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A3E5A"/>
          <w:sz w:val="32"/>
          <w:szCs w:val="32"/>
        </w:rPr>
        <w:t xml:space="preserve">BÀI TẬP 3 – QUẢN LÝ THỜI GIAN DỰ ÁN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PERT · Critical Path · Fast Tracking · Resource dependency</w:t>
      </w:r>
    </w:p>
    <w:p>
      <w:pPr>
        <w:spacing w:after="140"/>
        <w:jc w:val="center"/>
      </w:pPr>
      <w:r>
        <w:t xml:space="preserve">Môn học: Quản lý dự án Công nghệ thông tin</w:t>
      </w:r>
    </w:p>
    <w:p>
      <w:pPr>
        <w:spacing w:after="80"/>
        <w:jc w:val="center"/>
      </w:pPr>
      <w:r>
        <w:rPr>
          <w:b/>
          <w:bCs/>
        </w:rPr>
        <w:t xml:space="preserve">NHÓM 1</w:t>
      </w:r>
      <w:r>
        <w:t xml:space="preserve">  ·  Lớp: ………………………  ·  Ngày nộp: ………………………</w:t>
      </w:r>
    </w:p>
    <w:tbl>
      <w:tblPr>
        <w:tblW w:type="dxa" w:w="7600"/>
        <w:jc w:val="center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700"/>
        <w:gridCol w:w="3300"/>
        <w:gridCol w:w="1800"/>
        <w:gridCol w:w="1800"/>
      </w:tblGrid>
      <w:tr>
        <w:trPr>
          <w:tblHeader/>
        </w:trPr>
        <w:tc>
          <w:tcPr>
            <w:tcW w:type="dxa" w:w="7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STT</w:t>
            </w:r>
          </w:p>
        </w:tc>
        <w:tc>
          <w:tcPr>
            <w:tcW w:type="dxa" w:w="33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Họ và tên</w:t>
            </w:r>
          </w:p>
        </w:tc>
        <w:tc>
          <w:tcPr>
            <w:tcW w:type="dxa" w:w="18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MSV</w:t>
            </w:r>
          </w:p>
        </w:tc>
        <w:tc>
          <w:tcPr>
            <w:tcW w:type="dxa" w:w="18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Vai trò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</w:t>
            </w:r>
          </w:p>
        </w:tc>
        <w:tc>
          <w:tcPr>
            <w:tcW w:type="dxa" w:w="3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</w:rPr>
              <w:t xml:space="preserve">Phạm Duy An</w:t>
            </w:r>
          </w:p>
        </w:tc>
        <w:tc>
          <w:tcPr>
            <w:tcW w:type="dxa" w:w="1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BIT240002</w:t>
            </w:r>
          </w:p>
        </w:tc>
        <w:tc>
          <w:tcPr>
            <w:tcW w:type="dxa" w:w="1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Trưởng nhóm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  <w:tc>
          <w:tcPr>
            <w:tcW w:type="dxa" w:w="3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Bùi Đào Đức Anh</w:t>
            </w:r>
          </w:p>
        </w:tc>
        <w:tc>
          <w:tcPr>
            <w:tcW w:type="dxa" w:w="1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BIT240025</w:t>
            </w:r>
          </w:p>
        </w:tc>
        <w:tc>
          <w:tcPr>
            <w:tcW w:type="dxa" w:w="1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Thành viên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</w:t>
            </w:r>
          </w:p>
        </w:tc>
        <w:tc>
          <w:tcPr>
            <w:tcW w:type="dxa" w:w="3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Đỗ Tuấn Anh</w:t>
            </w:r>
          </w:p>
        </w:tc>
        <w:tc>
          <w:tcPr>
            <w:tcW w:type="dxa" w:w="1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BIT240015</w:t>
            </w:r>
          </w:p>
        </w:tc>
        <w:tc>
          <w:tcPr>
            <w:tcW w:type="dxa" w:w="1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Thành viên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3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Lê Anh</w:t>
            </w:r>
          </w:p>
        </w:tc>
        <w:tc>
          <w:tcPr>
            <w:tcW w:type="dxa" w:w="1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BIT240017</w:t>
            </w:r>
          </w:p>
        </w:tc>
        <w:tc>
          <w:tcPr>
            <w:tcW w:type="dxa" w:w="1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Thành viên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5</w:t>
            </w:r>
          </w:p>
        </w:tc>
        <w:tc>
          <w:tcPr>
            <w:tcW w:type="dxa" w:w="3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Nguyễn Quang Hiếu</w:t>
            </w:r>
          </w:p>
        </w:tc>
        <w:tc>
          <w:tcPr>
            <w:tcW w:type="dxa" w:w="1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BIT240091</w:t>
            </w:r>
          </w:p>
        </w:tc>
        <w:tc>
          <w:tcPr>
            <w:tcW w:type="dxa" w:w="1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Thành viên</w:t>
            </w:r>
          </w:p>
        </w:tc>
      </w:tr>
    </w:tbl>
    <w:p>
      <w:pPr>
        <w:pBdr>
          <w:bottom w:val="single" w:color="5A3E5A" w:sz="8" w:space="6"/>
        </w:pBdr>
        <w:spacing w:after="160" w:before="80"/>
      </w:pPr>
    </w:p>
    <w:p>
      <w:pPr>
        <w:pStyle w:val="Heading1"/>
      </w:pPr>
      <w:r>
        <w:t xml:space="preserve">TRIỂN KHAI ERP TẠI CÔNG TY THỰC PHẨM SAO VIỆT</w:t>
      </w:r>
    </w:p>
    <w:p>
      <w:pPr>
        <w:jc w:val="both"/>
      </w:pPr>
      <w:r>
        <w:t xml:space="preserve">Yêu cầu: go-live tối đa </w:t>
      </w:r>
      <w:r>
        <w:rPr>
          <w:b/>
          <w:bCs/>
        </w:rPr>
        <w:t xml:space="preserve">33 ngày làm việc</w:t>
      </w:r>
      <w:r>
        <w:t xml:space="preserve">. Đơn vị: ngày; quy ước của môn: ES của việc đầu tiên = 0, EF = ES + te.</w:t>
      </w:r>
    </w:p>
    <w:p>
      <w:pPr>
        <w:pStyle w:val="Heading2"/>
      </w:pPr>
      <w:r>
        <w:t xml:space="preserve">Câu 1. Phân tích hoạt động</w:t>
      </w:r>
    </w:p>
    <w:p>
      <w:pPr>
        <w:keepNext/>
        <w:spacing w:after="80" w:before="160"/>
        <w:jc w:val="center"/>
      </w:pPr>
      <w:r>
        <w:rPr>
          <w:b/>
          <w:bCs/>
        </w:rPr>
        <w:t xml:space="preserve">Bảng 1. </w:t>
      </w:r>
      <w:r>
        <w:t xml:space="preserve">Công việc – Predecessor</w:t>
      </w:r>
    </w:p>
    <w:tbl>
      <w:tblPr>
        <w:tblW w:type="dxa" w:w="9071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600"/>
        <w:gridCol w:w="6871"/>
        <w:gridCol w:w="1600"/>
      </w:tblGrid>
      <w:tr>
        <w:trPr>
          <w:tblHeader/>
        </w:trPr>
        <w:tc>
          <w:tcPr>
            <w:tcW w:type="dxa" w:w="6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CV</w:t>
            </w:r>
          </w:p>
        </w:tc>
        <w:tc>
          <w:tcPr>
            <w:tcW w:type="dxa" w:w="687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Công việc</w:t>
            </w:r>
          </w:p>
        </w:tc>
        <w:tc>
          <w:tcPr>
            <w:tcW w:type="dxa" w:w="16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Predecessor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A</w:t>
            </w:r>
          </w:p>
        </w:tc>
        <w:tc>
          <w:tcPr>
            <w:tcW w:type="dxa" w:w="68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Thành lập ban dự án và phê duyệt phạm vi</w:t>
            </w:r>
          </w:p>
        </w:tc>
        <w:tc>
          <w:tcPr>
            <w:tcW w:type="dxa" w:w="1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B</w:t>
            </w:r>
          </w:p>
        </w:tc>
        <w:tc>
          <w:tcPr>
            <w:tcW w:type="dxa" w:w="68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Khảo sát quy trình hiện tại ở kho và kế toán</w:t>
            </w:r>
          </w:p>
        </w:tc>
        <w:tc>
          <w:tcPr>
            <w:tcW w:type="dxa" w:w="1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A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C</w:t>
            </w:r>
          </w:p>
        </w:tc>
        <w:tc>
          <w:tcPr>
            <w:tcW w:type="dxa" w:w="68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Thiết kế quy trình mới</w:t>
            </w:r>
          </w:p>
        </w:tc>
        <w:tc>
          <w:tcPr>
            <w:tcW w:type="dxa" w:w="1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B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D</w:t>
            </w:r>
          </w:p>
        </w:tc>
        <w:tc>
          <w:tcPr>
            <w:tcW w:type="dxa" w:w="68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Đặt mua, chờ nhà cung cấp giao máy chủ cùng thiết bị mã vạch</w:t>
            </w:r>
          </w:p>
        </w:tc>
        <w:tc>
          <w:tcPr>
            <w:tcW w:type="dxa" w:w="1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B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E</w:t>
            </w:r>
          </w:p>
        </w:tc>
        <w:tc>
          <w:tcPr>
            <w:tcW w:type="dxa" w:w="68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Cấu hình hệ thống</w:t>
            </w:r>
          </w:p>
        </w:tc>
        <w:tc>
          <w:tcPr>
            <w:tcW w:type="dxa" w:w="1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C, D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F</w:t>
            </w:r>
          </w:p>
        </w:tc>
        <w:tc>
          <w:tcPr>
            <w:tcW w:type="dxa" w:w="68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Chuyển đổi dữ liệu</w:t>
            </w:r>
          </w:p>
        </w:tc>
        <w:tc>
          <w:tcPr>
            <w:tcW w:type="dxa" w:w="1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C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G</w:t>
            </w:r>
          </w:p>
        </w:tc>
        <w:tc>
          <w:tcPr>
            <w:tcW w:type="dxa" w:w="68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Phát triển tích hợp với phần mềm kế toán hiện hữu</w:t>
            </w:r>
          </w:p>
        </w:tc>
        <w:tc>
          <w:tcPr>
            <w:tcW w:type="dxa" w:w="1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E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H</w:t>
            </w:r>
          </w:p>
        </w:tc>
        <w:tc>
          <w:tcPr>
            <w:tcW w:type="dxa" w:w="68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Đào tạo key user</w:t>
            </w:r>
          </w:p>
        </w:tc>
        <w:tc>
          <w:tcPr>
            <w:tcW w:type="dxa" w:w="1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C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I</w:t>
            </w:r>
          </w:p>
        </w:tc>
        <w:tc>
          <w:tcPr>
            <w:tcW w:type="dxa" w:w="68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Chạy thử nghiệm thu UAT</w:t>
            </w:r>
          </w:p>
        </w:tc>
        <w:tc>
          <w:tcPr>
            <w:tcW w:type="dxa" w:w="1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F, G, H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J</w:t>
            </w:r>
          </w:p>
        </w:tc>
        <w:tc>
          <w:tcPr>
            <w:tcW w:type="dxa" w:w="68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Go-live</w:t>
            </w:r>
          </w:p>
        </w:tc>
        <w:tc>
          <w:tcPr>
            <w:tcW w:type="dxa" w:w="16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I</w:t>
            </w:r>
          </w:p>
        </w:tc>
      </w:tr>
    </w:tbl>
    <w:p>
      <w:pPr>
        <w:keepNext/>
        <w:spacing w:after="80" w:before="160"/>
        <w:jc w:val="center"/>
      </w:pPr>
      <w:r>
        <w:rPr>
          <w:b/>
          <w:bCs/>
        </w:rPr>
        <w:t xml:space="preserve">Bảng 2. </w:t>
      </w:r>
      <w:r>
        <w:t xml:space="preserve">Phân loại phụ thuộc</w:t>
      </w:r>
    </w:p>
    <w:tbl>
      <w:tblPr>
        <w:tblW w:type="dxa" w:w="9071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500"/>
        <w:gridCol w:w="2100"/>
        <w:gridCol w:w="5471"/>
      </w:tblGrid>
      <w:tr>
        <w:trPr>
          <w:tblHeader/>
        </w:trPr>
        <w:tc>
          <w:tcPr>
            <w:tcW w:type="dxa" w:w="15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Phụ thuộc</w:t>
            </w:r>
          </w:p>
        </w:tc>
        <w:tc>
          <w:tcPr>
            <w:tcW w:type="dxa" w:w="21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Dạng</w:t>
            </w:r>
          </w:p>
        </w:tc>
        <w:tc>
          <w:tcPr>
            <w:tcW w:type="dxa" w:w="547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Lý do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C → E</w:t>
            </w:r>
          </w:p>
        </w:tc>
        <w:tc>
          <w:tcPr>
            <w:tcW w:type="dxa" w:w="21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Bắt buộc</w:t>
            </w:r>
          </w:p>
        </w:tc>
        <w:tc>
          <w:tcPr>
            <w:tcW w:type="dxa" w:w="54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Chưa có quy trình mới thì không thể cấu hình hệ thống (logic cứng).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F, G, H → I</w:t>
            </w:r>
          </w:p>
        </w:tc>
        <w:tc>
          <w:tcPr>
            <w:tcW w:type="dxa" w:w="21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Bắt buộc</w:t>
            </w:r>
          </w:p>
        </w:tc>
        <w:tc>
          <w:tcPr>
            <w:tcW w:type="dxa" w:w="54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UAT cần đủ dữ liệu đã chuyển, tích hợp xong, key user đã được đào tạo.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E → G</w:t>
            </w:r>
          </w:p>
        </w:tc>
        <w:tc>
          <w:tcPr>
            <w:tcW w:type="dxa" w:w="21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Rời rạc</w:t>
            </w:r>
          </w:p>
        </w:tc>
        <w:tc>
          <w:tcPr>
            <w:tcW w:type="dxa" w:w="54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Đội dự án chọn "cấu hình xong mới tích hợp"; có thể nới thành SS+3 (Câu 5).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D → E</w:t>
            </w:r>
          </w:p>
        </w:tc>
        <w:tc>
          <w:tcPr>
            <w:tcW w:type="dxa" w:w="21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Ngoại cảnh</w:t>
            </w:r>
          </w:p>
        </w:tc>
        <w:tc>
          <w:tcPr>
            <w:tcW w:type="dxa" w:w="54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Phụ thuộc nhà cung cấp giao máy chủ, thiết bị mã vạch – ngoài tầm kiểm soát của dự án.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F ↔ H</w:t>
            </w:r>
          </w:p>
        </w:tc>
        <w:tc>
          <w:tcPr>
            <w:tcW w:type="dxa" w:w="21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Nguồn tài nguyên</w:t>
            </w:r>
          </w:p>
        </w:tc>
        <w:tc>
          <w:tcPr>
            <w:tcW w:type="dxa" w:w="54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Cùng một chuyên viên ERP phụ trách nên không làm song song được (Câu 6).</w:t>
            </w:r>
          </w:p>
        </w:tc>
      </w:tr>
    </w:tbl>
    <w:p>
      <w:pPr>
        <w:pStyle w:val="Heading2"/>
      </w:pPr>
      <w:r>
        <w:t xml:space="preserve">Câu 2. Thời gian kỳ vọng (PERT) và sơ đồ AON</w:t>
      </w:r>
    </w:p>
    <w:p>
      <w:pPr>
        <w:keepNext/>
        <w:spacing w:after="80" w:before="160"/>
        <w:jc w:val="center"/>
      </w:pPr>
      <w:r>
        <w:rPr>
          <w:b/>
          <w:bCs/>
        </w:rPr>
        <w:t xml:space="preserve">Bảng 3. </w:t>
      </w:r>
      <w:r>
        <w:t xml:space="preserve">te = (a + 4m + b)/6</w:t>
      </w:r>
    </w:p>
    <w:tbl>
      <w:tblPr>
        <w:tblW w:type="dxa" w:w="9071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700"/>
        <w:gridCol w:w="800"/>
        <w:gridCol w:w="800"/>
        <w:gridCol w:w="800"/>
        <w:gridCol w:w="4771"/>
        <w:gridCol w:w="1200"/>
      </w:tblGrid>
      <w:tr>
        <w:trPr>
          <w:tblHeader/>
        </w:trPr>
        <w:tc>
          <w:tcPr>
            <w:tcW w:type="dxa" w:w="7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CV</w:t>
            </w:r>
          </w:p>
        </w:tc>
        <w:tc>
          <w:tcPr>
            <w:tcW w:type="dxa" w:w="8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8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477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te = (a + 4m + b)/6</w:t>
            </w:r>
          </w:p>
        </w:tc>
        <w:tc>
          <w:tcPr>
            <w:tcW w:type="dxa" w:w="12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b − a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A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47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(2 + 4×3 + 4)/6 = </w:t>
            </w: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2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B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8</w:t>
            </w:r>
          </w:p>
        </w:tc>
        <w:tc>
          <w:tcPr>
            <w:tcW w:type="dxa" w:w="47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(4 + 4×6 + 8)/6 = </w:t>
            </w: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2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C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5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7</w:t>
            </w:r>
          </w:p>
        </w:tc>
        <w:tc>
          <w:tcPr>
            <w:tcW w:type="dxa" w:w="47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(3 + 4×5 + 7)/6 = </w:t>
            </w: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2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D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8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16</w:t>
            </w:r>
          </w:p>
        </w:tc>
        <w:tc>
          <w:tcPr>
            <w:tcW w:type="dxa" w:w="47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(6 + 4×8 + 16)/6 = </w:t>
            </w: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12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E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5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8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11</w:t>
            </w:r>
          </w:p>
        </w:tc>
        <w:tc>
          <w:tcPr>
            <w:tcW w:type="dxa" w:w="47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(5 + 4×8 + 11)/6 = </w:t>
            </w: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2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F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8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10</w:t>
            </w:r>
          </w:p>
        </w:tc>
        <w:tc>
          <w:tcPr>
            <w:tcW w:type="dxa" w:w="47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(6 + 4×8 + 10)/6 = </w:t>
            </w: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2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G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8</w:t>
            </w:r>
          </w:p>
        </w:tc>
        <w:tc>
          <w:tcPr>
            <w:tcW w:type="dxa" w:w="47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(4 + 4×6 + 8)/6 = </w:t>
            </w: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2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H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  <w:tc>
          <w:tcPr>
            <w:tcW w:type="dxa" w:w="47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(2 + 4×4 + 6)/6 = </w:t>
            </w: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2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I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5</w:t>
            </w:r>
          </w:p>
        </w:tc>
        <w:tc>
          <w:tcPr>
            <w:tcW w:type="dxa" w:w="47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(3 + 4×4 + 5)/6 = </w:t>
            </w: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2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J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  <w:tc>
          <w:tcPr>
            <w:tcW w:type="dxa" w:w="8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  <w:tc>
          <w:tcPr>
            <w:tcW w:type="dxa" w:w="47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(2 + 4×2 + 2)/6 = </w:t>
            </w: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2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</w:t>
            </w:r>
          </w:p>
        </w:tc>
      </w:tr>
    </w:tbl>
    <w:p>
      <w:pPr>
        <w:keepNext/>
        <w:spacing w:after="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aon.png" descr="Sơ đồ AON với te" title="Sơ đồ AON với 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</w:rPr>
        <w:t xml:space="preserve">Hình 1. </w:t>
      </w:r>
      <w:r>
        <w:t xml:space="preserve">Sơ đồ AON với te – node và mũi tên màu cam là Critical Path (số liệu ES, EF, LS, LF từ Câu 3)</w:t>
      </w:r>
    </w:p>
    <w:p>
      <w:pPr>
        <w:pStyle w:val="Heading2"/>
      </w:pPr>
      <w:r>
        <w:t xml:space="preserve">Câu 3. Forward pass, backward pass, Slack và Critical Path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rPr>
          <w:cantSplit/>
        </w:trPr>
        <w:tc>
          <w:tcPr>
            <w:tcW w:type="dxa" w:w="4535"/>
            <w:shd w:fill="F7F4F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5A3E5A"/>
              </w:rPr>
              <w:t xml:space="preserve">Forward pass – ES, EF</w:t>
            </w:r>
          </w:p>
          <w:p>
            <w:pPr>
              <w:spacing w:after="20" w:line="252"/>
            </w:pPr>
            <w:r>
              <w:t xml:space="preserve">A: ES = 0;  EF = 3</w:t>
            </w:r>
          </w:p>
          <w:p>
            <w:pPr>
              <w:spacing w:after="20" w:line="252"/>
            </w:pPr>
            <w:r>
              <w:t xml:space="preserve">B: ES = 3;  EF = 9</w:t>
            </w:r>
          </w:p>
          <w:p>
            <w:pPr>
              <w:spacing w:after="20" w:line="252"/>
            </w:pPr>
            <w:r>
              <w:t xml:space="preserve">C: ES = 9;  EF = 14</w:t>
            </w:r>
          </w:p>
          <w:p>
            <w:pPr>
              <w:spacing w:after="20" w:line="252"/>
            </w:pPr>
            <w:r>
              <w:t xml:space="preserve">D: ES = 9;  EF = 18</w:t>
            </w:r>
          </w:p>
          <w:p>
            <w:pPr>
              <w:spacing w:after="20" w:line="252"/>
            </w:pPr>
            <w:r>
              <w:t xml:space="preserve">E: ES = max{14; 18} = 18;  EF = 26</w:t>
            </w:r>
          </w:p>
          <w:p>
            <w:pPr>
              <w:spacing w:after="20" w:line="252"/>
            </w:pPr>
            <w:r>
              <w:t xml:space="preserve">F: ES = 14;  EF = 22</w:t>
            </w:r>
          </w:p>
          <w:p>
            <w:pPr>
              <w:spacing w:after="20" w:line="252"/>
            </w:pPr>
            <w:r>
              <w:t xml:space="preserve">H: ES = 14;  EF = 18</w:t>
            </w:r>
          </w:p>
          <w:p>
            <w:pPr>
              <w:spacing w:after="20" w:line="252"/>
            </w:pPr>
            <w:r>
              <w:t xml:space="preserve">G: ES = 26;  EF = 32</w:t>
            </w:r>
          </w:p>
          <w:p>
            <w:pPr>
              <w:spacing w:after="20" w:line="252"/>
            </w:pPr>
            <w:r>
              <w:t xml:space="preserve">I: ES = max{22; 32; 18} = 32;  EF = 36</w:t>
            </w:r>
          </w:p>
          <w:p>
            <w:pPr>
              <w:spacing w:after="20" w:line="252"/>
            </w:pPr>
            <w:r>
              <w:t xml:space="preserve">J: ES = 36;  EF = </w:t>
            </w:r>
            <w:r>
              <w:rPr>
                <w:b/>
                <w:bCs/>
              </w:rPr>
              <w:t xml:space="preserve">38</w:t>
            </w:r>
          </w:p>
        </w:tc>
        <w:tc>
          <w:tcPr>
            <w:tcW w:type="dxa" w:w="4536"/>
            <w:shd w:fill="F7F4F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5A3E5A"/>
              </w:rPr>
              <w:t xml:space="preserve">Backward pass – LF, LS</w:t>
            </w:r>
          </w:p>
          <w:p>
            <w:pPr>
              <w:spacing w:after="20" w:line="252"/>
            </w:pPr>
            <w:r>
              <w:t xml:space="preserve">J: LF = 38;  LS = 36</w:t>
            </w:r>
          </w:p>
          <w:p>
            <w:pPr>
              <w:spacing w:after="20" w:line="252"/>
            </w:pPr>
            <w:r>
              <w:t xml:space="preserve">I: LF = 36;  LS = 32</w:t>
            </w:r>
          </w:p>
          <w:p>
            <w:pPr>
              <w:spacing w:after="20" w:line="252"/>
            </w:pPr>
            <w:r>
              <w:t xml:space="preserve">G: LF = 32;  LS = 26</w:t>
            </w:r>
          </w:p>
          <w:p>
            <w:pPr>
              <w:spacing w:after="20" w:line="252"/>
            </w:pPr>
            <w:r>
              <w:t xml:space="preserve">F: LF = 32;  LS = 24</w:t>
            </w:r>
          </w:p>
          <w:p>
            <w:pPr>
              <w:spacing w:after="20" w:line="252"/>
            </w:pPr>
            <w:r>
              <w:t xml:space="preserve">H: LF = 32;  LS = 28</w:t>
            </w:r>
          </w:p>
          <w:p>
            <w:pPr>
              <w:spacing w:after="20" w:line="252"/>
            </w:pPr>
            <w:r>
              <w:t xml:space="preserve">E: LF = 26;  LS = 18</w:t>
            </w:r>
          </w:p>
          <w:p>
            <w:pPr>
              <w:spacing w:after="20" w:line="252"/>
            </w:pPr>
            <w:r>
              <w:t xml:space="preserve">D: LF = 18;  LS = 9</w:t>
            </w:r>
          </w:p>
          <w:p>
            <w:pPr>
              <w:spacing w:after="20" w:line="252"/>
            </w:pPr>
            <w:r>
              <w:t xml:space="preserve">C: LF = min{18; 24; 28} = 18;  LS = 13</w:t>
            </w:r>
          </w:p>
          <w:p>
            <w:pPr>
              <w:spacing w:after="20" w:line="252"/>
            </w:pPr>
            <w:r>
              <w:t xml:space="preserve">B: LF = min{13; 9} = 9;  LS = 3</w:t>
            </w:r>
          </w:p>
          <w:p>
            <w:pPr>
              <w:spacing w:after="20" w:line="252"/>
            </w:pPr>
            <w:r>
              <w:t xml:space="preserve">A: LF = 3;  LS = 0</w:t>
            </w:r>
          </w:p>
        </w:tc>
      </w:tr>
    </w:tbl>
    <w:p>
      <w:pPr>
        <w:keepNext/>
        <w:spacing w:after="80" w:before="160"/>
        <w:jc w:val="center"/>
      </w:pPr>
      <w:r>
        <w:rPr>
          <w:b/>
          <w:bCs/>
        </w:rPr>
        <w:t xml:space="preserve">Bảng 4. </w:t>
      </w:r>
      <w:r>
        <w:t xml:space="preserve">Kết quả CPM (đơn vị: ngày)</w:t>
      </w:r>
    </w:p>
    <w:tbl>
      <w:tblPr>
        <w:tblW w:type="dxa" w:w="9071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66"/>
        <w:gridCol w:w="1334"/>
        <w:gridCol w:w="1334"/>
        <w:gridCol w:w="1334"/>
        <w:gridCol w:w="1334"/>
        <w:gridCol w:w="1334"/>
        <w:gridCol w:w="1335"/>
      </w:tblGrid>
      <w:tr>
        <w:trPr>
          <w:tblHeader/>
        </w:trPr>
        <w:tc>
          <w:tcPr>
            <w:tcW w:type="dxa" w:w="1066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CV</w:t>
            </w:r>
          </w:p>
        </w:tc>
        <w:tc>
          <w:tcPr>
            <w:tcW w:type="dxa" w:w="1334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te</w:t>
            </w:r>
          </w:p>
        </w:tc>
        <w:tc>
          <w:tcPr>
            <w:tcW w:type="dxa" w:w="1334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ES</w:t>
            </w:r>
          </w:p>
        </w:tc>
        <w:tc>
          <w:tcPr>
            <w:tcW w:type="dxa" w:w="1334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EF</w:t>
            </w:r>
          </w:p>
        </w:tc>
        <w:tc>
          <w:tcPr>
            <w:tcW w:type="dxa" w:w="1334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LS</w:t>
            </w:r>
          </w:p>
        </w:tc>
        <w:tc>
          <w:tcPr>
            <w:tcW w:type="dxa" w:w="1334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LF</w:t>
            </w:r>
          </w:p>
        </w:tc>
        <w:tc>
          <w:tcPr>
            <w:tcW w:type="dxa" w:w="1335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Slack</w:t>
            </w:r>
          </w:p>
        </w:tc>
      </w:tr>
      <w:tr>
        <w:trPr>
          <w:cantSplit/>
        </w:trPr>
        <w:tc>
          <w:tcPr>
            <w:tcW w:type="dxa" w:w="1066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A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</w:t>
            </w:r>
          </w:p>
        </w:tc>
        <w:tc>
          <w:tcPr>
            <w:tcW w:type="dxa" w:w="1335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C4461A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66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B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9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9</w:t>
            </w:r>
          </w:p>
        </w:tc>
        <w:tc>
          <w:tcPr>
            <w:tcW w:type="dxa" w:w="1335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C4461A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66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C</w:t>
            </w:r>
          </w:p>
        </w:tc>
        <w:tc>
          <w:tcPr>
            <w:tcW w:type="dxa" w:w="1334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5</w:t>
            </w:r>
          </w:p>
        </w:tc>
        <w:tc>
          <w:tcPr>
            <w:tcW w:type="dxa" w:w="1334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9</w:t>
            </w:r>
          </w:p>
        </w:tc>
        <w:tc>
          <w:tcPr>
            <w:tcW w:type="dxa" w:w="1334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14</w:t>
            </w:r>
          </w:p>
        </w:tc>
        <w:tc>
          <w:tcPr>
            <w:tcW w:type="dxa" w:w="1334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13</w:t>
            </w:r>
          </w:p>
        </w:tc>
        <w:tc>
          <w:tcPr>
            <w:tcW w:type="dxa" w:w="1334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18</w:t>
            </w:r>
          </w:p>
        </w:tc>
        <w:tc>
          <w:tcPr>
            <w:tcW w:type="dxa" w:w="133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66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D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9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9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18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9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18</w:t>
            </w:r>
          </w:p>
        </w:tc>
        <w:tc>
          <w:tcPr>
            <w:tcW w:type="dxa" w:w="1335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C4461A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66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E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8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18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26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18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26</w:t>
            </w:r>
          </w:p>
        </w:tc>
        <w:tc>
          <w:tcPr>
            <w:tcW w:type="dxa" w:w="1335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C4461A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66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F</w:t>
            </w:r>
          </w:p>
        </w:tc>
        <w:tc>
          <w:tcPr>
            <w:tcW w:type="dxa" w:w="1334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8</w:t>
            </w:r>
          </w:p>
        </w:tc>
        <w:tc>
          <w:tcPr>
            <w:tcW w:type="dxa" w:w="1334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14</w:t>
            </w:r>
          </w:p>
        </w:tc>
        <w:tc>
          <w:tcPr>
            <w:tcW w:type="dxa" w:w="1334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22</w:t>
            </w:r>
          </w:p>
        </w:tc>
        <w:tc>
          <w:tcPr>
            <w:tcW w:type="dxa" w:w="1334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24</w:t>
            </w:r>
          </w:p>
        </w:tc>
        <w:tc>
          <w:tcPr>
            <w:tcW w:type="dxa" w:w="1334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32</w:t>
            </w:r>
          </w:p>
        </w:tc>
        <w:tc>
          <w:tcPr>
            <w:tcW w:type="dxa" w:w="133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066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G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26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32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26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32</w:t>
            </w:r>
          </w:p>
        </w:tc>
        <w:tc>
          <w:tcPr>
            <w:tcW w:type="dxa" w:w="1335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C4461A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66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H</w:t>
            </w:r>
          </w:p>
        </w:tc>
        <w:tc>
          <w:tcPr>
            <w:tcW w:type="dxa" w:w="1334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1334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14</w:t>
            </w:r>
          </w:p>
        </w:tc>
        <w:tc>
          <w:tcPr>
            <w:tcW w:type="dxa" w:w="1334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18</w:t>
            </w:r>
          </w:p>
        </w:tc>
        <w:tc>
          <w:tcPr>
            <w:tcW w:type="dxa" w:w="1334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28</w:t>
            </w:r>
          </w:p>
        </w:tc>
        <w:tc>
          <w:tcPr>
            <w:tcW w:type="dxa" w:w="1334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32</w:t>
            </w:r>
          </w:p>
        </w:tc>
        <w:tc>
          <w:tcPr>
            <w:tcW w:type="dxa" w:w="133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066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I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32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36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32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36</w:t>
            </w:r>
          </w:p>
        </w:tc>
        <w:tc>
          <w:tcPr>
            <w:tcW w:type="dxa" w:w="1335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C4461A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66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J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36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38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36</w:t>
            </w:r>
          </w:p>
        </w:tc>
        <w:tc>
          <w:tcPr>
            <w:tcW w:type="dxa" w:w="1334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38</w:t>
            </w:r>
          </w:p>
        </w:tc>
        <w:tc>
          <w:tcPr>
            <w:tcW w:type="dxa" w:w="1335"/>
            <w:shd w:fill="FBE7DC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C4461A"/>
              </w:rPr>
              <w:t xml:space="preserve">0</w:t>
            </w:r>
          </w:p>
        </w:tc>
      </w:tr>
    </w:tbl>
    <w:p>
      <w:pPr>
        <w:spacing w:before="60"/>
        <w:jc w:val="both"/>
      </w:pPr>
      <w:r>
        <w:rPr>
          <w:b/>
          <w:bCs/>
        </w:rPr>
        <w:t xml:space="preserve">Ghi chú:</w:t>
      </w:r>
      <w:r>
        <w:t xml:space="preserve"> dòng tô màu là critical activity (Slack = 0). Các path: A–B–D–E–G–I–J = 38; A–B–C–E–G–I–J = 34; A–B–C–F–I–J = 28; A–B–C–H–I–J = 24.</w:t>
      </w:r>
    </w:p>
    <w:p>
      <w:pPr>
        <w:spacing w:before="120"/>
        <w:jc w:val="both"/>
      </w:pPr>
      <w:r>
        <w:rPr>
          <w:b/>
          <w:bCs/>
          <w:color w:val="C4461A"/>
        </w:rPr>
        <w:t xml:space="preserve">Critical Path: A → B → D → E → G → I → J; thời gian hoàn thành dự án 38 ngày</w:t>
      </w:r>
      <w:r>
        <w:t xml:space="preserve"> – vượt yêu cầu 33 ngày là 5 ngày (theo PERT, xác suất xong trong 33 ngày chỉ ≈ 1%), nên phải nén lịch.</w:t>
      </w:r>
    </w:p>
    <w:p>
      <w:pPr>
        <w:pStyle w:val="Heading2"/>
      </w:pPr>
      <w:r>
        <w:t xml:space="preserve">Câu 4. Critical activity bất định nhất</w:t>
      </w:r>
    </w:p>
    <w:tbl>
      <w:tblPr>
        <w:tblW w:type="dxa" w:w="9071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100"/>
        <w:gridCol w:w="995"/>
        <w:gridCol w:w="995"/>
        <w:gridCol w:w="995"/>
        <w:gridCol w:w="995"/>
        <w:gridCol w:w="995"/>
        <w:gridCol w:w="995"/>
        <w:gridCol w:w="1001"/>
      </w:tblGrid>
      <w:tr>
        <w:trPr>
          <w:tblHeader/>
        </w:trPr>
        <w:tc>
          <w:tcPr>
            <w:tcW w:type="dxa" w:w="21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Critical activity</w:t>
            </w:r>
          </w:p>
        </w:tc>
        <w:tc>
          <w:tcPr>
            <w:tcW w:type="dxa" w:w="995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995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995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995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995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G</w:t>
            </w:r>
          </w:p>
        </w:tc>
        <w:tc>
          <w:tcPr>
            <w:tcW w:type="dxa" w:w="995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type="dxa" w:w="100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J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b − a (ngày)</w:t>
            </w:r>
          </w:p>
        </w:tc>
        <w:tc>
          <w:tcPr>
            <w:tcW w:type="dxa" w:w="99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  <w:tc>
          <w:tcPr>
            <w:tcW w:type="dxa" w:w="99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99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C4461A"/>
              </w:rPr>
              <w:t xml:space="preserve">10</w:t>
            </w:r>
          </w:p>
        </w:tc>
        <w:tc>
          <w:tcPr>
            <w:tcW w:type="dxa" w:w="99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  <w:tc>
          <w:tcPr>
            <w:tcW w:type="dxa" w:w="99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995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  <w:tc>
          <w:tcPr>
            <w:tcW w:type="dxa" w:w="100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0</w:t>
            </w:r>
          </w:p>
        </w:tc>
      </w:tr>
    </w:tbl>
    <w:p>
      <w:pPr>
        <w:spacing w:before="120"/>
        <w:jc w:val="both"/>
      </w:pPr>
      <w:r>
        <w:rPr>
          <w:b/>
          <w:bCs/>
          <w:color w:val="C4461A"/>
        </w:rPr>
        <w:t xml:space="preserve">D – đặt mua, chờ giao máy chủ và thiết bị mã vạch</w:t>
      </w:r>
      <w:r>
        <w:t xml:space="preserve"> bất định nhất: b − a = 10 ngày (có thể kéo dài tới 16 ngày), σ = 10/6 ≈ 1,67; riêng D chiếm khoảng 57% phương sai của Critical Path.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Biện pháp (Mitigate – giảm nhẹ rủi ro):</w:t>
      </w:r>
      <w:r>
        <w:t xml:space="preserve"> ký hợp đồng có cam kết ngày giao và điều khoản phạt chậm, ưu tiên nhà cung cấp có sẵn hàng; theo dõi đơn hàng hằng ngày.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Contingency plan:</w:t>
      </w:r>
      <w:r>
        <w:t xml:space="preserve"> nếu đến ngày 14 chưa có xác nhận giao hàng thì thuê máy chủ cloud tạm để E bắt đầu cấu hình, không phải chờ thiết bị.</w:t>
      </w:r>
    </w:p>
    <w:p>
      <w:pPr>
        <w:pStyle w:val="Heading2"/>
      </w:pPr>
      <w:r>
        <w:t xml:space="preserve">Câu 5. Nén lịch bằng Fast Tracking (E → G: SS+3)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ES(G) = ES(E) + 3 = 18 + 3 = 21 → G (ES–EF) = 21–27, trước đây 26–32.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ES(I) = max{EF(F); EF(G); EF(H)} = max{22; 27; 18} = 27 → I: 27–31; J: 31–33.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Critical Path mới: A → B → D → E →(SS+3) G → I → J = 3 + 6 + 9 + 3 + 6 + 4 + 2 = 33; các path khác ≤ 29.</w:t>
      </w:r>
    </w:p>
    <w:p>
      <w:pPr>
        <w:jc w:val="both"/>
      </w:pPr>
      <w:r>
        <w:rPr>
          <w:b/>
          <w:bCs/>
          <w:color w:val="C4461A"/>
        </w:rPr>
        <w:t xml:space="preserve">Dự án rút được 5 ngày: 38 → 33 ngày, vừa đúng yêu cầu go-live 33 ngày.</w:t>
      </w:r>
    </w:p>
    <w:p>
      <w:pPr>
        <w:keepNext/>
        <w:jc w:val="both"/>
      </w:pPr>
      <w:r>
        <w:rPr>
          <w:b/>
          <w:bCs/>
        </w:rPr>
        <w:t xml:space="preserve">Rủi ro: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Rework:</w:t>
      </w:r>
      <w:r>
        <w:t xml:space="preserve"> G làm trên cấu hình chưa chốt (E mới làm 3/8 ngày); đổi danh mục tài khoản, master data hay quy tắc hạch toán là phải sửa lại tích hợp.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Lỗi tích hợp lộ muộn ở UAT:</w:t>
      </w:r>
      <w:r>
        <w:t xml:space="preserve"> I kéo dài, go-live trễ.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Không còn ngày dự phòng:</w:t>
      </w:r>
      <w:r>
        <w:t xml:space="preserve"> 33 ngày bằng đúng deadline, D (bất định nhất) vẫn nằm trên Critical Path; theo PERT xác suất kịp chỉ ≈ 50%.</w:t>
      </w:r>
    </w:p>
    <w:p>
      <w:pPr>
        <w:pStyle w:val="Heading2"/>
      </w:pPr>
      <w:r>
        <w:t xml:space="preserve">Câu 6. Xếp F và H tuần tự</w:t>
      </w:r>
    </w:p>
    <w:p>
      <w:pPr>
        <w:jc w:val="both"/>
      </w:pPr>
      <w:r>
        <w:t xml:space="preserve">Xếp </w:t>
      </w:r>
      <w:r>
        <w:rPr>
          <w:b/>
          <w:bCs/>
        </w:rPr>
        <w:t xml:space="preserve">F trước H</w:t>
      </w:r>
      <w:r>
        <w:t xml:space="preserve"> (ưu tiên việc có Slack nhỏ hơn: F = 10 &lt; H = 14): F 14–22, H 22–26.</w:t>
      </w:r>
    </w:p>
    <w:p>
      <w:pPr>
        <w:keepNext/>
        <w:spacing w:after="80" w:before="160"/>
        <w:jc w:val="center"/>
      </w:pPr>
      <w:r>
        <w:rPr>
          <w:b/>
          <w:bCs/>
        </w:rPr>
        <w:t xml:space="preserve">Bảng 5. </w:t>
      </w:r>
      <w:r>
        <w:t xml:space="preserve">Ảnh hưởng của việc xếp F → H (ES–EF, đơn vị: ngày)</w:t>
      </w:r>
    </w:p>
    <w:tbl>
      <w:tblPr>
        <w:tblW w:type="dxa" w:w="9071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671"/>
        <w:gridCol w:w="1240"/>
        <w:gridCol w:w="1240"/>
        <w:gridCol w:w="1240"/>
        <w:gridCol w:w="1240"/>
        <w:gridCol w:w="1440"/>
      </w:tblGrid>
      <w:tr>
        <w:trPr>
          <w:tblHeader/>
        </w:trPr>
        <w:tc>
          <w:tcPr>
            <w:tcW w:type="dxa" w:w="267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Lịch</w:t>
            </w:r>
          </w:p>
        </w:tc>
        <w:tc>
          <w:tcPr>
            <w:tcW w:type="dxa" w:w="124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F</w:t>
            </w:r>
          </w:p>
        </w:tc>
        <w:tc>
          <w:tcPr>
            <w:tcW w:type="dxa" w:w="124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H</w:t>
            </w:r>
          </w:p>
        </w:tc>
        <w:tc>
          <w:tcPr>
            <w:tcW w:type="dxa" w:w="124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ES của I</w:t>
            </w:r>
          </w:p>
        </w:tc>
        <w:tc>
          <w:tcPr>
            <w:tcW w:type="dxa" w:w="124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Thời gian</w:t>
            </w:r>
          </w:p>
        </w:tc>
        <w:tc>
          <w:tcPr>
            <w:tcW w:type="dxa" w:w="144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Slack F, H</w:t>
            </w:r>
          </w:p>
        </w:tc>
      </w:tr>
      <w:tr>
        <w:trPr>
          <w:cantSplit/>
        </w:trPr>
        <w:tc>
          <w:tcPr>
            <w:tcW w:type="dxa" w:w="26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Lịch gốc (Câu 3)</w:t>
            </w:r>
          </w:p>
        </w:tc>
        <w:tc>
          <w:tcPr>
            <w:tcW w:type="dxa" w:w="124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14–22</w:t>
            </w:r>
          </w:p>
        </w:tc>
        <w:tc>
          <w:tcPr>
            <w:tcW w:type="dxa" w:w="124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22–26</w:t>
            </w:r>
          </w:p>
        </w:tc>
        <w:tc>
          <w:tcPr>
            <w:tcW w:type="dxa" w:w="124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32</w:t>
            </w:r>
          </w:p>
        </w:tc>
        <w:tc>
          <w:tcPr>
            <w:tcW w:type="dxa" w:w="124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38</w:t>
            </w:r>
          </w:p>
        </w:tc>
        <w:tc>
          <w:tcPr>
            <w:tcW w:type="dxa" w:w="144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type="dxa" w:w="26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Lịch đã nén (Câu 5)</w:t>
            </w:r>
          </w:p>
        </w:tc>
        <w:tc>
          <w:tcPr>
            <w:tcW w:type="dxa" w:w="124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14–22</w:t>
            </w:r>
          </w:p>
        </w:tc>
        <w:tc>
          <w:tcPr>
            <w:tcW w:type="dxa" w:w="124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22–26</w:t>
            </w:r>
          </w:p>
        </w:tc>
        <w:tc>
          <w:tcPr>
            <w:tcW w:type="dxa" w:w="124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27</w:t>
            </w:r>
          </w:p>
        </w:tc>
        <w:tc>
          <w:tcPr>
            <w:tcW w:type="dxa" w:w="124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33</w:t>
            </w:r>
          </w:p>
        </w:tc>
        <w:tc>
          <w:tcPr>
            <w:tcW w:type="dxa" w:w="144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  <w:color w:val="C4461A"/>
              </w:rPr>
              <w:t xml:space="preserve">1</w:t>
            </w:r>
          </w:p>
        </w:tc>
      </w:tr>
    </w:tbl>
    <w:p>
      <w:pPr>
        <w:spacing w:before="120"/>
        <w:jc w:val="both"/>
      </w:pPr>
      <w:r>
        <w:rPr>
          <w:b/>
          <w:bCs/>
          <w:color w:val="C4461A"/>
        </w:rPr>
        <w:t xml:space="preserve">Critical Path và thời gian dự án không đổi</w:t>
      </w:r>
      <w:r>
        <w:t xml:space="preserve"> (vẫn A → B → D → E → G → I → J; 38 ngày, hoặc 33 ngày nếu đã nén) vì chuỗi F + H = 12 ngày vẫn nằm trong khoảng Slack trước khi I bắt đầu.</w:t>
      </w:r>
    </w:p>
    <w:p>
      <w:pPr>
        <w:jc w:val="both"/>
      </w:pPr>
      <w:r>
        <w:rPr>
          <w:b/>
          <w:bCs/>
        </w:rPr>
        <w:t xml:space="preserve">Lưu ý:</w:t>
      </w:r>
      <w:r>
        <w:t xml:space="preserve"> với lịch đã nén, path A–B–C–F–H–I–J dài 32 ngày, chỉ còn Slack 1 ngày (near-critical). F hoặc H trễ quá 1 ngày là go-live trễ, nên phải theo dõi sát.</w:t>
      </w:r>
    </w:p>
    <w:p>
      <w:pPr>
        <w:pStyle w:val="Heading1"/>
        <w:pageBreakBefore/>
      </w:pPr>
      <w:r>
        <w:t xml:space="preserve">TÓM TẮT KẾT QUẢ</w:t>
      </w:r>
    </w:p>
    <w:tbl>
      <w:tblPr>
        <w:tblW w:type="dxa" w:w="9071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300"/>
        <w:gridCol w:w="7771"/>
      </w:tblGrid>
      <w:tr>
        <w:trPr>
          <w:tblHeader/>
        </w:trPr>
        <w:tc>
          <w:tcPr>
            <w:tcW w:type="dxa" w:w="1300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Câu</w:t>
            </w:r>
          </w:p>
        </w:tc>
        <w:tc>
          <w:tcPr>
            <w:tcW w:type="dxa" w:w="7771"/>
            <w:shd w:fill="EDE6ED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b/>
                <w:bCs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1</w:t>
            </w:r>
          </w:p>
        </w:tc>
        <w:tc>
          <w:tcPr>
            <w:tcW w:type="dxa" w:w="77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Bảng 1; phụ thuộc: bắt buộc (C → E; F, G, H → I), rời rạc (E → G), ngoại cảnh (D → E), nguồn tài nguyên (F ↔ H)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2</w:t>
            </w:r>
          </w:p>
        </w:tc>
        <w:tc>
          <w:tcPr>
            <w:tcW w:type="dxa" w:w="77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te: A 3 · B 6 · C 5 · D 9 · E 8 · F 8 · G 6 · H 4 · I 4 · J 2 (Hình 1)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3</w:t>
            </w:r>
          </w:p>
        </w:tc>
        <w:tc>
          <w:tcPr>
            <w:tcW w:type="dxa" w:w="77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Critical Path </w:t>
            </w:r>
            <w:r>
              <w:rPr>
                <w:b/>
                <w:bCs/>
              </w:rPr>
              <w:t xml:space="preserve">A → B → D → E → G → I → J</w:t>
            </w:r>
            <w:r>
              <w:t xml:space="preserve">, </w:t>
            </w:r>
            <w:r>
              <w:rPr>
                <w:b/>
                <w:bCs/>
              </w:rPr>
              <w:t xml:space="preserve">38 ngày</w:t>
            </w:r>
            <w:r>
              <w:t xml:space="preserve">; Slack: C 4, F 10, H 14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4</w:t>
            </w:r>
          </w:p>
        </w:tc>
        <w:tc>
          <w:tcPr>
            <w:tcW w:type="dxa" w:w="77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b/>
                <w:bCs/>
              </w:rPr>
              <w:t xml:space="preserve">D</w:t>
            </w:r>
            <w:r>
              <w:t xml:space="preserve"> (b − a = 10); Mitigate: hợp đồng giao hàng có phạt chậm + contingency máy chủ cloud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5</w:t>
            </w:r>
          </w:p>
        </w:tc>
        <w:tc>
          <w:tcPr>
            <w:tcW w:type="dxa" w:w="77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ES(G) = 21 (SS+3) → </w:t>
            </w:r>
            <w:r>
              <w:rPr>
                <w:b/>
                <w:bCs/>
              </w:rPr>
              <w:t xml:space="preserve">rút 5 ngày, còn 33 ngày</w:t>
            </w:r>
            <w:r>
              <w:t xml:space="preserve">; rủi ro rework, lỗi tích hợp, không còn dự phòng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t xml:space="preserve">6</w:t>
            </w:r>
          </w:p>
        </w:tc>
        <w:tc>
          <w:tcPr>
            <w:tcW w:type="dxa" w:w="7771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0" w:before="0" w:line="252"/>
              <w:jc w:val="left"/>
            </w:pPr>
            <w:r>
              <w:t xml:space="preserve">F → H: Critical Path và thời gian </w:t>
            </w:r>
            <w:r>
              <w:rPr>
                <w:b/>
                <w:bCs/>
              </w:rPr>
              <w:t xml:space="preserve">không đổi</w:t>
            </w:r>
            <w:r>
              <w:t xml:space="preserve"> (38 / 33 ngày); chuỗi F–H chỉ còn Slack 1 khi đã nén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</w:rPr>
      <w:t xml:space="preserve">Nhóm 1 – Bài tập 3 – Quản lý dự án Công nghệ thông tin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after="100" w:line="288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00"/>
      <w:outlineLvl w:val="0"/>
    </w:pPr>
    <w:rPr>
      <w:rFonts w:ascii="Times New Roman" w:cs="Times New Roman" w:eastAsia="Times New Roman" w:hAnsi="Times New Roman"/>
      <w:b/>
      <w:bCs/>
      <w:color w:val="5A3E5A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Times New Roman" w:cs="Times New Roman" w:eastAsia="Times New Roman" w:hAnsi="Times New Roman"/>
      <w:b/>
      <w:bCs/>
      <w:color w:val="26262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Times New Roman" w:cs="Times New Roman" w:eastAsia="Times New Roman" w:hAnsi="Times New Roman"/>
      <w:b/>
      <w:bCs/>
      <w:color w:val="5A3E5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d3d8e91e275e503406aa8a1d4ea0ee4edb901e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3 – Quản lý dự án Công nghệ thông tin</dc:title>
  <dc:creator>Nhóm 1 (trưởng nhóm: Phạm Duy An)</dc:creator>
  <cp:lastModifiedBy>Un-named</cp:lastModifiedBy>
  <cp:revision>1</cp:revision>
  <dcterms:created xsi:type="dcterms:W3CDTF">2026-10-01T10:14:44.612Z</dcterms:created>
  <dcterms:modified xsi:type="dcterms:W3CDTF">2026-10-01T10:14:44.613Z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