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570" w:rsidRPr="004F2570" w:rsidRDefault="004F2570" w:rsidP="004F2570">
      <w:pPr>
        <w:jc w:val="center"/>
        <w:rPr>
          <w:rStyle w:val="BookTitle"/>
          <w:rFonts w:ascii="Times New Roman" w:hAnsi="Times New Roman" w:cs="Times New Roman"/>
          <w:b w:val="0"/>
          <w:i w:val="0"/>
          <w:iCs w:val="0"/>
          <w:spacing w:val="0"/>
          <w:sz w:val="28"/>
        </w:rPr>
      </w:pPr>
      <w:r w:rsidRPr="004F2570">
        <w:rPr>
          <w:rStyle w:val="BookTitle"/>
          <w:b w:val="0"/>
          <w:i w:val="0"/>
          <w:iCs w:val="0"/>
          <w:spacing w:val="-10"/>
          <w:sz w:val="48"/>
        </w:rPr>
        <w:t>“What influences a client to subscribe to a term deposit?”</w:t>
      </w:r>
    </w:p>
    <w:p w:rsidR="004F2570" w:rsidRDefault="004F2570" w:rsidP="00DF77F0">
      <w:pPr>
        <w:spacing w:line="24" w:lineRule="atLeast"/>
        <w:jc w:val="center"/>
        <w:rPr>
          <w:rFonts w:ascii="Times New Roman" w:hAnsi="Times New Roman" w:cs="Times New Roman"/>
          <w:b/>
          <w:sz w:val="28"/>
        </w:rPr>
      </w:pPr>
    </w:p>
    <w:p w:rsidR="004F2570" w:rsidRDefault="004F2570" w:rsidP="00DF77F0">
      <w:pPr>
        <w:spacing w:line="24" w:lineRule="atLeast"/>
        <w:jc w:val="center"/>
        <w:rPr>
          <w:rFonts w:ascii="Times New Roman" w:hAnsi="Times New Roman" w:cs="Times New Roman"/>
          <w:b/>
          <w:sz w:val="28"/>
        </w:rPr>
      </w:pPr>
    </w:p>
    <w:p w:rsidR="008548F1" w:rsidRPr="00DF77F0" w:rsidRDefault="008548F1" w:rsidP="00DF77F0">
      <w:pPr>
        <w:spacing w:line="24" w:lineRule="atLeast"/>
        <w:jc w:val="center"/>
        <w:rPr>
          <w:rFonts w:ascii="Times New Roman" w:hAnsi="Times New Roman" w:cs="Times New Roman"/>
        </w:rPr>
      </w:pPr>
      <w:r w:rsidRPr="00703DCB">
        <w:rPr>
          <w:rFonts w:ascii="Times New Roman" w:hAnsi="Times New Roman" w:cs="Times New Roman"/>
          <w:noProof/>
        </w:rPr>
        <w:drawing>
          <wp:inline distT="0" distB="0" distL="0" distR="0" wp14:anchorId="49B6BBB9" wp14:editId="024C7B9B">
            <wp:extent cx="5092834" cy="5000625"/>
            <wp:effectExtent l="0" t="0" r="0" b="0"/>
            <wp:docPr id="211" name="Picture 211" descr="C:\Users\Tassos17\Dropbox\Screenshot_2020-01-02-14-37-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sos17\Dropbox\Screenshot_2020-01-02-14-37-09-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8442" cy="5045407"/>
                    </a:xfrm>
                    <a:prstGeom prst="rect">
                      <a:avLst/>
                    </a:prstGeom>
                    <a:noFill/>
                    <a:ln>
                      <a:noFill/>
                    </a:ln>
                  </pic:spPr>
                </pic:pic>
              </a:graphicData>
            </a:graphic>
          </wp:inline>
        </w:drawing>
      </w:r>
    </w:p>
    <w:p w:rsidR="0093500C" w:rsidRDefault="0093500C" w:rsidP="00703DCB">
      <w:pPr>
        <w:spacing w:line="24" w:lineRule="atLeast"/>
        <w:rPr>
          <w:rFonts w:ascii="Times New Roman" w:hAnsi="Times New Roman" w:cs="Times New Roman"/>
          <w:b/>
        </w:rPr>
      </w:pPr>
    </w:p>
    <w:p w:rsidR="00DF77F0" w:rsidRDefault="00DF77F0" w:rsidP="00703DCB">
      <w:pPr>
        <w:spacing w:line="24" w:lineRule="atLeast"/>
        <w:rPr>
          <w:rFonts w:ascii="Times New Roman" w:hAnsi="Times New Roman" w:cs="Times New Roman"/>
          <w:b/>
        </w:rPr>
      </w:pPr>
    </w:p>
    <w:p w:rsidR="004F2570" w:rsidRDefault="004F2570" w:rsidP="00703DCB">
      <w:pPr>
        <w:spacing w:line="24" w:lineRule="atLeast"/>
        <w:rPr>
          <w:rFonts w:ascii="Times New Roman" w:hAnsi="Times New Roman" w:cs="Times New Roman"/>
          <w:b/>
        </w:rPr>
      </w:pPr>
    </w:p>
    <w:p w:rsidR="004F2570" w:rsidRDefault="004F2570" w:rsidP="00703DCB">
      <w:pPr>
        <w:spacing w:line="24" w:lineRule="atLeast"/>
        <w:rPr>
          <w:rFonts w:ascii="Times New Roman" w:hAnsi="Times New Roman" w:cs="Times New Roman"/>
          <w:b/>
        </w:rPr>
      </w:pPr>
    </w:p>
    <w:p w:rsidR="00DF77F0" w:rsidRDefault="00DF77F0" w:rsidP="00703DCB">
      <w:pPr>
        <w:spacing w:line="24" w:lineRule="atLeast"/>
        <w:rPr>
          <w:rFonts w:ascii="Times New Roman" w:hAnsi="Times New Roman" w:cs="Times New Roman"/>
          <w:b/>
        </w:rPr>
      </w:pPr>
    </w:p>
    <w:p w:rsidR="004F2570" w:rsidRDefault="004F2570" w:rsidP="00703DCB">
      <w:pPr>
        <w:spacing w:line="24" w:lineRule="atLeast"/>
        <w:rPr>
          <w:rFonts w:ascii="Times New Roman" w:hAnsi="Times New Roman" w:cs="Times New Roman"/>
          <w:b/>
        </w:rPr>
      </w:pPr>
      <w:bookmarkStart w:id="0" w:name="_GoBack"/>
      <w:bookmarkEnd w:id="0"/>
    </w:p>
    <w:p w:rsidR="00591011" w:rsidRPr="007E690A" w:rsidRDefault="00591011" w:rsidP="00591011">
      <w:pPr>
        <w:pBdr>
          <w:top w:val="single" w:sz="24" w:space="0" w:color="DBE5F1"/>
          <w:left w:val="single" w:sz="24" w:space="0" w:color="DBE5F1"/>
          <w:bottom w:val="single" w:sz="24" w:space="0" w:color="DBE5F1"/>
          <w:right w:val="single" w:sz="24" w:space="0" w:color="DBE5F1"/>
        </w:pBdr>
        <w:shd w:val="clear" w:color="auto" w:fill="DBE5F1"/>
        <w:spacing w:before="100" w:after="0" w:line="24" w:lineRule="atLeast"/>
        <w:outlineLvl w:val="1"/>
        <w:rPr>
          <w:rFonts w:ascii="Times New Roman" w:eastAsia="Times New Roman" w:hAnsi="Times New Roman" w:cs="Times New Roman"/>
          <w:caps/>
          <w:spacing w:val="15"/>
          <w:lang w:val="el-GR"/>
        </w:rPr>
      </w:pPr>
      <w:r w:rsidRPr="007E690A">
        <w:rPr>
          <w:rFonts w:ascii="Times New Roman" w:eastAsia="Times New Roman" w:hAnsi="Times New Roman" w:cs="Times New Roman"/>
          <w:caps/>
          <w:spacing w:val="15"/>
          <w:lang w:val="el-GR"/>
        </w:rPr>
        <w:lastRenderedPageBreak/>
        <w:t>CONTENTS</w:t>
      </w:r>
    </w:p>
    <w:p w:rsidR="00591011" w:rsidRPr="00733C5B" w:rsidRDefault="00591011" w:rsidP="00591011">
      <w:pPr>
        <w:spacing w:before="100" w:after="200" w:line="24" w:lineRule="atLeast"/>
        <w:rPr>
          <w:rFonts w:ascii="Times New Roman" w:eastAsia="Times New Roman" w:hAnsi="Times New Roman" w:cs="Times New Roman"/>
          <w:lang w:val="el-GR"/>
        </w:rPr>
      </w:pPr>
    </w:p>
    <w:p w:rsidR="00591011" w:rsidRPr="00810153" w:rsidRDefault="00591011" w:rsidP="00591011">
      <w:pPr>
        <w:spacing w:before="100" w:after="200" w:line="24" w:lineRule="atLeast"/>
        <w:rPr>
          <w:rFonts w:ascii="Times New Roman" w:eastAsia="Times New Roman" w:hAnsi="Times New Roman" w:cs="Times New Roman"/>
          <w:lang w:val="el-GR"/>
        </w:rPr>
      </w:pPr>
      <w:r w:rsidRPr="00733C5B">
        <w:rPr>
          <w:rFonts w:ascii="Times New Roman" w:eastAsia="Times New Roman" w:hAnsi="Times New Roman" w:cs="Times New Roman"/>
        </w:rPr>
        <w:t>Report…………………………</w:t>
      </w:r>
      <w:r>
        <w:rPr>
          <w:rFonts w:ascii="Times New Roman" w:eastAsia="Times New Roman" w:hAnsi="Times New Roman" w:cs="Times New Roman"/>
        </w:rPr>
        <w:t>…………………………………………………………………...……….1</w:t>
      </w:r>
      <w:r w:rsidRPr="00733C5B">
        <w:rPr>
          <w:rFonts w:ascii="Times New Roman" w:eastAsia="Times New Roman" w:hAnsi="Times New Roman" w:cs="Times New Roman"/>
          <w:lang w:val="el-GR"/>
        </w:rPr>
        <w:t xml:space="preserve">  </w:t>
      </w:r>
    </w:p>
    <w:p w:rsidR="00591011" w:rsidRPr="003D71D1" w:rsidRDefault="00591011" w:rsidP="00591011">
      <w:pPr>
        <w:pStyle w:val="ListParagraph"/>
        <w:numPr>
          <w:ilvl w:val="0"/>
          <w:numId w:val="16"/>
        </w:numPr>
        <w:spacing w:line="24" w:lineRule="atLeast"/>
        <w:rPr>
          <w:rFonts w:ascii="Times New Roman" w:hAnsi="Times New Roman" w:cs="Times New Roman"/>
          <w:bCs/>
        </w:rPr>
      </w:pPr>
      <w:r w:rsidRPr="003D71D1">
        <w:rPr>
          <w:rFonts w:ascii="Times New Roman" w:hAnsi="Times New Roman" w:cs="Times New Roman"/>
          <w:bCs/>
        </w:rPr>
        <w:t>Introduction</w:t>
      </w:r>
      <w:r>
        <w:rPr>
          <w:rFonts w:ascii="Times New Roman" w:hAnsi="Times New Roman" w:cs="Times New Roman"/>
          <w:bCs/>
        </w:rPr>
        <w:t>………………………………………………………………………………………...1</w:t>
      </w:r>
    </w:p>
    <w:p w:rsidR="00591011" w:rsidRPr="00733C5B" w:rsidRDefault="00591011" w:rsidP="00591011">
      <w:pPr>
        <w:pStyle w:val="ListParagraph"/>
        <w:numPr>
          <w:ilvl w:val="0"/>
          <w:numId w:val="7"/>
        </w:numPr>
        <w:spacing w:line="24" w:lineRule="atLeast"/>
        <w:rPr>
          <w:rFonts w:ascii="Times New Roman" w:hAnsi="Times New Roman" w:cs="Times New Roman"/>
          <w:bCs/>
        </w:rPr>
      </w:pPr>
      <w:r>
        <w:rPr>
          <w:rFonts w:ascii="Times New Roman" w:hAnsi="Times New Roman" w:cs="Times New Roman"/>
          <w:bCs/>
        </w:rPr>
        <w:t>Data preparation</w:t>
      </w:r>
      <w:r w:rsidRPr="00733C5B">
        <w:rPr>
          <w:rFonts w:ascii="Times New Roman" w:hAnsi="Times New Roman" w:cs="Times New Roman"/>
          <w:bCs/>
          <w:lang w:val="el-GR"/>
        </w:rPr>
        <w:t>.............................................................................................................................</w:t>
      </w:r>
      <w:r>
        <w:rPr>
          <w:rFonts w:ascii="Times New Roman" w:hAnsi="Times New Roman" w:cs="Times New Roman"/>
          <w:bCs/>
        </w:rPr>
        <w:t>...</w:t>
      </w:r>
      <w:r w:rsidRPr="00733C5B">
        <w:rPr>
          <w:rFonts w:ascii="Times New Roman" w:hAnsi="Times New Roman" w:cs="Times New Roman"/>
          <w:bCs/>
          <w:lang w:val="el-GR"/>
        </w:rPr>
        <w:t>1</w:t>
      </w:r>
    </w:p>
    <w:p w:rsidR="00591011" w:rsidRPr="00733C5B" w:rsidRDefault="00591011" w:rsidP="00591011">
      <w:pPr>
        <w:pStyle w:val="ListParagraph"/>
        <w:numPr>
          <w:ilvl w:val="0"/>
          <w:numId w:val="9"/>
        </w:numPr>
        <w:spacing w:line="24" w:lineRule="atLeast"/>
        <w:rPr>
          <w:rFonts w:ascii="Times New Roman" w:hAnsi="Times New Roman" w:cs="Times New Roman"/>
          <w:bCs/>
        </w:rPr>
      </w:pPr>
      <w:r>
        <w:rPr>
          <w:rFonts w:ascii="Times New Roman" w:hAnsi="Times New Roman" w:cs="Times New Roman"/>
          <w:bCs/>
        </w:rPr>
        <w:t>Description of the dataset</w:t>
      </w:r>
      <w:r w:rsidRPr="00733C5B">
        <w:rPr>
          <w:rFonts w:ascii="Times New Roman" w:hAnsi="Times New Roman" w:cs="Times New Roman"/>
          <w:bCs/>
        </w:rPr>
        <w:t>........................................................................................</w:t>
      </w:r>
      <w:r>
        <w:rPr>
          <w:rFonts w:ascii="Times New Roman" w:hAnsi="Times New Roman" w:cs="Times New Roman"/>
          <w:bCs/>
        </w:rPr>
        <w:t>.</w:t>
      </w:r>
      <w:r w:rsidRPr="00733C5B">
        <w:rPr>
          <w:rFonts w:ascii="Times New Roman" w:hAnsi="Times New Roman" w:cs="Times New Roman"/>
          <w:bCs/>
        </w:rPr>
        <w:t>...........</w:t>
      </w:r>
      <w:r>
        <w:rPr>
          <w:rFonts w:ascii="Times New Roman" w:hAnsi="Times New Roman" w:cs="Times New Roman"/>
          <w:bCs/>
        </w:rPr>
        <w:t>.</w:t>
      </w:r>
      <w:r w:rsidRPr="00733C5B">
        <w:rPr>
          <w:rFonts w:ascii="Times New Roman" w:hAnsi="Times New Roman" w:cs="Times New Roman"/>
          <w:bCs/>
        </w:rPr>
        <w:t>1</w:t>
      </w:r>
    </w:p>
    <w:p w:rsidR="00591011" w:rsidRDefault="00591011" w:rsidP="00591011">
      <w:pPr>
        <w:pStyle w:val="ListParagraph"/>
        <w:numPr>
          <w:ilvl w:val="0"/>
          <w:numId w:val="9"/>
        </w:numPr>
        <w:spacing w:line="24" w:lineRule="atLeast"/>
        <w:rPr>
          <w:rFonts w:ascii="Times New Roman" w:hAnsi="Times New Roman" w:cs="Times New Roman"/>
          <w:bCs/>
        </w:rPr>
      </w:pPr>
      <w:r w:rsidRPr="00733C5B">
        <w:rPr>
          <w:rFonts w:ascii="Times New Roman" w:hAnsi="Times New Roman" w:cs="Times New Roman"/>
          <w:bCs/>
        </w:rPr>
        <w:t>Data clean</w:t>
      </w:r>
      <w:r>
        <w:rPr>
          <w:rFonts w:ascii="Times New Roman" w:hAnsi="Times New Roman" w:cs="Times New Roman"/>
          <w:bCs/>
        </w:rPr>
        <w:t>s</w:t>
      </w:r>
      <w:r w:rsidRPr="00733C5B">
        <w:rPr>
          <w:rFonts w:ascii="Times New Roman" w:hAnsi="Times New Roman" w:cs="Times New Roman"/>
          <w:bCs/>
        </w:rPr>
        <w:t>ing.....................................................................................</w:t>
      </w:r>
      <w:r>
        <w:rPr>
          <w:rFonts w:ascii="Times New Roman" w:hAnsi="Times New Roman" w:cs="Times New Roman"/>
          <w:bCs/>
        </w:rPr>
        <w:t>.................................1</w:t>
      </w:r>
    </w:p>
    <w:p w:rsidR="00591011" w:rsidRDefault="00591011" w:rsidP="00591011">
      <w:pPr>
        <w:pStyle w:val="ListParagraph"/>
        <w:numPr>
          <w:ilvl w:val="0"/>
          <w:numId w:val="11"/>
        </w:numPr>
        <w:spacing w:line="24" w:lineRule="atLeast"/>
        <w:rPr>
          <w:rFonts w:ascii="Times New Roman" w:hAnsi="Times New Roman" w:cs="Times New Roman"/>
          <w:bCs/>
        </w:rPr>
      </w:pPr>
      <w:r>
        <w:rPr>
          <w:rFonts w:ascii="Times New Roman" w:hAnsi="Times New Roman" w:cs="Times New Roman"/>
          <w:bCs/>
        </w:rPr>
        <w:t>Factor attributes…………………………………………………………………..2</w:t>
      </w:r>
    </w:p>
    <w:p w:rsidR="00591011" w:rsidRDefault="00591011" w:rsidP="00591011">
      <w:pPr>
        <w:pStyle w:val="ListParagraph"/>
        <w:numPr>
          <w:ilvl w:val="0"/>
          <w:numId w:val="11"/>
        </w:numPr>
        <w:spacing w:line="24" w:lineRule="atLeast"/>
        <w:rPr>
          <w:rFonts w:ascii="Times New Roman" w:hAnsi="Times New Roman" w:cs="Times New Roman"/>
          <w:bCs/>
        </w:rPr>
      </w:pPr>
      <w:r>
        <w:rPr>
          <w:rFonts w:ascii="Times New Roman" w:hAnsi="Times New Roman" w:cs="Times New Roman"/>
          <w:bCs/>
        </w:rPr>
        <w:t>Integer attributes………………………………………………………………….3</w:t>
      </w:r>
    </w:p>
    <w:p w:rsidR="00591011" w:rsidRPr="0069073F" w:rsidRDefault="00591011" w:rsidP="00591011">
      <w:pPr>
        <w:pStyle w:val="ListParagraph"/>
        <w:numPr>
          <w:ilvl w:val="0"/>
          <w:numId w:val="11"/>
        </w:numPr>
        <w:spacing w:line="24" w:lineRule="atLeast"/>
        <w:rPr>
          <w:rFonts w:ascii="Times New Roman" w:hAnsi="Times New Roman" w:cs="Times New Roman"/>
          <w:bCs/>
        </w:rPr>
      </w:pPr>
      <w:r>
        <w:rPr>
          <w:rFonts w:ascii="Times New Roman" w:hAnsi="Times New Roman" w:cs="Times New Roman"/>
          <w:bCs/>
        </w:rPr>
        <w:t>Numeric attributes………………………………………………………………..3</w:t>
      </w:r>
    </w:p>
    <w:p w:rsidR="00591011" w:rsidRPr="00733C5B" w:rsidRDefault="00591011" w:rsidP="00591011">
      <w:pPr>
        <w:pStyle w:val="ListParagraph"/>
        <w:spacing w:line="24" w:lineRule="atLeast"/>
        <w:rPr>
          <w:rFonts w:ascii="Times New Roman" w:hAnsi="Times New Roman" w:cs="Times New Roman"/>
          <w:bCs/>
        </w:rPr>
      </w:pPr>
    </w:p>
    <w:p w:rsidR="00591011" w:rsidRPr="00733C5B" w:rsidRDefault="00591011" w:rsidP="00591011">
      <w:pPr>
        <w:pStyle w:val="ListParagraph"/>
        <w:numPr>
          <w:ilvl w:val="0"/>
          <w:numId w:val="7"/>
        </w:numPr>
        <w:spacing w:line="24" w:lineRule="atLeast"/>
        <w:rPr>
          <w:rFonts w:ascii="Times New Roman" w:hAnsi="Times New Roman" w:cs="Times New Roman"/>
          <w:bCs/>
        </w:rPr>
      </w:pPr>
      <w:r w:rsidRPr="00733C5B">
        <w:rPr>
          <w:rFonts w:ascii="Times New Roman" w:hAnsi="Times New Roman" w:cs="Times New Roman"/>
          <w:bCs/>
        </w:rPr>
        <w:t>Bivariate Analysis</w:t>
      </w:r>
      <w:r w:rsidRPr="00733C5B">
        <w:rPr>
          <w:rFonts w:ascii="Times New Roman" w:hAnsi="Times New Roman" w:cs="Times New Roman"/>
          <w:bCs/>
          <w:lang w:val="el-GR"/>
        </w:rPr>
        <w:t>............................................................................................................................</w:t>
      </w:r>
      <w:r>
        <w:rPr>
          <w:rFonts w:ascii="Times New Roman" w:hAnsi="Times New Roman" w:cs="Times New Roman"/>
          <w:bCs/>
        </w:rPr>
        <w:t>.4</w:t>
      </w:r>
    </w:p>
    <w:p w:rsidR="00591011" w:rsidRPr="00733C5B" w:rsidRDefault="00591011" w:rsidP="00591011">
      <w:pPr>
        <w:pStyle w:val="ListParagraph"/>
        <w:numPr>
          <w:ilvl w:val="0"/>
          <w:numId w:val="8"/>
        </w:numPr>
        <w:spacing w:line="24" w:lineRule="atLeast"/>
        <w:rPr>
          <w:rFonts w:ascii="Times New Roman" w:hAnsi="Times New Roman" w:cs="Times New Roman"/>
          <w:bCs/>
        </w:rPr>
      </w:pPr>
      <w:r>
        <w:rPr>
          <w:rFonts w:ascii="Times New Roman" w:hAnsi="Times New Roman" w:cs="Times New Roman"/>
          <w:bCs/>
        </w:rPr>
        <w:t>Correlations</w:t>
      </w:r>
      <w:r w:rsidRPr="00733C5B">
        <w:rPr>
          <w:rFonts w:ascii="Times New Roman" w:hAnsi="Times New Roman" w:cs="Times New Roman"/>
          <w:bCs/>
        </w:rPr>
        <w:t>..............................................................................................................</w:t>
      </w:r>
      <w:r>
        <w:rPr>
          <w:rFonts w:ascii="Times New Roman" w:hAnsi="Times New Roman" w:cs="Times New Roman"/>
          <w:bCs/>
        </w:rPr>
        <w:t>............4</w:t>
      </w:r>
    </w:p>
    <w:p w:rsidR="00591011" w:rsidRPr="00733C5B" w:rsidRDefault="00591011" w:rsidP="00591011">
      <w:pPr>
        <w:pStyle w:val="ListParagraph"/>
        <w:numPr>
          <w:ilvl w:val="0"/>
          <w:numId w:val="8"/>
        </w:numPr>
        <w:spacing w:line="24" w:lineRule="atLeast"/>
        <w:rPr>
          <w:rFonts w:ascii="Times New Roman" w:hAnsi="Times New Roman" w:cs="Times New Roman"/>
          <w:bCs/>
        </w:rPr>
      </w:pPr>
      <w:r>
        <w:rPr>
          <w:rFonts w:ascii="Times New Roman" w:hAnsi="Times New Roman" w:cs="Times New Roman"/>
          <w:bCs/>
        </w:rPr>
        <w:t>Boxplots</w:t>
      </w:r>
      <w:r w:rsidRPr="00733C5B">
        <w:rPr>
          <w:rFonts w:ascii="Times New Roman" w:hAnsi="Times New Roman" w:cs="Times New Roman"/>
          <w:bCs/>
        </w:rPr>
        <w:t>...............................................................................</w:t>
      </w:r>
      <w:r>
        <w:rPr>
          <w:rFonts w:ascii="Times New Roman" w:hAnsi="Times New Roman" w:cs="Times New Roman"/>
          <w:bCs/>
        </w:rPr>
        <w:t>................................................</w:t>
      </w:r>
      <w:r w:rsidRPr="00733C5B">
        <w:rPr>
          <w:rFonts w:ascii="Times New Roman" w:hAnsi="Times New Roman" w:cs="Times New Roman"/>
          <w:bCs/>
        </w:rPr>
        <w:t>5</w:t>
      </w:r>
    </w:p>
    <w:p w:rsidR="00591011" w:rsidRPr="00733C5B" w:rsidRDefault="00591011" w:rsidP="00591011">
      <w:pPr>
        <w:pStyle w:val="ListParagraph"/>
        <w:numPr>
          <w:ilvl w:val="0"/>
          <w:numId w:val="8"/>
        </w:numPr>
        <w:spacing w:line="24" w:lineRule="atLeast"/>
        <w:rPr>
          <w:rFonts w:ascii="Times New Roman" w:hAnsi="Times New Roman" w:cs="Times New Roman"/>
          <w:bCs/>
        </w:rPr>
      </w:pPr>
      <w:r w:rsidRPr="00733C5B">
        <w:rPr>
          <w:rFonts w:ascii="Times New Roman" w:hAnsi="Times New Roman" w:cs="Times New Roman"/>
          <w:bCs/>
        </w:rPr>
        <w:t>Contingency tables.............................................................................</w:t>
      </w:r>
      <w:r w:rsidRPr="00733C5B">
        <w:rPr>
          <w:rFonts w:ascii="Times New Roman" w:hAnsi="Times New Roman" w:cs="Times New Roman"/>
          <w:bCs/>
          <w:lang w:val="el-GR"/>
        </w:rPr>
        <w:t>.</w:t>
      </w:r>
      <w:r>
        <w:rPr>
          <w:rFonts w:ascii="Times New Roman" w:hAnsi="Times New Roman" w:cs="Times New Roman"/>
          <w:bCs/>
        </w:rPr>
        <w:t>.................................6</w:t>
      </w:r>
    </w:p>
    <w:p w:rsidR="00591011" w:rsidRPr="00733C5B" w:rsidRDefault="00591011" w:rsidP="00591011">
      <w:pPr>
        <w:pStyle w:val="ListParagraph"/>
        <w:spacing w:line="24" w:lineRule="atLeast"/>
        <w:ind w:left="1440"/>
        <w:rPr>
          <w:rFonts w:ascii="Times New Roman" w:hAnsi="Times New Roman" w:cs="Times New Roman"/>
          <w:bCs/>
        </w:rPr>
      </w:pPr>
    </w:p>
    <w:p w:rsidR="00591011" w:rsidRPr="00733C5B" w:rsidRDefault="00591011" w:rsidP="00591011">
      <w:pPr>
        <w:pStyle w:val="ListParagraph"/>
        <w:numPr>
          <w:ilvl w:val="0"/>
          <w:numId w:val="7"/>
        </w:numPr>
        <w:spacing w:line="24" w:lineRule="atLeast"/>
        <w:rPr>
          <w:rFonts w:ascii="Times New Roman" w:hAnsi="Times New Roman" w:cs="Times New Roman"/>
          <w:bCs/>
        </w:rPr>
      </w:pPr>
      <w:r w:rsidRPr="00733C5B">
        <w:rPr>
          <w:rFonts w:ascii="Times New Roman" w:hAnsi="Times New Roman" w:cs="Times New Roman"/>
          <w:bCs/>
        </w:rPr>
        <w:t>Model Selection...............................................................................................................................</w:t>
      </w:r>
      <w:r>
        <w:rPr>
          <w:rFonts w:ascii="Times New Roman" w:hAnsi="Times New Roman" w:cs="Times New Roman"/>
          <w:bCs/>
        </w:rPr>
        <w:t>.7</w:t>
      </w:r>
    </w:p>
    <w:p w:rsidR="00591011" w:rsidRDefault="00591011" w:rsidP="00591011">
      <w:pPr>
        <w:pStyle w:val="ListParagraph"/>
        <w:numPr>
          <w:ilvl w:val="1"/>
          <w:numId w:val="7"/>
        </w:numPr>
        <w:spacing w:line="24" w:lineRule="atLeast"/>
        <w:rPr>
          <w:rFonts w:ascii="Times New Roman" w:hAnsi="Times New Roman" w:cs="Times New Roman"/>
          <w:bCs/>
        </w:rPr>
      </w:pPr>
      <w:r>
        <w:rPr>
          <w:rFonts w:ascii="Times New Roman" w:hAnsi="Times New Roman" w:cs="Times New Roman"/>
          <w:bCs/>
        </w:rPr>
        <w:t>Initial Cleansing</w:t>
      </w:r>
      <w:r w:rsidRPr="00733C5B">
        <w:rPr>
          <w:rFonts w:ascii="Times New Roman" w:hAnsi="Times New Roman" w:cs="Times New Roman"/>
          <w:bCs/>
          <w:lang w:val="el-GR"/>
        </w:rPr>
        <w:t>..................................................................................................................</w:t>
      </w:r>
      <w:r>
        <w:rPr>
          <w:rFonts w:ascii="Times New Roman" w:hAnsi="Times New Roman" w:cs="Times New Roman"/>
          <w:bCs/>
        </w:rPr>
        <w:t>.7</w:t>
      </w:r>
    </w:p>
    <w:p w:rsidR="00591011" w:rsidRPr="00733C5B" w:rsidRDefault="00591011" w:rsidP="00591011">
      <w:pPr>
        <w:pStyle w:val="ListParagraph"/>
        <w:numPr>
          <w:ilvl w:val="0"/>
          <w:numId w:val="12"/>
        </w:numPr>
        <w:spacing w:line="24" w:lineRule="atLeast"/>
        <w:rPr>
          <w:rFonts w:ascii="Times New Roman" w:hAnsi="Times New Roman" w:cs="Times New Roman"/>
          <w:bCs/>
        </w:rPr>
      </w:pPr>
      <w:r>
        <w:rPr>
          <w:rFonts w:ascii="Times New Roman" w:hAnsi="Times New Roman" w:cs="Times New Roman"/>
          <w:bCs/>
        </w:rPr>
        <w:t>Problematic values in the model………………………………………………….7</w:t>
      </w:r>
    </w:p>
    <w:p w:rsidR="00591011" w:rsidRPr="00733C5B" w:rsidRDefault="00591011" w:rsidP="00591011">
      <w:pPr>
        <w:pStyle w:val="ListParagraph"/>
        <w:numPr>
          <w:ilvl w:val="0"/>
          <w:numId w:val="12"/>
        </w:numPr>
        <w:spacing w:line="24" w:lineRule="atLeast"/>
        <w:rPr>
          <w:rFonts w:ascii="Times New Roman" w:hAnsi="Times New Roman" w:cs="Times New Roman"/>
          <w:bCs/>
        </w:rPr>
      </w:pPr>
      <w:r>
        <w:rPr>
          <w:rFonts w:ascii="Times New Roman" w:hAnsi="Times New Roman" w:cs="Times New Roman"/>
          <w:bCs/>
        </w:rPr>
        <w:t>Hypothesis testing of the model</w:t>
      </w:r>
      <w:r w:rsidRPr="00733C5B">
        <w:rPr>
          <w:rFonts w:ascii="Times New Roman" w:hAnsi="Times New Roman" w:cs="Times New Roman"/>
          <w:bCs/>
        </w:rPr>
        <w:t>....................................................................</w:t>
      </w:r>
      <w:r>
        <w:rPr>
          <w:rFonts w:ascii="Times New Roman" w:hAnsi="Times New Roman" w:cs="Times New Roman"/>
          <w:bCs/>
        </w:rPr>
        <w:t>.........7</w:t>
      </w:r>
    </w:p>
    <w:p w:rsidR="00591011" w:rsidRDefault="00591011" w:rsidP="00591011">
      <w:pPr>
        <w:pStyle w:val="ListParagraph"/>
        <w:numPr>
          <w:ilvl w:val="0"/>
          <w:numId w:val="12"/>
        </w:numPr>
        <w:spacing w:line="24" w:lineRule="atLeast"/>
        <w:rPr>
          <w:rFonts w:ascii="Times New Roman" w:hAnsi="Times New Roman" w:cs="Times New Roman"/>
          <w:bCs/>
        </w:rPr>
      </w:pPr>
      <w:r>
        <w:rPr>
          <w:rFonts w:ascii="Times New Roman" w:hAnsi="Times New Roman" w:cs="Times New Roman"/>
          <w:bCs/>
        </w:rPr>
        <w:t>Visualization……………………………………………………………………...8</w:t>
      </w:r>
    </w:p>
    <w:p w:rsidR="00591011" w:rsidRPr="0069073F" w:rsidRDefault="00591011" w:rsidP="00591011">
      <w:pPr>
        <w:pStyle w:val="ListParagraph"/>
        <w:numPr>
          <w:ilvl w:val="1"/>
          <w:numId w:val="7"/>
        </w:numPr>
        <w:spacing w:line="24" w:lineRule="atLeast"/>
        <w:rPr>
          <w:rFonts w:ascii="Times New Roman" w:hAnsi="Times New Roman" w:cs="Times New Roman"/>
          <w:bCs/>
        </w:rPr>
      </w:pPr>
      <w:r>
        <w:rPr>
          <w:rFonts w:ascii="Times New Roman" w:hAnsi="Times New Roman" w:cs="Times New Roman"/>
          <w:bCs/>
        </w:rPr>
        <w:t xml:space="preserve">Variable Selection and </w:t>
      </w:r>
      <w:r w:rsidRPr="0069073F">
        <w:rPr>
          <w:rFonts w:ascii="Times New Roman" w:hAnsi="Times New Roman" w:cs="Times New Roman"/>
          <w:bCs/>
        </w:rPr>
        <w:t>Multi-collinearity testing.........................</w:t>
      </w:r>
      <w:r>
        <w:rPr>
          <w:rFonts w:ascii="Times New Roman" w:hAnsi="Times New Roman" w:cs="Times New Roman"/>
          <w:bCs/>
        </w:rPr>
        <w:t>..</w:t>
      </w:r>
      <w:r w:rsidRPr="0069073F">
        <w:rPr>
          <w:rFonts w:ascii="Times New Roman" w:hAnsi="Times New Roman" w:cs="Times New Roman"/>
          <w:bCs/>
        </w:rPr>
        <w:t>.............................</w:t>
      </w:r>
      <w:r>
        <w:rPr>
          <w:rFonts w:ascii="Times New Roman" w:hAnsi="Times New Roman" w:cs="Times New Roman"/>
          <w:bCs/>
        </w:rPr>
        <w:t>........9</w:t>
      </w:r>
    </w:p>
    <w:p w:rsidR="00591011" w:rsidRDefault="00591011" w:rsidP="00591011">
      <w:pPr>
        <w:pStyle w:val="ListParagraph"/>
        <w:numPr>
          <w:ilvl w:val="1"/>
          <w:numId w:val="7"/>
        </w:numPr>
        <w:spacing w:line="24" w:lineRule="atLeast"/>
        <w:rPr>
          <w:rFonts w:ascii="Times New Roman" w:hAnsi="Times New Roman" w:cs="Times New Roman"/>
          <w:bCs/>
        </w:rPr>
      </w:pPr>
      <w:r>
        <w:rPr>
          <w:rFonts w:ascii="Times New Roman" w:hAnsi="Times New Roman" w:cs="Times New Roman"/>
          <w:bCs/>
        </w:rPr>
        <w:t>Visualizations…………………………………………………………………………….11</w:t>
      </w:r>
    </w:p>
    <w:p w:rsidR="00591011" w:rsidRDefault="00591011" w:rsidP="00591011">
      <w:pPr>
        <w:pStyle w:val="ListParagraph"/>
        <w:numPr>
          <w:ilvl w:val="1"/>
          <w:numId w:val="7"/>
        </w:numPr>
        <w:spacing w:line="24" w:lineRule="atLeast"/>
        <w:rPr>
          <w:rFonts w:ascii="Times New Roman" w:hAnsi="Times New Roman" w:cs="Times New Roman"/>
          <w:bCs/>
        </w:rPr>
      </w:pPr>
      <w:r>
        <w:rPr>
          <w:rFonts w:ascii="Times New Roman" w:hAnsi="Times New Roman" w:cs="Times New Roman"/>
          <w:bCs/>
        </w:rPr>
        <w:t>Explanation of the model………………………………………………………………...12</w:t>
      </w:r>
    </w:p>
    <w:p w:rsidR="00591011" w:rsidRPr="0069374B" w:rsidRDefault="00591011" w:rsidP="00591011">
      <w:pPr>
        <w:pStyle w:val="ListParagraph"/>
        <w:numPr>
          <w:ilvl w:val="1"/>
          <w:numId w:val="7"/>
        </w:numPr>
        <w:spacing w:line="24" w:lineRule="atLeast"/>
        <w:rPr>
          <w:rFonts w:ascii="Times New Roman" w:hAnsi="Times New Roman" w:cs="Times New Roman"/>
          <w:bCs/>
        </w:rPr>
      </w:pPr>
      <w:r w:rsidRPr="0069374B">
        <w:rPr>
          <w:rFonts w:ascii="Times New Roman" w:hAnsi="Times New Roman" w:cs="Times New Roman"/>
          <w:bCs/>
        </w:rPr>
        <w:t>Further Analysis</w:t>
      </w:r>
      <w:r w:rsidRPr="0069374B">
        <w:rPr>
          <w:rFonts w:ascii="Times New Roman" w:hAnsi="Times New Roman" w:cs="Times New Roman"/>
          <w:bCs/>
          <w:lang w:val="el-GR"/>
        </w:rPr>
        <w:t>........................................................................................</w:t>
      </w:r>
      <w:r w:rsidRPr="0069374B">
        <w:rPr>
          <w:rFonts w:ascii="Times New Roman" w:hAnsi="Times New Roman" w:cs="Times New Roman"/>
          <w:bCs/>
        </w:rPr>
        <w:t>.........</w:t>
      </w:r>
      <w:r w:rsidRPr="0069374B">
        <w:rPr>
          <w:rFonts w:ascii="Times New Roman" w:hAnsi="Times New Roman" w:cs="Times New Roman"/>
          <w:bCs/>
          <w:lang w:val="el-GR"/>
        </w:rPr>
        <w:t>........</w:t>
      </w:r>
      <w:r>
        <w:rPr>
          <w:rFonts w:ascii="Times New Roman" w:hAnsi="Times New Roman" w:cs="Times New Roman"/>
          <w:bCs/>
        </w:rPr>
        <w:t>....</w:t>
      </w:r>
      <w:r w:rsidRPr="0069374B">
        <w:rPr>
          <w:rFonts w:ascii="Times New Roman" w:hAnsi="Times New Roman" w:cs="Times New Roman"/>
          <w:bCs/>
          <w:lang w:val="el-GR"/>
        </w:rPr>
        <w:t>....</w:t>
      </w:r>
      <w:r w:rsidRPr="0069374B">
        <w:rPr>
          <w:rFonts w:ascii="Times New Roman" w:hAnsi="Times New Roman" w:cs="Times New Roman"/>
          <w:bCs/>
        </w:rPr>
        <w:t>14</w:t>
      </w:r>
    </w:p>
    <w:p w:rsidR="00591011" w:rsidRPr="00733C5B" w:rsidRDefault="00591011" w:rsidP="00591011">
      <w:pPr>
        <w:pStyle w:val="ListParagraph"/>
        <w:spacing w:line="24" w:lineRule="atLeast"/>
        <w:ind w:left="1440"/>
        <w:rPr>
          <w:rFonts w:ascii="Times New Roman" w:hAnsi="Times New Roman" w:cs="Times New Roman"/>
          <w:bCs/>
        </w:rPr>
      </w:pPr>
    </w:p>
    <w:p w:rsidR="00591011" w:rsidRPr="001E54A2" w:rsidRDefault="00591011" w:rsidP="00591011">
      <w:pPr>
        <w:pStyle w:val="ListParagraph"/>
        <w:numPr>
          <w:ilvl w:val="0"/>
          <w:numId w:val="7"/>
        </w:numPr>
        <w:spacing w:line="24" w:lineRule="atLeast"/>
        <w:rPr>
          <w:rFonts w:ascii="Times New Roman" w:hAnsi="Times New Roman" w:cs="Times New Roman"/>
          <w:bCs/>
        </w:rPr>
      </w:pPr>
      <w:r w:rsidRPr="00733C5B">
        <w:rPr>
          <w:rFonts w:ascii="Times New Roman" w:hAnsi="Times New Roman" w:cs="Times New Roman"/>
          <w:bCs/>
        </w:rPr>
        <w:t>Conclusions and Discussions.......................................................................</w:t>
      </w:r>
      <w:r w:rsidRPr="00733C5B">
        <w:rPr>
          <w:rFonts w:ascii="Times New Roman" w:hAnsi="Times New Roman" w:cs="Times New Roman"/>
          <w:bCs/>
          <w:lang w:val="el-GR"/>
        </w:rPr>
        <w:t>...................................15</w:t>
      </w:r>
    </w:p>
    <w:p w:rsidR="00591011" w:rsidRDefault="00591011" w:rsidP="00591011">
      <w:pPr>
        <w:pStyle w:val="ListParagraph"/>
        <w:numPr>
          <w:ilvl w:val="0"/>
          <w:numId w:val="14"/>
        </w:numPr>
        <w:spacing w:line="24" w:lineRule="atLeast"/>
        <w:rPr>
          <w:rFonts w:ascii="Times New Roman" w:hAnsi="Times New Roman" w:cs="Times New Roman"/>
          <w:bCs/>
        </w:rPr>
      </w:pPr>
      <w:r>
        <w:rPr>
          <w:rFonts w:ascii="Times New Roman" w:hAnsi="Times New Roman" w:cs="Times New Roman"/>
          <w:bCs/>
        </w:rPr>
        <w:t>Comment on whether the model can be used for prediction………………………….…15</w:t>
      </w:r>
    </w:p>
    <w:p w:rsidR="00591011" w:rsidRPr="001E54A2" w:rsidRDefault="00591011" w:rsidP="00591011">
      <w:pPr>
        <w:pStyle w:val="ListParagraph"/>
        <w:numPr>
          <w:ilvl w:val="0"/>
          <w:numId w:val="14"/>
        </w:numPr>
        <w:spacing w:line="24" w:lineRule="atLeast"/>
        <w:rPr>
          <w:rFonts w:ascii="Times New Roman" w:hAnsi="Times New Roman" w:cs="Times New Roman"/>
          <w:bCs/>
        </w:rPr>
      </w:pPr>
      <w:r>
        <w:rPr>
          <w:rFonts w:ascii="Times New Roman" w:hAnsi="Times New Roman" w:cs="Times New Roman"/>
          <w:bCs/>
        </w:rPr>
        <w:t>Conclusions……………………………………………………………………………....16</w:t>
      </w:r>
    </w:p>
    <w:p w:rsidR="00591011" w:rsidRPr="00733C5B" w:rsidRDefault="00591011" w:rsidP="00591011">
      <w:pPr>
        <w:pStyle w:val="ListParagraph"/>
        <w:spacing w:line="24" w:lineRule="atLeast"/>
        <w:rPr>
          <w:rFonts w:ascii="Times New Roman" w:hAnsi="Times New Roman" w:cs="Times New Roman"/>
          <w:bCs/>
        </w:rPr>
      </w:pPr>
    </w:p>
    <w:p w:rsidR="00591011" w:rsidRPr="00813C11" w:rsidRDefault="00591011" w:rsidP="00591011">
      <w:pPr>
        <w:pStyle w:val="ListParagraph"/>
        <w:numPr>
          <w:ilvl w:val="0"/>
          <w:numId w:val="7"/>
        </w:numPr>
        <w:spacing w:line="24" w:lineRule="atLeast"/>
        <w:rPr>
          <w:rFonts w:ascii="Times New Roman" w:hAnsi="Times New Roman" w:cs="Times New Roman"/>
          <w:bCs/>
          <w:lang w:val="el-GR"/>
        </w:rPr>
      </w:pPr>
      <w:r w:rsidRPr="00733C5B">
        <w:rPr>
          <w:rFonts w:ascii="Times New Roman" w:hAnsi="Times New Roman" w:cs="Times New Roman"/>
          <w:bCs/>
        </w:rPr>
        <w:t>Bibliography</w:t>
      </w:r>
      <w:r w:rsidRPr="00BB4BCC">
        <w:rPr>
          <w:rFonts w:ascii="Times New Roman" w:hAnsi="Times New Roman" w:cs="Times New Roman"/>
          <w:bCs/>
        </w:rPr>
        <w:t>....................................................................</w:t>
      </w:r>
      <w:r w:rsidRPr="00733C5B">
        <w:rPr>
          <w:rFonts w:ascii="Times New Roman" w:hAnsi="Times New Roman" w:cs="Times New Roman"/>
          <w:bCs/>
          <w:lang w:val="el-GR"/>
        </w:rPr>
        <w:t>...............................................................</w:t>
      </w:r>
      <w:r>
        <w:rPr>
          <w:rFonts w:ascii="Times New Roman" w:hAnsi="Times New Roman" w:cs="Times New Roman"/>
          <w:bCs/>
        </w:rPr>
        <w:t>17</w:t>
      </w:r>
    </w:p>
    <w:p w:rsidR="00591011" w:rsidRPr="001E54A2" w:rsidRDefault="00591011" w:rsidP="00591011">
      <w:pPr>
        <w:pStyle w:val="ListParagraph"/>
        <w:spacing w:line="24" w:lineRule="atLeast"/>
        <w:rPr>
          <w:rFonts w:ascii="Times New Roman" w:hAnsi="Times New Roman" w:cs="Times New Roman"/>
          <w:bCs/>
          <w:lang w:val="el-GR"/>
        </w:rPr>
      </w:pPr>
    </w:p>
    <w:p w:rsidR="00591011" w:rsidRPr="00733C5B" w:rsidRDefault="00591011" w:rsidP="00591011">
      <w:pPr>
        <w:pStyle w:val="ListParagraph"/>
        <w:numPr>
          <w:ilvl w:val="0"/>
          <w:numId w:val="7"/>
        </w:numPr>
        <w:spacing w:line="24" w:lineRule="atLeast"/>
        <w:rPr>
          <w:rFonts w:ascii="Times New Roman" w:hAnsi="Times New Roman" w:cs="Times New Roman"/>
          <w:bCs/>
          <w:lang w:val="el-GR"/>
        </w:rPr>
      </w:pPr>
      <w:r>
        <w:rPr>
          <w:rFonts w:ascii="Times New Roman" w:hAnsi="Times New Roman" w:cs="Times New Roman"/>
          <w:bCs/>
        </w:rPr>
        <w:t>Appendix………………………………………………………………………………………….18</w:t>
      </w:r>
    </w:p>
    <w:p w:rsidR="0093500C" w:rsidRDefault="0093500C" w:rsidP="00703DCB">
      <w:pPr>
        <w:spacing w:line="24" w:lineRule="atLeast"/>
        <w:rPr>
          <w:rFonts w:ascii="Times New Roman" w:hAnsi="Times New Roman" w:cs="Times New Roman"/>
          <w:b/>
        </w:rPr>
      </w:pPr>
    </w:p>
    <w:p w:rsidR="0093500C" w:rsidRDefault="0093500C" w:rsidP="00703DCB">
      <w:pPr>
        <w:spacing w:line="24" w:lineRule="atLeast"/>
        <w:rPr>
          <w:rFonts w:ascii="Times New Roman" w:hAnsi="Times New Roman" w:cs="Times New Roman"/>
          <w:b/>
        </w:rPr>
      </w:pPr>
    </w:p>
    <w:p w:rsidR="0093500C" w:rsidRDefault="0093500C" w:rsidP="00703DCB">
      <w:pPr>
        <w:spacing w:line="24" w:lineRule="atLeast"/>
        <w:rPr>
          <w:rFonts w:ascii="Times New Roman" w:hAnsi="Times New Roman" w:cs="Times New Roman"/>
          <w:b/>
        </w:rPr>
      </w:pPr>
    </w:p>
    <w:p w:rsidR="00AB18DC" w:rsidRDefault="00AB18DC">
      <w:pPr>
        <w:rPr>
          <w:rFonts w:ascii="Times New Roman" w:hAnsi="Times New Roman" w:cs="Times New Roman"/>
          <w:b/>
        </w:rPr>
        <w:sectPr w:rsidR="00AB18DC">
          <w:footerReference w:type="default" r:id="rId9"/>
          <w:pgSz w:w="12240" w:h="15840"/>
          <w:pgMar w:top="1440" w:right="1440" w:bottom="1440" w:left="1440" w:header="720" w:footer="720" w:gutter="0"/>
          <w:cols w:space="720"/>
          <w:docGrid w:linePitch="360"/>
        </w:sectPr>
      </w:pPr>
    </w:p>
    <w:p w:rsidR="006F3F12" w:rsidRPr="0002153C" w:rsidRDefault="0002153C" w:rsidP="0002153C">
      <w:pPr>
        <w:pStyle w:val="ListParagraph"/>
        <w:numPr>
          <w:ilvl w:val="0"/>
          <w:numId w:val="4"/>
        </w:numPr>
        <w:spacing w:line="24" w:lineRule="atLeast"/>
        <w:jc w:val="center"/>
        <w:rPr>
          <w:rFonts w:ascii="Times New Roman" w:hAnsi="Times New Roman" w:cs="Times New Roman"/>
          <w:b/>
          <w:sz w:val="28"/>
          <w:u w:val="single"/>
        </w:rPr>
      </w:pPr>
      <w:r w:rsidRPr="0002153C">
        <w:rPr>
          <w:rFonts w:ascii="Times New Roman" w:hAnsi="Times New Roman" w:cs="Times New Roman"/>
          <w:b/>
          <w:sz w:val="28"/>
          <w:u w:val="single"/>
        </w:rPr>
        <w:lastRenderedPageBreak/>
        <w:t>Introduction</w:t>
      </w:r>
    </w:p>
    <w:p w:rsidR="0002153C" w:rsidRPr="0002153C" w:rsidRDefault="0002153C" w:rsidP="0002153C">
      <w:pPr>
        <w:rPr>
          <w:rFonts w:ascii="Times New Roman" w:hAnsi="Times New Roman" w:cs="Times New Roman"/>
        </w:rPr>
      </w:pPr>
      <w:r w:rsidRPr="0002153C">
        <w:rPr>
          <w:rFonts w:ascii="Times New Roman" w:hAnsi="Times New Roman" w:cs="Times New Roman"/>
        </w:rPr>
        <w:t xml:space="preserve">In today’s fast-paced evolving world, marketing plays a crucial role in a lot of businesses and organizations. </w:t>
      </w:r>
      <w:r w:rsidRPr="0002153C">
        <w:rPr>
          <w:rFonts w:ascii="Times New Roman" w:hAnsi="Times New Roman" w:cs="Times New Roman"/>
          <w:color w:val="212529"/>
          <w:spacing w:val="-12"/>
          <w:shd w:val="clear" w:color="auto" w:fill="FFFFFF"/>
        </w:rPr>
        <w:t xml:space="preserve">Improving the marketing communications process will lead to growth and more profits. </w:t>
      </w:r>
      <w:r w:rsidRPr="0002153C">
        <w:rPr>
          <w:rFonts w:ascii="Times New Roman" w:hAnsi="Times New Roman" w:cs="Times New Roman"/>
        </w:rPr>
        <w:t xml:space="preserve">A lot of banks are using marketing campaigns in order to promote their products. Telemarketing is when the marketing of products is implemented by means of </w:t>
      </w:r>
      <w:r w:rsidRPr="0002153C">
        <w:rPr>
          <w:rFonts w:ascii="Times New Roman" w:hAnsi="Times New Roman" w:cs="Times New Roman"/>
          <w:color w:val="222222"/>
          <w:shd w:val="clear" w:color="auto" w:fill="FFFFFF"/>
        </w:rPr>
        <w:t>telephone calls. Contacts can be divided in inbound and outbound, based on who contacted who. For example, if an agent calls a client to sell a product, then it is considered outbound, but if the client calls the contact center, it is considered inbound.</w:t>
      </w:r>
    </w:p>
    <w:p w:rsidR="00A61241" w:rsidRPr="001E6E06" w:rsidRDefault="006F3F12" w:rsidP="00703DCB">
      <w:pPr>
        <w:pStyle w:val="ListParagraph"/>
        <w:numPr>
          <w:ilvl w:val="0"/>
          <w:numId w:val="4"/>
        </w:numPr>
        <w:spacing w:line="24" w:lineRule="atLeast"/>
        <w:jc w:val="center"/>
        <w:rPr>
          <w:rFonts w:ascii="Times New Roman" w:hAnsi="Times New Roman" w:cs="Times New Roman"/>
          <w:b/>
          <w:sz w:val="28"/>
          <w:u w:val="single"/>
        </w:rPr>
      </w:pPr>
      <w:r w:rsidRPr="001E6E06">
        <w:rPr>
          <w:rFonts w:ascii="Times New Roman" w:hAnsi="Times New Roman" w:cs="Times New Roman"/>
          <w:b/>
          <w:sz w:val="28"/>
          <w:u w:val="single"/>
        </w:rPr>
        <w:t>Data preparation</w:t>
      </w:r>
    </w:p>
    <w:p w:rsidR="00412E1B" w:rsidRPr="00703DCB" w:rsidRDefault="006F3F12" w:rsidP="00703DCB">
      <w:pPr>
        <w:spacing w:line="24" w:lineRule="atLeast"/>
        <w:rPr>
          <w:rFonts w:ascii="Times New Roman" w:hAnsi="Times New Roman" w:cs="Times New Roman"/>
          <w:b/>
          <w:u w:val="single"/>
        </w:rPr>
      </w:pPr>
      <w:r w:rsidRPr="00703DCB">
        <w:rPr>
          <w:rFonts w:ascii="Times New Roman" w:hAnsi="Times New Roman" w:cs="Times New Roman"/>
          <w:b/>
          <w:u w:val="single"/>
        </w:rPr>
        <w:t xml:space="preserve">1.1 </w:t>
      </w:r>
      <w:r w:rsidR="00412E1B" w:rsidRPr="00703DCB">
        <w:rPr>
          <w:rFonts w:ascii="Times New Roman" w:hAnsi="Times New Roman" w:cs="Times New Roman"/>
          <w:b/>
          <w:u w:val="single"/>
        </w:rPr>
        <w:t>Description of the dataset</w:t>
      </w:r>
      <w:r w:rsidRPr="00703DCB">
        <w:rPr>
          <w:rFonts w:ascii="Times New Roman" w:hAnsi="Times New Roman" w:cs="Times New Roman"/>
          <w:b/>
          <w:u w:val="single"/>
        </w:rPr>
        <w:t>:</w:t>
      </w:r>
    </w:p>
    <w:p w:rsidR="00412E1B" w:rsidRPr="00703DCB" w:rsidRDefault="00412E1B" w:rsidP="00703DCB">
      <w:pPr>
        <w:pStyle w:val="HTMLPreformatted"/>
        <w:shd w:val="clear" w:color="auto" w:fill="FFFFFF"/>
        <w:spacing w:line="24" w:lineRule="atLeast"/>
        <w:rPr>
          <w:rStyle w:val="gd15mcfceub"/>
          <w:rFonts w:ascii="Times New Roman" w:hAnsi="Times New Roman" w:cs="Times New Roman"/>
          <w:color w:val="000000"/>
          <w:sz w:val="22"/>
          <w:szCs w:val="22"/>
          <w:bdr w:val="none" w:sz="0" w:space="0" w:color="auto" w:frame="1"/>
        </w:rPr>
      </w:pPr>
      <w:r w:rsidRPr="00703DCB">
        <w:rPr>
          <w:rFonts w:ascii="Times New Roman" w:hAnsi="Times New Roman" w:cs="Times New Roman"/>
          <w:sz w:val="22"/>
          <w:szCs w:val="22"/>
        </w:rPr>
        <w:t xml:space="preserve">The data refers to telemarketing phone calls and are collected from one of the retail bank, from May 2008 to June 2010. There are 39883 phone contacts and 22 attributes in this data set. The purpose of the “CODE” variable is to select the data that corresponds to the final digit of our registration number. After doing that, we remove this column from our data and thus our new reduced dataset has </w:t>
      </w:r>
      <w:r w:rsidRPr="00703DCB">
        <w:rPr>
          <w:rStyle w:val="gd15mcfceub"/>
          <w:rFonts w:ascii="Times New Roman" w:hAnsi="Times New Roman" w:cs="Times New Roman"/>
          <w:color w:val="000000"/>
          <w:sz w:val="22"/>
          <w:szCs w:val="22"/>
          <w:bdr w:val="none" w:sz="0" w:space="0" w:color="auto" w:frame="1"/>
        </w:rPr>
        <w:t>4019 rows and 21 columns.</w:t>
      </w:r>
    </w:p>
    <w:p w:rsidR="00412E1B" w:rsidRPr="00B16E39" w:rsidRDefault="00412E1B" w:rsidP="00703DCB">
      <w:pPr>
        <w:pStyle w:val="HTMLPreformatted"/>
        <w:shd w:val="clear" w:color="auto" w:fill="FFFFFF"/>
        <w:spacing w:line="24" w:lineRule="atLeast"/>
        <w:rPr>
          <w:rStyle w:val="gd15mcfceub"/>
          <w:rFonts w:ascii="Times New Roman" w:hAnsi="Times New Roman" w:cs="Times New Roman"/>
          <w:color w:val="000000"/>
          <w:sz w:val="22"/>
          <w:szCs w:val="22"/>
          <w:bdr w:val="none" w:sz="0" w:space="0" w:color="auto" w:frame="1"/>
        </w:rPr>
      </w:pPr>
      <w:r w:rsidRPr="00703DCB">
        <w:rPr>
          <w:rStyle w:val="gd15mcfceub"/>
          <w:rFonts w:ascii="Times New Roman" w:hAnsi="Times New Roman" w:cs="Times New Roman"/>
          <w:color w:val="000000"/>
          <w:sz w:val="22"/>
          <w:szCs w:val="22"/>
          <w:bdr w:val="none" w:sz="0" w:space="0" w:color="auto" w:frame="1"/>
        </w:rPr>
        <w:t xml:space="preserve">Our </w:t>
      </w:r>
      <w:r w:rsidR="006F3F12" w:rsidRPr="00703DCB">
        <w:rPr>
          <w:rStyle w:val="gd15mcfceub"/>
          <w:rFonts w:ascii="Times New Roman" w:hAnsi="Times New Roman" w:cs="Times New Roman"/>
          <w:color w:val="000000"/>
          <w:sz w:val="22"/>
          <w:szCs w:val="22"/>
          <w:bdr w:val="none" w:sz="0" w:space="0" w:color="auto" w:frame="1"/>
        </w:rPr>
        <w:t>aim</w:t>
      </w:r>
      <w:r w:rsidRPr="00703DCB">
        <w:rPr>
          <w:rStyle w:val="gd15mcfceub"/>
          <w:rFonts w:ascii="Times New Roman" w:hAnsi="Times New Roman" w:cs="Times New Roman"/>
          <w:color w:val="000000"/>
          <w:sz w:val="22"/>
          <w:szCs w:val="22"/>
          <w:bdr w:val="none" w:sz="0" w:space="0" w:color="auto" w:frame="1"/>
        </w:rPr>
        <w:t xml:space="preserve"> is to examine which variables contribute to a successful contact (the client s</w:t>
      </w:r>
      <w:r w:rsidR="00F74514" w:rsidRPr="00703DCB">
        <w:rPr>
          <w:rStyle w:val="gd15mcfceub"/>
          <w:rFonts w:ascii="Times New Roman" w:hAnsi="Times New Roman" w:cs="Times New Roman"/>
          <w:color w:val="000000"/>
          <w:sz w:val="22"/>
          <w:szCs w:val="22"/>
          <w:bdr w:val="none" w:sz="0" w:space="0" w:color="auto" w:frame="1"/>
        </w:rPr>
        <w:t>ubscribes to the product). B</w:t>
      </w:r>
      <w:r w:rsidRPr="00703DCB">
        <w:rPr>
          <w:rStyle w:val="gd15mcfceub"/>
          <w:rFonts w:ascii="Times New Roman" w:hAnsi="Times New Roman" w:cs="Times New Roman"/>
          <w:color w:val="000000"/>
          <w:sz w:val="22"/>
          <w:szCs w:val="22"/>
          <w:bdr w:val="none" w:sz="0" w:space="0" w:color="auto" w:frame="1"/>
        </w:rPr>
        <w:t>eside our output variable y (subscribed), we have 20 attributes which re</w:t>
      </w:r>
      <w:r w:rsidR="00B16E39">
        <w:rPr>
          <w:rStyle w:val="gd15mcfceub"/>
          <w:rFonts w:ascii="Times New Roman" w:hAnsi="Times New Roman" w:cs="Times New Roman"/>
          <w:color w:val="000000"/>
          <w:sz w:val="22"/>
          <w:szCs w:val="22"/>
          <w:bdr w:val="none" w:sz="0" w:space="0" w:color="auto" w:frame="1"/>
        </w:rPr>
        <w:t>fers to the following 4 groups:</w:t>
      </w:r>
    </w:p>
    <w:p w:rsidR="00103241" w:rsidRPr="002A1388" w:rsidRDefault="00103241" w:rsidP="00103241">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1</w:t>
      </w:r>
      <w:r w:rsidRPr="002A1388">
        <w:rPr>
          <w:sz w:val="22"/>
          <w:szCs w:val="22"/>
        </w:rPr>
        <w:fldChar w:fldCharType="end"/>
      </w:r>
      <w:r w:rsidRPr="002A1388">
        <w:rPr>
          <w:sz w:val="22"/>
          <w:szCs w:val="22"/>
        </w:rPr>
        <w:t>: Variables in the dataset</w:t>
      </w:r>
    </w:p>
    <w:tbl>
      <w:tblPr>
        <w:tblStyle w:val="TableGrid"/>
        <w:tblW w:w="10080" w:type="dxa"/>
        <w:jc w:val="center"/>
        <w:shd w:val="clear" w:color="auto" w:fill="F2F2F2" w:themeFill="background1" w:themeFillShade="F2"/>
        <w:tblLook w:val="04A0" w:firstRow="1" w:lastRow="0" w:firstColumn="1" w:lastColumn="0" w:noHBand="0" w:noVBand="1"/>
      </w:tblPr>
      <w:tblGrid>
        <w:gridCol w:w="3780"/>
        <w:gridCol w:w="6300"/>
      </w:tblGrid>
      <w:tr w:rsidR="009108F5" w:rsidTr="009108F5">
        <w:trPr>
          <w:jc w:val="center"/>
        </w:trPr>
        <w:tc>
          <w:tcPr>
            <w:tcW w:w="3780" w:type="dxa"/>
            <w:shd w:val="clear" w:color="auto" w:fill="F2F2F2" w:themeFill="background1" w:themeFillShade="F2"/>
          </w:tcPr>
          <w:p w:rsidR="009108F5" w:rsidRDefault="009108F5" w:rsidP="00C372FC"/>
        </w:tc>
        <w:tc>
          <w:tcPr>
            <w:tcW w:w="6300" w:type="dxa"/>
            <w:shd w:val="clear" w:color="auto" w:fill="F2F2F2" w:themeFill="background1" w:themeFillShade="F2"/>
          </w:tcPr>
          <w:p w:rsidR="009108F5" w:rsidRPr="00703DCB" w:rsidRDefault="009108F5" w:rsidP="00C372FC">
            <w:pPr>
              <w:spacing w:line="24" w:lineRule="atLeast"/>
              <w:jc w:val="center"/>
              <w:rPr>
                <w:rStyle w:val="gd15mcfceub"/>
                <w:rFonts w:ascii="Times New Roman" w:eastAsia="Times New Roman" w:hAnsi="Times New Roman" w:cs="Times New Roman"/>
                <w:color w:val="000000"/>
                <w:bdr w:val="none" w:sz="0" w:space="0" w:color="auto" w:frame="1"/>
              </w:rPr>
            </w:pPr>
            <w:r w:rsidRPr="00703DCB">
              <w:rPr>
                <w:rStyle w:val="gd15mcfceub"/>
                <w:rFonts w:ascii="Times New Roman" w:eastAsia="Times New Roman" w:hAnsi="Times New Roman" w:cs="Times New Roman"/>
                <w:color w:val="000000"/>
                <w:bdr w:val="none" w:sz="0" w:space="0" w:color="auto" w:frame="1"/>
              </w:rPr>
              <w:t>Variables Names</w:t>
            </w:r>
          </w:p>
          <w:p w:rsidR="009108F5" w:rsidRDefault="009108F5" w:rsidP="00C372FC"/>
        </w:tc>
      </w:tr>
      <w:tr w:rsidR="009108F5" w:rsidTr="009108F5">
        <w:trPr>
          <w:jc w:val="center"/>
        </w:trPr>
        <w:tc>
          <w:tcPr>
            <w:tcW w:w="378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Bank client data</w:t>
            </w:r>
          </w:p>
        </w:tc>
        <w:tc>
          <w:tcPr>
            <w:tcW w:w="630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age, job, marital, education, default, housing, loan</w:t>
            </w:r>
          </w:p>
        </w:tc>
      </w:tr>
      <w:tr w:rsidR="009108F5" w:rsidTr="009108F5">
        <w:trPr>
          <w:jc w:val="center"/>
        </w:trPr>
        <w:tc>
          <w:tcPr>
            <w:tcW w:w="378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Last contact of the current campaign</w:t>
            </w:r>
          </w:p>
        </w:tc>
        <w:tc>
          <w:tcPr>
            <w:tcW w:w="630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contact, month, day_of_week, duration</w:t>
            </w:r>
          </w:p>
        </w:tc>
      </w:tr>
      <w:tr w:rsidR="009108F5" w:rsidTr="009108F5">
        <w:trPr>
          <w:jc w:val="center"/>
        </w:trPr>
        <w:tc>
          <w:tcPr>
            <w:tcW w:w="378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Other attributes</w:t>
            </w:r>
          </w:p>
        </w:tc>
        <w:tc>
          <w:tcPr>
            <w:tcW w:w="630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pdays, previous, poutcome</w:t>
            </w:r>
          </w:p>
        </w:tc>
      </w:tr>
      <w:tr w:rsidR="009108F5" w:rsidTr="009108F5">
        <w:trPr>
          <w:jc w:val="center"/>
        </w:trPr>
        <w:tc>
          <w:tcPr>
            <w:tcW w:w="378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Social and economic context attributes</w:t>
            </w:r>
          </w:p>
        </w:tc>
        <w:tc>
          <w:tcPr>
            <w:tcW w:w="6300" w:type="dxa"/>
            <w:shd w:val="clear" w:color="auto" w:fill="F2F2F2" w:themeFill="background1" w:themeFillShade="F2"/>
          </w:tcPr>
          <w:p w:rsidR="009108F5" w:rsidRDefault="009108F5" w:rsidP="00C372FC">
            <w:r w:rsidRPr="00703DCB">
              <w:rPr>
                <w:rStyle w:val="gd15mcfceub"/>
                <w:rFonts w:ascii="Times New Roman" w:hAnsi="Times New Roman" w:cs="Times New Roman"/>
                <w:color w:val="000000"/>
                <w:bdr w:val="none" w:sz="0" w:space="0" w:color="auto" w:frame="1"/>
              </w:rPr>
              <w:t>emp.var.rate, cons.price.idx, cons.conf.idx, euribor3m, nr.employed</w:t>
            </w:r>
          </w:p>
        </w:tc>
      </w:tr>
    </w:tbl>
    <w:p w:rsidR="005C6214" w:rsidRDefault="005C6214" w:rsidP="00703DCB">
      <w:pPr>
        <w:pStyle w:val="HTMLPreformatted"/>
        <w:shd w:val="clear" w:color="auto" w:fill="FFFFFF"/>
        <w:spacing w:line="24" w:lineRule="atLeast"/>
        <w:rPr>
          <w:rStyle w:val="gd15mcfceub"/>
          <w:rFonts w:ascii="Times New Roman" w:hAnsi="Times New Roman" w:cs="Times New Roman"/>
          <w:color w:val="000000"/>
          <w:sz w:val="22"/>
          <w:szCs w:val="22"/>
          <w:bdr w:val="none" w:sz="0" w:space="0" w:color="auto" w:frame="1"/>
        </w:rPr>
      </w:pPr>
    </w:p>
    <w:p w:rsidR="005C6214" w:rsidRDefault="00412E1B" w:rsidP="0002153C">
      <w:pPr>
        <w:pStyle w:val="HTMLPreformatted"/>
        <w:shd w:val="clear" w:color="auto" w:fill="FFFFFF"/>
        <w:spacing w:line="24" w:lineRule="atLeast"/>
        <w:rPr>
          <w:rStyle w:val="gd15mcfceub"/>
          <w:rFonts w:ascii="Times New Roman" w:hAnsi="Times New Roman" w:cs="Times New Roman"/>
          <w:sz w:val="22"/>
          <w:szCs w:val="22"/>
          <w:bdr w:val="none" w:sz="0" w:space="0" w:color="auto" w:frame="1"/>
        </w:rPr>
      </w:pPr>
      <w:r w:rsidRPr="005C6214">
        <w:rPr>
          <w:rStyle w:val="gd15mcfceub"/>
          <w:rFonts w:ascii="Times New Roman" w:hAnsi="Times New Roman" w:cs="Times New Roman"/>
          <w:sz w:val="22"/>
          <w:szCs w:val="22"/>
          <w:bdr w:val="none" w:sz="0" w:space="0" w:color="auto" w:frame="1"/>
        </w:rPr>
        <w:t>The descriptions of these attributes can be found i</w:t>
      </w:r>
      <w:r w:rsidR="005C6214" w:rsidRPr="005C6214">
        <w:rPr>
          <w:rStyle w:val="gd15mcfceub"/>
          <w:rFonts w:ascii="Times New Roman" w:hAnsi="Times New Roman" w:cs="Times New Roman"/>
          <w:sz w:val="22"/>
          <w:szCs w:val="22"/>
          <w:bdr w:val="none" w:sz="0" w:space="0" w:color="auto" w:frame="1"/>
        </w:rPr>
        <w:t>n the</w:t>
      </w:r>
      <w:r w:rsidR="00AF2C13">
        <w:rPr>
          <w:rStyle w:val="gd15mcfceub"/>
          <w:rFonts w:ascii="Times New Roman" w:hAnsi="Times New Roman" w:cs="Times New Roman"/>
          <w:sz w:val="22"/>
          <w:szCs w:val="22"/>
          <w:bdr w:val="none" w:sz="0" w:space="0" w:color="auto" w:frame="1"/>
        </w:rPr>
        <w:t xml:space="preserve"> Table 1 in</w:t>
      </w:r>
      <w:r w:rsidR="005C6214" w:rsidRPr="005C6214">
        <w:rPr>
          <w:rStyle w:val="gd15mcfceub"/>
          <w:rFonts w:ascii="Times New Roman" w:hAnsi="Times New Roman" w:cs="Times New Roman"/>
          <w:sz w:val="22"/>
          <w:szCs w:val="22"/>
          <w:bdr w:val="none" w:sz="0" w:space="0" w:color="auto" w:frame="1"/>
        </w:rPr>
        <w:t xml:space="preserve"> Appendix.</w:t>
      </w:r>
    </w:p>
    <w:p w:rsidR="0002153C" w:rsidRPr="0002153C" w:rsidRDefault="0002153C" w:rsidP="0002153C">
      <w:pPr>
        <w:pStyle w:val="HTMLPreformatted"/>
        <w:shd w:val="clear" w:color="auto" w:fill="FFFFFF"/>
        <w:spacing w:line="24" w:lineRule="atLeast"/>
        <w:rPr>
          <w:rFonts w:ascii="Times New Roman" w:hAnsi="Times New Roman" w:cs="Times New Roman"/>
          <w:color w:val="000000"/>
          <w:sz w:val="22"/>
          <w:szCs w:val="22"/>
          <w:bdr w:val="none" w:sz="0" w:space="0" w:color="auto" w:frame="1"/>
        </w:rPr>
      </w:pPr>
    </w:p>
    <w:p w:rsidR="00412E1B" w:rsidRPr="005C6214" w:rsidRDefault="009956FE" w:rsidP="005C6214">
      <w:pPr>
        <w:spacing w:line="24" w:lineRule="atLeast"/>
        <w:rPr>
          <w:rFonts w:ascii="Times New Roman" w:hAnsi="Times New Roman" w:cs="Times New Roman"/>
          <w:b/>
          <w:u w:val="single"/>
        </w:rPr>
      </w:pPr>
      <w:r w:rsidRPr="00703DCB">
        <w:rPr>
          <w:rFonts w:ascii="Times New Roman" w:hAnsi="Times New Roman" w:cs="Times New Roman"/>
          <w:b/>
          <w:u w:val="single"/>
        </w:rPr>
        <w:t xml:space="preserve">1.2 </w:t>
      </w:r>
      <w:r w:rsidR="00412E1B" w:rsidRPr="00703DCB">
        <w:rPr>
          <w:rFonts w:ascii="Times New Roman" w:hAnsi="Times New Roman" w:cs="Times New Roman"/>
          <w:b/>
          <w:u w:val="single"/>
        </w:rPr>
        <w:t>Data cleansing:</w:t>
      </w:r>
    </w:p>
    <w:p w:rsidR="00412E1B" w:rsidRPr="00703DCB" w:rsidRDefault="00412E1B" w:rsidP="00703DCB">
      <w:pPr>
        <w:pStyle w:val="HTMLPreformatted"/>
        <w:shd w:val="clear" w:color="auto" w:fill="FFFFFF"/>
        <w:spacing w:line="24" w:lineRule="atLeast"/>
        <w:rPr>
          <w:rFonts w:ascii="Times New Roman" w:hAnsi="Times New Roman" w:cs="Times New Roman"/>
          <w:color w:val="000000"/>
          <w:sz w:val="22"/>
          <w:szCs w:val="22"/>
          <w:bdr w:val="none" w:sz="0" w:space="0" w:color="auto" w:frame="1"/>
        </w:rPr>
      </w:pPr>
      <w:r w:rsidRPr="00703DCB">
        <w:rPr>
          <w:rFonts w:ascii="Times New Roman" w:hAnsi="Times New Roman" w:cs="Times New Roman"/>
          <w:color w:val="000000"/>
          <w:sz w:val="22"/>
          <w:szCs w:val="22"/>
          <w:bdr w:val="none" w:sz="0" w:space="0" w:color="auto" w:frame="1"/>
        </w:rPr>
        <w:t>Our original dataset is a data frame and at first glance it</w:t>
      </w:r>
      <w:r w:rsidRPr="00703DCB">
        <w:rPr>
          <w:rFonts w:ascii="Times New Roman" w:hAnsi="Times New Roman" w:cs="Times New Roman"/>
          <w:sz w:val="22"/>
          <w:szCs w:val="22"/>
        </w:rPr>
        <w:t xml:space="preserve"> does not look to have any </w:t>
      </w:r>
      <w:r w:rsidRPr="00703DCB">
        <w:rPr>
          <w:rFonts w:ascii="Times New Roman" w:hAnsi="Times New Roman" w:cs="Times New Roman"/>
          <w:color w:val="000000"/>
          <w:sz w:val="22"/>
          <w:szCs w:val="22"/>
          <w:bdr w:val="none" w:sz="0" w:space="0" w:color="auto" w:frame="1"/>
        </w:rPr>
        <w:t xml:space="preserve">missing values (na, null, nan) or infinite values. Also, we do not have any duplicate rows in our data. </w:t>
      </w:r>
    </w:p>
    <w:p w:rsidR="00412E1B" w:rsidRPr="00703DCB" w:rsidRDefault="00412E1B" w:rsidP="00703DCB">
      <w:pPr>
        <w:pStyle w:val="HTMLPreformatted"/>
        <w:shd w:val="clear" w:color="auto" w:fill="FFFFFF"/>
        <w:spacing w:line="24" w:lineRule="atLeast"/>
        <w:rPr>
          <w:rFonts w:ascii="Times New Roman" w:hAnsi="Times New Roman" w:cs="Times New Roman"/>
          <w:color w:val="000000"/>
          <w:sz w:val="22"/>
          <w:szCs w:val="22"/>
          <w:bdr w:val="none" w:sz="0" w:space="0" w:color="auto" w:frame="1"/>
        </w:rPr>
      </w:pP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For a better analysis, we decided to </w:t>
      </w:r>
      <w:r w:rsidR="00AC3555" w:rsidRPr="00703DCB">
        <w:rPr>
          <w:rFonts w:ascii="Times New Roman" w:hAnsi="Times New Roman" w:cs="Times New Roman"/>
        </w:rPr>
        <w:t>divide</w:t>
      </w:r>
      <w:r w:rsidRPr="00703DCB">
        <w:rPr>
          <w:rFonts w:ascii="Times New Roman" w:hAnsi="Times New Roman" w:cs="Times New Roman"/>
        </w:rPr>
        <w:t xml:space="preserve"> our data according to their data type into factors, numeric and integers</w:t>
      </w:r>
      <w:r w:rsidR="0012273A" w:rsidRPr="00703DCB">
        <w:rPr>
          <w:rFonts w:ascii="Times New Roman" w:hAnsi="Times New Roman" w:cs="Times New Roman"/>
        </w:rPr>
        <w:t xml:space="preserve"> in order to have a cleare</w:t>
      </w:r>
      <w:r w:rsidR="00AC3555" w:rsidRPr="00703DCB">
        <w:rPr>
          <w:rFonts w:ascii="Times New Roman" w:hAnsi="Times New Roman" w:cs="Times New Roman"/>
        </w:rPr>
        <w:t>r</w:t>
      </w:r>
      <w:r w:rsidR="0012273A" w:rsidRPr="00703DCB">
        <w:rPr>
          <w:rFonts w:ascii="Times New Roman" w:hAnsi="Times New Roman" w:cs="Times New Roman"/>
        </w:rPr>
        <w:t xml:space="preserve"> view of the results</w:t>
      </w:r>
      <w:r w:rsidRPr="00703DCB">
        <w:rPr>
          <w:rFonts w:ascii="Times New Roman" w:hAnsi="Times New Roman" w:cs="Times New Roman"/>
        </w:rPr>
        <w:t xml:space="preserve">. </w:t>
      </w:r>
    </w:p>
    <w:p w:rsidR="00103241" w:rsidRPr="002A1388" w:rsidRDefault="00103241" w:rsidP="00103241">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2</w:t>
      </w:r>
      <w:r w:rsidRPr="002A1388">
        <w:rPr>
          <w:sz w:val="22"/>
          <w:szCs w:val="22"/>
        </w:rPr>
        <w:fldChar w:fldCharType="end"/>
      </w:r>
      <w:r w:rsidRPr="002A1388">
        <w:rPr>
          <w:sz w:val="22"/>
          <w:szCs w:val="22"/>
        </w:rPr>
        <w:t>: Variables according to their data type</w:t>
      </w:r>
    </w:p>
    <w:tbl>
      <w:tblPr>
        <w:tblStyle w:val="TableGrid"/>
        <w:tblW w:w="10080" w:type="dxa"/>
        <w:jc w:val="center"/>
        <w:shd w:val="clear" w:color="auto" w:fill="F2F2F2" w:themeFill="background1" w:themeFillShade="F2"/>
        <w:tblLook w:val="04A0" w:firstRow="1" w:lastRow="0" w:firstColumn="1" w:lastColumn="0" w:noHBand="0" w:noVBand="1"/>
      </w:tblPr>
      <w:tblGrid>
        <w:gridCol w:w="3780"/>
        <w:gridCol w:w="6300"/>
      </w:tblGrid>
      <w:tr w:rsidR="009108F5" w:rsidTr="009108F5">
        <w:trPr>
          <w:jc w:val="center"/>
        </w:trPr>
        <w:tc>
          <w:tcPr>
            <w:tcW w:w="3780" w:type="dxa"/>
            <w:shd w:val="clear" w:color="auto" w:fill="F2F2F2" w:themeFill="background1" w:themeFillShade="F2"/>
          </w:tcPr>
          <w:p w:rsidR="009108F5" w:rsidRDefault="009108F5" w:rsidP="00C372FC">
            <w:r>
              <w:t>Variable data type</w:t>
            </w:r>
          </w:p>
        </w:tc>
        <w:tc>
          <w:tcPr>
            <w:tcW w:w="6300" w:type="dxa"/>
            <w:shd w:val="clear" w:color="auto" w:fill="F2F2F2" w:themeFill="background1" w:themeFillShade="F2"/>
          </w:tcPr>
          <w:p w:rsidR="009108F5" w:rsidRPr="00703DCB" w:rsidRDefault="009108F5" w:rsidP="00C372FC">
            <w:pPr>
              <w:spacing w:line="24" w:lineRule="atLeast"/>
              <w:jc w:val="center"/>
              <w:rPr>
                <w:rStyle w:val="gd15mcfceub"/>
                <w:rFonts w:ascii="Times New Roman" w:eastAsia="Times New Roman" w:hAnsi="Times New Roman" w:cs="Times New Roman"/>
                <w:color w:val="000000"/>
                <w:bdr w:val="none" w:sz="0" w:space="0" w:color="auto" w:frame="1"/>
              </w:rPr>
            </w:pPr>
            <w:r w:rsidRPr="00703DCB">
              <w:rPr>
                <w:rStyle w:val="gd15mcfceub"/>
                <w:rFonts w:ascii="Times New Roman" w:eastAsia="Times New Roman" w:hAnsi="Times New Roman" w:cs="Times New Roman"/>
                <w:color w:val="000000"/>
                <w:bdr w:val="none" w:sz="0" w:space="0" w:color="auto" w:frame="1"/>
              </w:rPr>
              <w:t>Variables Names</w:t>
            </w:r>
          </w:p>
          <w:p w:rsidR="009108F5" w:rsidRDefault="009108F5" w:rsidP="00C372FC"/>
        </w:tc>
      </w:tr>
      <w:tr w:rsidR="009108F5" w:rsidTr="009108F5">
        <w:trPr>
          <w:trHeight w:val="629"/>
          <w:jc w:val="center"/>
        </w:trPr>
        <w:tc>
          <w:tcPr>
            <w:tcW w:w="3780" w:type="dxa"/>
            <w:shd w:val="clear" w:color="auto" w:fill="F2F2F2" w:themeFill="background1" w:themeFillShade="F2"/>
          </w:tcPr>
          <w:p w:rsidR="009108F5" w:rsidRDefault="009108F5" w:rsidP="00C372FC">
            <w:r>
              <w:rPr>
                <w:rStyle w:val="gd15mcfceub"/>
                <w:rFonts w:ascii="Times New Roman" w:hAnsi="Times New Roman" w:cs="Times New Roman"/>
                <w:color w:val="000000"/>
                <w:bdr w:val="none" w:sz="0" w:space="0" w:color="auto" w:frame="1"/>
              </w:rPr>
              <w:t>Factor</w:t>
            </w:r>
          </w:p>
        </w:tc>
        <w:tc>
          <w:tcPr>
            <w:tcW w:w="6300" w:type="dxa"/>
            <w:shd w:val="clear" w:color="auto" w:fill="F2F2F2" w:themeFill="background1" w:themeFillShade="F2"/>
          </w:tcPr>
          <w:p w:rsidR="009108F5" w:rsidRPr="00201BC8" w:rsidRDefault="009108F5" w:rsidP="00C372FC">
            <w:pPr>
              <w:spacing w:line="24" w:lineRule="atLeast"/>
              <w:rPr>
                <w:rFonts w:ascii="Times New Roman" w:hAnsi="Times New Roman" w:cs="Times New Roman"/>
              </w:rPr>
            </w:pPr>
            <w:r w:rsidRPr="00703DCB">
              <w:rPr>
                <w:rFonts w:ascii="Times New Roman" w:hAnsi="Times New Roman" w:cs="Times New Roman"/>
              </w:rPr>
              <w:t>job, marital, education, default, housing, loan, contact, month, day</w:t>
            </w:r>
            <w:r>
              <w:rPr>
                <w:rFonts w:ascii="Times New Roman" w:hAnsi="Times New Roman" w:cs="Times New Roman"/>
              </w:rPr>
              <w:t xml:space="preserve">_of_week, poutcome, SUBSCRIBED </w:t>
            </w:r>
          </w:p>
        </w:tc>
      </w:tr>
      <w:tr w:rsidR="009108F5" w:rsidTr="009108F5">
        <w:trPr>
          <w:jc w:val="center"/>
        </w:trPr>
        <w:tc>
          <w:tcPr>
            <w:tcW w:w="3780" w:type="dxa"/>
            <w:shd w:val="clear" w:color="auto" w:fill="F2F2F2" w:themeFill="background1" w:themeFillShade="F2"/>
          </w:tcPr>
          <w:p w:rsidR="009108F5" w:rsidRDefault="009108F5" w:rsidP="00C372FC">
            <w:r>
              <w:rPr>
                <w:rStyle w:val="gd15mcfceub"/>
                <w:rFonts w:ascii="Times New Roman" w:hAnsi="Times New Roman" w:cs="Times New Roman"/>
                <w:color w:val="000000"/>
                <w:bdr w:val="none" w:sz="0" w:space="0" w:color="auto" w:frame="1"/>
              </w:rPr>
              <w:t>Numeric</w:t>
            </w:r>
          </w:p>
        </w:tc>
        <w:tc>
          <w:tcPr>
            <w:tcW w:w="6300" w:type="dxa"/>
            <w:shd w:val="clear" w:color="auto" w:fill="F2F2F2" w:themeFill="background1" w:themeFillShade="F2"/>
          </w:tcPr>
          <w:p w:rsidR="009108F5" w:rsidRDefault="009108F5" w:rsidP="00C372FC">
            <w:r w:rsidRPr="00703DCB">
              <w:rPr>
                <w:rFonts w:ascii="Times New Roman" w:hAnsi="Times New Roman" w:cs="Times New Roman"/>
              </w:rPr>
              <w:t>emp.var.rate, cons.price.idx, euribor3m, nr.employed</w:t>
            </w:r>
          </w:p>
        </w:tc>
      </w:tr>
      <w:tr w:rsidR="009108F5" w:rsidTr="009108F5">
        <w:trPr>
          <w:jc w:val="center"/>
        </w:trPr>
        <w:tc>
          <w:tcPr>
            <w:tcW w:w="3780" w:type="dxa"/>
            <w:shd w:val="clear" w:color="auto" w:fill="F2F2F2" w:themeFill="background1" w:themeFillShade="F2"/>
          </w:tcPr>
          <w:p w:rsidR="009108F5" w:rsidRDefault="009108F5" w:rsidP="00C372FC">
            <w:r>
              <w:rPr>
                <w:rStyle w:val="gd15mcfceub"/>
                <w:rFonts w:ascii="Times New Roman" w:hAnsi="Times New Roman" w:cs="Times New Roman"/>
                <w:color w:val="000000"/>
                <w:bdr w:val="none" w:sz="0" w:space="0" w:color="auto" w:frame="1"/>
              </w:rPr>
              <w:t>Integer</w:t>
            </w:r>
          </w:p>
        </w:tc>
        <w:tc>
          <w:tcPr>
            <w:tcW w:w="6300" w:type="dxa"/>
            <w:shd w:val="clear" w:color="auto" w:fill="F2F2F2" w:themeFill="background1" w:themeFillShade="F2"/>
          </w:tcPr>
          <w:p w:rsidR="009108F5" w:rsidRDefault="009108F5" w:rsidP="00C372FC">
            <w:r w:rsidRPr="00703DCB">
              <w:rPr>
                <w:rFonts w:ascii="Times New Roman" w:hAnsi="Times New Roman" w:cs="Times New Roman"/>
              </w:rPr>
              <w:t>age, duration, campaign, pdays, previous</w:t>
            </w:r>
          </w:p>
        </w:tc>
      </w:tr>
    </w:tbl>
    <w:p w:rsidR="00412E1B" w:rsidRPr="00B16E39" w:rsidRDefault="00412E1B" w:rsidP="00703DCB">
      <w:pPr>
        <w:spacing w:line="24" w:lineRule="atLeast"/>
        <w:rPr>
          <w:rFonts w:ascii="Times New Roman" w:hAnsi="Times New Roman" w:cs="Times New Roman"/>
          <w:shd w:val="clear" w:color="auto" w:fill="FFFFFF"/>
        </w:rPr>
      </w:pPr>
      <w:r w:rsidRPr="00B16E39">
        <w:rPr>
          <w:rFonts w:ascii="Times New Roman" w:hAnsi="Times New Roman" w:cs="Times New Roman"/>
        </w:rPr>
        <w:t xml:space="preserve">We will use the summary function to see some basic descriptive measures for the numeric and integers variables and some frequency tables for the factors, which will </w:t>
      </w:r>
      <w:r w:rsidRPr="00B16E39">
        <w:rPr>
          <w:rFonts w:ascii="Times New Roman" w:hAnsi="Times New Roman" w:cs="Times New Roman"/>
          <w:shd w:val="clear" w:color="auto" w:fill="FFFFFF"/>
        </w:rPr>
        <w:t>display the distribution of counts per category.</w:t>
      </w:r>
    </w:p>
    <w:p w:rsidR="00412E1B" w:rsidRPr="00B16E39" w:rsidRDefault="00C853C4" w:rsidP="00703DCB">
      <w:pPr>
        <w:spacing w:line="24" w:lineRule="atLeast"/>
        <w:rPr>
          <w:rFonts w:ascii="Times New Roman" w:hAnsi="Times New Roman" w:cs="Times New Roman"/>
          <w:b/>
          <w:u w:val="single"/>
          <w:shd w:val="clear" w:color="auto" w:fill="FFFFFF"/>
        </w:rPr>
      </w:pPr>
      <w:r w:rsidRPr="00B16E39">
        <w:rPr>
          <w:rFonts w:ascii="Times New Roman" w:hAnsi="Times New Roman" w:cs="Times New Roman"/>
          <w:b/>
          <w:u w:val="single"/>
          <w:shd w:val="clear" w:color="auto" w:fill="FFFFFF"/>
        </w:rPr>
        <w:lastRenderedPageBreak/>
        <w:t xml:space="preserve">1.2.1 </w:t>
      </w:r>
      <w:r w:rsidR="00412E1B" w:rsidRPr="00B16E39">
        <w:rPr>
          <w:rFonts w:ascii="Times New Roman" w:hAnsi="Times New Roman" w:cs="Times New Roman"/>
          <w:b/>
          <w:u w:val="single"/>
          <w:shd w:val="clear" w:color="auto" w:fill="FFFFFF"/>
        </w:rPr>
        <w:t>Factor attributes:</w:t>
      </w:r>
    </w:p>
    <w:p w:rsidR="00412E1B" w:rsidRPr="00703DCB" w:rsidRDefault="00412E1B" w:rsidP="00703DCB">
      <w:pPr>
        <w:spacing w:line="24" w:lineRule="atLeast"/>
        <w:rPr>
          <w:rFonts w:ascii="Times New Roman" w:hAnsi="Times New Roman" w:cs="Times New Roman"/>
          <w:color w:val="000000"/>
          <w:bdr w:val="none" w:sz="0" w:space="0" w:color="auto" w:frame="1"/>
        </w:rPr>
      </w:pPr>
      <w:r w:rsidRPr="00703DCB">
        <w:rPr>
          <w:rFonts w:ascii="Times New Roman" w:hAnsi="Times New Roman" w:cs="Times New Roman"/>
          <w:color w:val="000000"/>
          <w:bdr w:val="none" w:sz="0" w:space="0" w:color="auto" w:frame="1"/>
        </w:rPr>
        <w:t>At first we see that there are some missing records which were kept and labeled as “unknown”.</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color w:val="000000"/>
          <w:bdr w:val="none" w:sz="0" w:space="0" w:color="auto" w:frame="1"/>
        </w:rPr>
        <w:t xml:space="preserve">We observe that the default attribute </w:t>
      </w:r>
      <w:r w:rsidRPr="00703DCB">
        <w:rPr>
          <w:rFonts w:ascii="Times New Roman" w:hAnsi="Times New Roman" w:cs="Times New Roman"/>
        </w:rPr>
        <w:t xml:space="preserve">is binary (yes/no) and all of its non-missing values corresponds to only one of the two possible outcomes, which renders it useless. So, we removed this </w:t>
      </w:r>
      <w:r w:rsidRPr="00703DCB">
        <w:rPr>
          <w:rStyle w:val="gd15mcfceub"/>
          <w:rFonts w:ascii="Times New Roman" w:hAnsi="Times New Roman" w:cs="Times New Roman"/>
          <w:color w:val="000000"/>
          <w:bdr w:val="none" w:sz="0" w:space="0" w:color="auto" w:frame="1"/>
        </w:rPr>
        <w:t xml:space="preserve">variable </w:t>
      </w:r>
      <w:r w:rsidRPr="00703DCB">
        <w:rPr>
          <w:rFonts w:ascii="Times New Roman" w:hAnsi="Times New Roman" w:cs="Times New Roman"/>
        </w:rPr>
        <w:t>from our dataset.</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In the summary of job and education variables we saw a category named “(Other)”. The summary function does not show all the levels of the factors. By further exploration we observed that these variables had also missing values hidden inside them. Specifically, there were 34(0.9%) and 147(3.8%) observations in job and education variables accordingly.</w:t>
      </w:r>
      <w:r w:rsidR="001C2219" w:rsidRPr="00703DCB">
        <w:rPr>
          <w:rFonts w:ascii="Times New Roman" w:hAnsi="Times New Roman" w:cs="Times New Roman"/>
        </w:rPr>
        <w:t xml:space="preserve"> </w:t>
      </w:r>
      <w:r w:rsidRPr="00703DCB">
        <w:rPr>
          <w:rFonts w:ascii="Times New Roman" w:hAnsi="Times New Roman" w:cs="Times New Roman"/>
        </w:rPr>
        <w:t>Currently, we will leave the unknown values of the variables intact and examine later in our analysis whether they are helpful or not.</w:t>
      </w:r>
    </w:p>
    <w:p w:rsidR="00412E1B" w:rsidRPr="00703DCB" w:rsidRDefault="00C853C4" w:rsidP="00703DCB">
      <w:pPr>
        <w:spacing w:line="24" w:lineRule="atLeast"/>
        <w:jc w:val="center"/>
        <w:rPr>
          <w:rFonts w:ascii="Times New Roman" w:hAnsi="Times New Roman" w:cs="Times New Roman"/>
          <w:b/>
          <w:bCs/>
          <w:u w:val="single"/>
        </w:rPr>
      </w:pPr>
      <w:r w:rsidRPr="00703DCB">
        <w:rPr>
          <w:rFonts w:ascii="Times New Roman" w:hAnsi="Times New Roman" w:cs="Times New Roman"/>
          <w:b/>
          <w:bCs/>
          <w:u w:val="single"/>
        </w:rPr>
        <w:t>Grouping</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We decided to group the levels of some variables into broader categories, which will also be proven useful in terms of model interpretation.</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At first, we recoded the levels of education variable into the following categories, according to the education stage:</w:t>
      </w:r>
    </w:p>
    <w:p w:rsidR="00103241" w:rsidRPr="002A1388" w:rsidRDefault="00103241"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3</w:t>
      </w:r>
      <w:r w:rsidRPr="002A1388">
        <w:rPr>
          <w:sz w:val="22"/>
          <w:szCs w:val="22"/>
        </w:rPr>
        <w:fldChar w:fldCharType="end"/>
      </w:r>
      <w:r w:rsidRPr="002A1388">
        <w:rPr>
          <w:sz w:val="22"/>
          <w:szCs w:val="22"/>
        </w:rPr>
        <w:t>: Grouping of Education variable according to the education stage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1120"/>
        <w:gridCol w:w="1278"/>
        <w:gridCol w:w="1270"/>
        <w:gridCol w:w="1964"/>
        <w:gridCol w:w="1193"/>
        <w:gridCol w:w="1035"/>
      </w:tblGrid>
      <w:tr w:rsidR="00412E1B" w:rsidRPr="00703DCB" w:rsidTr="00103241">
        <w:trPr>
          <w:trHeight w:val="296"/>
          <w:jc w:val="center"/>
        </w:trPr>
        <w:tc>
          <w:tcPr>
            <w:tcW w:w="7860" w:type="dxa"/>
            <w:gridSpan w:val="6"/>
            <w:shd w:val="clear" w:color="auto" w:fill="F2F2F2" w:themeFill="background1" w:themeFillShade="F2"/>
          </w:tcPr>
          <w:p w:rsidR="00412E1B" w:rsidRPr="00703DCB" w:rsidRDefault="00412E1B" w:rsidP="00703DCB">
            <w:pPr>
              <w:spacing w:line="24" w:lineRule="atLeast"/>
              <w:jc w:val="center"/>
              <w:rPr>
                <w:rFonts w:ascii="Times New Roman" w:hAnsi="Times New Roman" w:cs="Times New Roman"/>
                <w:b/>
              </w:rPr>
            </w:pPr>
            <w:r w:rsidRPr="00703DCB">
              <w:rPr>
                <w:rFonts w:ascii="Times New Roman" w:hAnsi="Times New Roman" w:cs="Times New Roman"/>
                <w:b/>
              </w:rPr>
              <w:t>Education</w:t>
            </w:r>
          </w:p>
        </w:tc>
      </w:tr>
      <w:tr w:rsidR="00412E1B" w:rsidRPr="00703DCB" w:rsidTr="00103241">
        <w:trPr>
          <w:trHeight w:val="197"/>
          <w:jc w:val="center"/>
        </w:trPr>
        <w:tc>
          <w:tcPr>
            <w:tcW w:w="112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illiteracy</w:t>
            </w:r>
          </w:p>
        </w:tc>
        <w:tc>
          <w:tcPr>
            <w:tcW w:w="1278"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primary</w:t>
            </w:r>
          </w:p>
        </w:tc>
        <w:tc>
          <w:tcPr>
            <w:tcW w:w="127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secondary</w:t>
            </w:r>
          </w:p>
        </w:tc>
        <w:tc>
          <w:tcPr>
            <w:tcW w:w="1964" w:type="dxa"/>
            <w:shd w:val="clear" w:color="auto" w:fill="F2F2F2" w:themeFill="background1" w:themeFillShade="F2"/>
          </w:tcPr>
          <w:p w:rsidR="00412E1B" w:rsidRPr="00703DCB" w:rsidRDefault="009144DA" w:rsidP="00703DCB">
            <w:pPr>
              <w:spacing w:line="24" w:lineRule="atLeast"/>
              <w:rPr>
                <w:rFonts w:ascii="Times New Roman" w:hAnsi="Times New Roman" w:cs="Times New Roman"/>
              </w:rPr>
            </w:pPr>
            <w:r w:rsidRPr="00703DCB">
              <w:rPr>
                <w:rFonts w:ascii="Times New Roman" w:hAnsi="Times New Roman" w:cs="Times New Roman"/>
              </w:rPr>
              <w:t xml:space="preserve">professional </w:t>
            </w:r>
            <w:r w:rsidR="00412E1B" w:rsidRPr="00703DCB">
              <w:rPr>
                <w:rFonts w:ascii="Times New Roman" w:hAnsi="Times New Roman" w:cs="Times New Roman"/>
              </w:rPr>
              <w:t xml:space="preserve">course </w:t>
            </w:r>
          </w:p>
        </w:tc>
        <w:tc>
          <w:tcPr>
            <w:tcW w:w="1193"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university</w:t>
            </w:r>
          </w:p>
        </w:tc>
        <w:tc>
          <w:tcPr>
            <w:tcW w:w="1035"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unknown</w:t>
            </w:r>
          </w:p>
        </w:tc>
      </w:tr>
    </w:tbl>
    <w:p w:rsidR="00023D90" w:rsidRPr="00703DCB" w:rsidRDefault="00023D90" w:rsidP="00703DCB">
      <w:pPr>
        <w:spacing w:line="24" w:lineRule="atLeast"/>
        <w:rPr>
          <w:rFonts w:ascii="Times New Roman" w:hAnsi="Times New Roman" w:cs="Times New Roman"/>
        </w:rPr>
      </w:pP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These educational stages, just like the days of week, are considered to have an order in their values. So, for clearer and simpler results in our analysis, we made sure that the levels will be ordered from Monday to Friday and from illiterate to university accordingly.</w:t>
      </w:r>
    </w:p>
    <w:p w:rsidR="00412E1B" w:rsidRPr="00703DCB" w:rsidRDefault="00412E1B" w:rsidP="00703DCB">
      <w:pPr>
        <w:spacing w:line="24" w:lineRule="atLeast"/>
        <w:rPr>
          <w:rFonts w:ascii="Times New Roman" w:hAnsi="Times New Roman" w:cs="Times New Roman"/>
          <w:color w:val="333333"/>
          <w:shd w:val="clear" w:color="auto" w:fill="FFFFFF"/>
        </w:rPr>
      </w:pPr>
      <w:r w:rsidRPr="00703DCB">
        <w:rPr>
          <w:rFonts w:ascii="Times New Roman" w:hAnsi="Times New Roman" w:cs="Times New Roman"/>
        </w:rPr>
        <w:t xml:space="preserve">Next, we reclassified the levels of job variable from 12 to 3, because some of those had </w:t>
      </w:r>
      <w:r w:rsidR="001C2219" w:rsidRPr="00703DCB">
        <w:rPr>
          <w:rFonts w:ascii="Times New Roman" w:hAnsi="Times New Roman" w:cs="Times New Roman"/>
          <w:color w:val="333333"/>
          <w:shd w:val="clear" w:color="auto" w:fill="FFFFFF"/>
        </w:rPr>
        <w:t>very small frequencies compared</w:t>
      </w:r>
      <w:r w:rsidRPr="00703DCB">
        <w:rPr>
          <w:rFonts w:ascii="Times New Roman" w:hAnsi="Times New Roman" w:cs="Times New Roman"/>
          <w:color w:val="333333"/>
          <w:shd w:val="clear" w:color="auto" w:fill="FFFFFF"/>
        </w:rPr>
        <w:t xml:space="preserve"> to others. So, we decided to create broader g</w:t>
      </w:r>
      <w:r w:rsidR="001C2219" w:rsidRPr="00703DCB">
        <w:rPr>
          <w:rFonts w:ascii="Times New Roman" w:hAnsi="Times New Roman" w:cs="Times New Roman"/>
          <w:color w:val="333333"/>
          <w:shd w:val="clear" w:color="auto" w:fill="FFFFFF"/>
        </w:rPr>
        <w:t>roups of white and blue collar workers,</w:t>
      </w:r>
      <w:r w:rsidRPr="00703DCB">
        <w:rPr>
          <w:rFonts w:ascii="Times New Roman" w:hAnsi="Times New Roman" w:cs="Times New Roman"/>
          <w:color w:val="333333"/>
          <w:shd w:val="clear" w:color="auto" w:fill="FFFFFF"/>
        </w:rPr>
        <w:t xml:space="preserve"> along with other types of jobs.</w:t>
      </w:r>
    </w:p>
    <w:p w:rsidR="00103241" w:rsidRPr="002A1388" w:rsidRDefault="00103241"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4</w:t>
      </w:r>
      <w:r w:rsidRPr="002A1388">
        <w:rPr>
          <w:sz w:val="22"/>
          <w:szCs w:val="22"/>
        </w:rPr>
        <w:fldChar w:fldCharType="end"/>
      </w:r>
      <w:r w:rsidRPr="002A1388">
        <w:rPr>
          <w:sz w:val="22"/>
          <w:szCs w:val="22"/>
        </w:rPr>
        <w:t>: Grouping of Job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1590"/>
        <w:gridCol w:w="1620"/>
        <w:gridCol w:w="990"/>
      </w:tblGrid>
      <w:tr w:rsidR="00412E1B" w:rsidRPr="00703DCB" w:rsidTr="009144DA">
        <w:trPr>
          <w:trHeight w:val="255"/>
          <w:jc w:val="center"/>
        </w:trPr>
        <w:tc>
          <w:tcPr>
            <w:tcW w:w="4200" w:type="dxa"/>
            <w:gridSpan w:val="3"/>
            <w:shd w:val="clear" w:color="auto" w:fill="F2F2F2" w:themeFill="background1" w:themeFillShade="F2"/>
          </w:tcPr>
          <w:p w:rsidR="00412E1B" w:rsidRPr="00703DCB" w:rsidRDefault="00412E1B" w:rsidP="00703DCB">
            <w:pPr>
              <w:spacing w:line="24" w:lineRule="atLeast"/>
              <w:jc w:val="center"/>
              <w:rPr>
                <w:rFonts w:ascii="Times New Roman" w:hAnsi="Times New Roman" w:cs="Times New Roman"/>
                <w:b/>
                <w:color w:val="333333"/>
                <w:shd w:val="clear" w:color="auto" w:fill="FFFFFF"/>
              </w:rPr>
            </w:pPr>
            <w:r w:rsidRPr="00703DCB">
              <w:rPr>
                <w:rFonts w:ascii="Times New Roman" w:hAnsi="Times New Roman" w:cs="Times New Roman"/>
                <w:b/>
                <w:color w:val="333333"/>
                <w:shd w:val="clear" w:color="auto" w:fill="FFFFFF"/>
              </w:rPr>
              <w:t>Job</w:t>
            </w:r>
          </w:p>
        </w:tc>
      </w:tr>
      <w:tr w:rsidR="00412E1B" w:rsidRPr="00703DCB" w:rsidTr="009144DA">
        <w:trPr>
          <w:trHeight w:val="215"/>
          <w:jc w:val="center"/>
        </w:trPr>
        <w:tc>
          <w:tcPr>
            <w:tcW w:w="159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333333"/>
                <w:shd w:val="clear" w:color="auto" w:fill="FFFFFF"/>
              </w:rPr>
            </w:pPr>
            <w:r w:rsidRPr="00703DCB">
              <w:rPr>
                <w:rFonts w:ascii="Times New Roman" w:hAnsi="Times New Roman" w:cs="Times New Roman"/>
                <w:color w:val="333333"/>
                <w:shd w:val="clear" w:color="auto" w:fill="FFFFFF"/>
              </w:rPr>
              <w:t xml:space="preserve">White </w:t>
            </w:r>
            <w:r w:rsidR="001C2219" w:rsidRPr="00703DCB">
              <w:rPr>
                <w:rFonts w:ascii="Times New Roman" w:hAnsi="Times New Roman" w:cs="Times New Roman"/>
                <w:color w:val="333333"/>
                <w:shd w:val="clear" w:color="auto" w:fill="FFFFFF"/>
              </w:rPr>
              <w:t>collar</w:t>
            </w:r>
          </w:p>
        </w:tc>
        <w:tc>
          <w:tcPr>
            <w:tcW w:w="1620" w:type="dxa"/>
            <w:shd w:val="clear" w:color="auto" w:fill="F2F2F2" w:themeFill="background1" w:themeFillShade="F2"/>
          </w:tcPr>
          <w:p w:rsidR="00412E1B" w:rsidRPr="00703DCB" w:rsidRDefault="001C2219" w:rsidP="00703DCB">
            <w:pPr>
              <w:spacing w:line="24" w:lineRule="atLeast"/>
              <w:rPr>
                <w:rFonts w:ascii="Times New Roman" w:hAnsi="Times New Roman" w:cs="Times New Roman"/>
                <w:color w:val="333333"/>
                <w:shd w:val="clear" w:color="auto" w:fill="FFFFFF"/>
              </w:rPr>
            </w:pPr>
            <w:r w:rsidRPr="00703DCB">
              <w:rPr>
                <w:rFonts w:ascii="Times New Roman" w:hAnsi="Times New Roman" w:cs="Times New Roman"/>
                <w:color w:val="333333"/>
                <w:shd w:val="clear" w:color="auto" w:fill="FFFFFF"/>
              </w:rPr>
              <w:t>Blue collar</w:t>
            </w:r>
          </w:p>
        </w:tc>
        <w:tc>
          <w:tcPr>
            <w:tcW w:w="99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333333"/>
                <w:shd w:val="clear" w:color="auto" w:fill="FFFFFF"/>
              </w:rPr>
            </w:pPr>
            <w:r w:rsidRPr="00703DCB">
              <w:rPr>
                <w:rFonts w:ascii="Times New Roman" w:hAnsi="Times New Roman" w:cs="Times New Roman"/>
                <w:color w:val="333333"/>
                <w:shd w:val="clear" w:color="auto" w:fill="FFFFFF"/>
              </w:rPr>
              <w:t>Other</w:t>
            </w:r>
          </w:p>
        </w:tc>
      </w:tr>
    </w:tbl>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We also grouped the month column into four groups based on the seasons). </w:t>
      </w:r>
    </w:p>
    <w:p w:rsidR="00FF5EBD" w:rsidRPr="002A1388" w:rsidRDefault="00FF5EBD"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5</w:t>
      </w:r>
      <w:r w:rsidRPr="002A1388">
        <w:rPr>
          <w:sz w:val="22"/>
          <w:szCs w:val="22"/>
        </w:rPr>
        <w:fldChar w:fldCharType="end"/>
      </w:r>
      <w:r w:rsidRPr="002A1388">
        <w:rPr>
          <w:sz w:val="22"/>
          <w:szCs w:val="22"/>
        </w:rPr>
        <w:t>: Grouping of months, according to seasons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985"/>
        <w:gridCol w:w="1080"/>
        <w:gridCol w:w="720"/>
        <w:gridCol w:w="990"/>
      </w:tblGrid>
      <w:tr w:rsidR="00412E1B" w:rsidRPr="00703DCB" w:rsidTr="009144DA">
        <w:trPr>
          <w:trHeight w:val="345"/>
          <w:jc w:val="center"/>
        </w:trPr>
        <w:tc>
          <w:tcPr>
            <w:tcW w:w="3775" w:type="dxa"/>
            <w:gridSpan w:val="4"/>
            <w:shd w:val="clear" w:color="auto" w:fill="F2F2F2" w:themeFill="background1" w:themeFillShade="F2"/>
          </w:tcPr>
          <w:p w:rsidR="00412E1B" w:rsidRPr="00703DCB" w:rsidRDefault="00412E1B" w:rsidP="00703DCB">
            <w:pPr>
              <w:spacing w:line="24" w:lineRule="atLeast"/>
              <w:jc w:val="center"/>
              <w:rPr>
                <w:rFonts w:ascii="Times New Roman" w:hAnsi="Times New Roman" w:cs="Times New Roman"/>
                <w:b/>
              </w:rPr>
            </w:pPr>
            <w:r w:rsidRPr="00703DCB">
              <w:rPr>
                <w:rFonts w:ascii="Times New Roman" w:hAnsi="Times New Roman" w:cs="Times New Roman"/>
                <w:b/>
              </w:rPr>
              <w:t>Month</w:t>
            </w:r>
          </w:p>
        </w:tc>
      </w:tr>
      <w:tr w:rsidR="00412E1B" w:rsidRPr="00703DCB" w:rsidTr="009144DA">
        <w:trPr>
          <w:trHeight w:val="360"/>
          <w:jc w:val="center"/>
        </w:trPr>
        <w:tc>
          <w:tcPr>
            <w:tcW w:w="985"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Spring</w:t>
            </w:r>
          </w:p>
        </w:tc>
        <w:tc>
          <w:tcPr>
            <w:tcW w:w="108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Summer</w:t>
            </w:r>
          </w:p>
        </w:tc>
        <w:tc>
          <w:tcPr>
            <w:tcW w:w="72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Fall</w:t>
            </w:r>
          </w:p>
        </w:tc>
        <w:tc>
          <w:tcPr>
            <w:tcW w:w="99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Winter</w:t>
            </w:r>
          </w:p>
        </w:tc>
      </w:tr>
    </w:tbl>
    <w:p w:rsidR="00412E1B" w:rsidRPr="002D3D7B" w:rsidRDefault="00412E1B" w:rsidP="00703DCB">
      <w:pPr>
        <w:spacing w:line="24" w:lineRule="atLeast"/>
        <w:rPr>
          <w:rFonts w:ascii="Times New Roman" w:hAnsi="Times New Roman" w:cs="Times New Roman"/>
        </w:rPr>
      </w:pPr>
    </w:p>
    <w:p w:rsidR="00412E1B" w:rsidRDefault="00412E1B" w:rsidP="00703DCB">
      <w:pPr>
        <w:spacing w:line="24" w:lineRule="atLeast"/>
        <w:rPr>
          <w:rFonts w:ascii="Times New Roman" w:hAnsi="Times New Roman" w:cs="Times New Roman"/>
        </w:rPr>
      </w:pPr>
      <w:r w:rsidRPr="002D3D7B">
        <w:rPr>
          <w:rFonts w:ascii="Times New Roman" w:hAnsi="Times New Roman" w:cs="Times New Roman"/>
        </w:rPr>
        <w:t xml:space="preserve">We also viewed the contrasts associated with a factor. These will show us how the variables have been dummyfied by R and how to interpret them in </w:t>
      </w:r>
      <w:r w:rsidRPr="00703DCB">
        <w:rPr>
          <w:rFonts w:ascii="Times New Roman" w:hAnsi="Times New Roman" w:cs="Times New Roman"/>
        </w:rPr>
        <w:t>a model, based on their reference level.</w:t>
      </w:r>
      <w:r w:rsidR="00A161B1" w:rsidRPr="00703DCB">
        <w:rPr>
          <w:rFonts w:ascii="Times New Roman" w:hAnsi="Times New Roman" w:cs="Times New Roman"/>
        </w:rPr>
        <w:t xml:space="preserve"> </w:t>
      </w:r>
      <w:r w:rsidRPr="00703DCB">
        <w:rPr>
          <w:rFonts w:ascii="Times New Roman" w:hAnsi="Times New Roman" w:cs="Times New Roman"/>
        </w:rPr>
        <w:t>For example, we saw that our dependent variable</w:t>
      </w:r>
      <w:r w:rsidR="00A161B1" w:rsidRPr="00703DCB">
        <w:rPr>
          <w:rFonts w:ascii="Times New Roman" w:hAnsi="Times New Roman" w:cs="Times New Roman"/>
        </w:rPr>
        <w:t xml:space="preserve"> uses</w:t>
      </w:r>
      <w:r w:rsidRPr="00703DCB">
        <w:rPr>
          <w:rFonts w:ascii="Times New Roman" w:hAnsi="Times New Roman" w:cs="Times New Roman"/>
        </w:rPr>
        <w:t xml:space="preserve"> the "no" level as </w:t>
      </w:r>
      <w:r w:rsidR="00A161B1" w:rsidRPr="00703DCB">
        <w:rPr>
          <w:rFonts w:ascii="Times New Roman" w:hAnsi="Times New Roman" w:cs="Times New Roman"/>
        </w:rPr>
        <w:t>r</w:t>
      </w:r>
      <w:r w:rsidRPr="00703DCB">
        <w:rPr>
          <w:rFonts w:ascii="Times New Roman" w:hAnsi="Times New Roman" w:cs="Times New Roman"/>
        </w:rPr>
        <w:t>eference.</w:t>
      </w:r>
    </w:p>
    <w:p w:rsidR="00412E1B" w:rsidRPr="00703DCB" w:rsidRDefault="009E20FD" w:rsidP="00703DCB">
      <w:pPr>
        <w:spacing w:line="24" w:lineRule="atLeast"/>
        <w:rPr>
          <w:rFonts w:ascii="Times New Roman" w:hAnsi="Times New Roman" w:cs="Times New Roman"/>
          <w:b/>
          <w:color w:val="404040"/>
          <w:u w:val="single"/>
          <w:shd w:val="clear" w:color="auto" w:fill="FFFFFF"/>
        </w:rPr>
      </w:pPr>
      <w:r w:rsidRPr="00703DCB">
        <w:rPr>
          <w:rFonts w:ascii="Times New Roman" w:hAnsi="Times New Roman" w:cs="Times New Roman"/>
          <w:b/>
          <w:color w:val="404040"/>
          <w:u w:val="single"/>
          <w:shd w:val="clear" w:color="auto" w:fill="FFFFFF"/>
        </w:rPr>
        <w:lastRenderedPageBreak/>
        <w:t>1.2.2 I</w:t>
      </w:r>
      <w:r w:rsidR="00412E1B" w:rsidRPr="00703DCB">
        <w:rPr>
          <w:rFonts w:ascii="Times New Roman" w:hAnsi="Times New Roman" w:cs="Times New Roman"/>
          <w:b/>
          <w:color w:val="404040"/>
          <w:u w:val="single"/>
          <w:shd w:val="clear" w:color="auto" w:fill="FFFFFF"/>
        </w:rPr>
        <w:t>nteger attributes:</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Next, we continued our analysis by computing some descriptive measures for the integer variables in our dataset.</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At first, we observe</w:t>
      </w:r>
      <w:r w:rsidR="00B92527" w:rsidRPr="00703DCB">
        <w:rPr>
          <w:rFonts w:ascii="Times New Roman" w:hAnsi="Times New Roman" w:cs="Times New Roman"/>
        </w:rPr>
        <w:t>d</w:t>
      </w:r>
      <w:r w:rsidRPr="00703DCB">
        <w:rPr>
          <w:rFonts w:ascii="Times New Roman" w:hAnsi="Times New Roman" w:cs="Times New Roman"/>
        </w:rPr>
        <w:t xml:space="preserve"> some strange results in the summary of </w:t>
      </w:r>
      <w:r w:rsidR="00AF43F5" w:rsidRPr="00703DCB">
        <w:rPr>
          <w:rFonts w:ascii="Times New Roman" w:hAnsi="Times New Roman" w:cs="Times New Roman"/>
        </w:rPr>
        <w:t>“</w:t>
      </w:r>
      <w:r w:rsidRPr="00703DCB">
        <w:rPr>
          <w:rFonts w:ascii="Times New Roman" w:hAnsi="Times New Roman" w:cs="Times New Roman"/>
        </w:rPr>
        <w:t>pdays</w:t>
      </w:r>
      <w:r w:rsidR="00AF43F5" w:rsidRPr="00703DCB">
        <w:rPr>
          <w:rFonts w:ascii="Times New Roman" w:hAnsi="Times New Roman" w:cs="Times New Roman"/>
        </w:rPr>
        <w:t>”</w:t>
      </w:r>
      <w:r w:rsidRPr="00703DCB">
        <w:rPr>
          <w:rFonts w:ascii="Times New Roman" w:hAnsi="Times New Roman" w:cs="Times New Roman"/>
        </w:rPr>
        <w:t xml:space="preserve"> variable. The reason </w:t>
      </w:r>
      <w:r w:rsidR="00B92527" w:rsidRPr="00703DCB">
        <w:rPr>
          <w:rFonts w:ascii="Times New Roman" w:hAnsi="Times New Roman" w:cs="Times New Roman"/>
        </w:rPr>
        <w:t>was the</w:t>
      </w:r>
      <w:r w:rsidRPr="00703DCB">
        <w:rPr>
          <w:rFonts w:ascii="Times New Roman" w:hAnsi="Times New Roman" w:cs="Times New Roman"/>
        </w:rPr>
        <w:t xml:space="preserve"> exist</w:t>
      </w:r>
      <w:r w:rsidR="007D39F0" w:rsidRPr="00703DCB">
        <w:rPr>
          <w:rFonts w:ascii="Times New Roman" w:hAnsi="Times New Roman" w:cs="Times New Roman"/>
        </w:rPr>
        <w:t>ence of a value (“999”) which was</w:t>
      </w:r>
      <w:r w:rsidRPr="00703DCB">
        <w:rPr>
          <w:rFonts w:ascii="Times New Roman" w:hAnsi="Times New Roman" w:cs="Times New Roman"/>
        </w:rPr>
        <w:t xml:space="preserve"> used as a descriptor for a client who was not previously contacted. Almost 97% of the values of </w:t>
      </w:r>
      <w:r w:rsidR="00AF43F5" w:rsidRPr="00703DCB">
        <w:rPr>
          <w:rFonts w:ascii="Times New Roman" w:hAnsi="Times New Roman" w:cs="Times New Roman"/>
        </w:rPr>
        <w:t>“</w:t>
      </w:r>
      <w:r w:rsidRPr="00703DCB">
        <w:rPr>
          <w:rFonts w:ascii="Times New Roman" w:hAnsi="Times New Roman" w:cs="Times New Roman"/>
        </w:rPr>
        <w:t>pdays</w:t>
      </w:r>
      <w:r w:rsidR="00AF43F5" w:rsidRPr="00703DCB">
        <w:rPr>
          <w:rFonts w:ascii="Times New Roman" w:hAnsi="Times New Roman" w:cs="Times New Roman"/>
        </w:rPr>
        <w:t>”</w:t>
      </w:r>
      <w:r w:rsidRPr="00703DCB">
        <w:rPr>
          <w:rFonts w:ascii="Times New Roman" w:hAnsi="Times New Roman" w:cs="Times New Roman"/>
        </w:rPr>
        <w:t xml:space="preserve"> variable are equal to “999”, which renders </w:t>
      </w:r>
      <w:r w:rsidR="00AF43F5" w:rsidRPr="00703DCB">
        <w:rPr>
          <w:rFonts w:ascii="Times New Roman" w:hAnsi="Times New Roman" w:cs="Times New Roman"/>
        </w:rPr>
        <w:t>it</w:t>
      </w:r>
      <w:r w:rsidRPr="00703DCB">
        <w:rPr>
          <w:rFonts w:ascii="Times New Roman" w:hAnsi="Times New Roman" w:cs="Times New Roman"/>
        </w:rPr>
        <w:t xml:space="preserve"> unusable. </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In order to make better use of this variable, we created a new binary coded one, depending on whether the client was previously contacted or not. We made sure to assign labels in this new factor variable, in order to give meaning to the coded levels. Then we removed </w:t>
      </w:r>
      <w:r w:rsidR="007F7784" w:rsidRPr="00703DCB">
        <w:rPr>
          <w:rFonts w:ascii="Times New Roman" w:hAnsi="Times New Roman" w:cs="Times New Roman"/>
        </w:rPr>
        <w:t>“</w:t>
      </w:r>
      <w:r w:rsidRPr="00703DCB">
        <w:rPr>
          <w:rFonts w:ascii="Times New Roman" w:hAnsi="Times New Roman" w:cs="Times New Roman"/>
        </w:rPr>
        <w:t>pdays</w:t>
      </w:r>
      <w:r w:rsidR="007F7784" w:rsidRPr="00703DCB">
        <w:rPr>
          <w:rFonts w:ascii="Times New Roman" w:hAnsi="Times New Roman" w:cs="Times New Roman"/>
        </w:rPr>
        <w:t>”</w:t>
      </w:r>
      <w:r w:rsidRPr="00703DCB">
        <w:rPr>
          <w:rFonts w:ascii="Times New Roman" w:hAnsi="Times New Roman" w:cs="Times New Roman"/>
        </w:rPr>
        <w:t xml:space="preserve"> from our dataset.</w:t>
      </w:r>
    </w:p>
    <w:p w:rsidR="00FF5EBD" w:rsidRPr="002A1388" w:rsidRDefault="00FF5EBD"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6</w:t>
      </w:r>
      <w:r w:rsidRPr="002A1388">
        <w:rPr>
          <w:sz w:val="22"/>
          <w:szCs w:val="22"/>
        </w:rPr>
        <w:fldChar w:fldCharType="end"/>
      </w:r>
      <w:r w:rsidRPr="002A1388">
        <w:rPr>
          <w:sz w:val="22"/>
          <w:szCs w:val="22"/>
        </w:rPr>
        <w:t>: Frequency table for p_contact variable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1375"/>
      </w:tblGrid>
      <w:tr w:rsidR="00412E1B" w:rsidRPr="00703DCB" w:rsidTr="00315610">
        <w:trPr>
          <w:trHeight w:val="420"/>
          <w:jc w:val="center"/>
        </w:trPr>
        <w:tc>
          <w:tcPr>
            <w:tcW w:w="2875" w:type="dxa"/>
            <w:gridSpan w:val="2"/>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Was the client previously contacted or not?(p_contact)</w:t>
            </w:r>
          </w:p>
        </w:tc>
      </w:tr>
      <w:tr w:rsidR="00412E1B" w:rsidRPr="00703DCB" w:rsidTr="00315610">
        <w:trPr>
          <w:trHeight w:val="278"/>
          <w:jc w:val="center"/>
        </w:trPr>
        <w:tc>
          <w:tcPr>
            <w:tcW w:w="150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yes</w:t>
            </w:r>
          </w:p>
        </w:tc>
        <w:tc>
          <w:tcPr>
            <w:tcW w:w="1375"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no</w:t>
            </w:r>
          </w:p>
        </w:tc>
      </w:tr>
      <w:tr w:rsidR="00412E1B" w:rsidRPr="00703DCB" w:rsidTr="00315610">
        <w:trPr>
          <w:trHeight w:val="206"/>
          <w:jc w:val="center"/>
        </w:trPr>
        <w:tc>
          <w:tcPr>
            <w:tcW w:w="1500" w:type="dxa"/>
            <w:shd w:val="clear" w:color="auto" w:fill="F2F2F2" w:themeFill="background1" w:themeFillShade="F2"/>
          </w:tcPr>
          <w:p w:rsidR="00412E1B" w:rsidRPr="00703DCB" w:rsidRDefault="00D9173C" w:rsidP="00703DCB">
            <w:pPr>
              <w:spacing w:line="24" w:lineRule="atLeast"/>
              <w:rPr>
                <w:rFonts w:ascii="Times New Roman" w:hAnsi="Times New Roman" w:cs="Times New Roman"/>
              </w:rPr>
            </w:pPr>
            <w:r w:rsidRPr="00703DCB">
              <w:rPr>
                <w:rFonts w:ascii="Times New Roman" w:hAnsi="Times New Roman" w:cs="Times New Roman"/>
              </w:rPr>
              <w:t>101</w:t>
            </w:r>
          </w:p>
        </w:tc>
        <w:tc>
          <w:tcPr>
            <w:tcW w:w="1375" w:type="dxa"/>
            <w:shd w:val="clear" w:color="auto" w:fill="F2F2F2" w:themeFill="background1" w:themeFillShade="F2"/>
          </w:tcPr>
          <w:p w:rsidR="00412E1B" w:rsidRPr="00703DCB" w:rsidRDefault="00D9173C" w:rsidP="00703DCB">
            <w:pPr>
              <w:spacing w:line="24" w:lineRule="atLeast"/>
              <w:rPr>
                <w:rFonts w:ascii="Times New Roman" w:hAnsi="Times New Roman" w:cs="Times New Roman"/>
              </w:rPr>
            </w:pPr>
            <w:r w:rsidRPr="00703DCB">
              <w:rPr>
                <w:rFonts w:ascii="Times New Roman" w:hAnsi="Times New Roman" w:cs="Times New Roman"/>
              </w:rPr>
              <w:t>3918</w:t>
            </w:r>
          </w:p>
        </w:tc>
      </w:tr>
    </w:tbl>
    <w:p w:rsidR="00412E1B" w:rsidRPr="00703DCB" w:rsidRDefault="00412E1B" w:rsidP="00703DCB">
      <w:pPr>
        <w:spacing w:line="24" w:lineRule="atLeast"/>
        <w:rPr>
          <w:rFonts w:ascii="Times New Roman" w:hAnsi="Times New Roman" w:cs="Times New Roman"/>
        </w:rPr>
      </w:pP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We also observed that the </w:t>
      </w:r>
      <w:r w:rsidR="001E4045" w:rsidRPr="00703DCB">
        <w:rPr>
          <w:rFonts w:ascii="Times New Roman" w:hAnsi="Times New Roman" w:cs="Times New Roman"/>
        </w:rPr>
        <w:t>“</w:t>
      </w:r>
      <w:r w:rsidRPr="00703DCB">
        <w:rPr>
          <w:rFonts w:ascii="Times New Roman" w:hAnsi="Times New Roman" w:cs="Times New Roman"/>
        </w:rPr>
        <w:t>previous</w:t>
      </w:r>
      <w:r w:rsidR="001E4045" w:rsidRPr="00703DCB">
        <w:rPr>
          <w:rFonts w:ascii="Times New Roman" w:hAnsi="Times New Roman" w:cs="Times New Roman"/>
        </w:rPr>
        <w:t>”</w:t>
      </w:r>
      <w:r w:rsidRPr="00703DCB">
        <w:rPr>
          <w:rFonts w:ascii="Times New Roman" w:hAnsi="Times New Roman" w:cs="Times New Roman"/>
        </w:rPr>
        <w:t xml:space="preserve"> variable had only five unique values. A lot of them were equal to zero, but due to the fact that we also had a lot of observations with different values – almost 450 rows (12%) – , we decided that we could make use of this variable and we did not removed it.</w:t>
      </w:r>
    </w:p>
    <w:p w:rsidR="00412E1B" w:rsidRPr="00703DCB" w:rsidRDefault="001E4045" w:rsidP="00703DCB">
      <w:pPr>
        <w:spacing w:line="24" w:lineRule="atLeast"/>
        <w:jc w:val="center"/>
        <w:rPr>
          <w:rFonts w:ascii="Times New Roman" w:hAnsi="Times New Roman" w:cs="Times New Roman"/>
          <w:b/>
          <w:u w:val="single"/>
        </w:rPr>
      </w:pPr>
      <w:r w:rsidRPr="00703DCB">
        <w:rPr>
          <w:rFonts w:ascii="Times New Roman" w:hAnsi="Times New Roman" w:cs="Times New Roman"/>
          <w:b/>
          <w:u w:val="single"/>
        </w:rPr>
        <w:t>Grouping</w:t>
      </w:r>
    </w:p>
    <w:p w:rsidR="001D34A5" w:rsidRPr="00703DCB" w:rsidRDefault="00412E1B" w:rsidP="002A1388">
      <w:pPr>
        <w:spacing w:line="24" w:lineRule="atLeast"/>
        <w:rPr>
          <w:rFonts w:ascii="Times New Roman" w:hAnsi="Times New Roman" w:cs="Times New Roman"/>
        </w:rPr>
      </w:pPr>
      <w:r w:rsidRPr="00703DCB">
        <w:rPr>
          <w:rFonts w:ascii="Times New Roman" w:hAnsi="Times New Roman" w:cs="Times New Roman"/>
        </w:rPr>
        <w:t>We could make better use of some integer variables, by converting them to categorical. Specifically, we decided to observe the effect of age and duration</w:t>
      </w:r>
      <w:r w:rsidR="00A827C8" w:rsidRPr="00703DCB">
        <w:rPr>
          <w:rFonts w:ascii="Times New Roman" w:hAnsi="Times New Roman" w:cs="Times New Roman"/>
        </w:rPr>
        <w:t xml:space="preserve"> across some general categories</w:t>
      </w:r>
      <w:r w:rsidR="00997F62" w:rsidRPr="00703DCB">
        <w:rPr>
          <w:rFonts w:ascii="Times New Roman" w:hAnsi="Times New Roman" w:cs="Times New Roman"/>
        </w:rPr>
        <w:t xml:space="preserve">, as shown below. For creating the categories, we set some roughly breakpoints, by taking into account the unique values and the range of each variables. </w:t>
      </w:r>
      <w:r w:rsidRPr="00703DCB">
        <w:rPr>
          <w:rFonts w:ascii="Times New Roman" w:hAnsi="Times New Roman" w:cs="Times New Roman"/>
        </w:rPr>
        <w:t xml:space="preserve"> </w:t>
      </w:r>
    </w:p>
    <w:p w:rsidR="001D34A5" w:rsidRPr="00703DCB" w:rsidRDefault="001D34A5" w:rsidP="00703DCB">
      <w:pPr>
        <w:spacing w:line="24" w:lineRule="atLeast"/>
        <w:jc w:val="center"/>
        <w:rPr>
          <w:rFonts w:ascii="Times New Roman" w:hAnsi="Times New Roman" w:cs="Times New Roman"/>
        </w:rPr>
        <w:sectPr w:rsidR="001D34A5" w:rsidRPr="00703DCB" w:rsidSect="00AB18DC">
          <w:footerReference w:type="default" r:id="rId10"/>
          <w:pgSz w:w="12240" w:h="15840"/>
          <w:pgMar w:top="1440" w:right="1440" w:bottom="1440" w:left="1440" w:header="720" w:footer="720" w:gutter="0"/>
          <w:pgNumType w:start="1"/>
          <w:cols w:space="720"/>
          <w:docGrid w:linePitch="360"/>
        </w:sectPr>
      </w:pPr>
    </w:p>
    <w:p w:rsidR="00FF5EBD" w:rsidRPr="002A1388" w:rsidRDefault="00FF5EBD" w:rsidP="002A1388">
      <w:pPr>
        <w:pStyle w:val="Caption"/>
        <w:keepNext/>
        <w:jc w:val="center"/>
        <w:rPr>
          <w:sz w:val="20"/>
          <w:szCs w:val="20"/>
        </w:rPr>
      </w:pPr>
      <w:r w:rsidRPr="002A1388">
        <w:rPr>
          <w:sz w:val="20"/>
          <w:szCs w:val="20"/>
        </w:rPr>
        <w:t xml:space="preserve">Table </w:t>
      </w:r>
      <w:r w:rsidRPr="002A1388">
        <w:rPr>
          <w:sz w:val="20"/>
          <w:szCs w:val="20"/>
        </w:rPr>
        <w:fldChar w:fldCharType="begin"/>
      </w:r>
      <w:r w:rsidRPr="002A1388">
        <w:rPr>
          <w:sz w:val="20"/>
          <w:szCs w:val="20"/>
        </w:rPr>
        <w:instrText xml:space="preserve"> SEQ Table \* ARABIC </w:instrText>
      </w:r>
      <w:r w:rsidRPr="002A1388">
        <w:rPr>
          <w:sz w:val="20"/>
          <w:szCs w:val="20"/>
        </w:rPr>
        <w:fldChar w:fldCharType="separate"/>
      </w:r>
      <w:r w:rsidR="00D66C77">
        <w:rPr>
          <w:noProof/>
          <w:sz w:val="20"/>
          <w:szCs w:val="20"/>
        </w:rPr>
        <w:t>7</w:t>
      </w:r>
      <w:r w:rsidRPr="002A1388">
        <w:rPr>
          <w:sz w:val="20"/>
          <w:szCs w:val="20"/>
        </w:rPr>
        <w:fldChar w:fldCharType="end"/>
      </w:r>
      <w:r w:rsidRPr="002A1388">
        <w:rPr>
          <w:sz w:val="20"/>
          <w:szCs w:val="20"/>
        </w:rPr>
        <w:t>: Grouping of age variable in years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881"/>
        <w:gridCol w:w="900"/>
        <w:gridCol w:w="900"/>
        <w:gridCol w:w="990"/>
      </w:tblGrid>
      <w:tr w:rsidR="00A827C8" w:rsidRPr="00703DCB" w:rsidTr="00A827C8">
        <w:trPr>
          <w:trHeight w:val="318"/>
          <w:jc w:val="center"/>
        </w:trPr>
        <w:tc>
          <w:tcPr>
            <w:tcW w:w="3671" w:type="dxa"/>
            <w:gridSpan w:val="4"/>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Age groups (in years)</w:t>
            </w:r>
          </w:p>
        </w:tc>
      </w:tr>
      <w:tr w:rsidR="00A827C8" w:rsidRPr="00703DCB" w:rsidTr="00E75F05">
        <w:trPr>
          <w:trHeight w:val="323"/>
          <w:jc w:val="center"/>
        </w:trPr>
        <w:tc>
          <w:tcPr>
            <w:tcW w:w="881"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18 - 30</w:t>
            </w:r>
          </w:p>
        </w:tc>
        <w:tc>
          <w:tcPr>
            <w:tcW w:w="900"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30 - 45</w:t>
            </w:r>
          </w:p>
        </w:tc>
        <w:tc>
          <w:tcPr>
            <w:tcW w:w="900"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45 - 60</w:t>
            </w:r>
          </w:p>
        </w:tc>
        <w:tc>
          <w:tcPr>
            <w:tcW w:w="990"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Over 60</w:t>
            </w:r>
          </w:p>
        </w:tc>
      </w:tr>
    </w:tbl>
    <w:p w:rsidR="001E4045" w:rsidRPr="00703DCB" w:rsidRDefault="001E4045" w:rsidP="00703DCB">
      <w:pPr>
        <w:spacing w:line="24" w:lineRule="atLeast"/>
        <w:jc w:val="center"/>
        <w:rPr>
          <w:rFonts w:ascii="Times New Roman" w:hAnsi="Times New Roman" w:cs="Times New Roman"/>
        </w:rPr>
      </w:pPr>
    </w:p>
    <w:p w:rsidR="00FF5EBD" w:rsidRPr="002A1388" w:rsidRDefault="00FF5EBD" w:rsidP="002A1388">
      <w:pPr>
        <w:pStyle w:val="Caption"/>
        <w:keepNext/>
        <w:jc w:val="center"/>
        <w:rPr>
          <w:sz w:val="20"/>
          <w:szCs w:val="20"/>
        </w:rPr>
      </w:pPr>
      <w:r w:rsidRPr="002A1388">
        <w:rPr>
          <w:sz w:val="20"/>
          <w:szCs w:val="20"/>
        </w:rPr>
        <w:t xml:space="preserve">Table </w:t>
      </w:r>
      <w:r w:rsidRPr="002A1388">
        <w:rPr>
          <w:sz w:val="20"/>
          <w:szCs w:val="20"/>
        </w:rPr>
        <w:fldChar w:fldCharType="begin"/>
      </w:r>
      <w:r w:rsidRPr="002A1388">
        <w:rPr>
          <w:sz w:val="20"/>
          <w:szCs w:val="20"/>
        </w:rPr>
        <w:instrText xml:space="preserve"> SEQ Table \* ARABIC </w:instrText>
      </w:r>
      <w:r w:rsidRPr="002A1388">
        <w:rPr>
          <w:sz w:val="20"/>
          <w:szCs w:val="20"/>
        </w:rPr>
        <w:fldChar w:fldCharType="separate"/>
      </w:r>
      <w:r w:rsidR="00D66C77">
        <w:rPr>
          <w:noProof/>
          <w:sz w:val="20"/>
          <w:szCs w:val="20"/>
        </w:rPr>
        <w:t>8</w:t>
      </w:r>
      <w:r w:rsidRPr="002A1388">
        <w:rPr>
          <w:sz w:val="20"/>
          <w:szCs w:val="20"/>
        </w:rPr>
        <w:fldChar w:fldCharType="end"/>
      </w:r>
      <w:r w:rsidRPr="002A1388">
        <w:rPr>
          <w:sz w:val="20"/>
          <w:szCs w:val="20"/>
        </w:rPr>
        <w:t>: Grouping of duration variable in minutes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881"/>
        <w:gridCol w:w="900"/>
        <w:gridCol w:w="900"/>
        <w:gridCol w:w="990"/>
      </w:tblGrid>
      <w:tr w:rsidR="00A827C8" w:rsidRPr="00703DCB" w:rsidTr="00A827C8">
        <w:trPr>
          <w:trHeight w:val="318"/>
          <w:jc w:val="center"/>
        </w:trPr>
        <w:tc>
          <w:tcPr>
            <w:tcW w:w="3671" w:type="dxa"/>
            <w:gridSpan w:val="4"/>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Duration groups (in minutes)</w:t>
            </w:r>
          </w:p>
        </w:tc>
      </w:tr>
      <w:tr w:rsidR="00A827C8" w:rsidRPr="00703DCB" w:rsidTr="00E75F05">
        <w:trPr>
          <w:trHeight w:val="296"/>
          <w:jc w:val="center"/>
        </w:trPr>
        <w:tc>
          <w:tcPr>
            <w:tcW w:w="881"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0 - 5</w:t>
            </w:r>
          </w:p>
        </w:tc>
        <w:tc>
          <w:tcPr>
            <w:tcW w:w="900"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5 - 10</w:t>
            </w:r>
          </w:p>
        </w:tc>
        <w:tc>
          <w:tcPr>
            <w:tcW w:w="900"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10 - 15</w:t>
            </w:r>
          </w:p>
        </w:tc>
        <w:tc>
          <w:tcPr>
            <w:tcW w:w="990" w:type="dxa"/>
            <w:shd w:val="clear" w:color="auto" w:fill="F2F2F2" w:themeFill="background1" w:themeFillShade="F2"/>
          </w:tcPr>
          <w:p w:rsidR="00A827C8" w:rsidRPr="00703DCB" w:rsidRDefault="00A827C8" w:rsidP="00703DCB">
            <w:pPr>
              <w:spacing w:line="24" w:lineRule="atLeast"/>
              <w:jc w:val="center"/>
              <w:rPr>
                <w:rFonts w:ascii="Times New Roman" w:hAnsi="Times New Roman" w:cs="Times New Roman"/>
              </w:rPr>
            </w:pPr>
            <w:r w:rsidRPr="00703DCB">
              <w:rPr>
                <w:rFonts w:ascii="Times New Roman" w:hAnsi="Times New Roman" w:cs="Times New Roman"/>
              </w:rPr>
              <w:t>Over 15</w:t>
            </w:r>
          </w:p>
        </w:tc>
      </w:tr>
    </w:tbl>
    <w:p w:rsidR="001D34A5" w:rsidRPr="00703DCB" w:rsidRDefault="001D34A5" w:rsidP="00703DCB">
      <w:pPr>
        <w:spacing w:line="24" w:lineRule="atLeast"/>
        <w:rPr>
          <w:rFonts w:ascii="Times New Roman" w:hAnsi="Times New Roman" w:cs="Times New Roman"/>
        </w:rPr>
        <w:sectPr w:rsidR="001D34A5" w:rsidRPr="00703DCB" w:rsidSect="001D34A5">
          <w:type w:val="continuous"/>
          <w:pgSz w:w="12240" w:h="15840"/>
          <w:pgMar w:top="1440" w:right="1440" w:bottom="1440" w:left="1440" w:header="720" w:footer="720" w:gutter="0"/>
          <w:cols w:num="2" w:space="720"/>
          <w:docGrid w:linePitch="360"/>
        </w:sectPr>
      </w:pPr>
    </w:p>
    <w:p w:rsidR="00412E1B" w:rsidRPr="00703DCB" w:rsidRDefault="00751C02" w:rsidP="00703DCB">
      <w:pPr>
        <w:spacing w:line="24" w:lineRule="atLeast"/>
        <w:rPr>
          <w:rFonts w:ascii="Times New Roman" w:hAnsi="Times New Roman" w:cs="Times New Roman"/>
          <w:b/>
          <w:color w:val="404040"/>
          <w:u w:val="single"/>
          <w:shd w:val="clear" w:color="auto" w:fill="FFFFFF"/>
        </w:rPr>
      </w:pPr>
      <w:r w:rsidRPr="00703DCB">
        <w:rPr>
          <w:rFonts w:ascii="Times New Roman" w:hAnsi="Times New Roman" w:cs="Times New Roman"/>
          <w:b/>
          <w:color w:val="404040"/>
          <w:u w:val="single"/>
          <w:shd w:val="clear" w:color="auto" w:fill="FFFFFF"/>
        </w:rPr>
        <w:t>1.2.3 N</w:t>
      </w:r>
      <w:r w:rsidR="00412E1B" w:rsidRPr="00703DCB">
        <w:rPr>
          <w:rFonts w:ascii="Times New Roman" w:hAnsi="Times New Roman" w:cs="Times New Roman"/>
          <w:b/>
          <w:color w:val="404040"/>
          <w:u w:val="single"/>
          <w:shd w:val="clear" w:color="auto" w:fill="FFFFFF"/>
        </w:rPr>
        <w:t>umeric attributes:</w:t>
      </w:r>
    </w:p>
    <w:p w:rsidR="00412E1B" w:rsidRPr="00703DCB" w:rsidRDefault="00412E1B" w:rsidP="00703DCB">
      <w:pPr>
        <w:spacing w:line="24" w:lineRule="atLeast"/>
        <w:jc w:val="center"/>
        <w:rPr>
          <w:rFonts w:ascii="Times New Roman" w:hAnsi="Times New Roman" w:cs="Times New Roman"/>
          <w:b/>
          <w:color w:val="404040"/>
          <w:u w:val="single"/>
          <w:shd w:val="clear" w:color="auto" w:fill="FFFFFF"/>
        </w:rPr>
      </w:pPr>
      <w:r w:rsidRPr="00703DCB">
        <w:rPr>
          <w:rFonts w:ascii="Times New Roman" w:eastAsia="Times New Roman" w:hAnsi="Times New Roman" w:cs="Times New Roman"/>
          <w:b/>
          <w:bCs/>
          <w:spacing w:val="-5"/>
          <w:kern w:val="36"/>
          <w:u w:val="single"/>
        </w:rPr>
        <w:t>Normalization (Min-Max Scalar):</w:t>
      </w:r>
    </w:p>
    <w:p w:rsidR="00412E1B" w:rsidRPr="00703DCB" w:rsidRDefault="00412E1B" w:rsidP="00703DCB">
      <w:pPr>
        <w:spacing w:line="24" w:lineRule="atLeast"/>
        <w:rPr>
          <w:rFonts w:ascii="Times New Roman" w:hAnsi="Times New Roman" w:cs="Times New Roman"/>
          <w:spacing w:val="-1"/>
        </w:rPr>
      </w:pPr>
      <w:r w:rsidRPr="00703DCB">
        <w:rPr>
          <w:rFonts w:ascii="Times New Roman" w:hAnsi="Times New Roman" w:cs="Times New Roman"/>
          <w:lang w:val="en-IN"/>
        </w:rPr>
        <w:t xml:space="preserve">The numeric variables are all measured in different scales with different ranges. For example, the employment variation rate is used as a quarterly indicator while the euribor 3 month rate is used as a daily indicator. So we decided to bring them into a common scale (between 0 and 1), </w:t>
      </w:r>
      <w:r w:rsidRPr="00703DCB">
        <w:rPr>
          <w:rFonts w:ascii="Times New Roman" w:hAnsi="Times New Roman" w:cs="Times New Roman"/>
          <w:spacing w:val="-1"/>
        </w:rPr>
        <w:t>without distorting differences in the ranges of values by normalizing them.</w:t>
      </w:r>
    </w:p>
    <w:p w:rsidR="006C61D2" w:rsidRDefault="00412E1B" w:rsidP="00703DCB">
      <w:pPr>
        <w:spacing w:line="24" w:lineRule="atLeast"/>
        <w:rPr>
          <w:rFonts w:ascii="Times New Roman" w:hAnsi="Times New Roman" w:cs="Times New Roman"/>
        </w:rPr>
      </w:pPr>
      <w:r w:rsidRPr="00703DCB">
        <w:rPr>
          <w:rFonts w:ascii="Times New Roman" w:hAnsi="Times New Roman" w:cs="Times New Roman"/>
          <w:spacing w:val="-1"/>
        </w:rPr>
        <w:t xml:space="preserve">In the summary of the model we will fit later on, </w:t>
      </w:r>
      <w:r w:rsidRPr="00703DCB">
        <w:rPr>
          <w:rFonts w:ascii="Times New Roman" w:hAnsi="Times New Roman" w:cs="Times New Roman"/>
        </w:rPr>
        <w:t>the results will be the same, but, if we did not normalize the numeric variables of our dataset then their estimated coefficients will have smaller values due to the fact that they are on a different scale and we could not understood the exact effect a variable has on the target variable.</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lastRenderedPageBreak/>
        <w:t>After all these modifications, we created a file with the updated data, which we will use further on for our analysis.</w:t>
      </w:r>
    </w:p>
    <w:p w:rsidR="00412E1B" w:rsidRPr="001E6E06" w:rsidRDefault="00D305EE" w:rsidP="00703DCB">
      <w:pPr>
        <w:pStyle w:val="ListParagraph"/>
        <w:numPr>
          <w:ilvl w:val="0"/>
          <w:numId w:val="4"/>
        </w:numPr>
        <w:spacing w:line="24" w:lineRule="atLeast"/>
        <w:jc w:val="center"/>
        <w:rPr>
          <w:rFonts w:ascii="Times New Roman" w:hAnsi="Times New Roman" w:cs="Times New Roman"/>
          <w:b/>
          <w:sz w:val="28"/>
          <w:u w:val="single"/>
        </w:rPr>
      </w:pPr>
      <w:r w:rsidRPr="001E6E06">
        <w:rPr>
          <w:rFonts w:ascii="Times New Roman" w:hAnsi="Times New Roman" w:cs="Times New Roman"/>
          <w:b/>
          <w:sz w:val="28"/>
          <w:u w:val="single"/>
        </w:rPr>
        <w:t>Bivariate Analysis</w:t>
      </w:r>
    </w:p>
    <w:p w:rsidR="0081223E" w:rsidRPr="00703DCB" w:rsidRDefault="0081223E" w:rsidP="00703DCB">
      <w:pPr>
        <w:spacing w:line="24" w:lineRule="atLeast"/>
        <w:rPr>
          <w:rFonts w:ascii="Times New Roman" w:hAnsi="Times New Roman" w:cs="Times New Roman"/>
          <w:b/>
          <w:u w:val="single"/>
        </w:rPr>
      </w:pPr>
      <w:r w:rsidRPr="00703DCB">
        <w:rPr>
          <w:rFonts w:ascii="Times New Roman" w:hAnsi="Times New Roman" w:cs="Times New Roman"/>
          <w:b/>
          <w:u w:val="single"/>
        </w:rPr>
        <w:t>2.1 Correlations:</w:t>
      </w:r>
    </w:p>
    <w:p w:rsidR="00F41008" w:rsidRPr="00703DCB" w:rsidRDefault="00C218DE" w:rsidP="00703DCB">
      <w:pPr>
        <w:spacing w:line="24" w:lineRule="atLeast"/>
        <w:rPr>
          <w:rFonts w:ascii="Times New Roman" w:hAnsi="Times New Roman" w:cs="Times New Roman"/>
        </w:rPr>
      </w:pPr>
      <w:r w:rsidRPr="00703DCB">
        <w:rPr>
          <w:rFonts w:ascii="Times New Roman" w:hAnsi="Times New Roman" w:cs="Times New Roman"/>
        </w:rPr>
        <w:t xml:space="preserve">We computed correlations and made correlation plots </w:t>
      </w:r>
      <w:r w:rsidR="00F41008" w:rsidRPr="00703DCB">
        <w:rPr>
          <w:rFonts w:ascii="Times New Roman" w:hAnsi="Times New Roman" w:cs="Times New Roman"/>
        </w:rPr>
        <w:t xml:space="preserve">of our dependent variable with the </w:t>
      </w:r>
      <w:r w:rsidRPr="00703DCB">
        <w:rPr>
          <w:rFonts w:ascii="Times New Roman" w:hAnsi="Times New Roman" w:cs="Times New Roman"/>
        </w:rPr>
        <w:t>continuous variables</w:t>
      </w:r>
      <w:r w:rsidR="00F41008" w:rsidRPr="00703DCB">
        <w:rPr>
          <w:rFonts w:ascii="Times New Roman" w:hAnsi="Times New Roman" w:cs="Times New Roman"/>
        </w:rPr>
        <w:t xml:space="preserve"> to investigate if there are any associations implied by the dataset.</w:t>
      </w:r>
      <w:r w:rsidRPr="00703DCB">
        <w:rPr>
          <w:rFonts w:ascii="Times New Roman" w:hAnsi="Times New Roman" w:cs="Times New Roman"/>
        </w:rPr>
        <w:t xml:space="preserve"> </w:t>
      </w:r>
      <w:r w:rsidR="00F41008" w:rsidRPr="00703DCB">
        <w:rPr>
          <w:rFonts w:ascii="Times New Roman" w:hAnsi="Times New Roman" w:cs="Times New Roman"/>
        </w:rPr>
        <w:t>We used the empirical values of correlations and we sorted the computed correlations by those who had strong and medium correlation with subscription.</w:t>
      </w:r>
    </w:p>
    <w:p w:rsidR="00C218DE" w:rsidRPr="00703DCB" w:rsidRDefault="00C218DE" w:rsidP="00703DCB">
      <w:pPr>
        <w:spacing w:line="24" w:lineRule="atLeast"/>
        <w:rPr>
          <w:rFonts w:ascii="Times New Roman" w:hAnsi="Times New Roman" w:cs="Times New Roman"/>
        </w:rPr>
      </w:pPr>
      <w:r w:rsidRPr="00703DCB">
        <w:rPr>
          <w:rFonts w:ascii="Times New Roman" w:hAnsi="Times New Roman" w:cs="Times New Roman"/>
        </w:rPr>
        <w:t xml:space="preserve">In the plot below we show the correlation coefficients between </w:t>
      </w:r>
      <w:r w:rsidR="00EC0445" w:rsidRPr="00703DCB">
        <w:rPr>
          <w:rFonts w:ascii="Times New Roman" w:hAnsi="Times New Roman" w:cs="Times New Roman"/>
        </w:rPr>
        <w:t>our</w:t>
      </w:r>
      <w:r w:rsidRPr="00703DCB">
        <w:rPr>
          <w:rFonts w:ascii="Times New Roman" w:hAnsi="Times New Roman" w:cs="Times New Roman"/>
        </w:rPr>
        <w:t xml:space="preserve"> target variable and the numeric attributes.</w:t>
      </w:r>
    </w:p>
    <w:p w:rsidR="00C218DE" w:rsidRPr="002A1388" w:rsidRDefault="00C218DE" w:rsidP="002A1388">
      <w:pPr>
        <w:spacing w:line="24" w:lineRule="atLeast"/>
        <w:jc w:val="center"/>
        <w:rPr>
          <w:rFonts w:ascii="Times New Roman" w:hAnsi="Times New Roman" w:cs="Times New Roman"/>
          <w:sz w:val="28"/>
          <w:szCs w:val="28"/>
        </w:rPr>
      </w:pPr>
    </w:p>
    <w:p w:rsidR="00FF5EBD" w:rsidRPr="002A1388" w:rsidRDefault="00FF5EBD"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9</w:t>
      </w:r>
      <w:r w:rsidRPr="002A1388">
        <w:rPr>
          <w:sz w:val="22"/>
          <w:szCs w:val="22"/>
        </w:rPr>
        <w:fldChar w:fldCharType="end"/>
      </w:r>
      <w:r w:rsidRPr="002A1388">
        <w:rPr>
          <w:sz w:val="22"/>
          <w:szCs w:val="22"/>
        </w:rPr>
        <w:t>: Correlation coefficients for the numeric variables with the dependent</w:t>
      </w:r>
    </w:p>
    <w:p w:rsidR="00B607B7" w:rsidRPr="00703DCB" w:rsidRDefault="00B607B7" w:rsidP="00703DCB">
      <w:pPr>
        <w:spacing w:line="24" w:lineRule="atLeast"/>
        <w:jc w:val="center"/>
        <w:rPr>
          <w:rFonts w:ascii="Times New Roman" w:hAnsi="Times New Roman" w:cs="Times New Roman"/>
          <w:b/>
          <w:u w:val="single"/>
          <w:lang w:val="el-GR"/>
        </w:rPr>
      </w:pPr>
      <w:r w:rsidRPr="00703DCB">
        <w:rPr>
          <w:rFonts w:ascii="Times New Roman" w:hAnsi="Times New Roman" w:cs="Times New Roman"/>
          <w:noProof/>
        </w:rPr>
        <w:drawing>
          <wp:inline distT="0" distB="0" distL="0" distR="0" wp14:anchorId="626CFA55" wp14:editId="3D6BFA69">
            <wp:extent cx="4601183" cy="425412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796" cy="4287980"/>
                    </a:xfrm>
                    <a:prstGeom prst="rect">
                      <a:avLst/>
                    </a:prstGeom>
                  </pic:spPr>
                </pic:pic>
              </a:graphicData>
            </a:graphic>
          </wp:inline>
        </w:drawing>
      </w:r>
    </w:p>
    <w:p w:rsidR="00412E1B" w:rsidRPr="00703DCB" w:rsidRDefault="00412E1B" w:rsidP="00703DCB">
      <w:pPr>
        <w:spacing w:line="24" w:lineRule="atLeast"/>
        <w:rPr>
          <w:rFonts w:ascii="Times New Roman" w:hAnsi="Times New Roman" w:cs="Times New Roman"/>
          <w:lang w:val="el-GR"/>
        </w:rPr>
      </w:pPr>
    </w:p>
    <w:p w:rsidR="00640ED1" w:rsidRPr="001E6E06" w:rsidRDefault="00412E1B" w:rsidP="00703DCB">
      <w:pPr>
        <w:spacing w:line="24" w:lineRule="atLeast"/>
        <w:rPr>
          <w:rFonts w:ascii="Times New Roman" w:hAnsi="Times New Roman" w:cs="Times New Roman"/>
        </w:rPr>
      </w:pPr>
      <w:r w:rsidRPr="001E6E06">
        <w:rPr>
          <w:rFonts w:ascii="Times New Roman" w:hAnsi="Times New Roman" w:cs="Times New Roman"/>
        </w:rPr>
        <w:t>Based on the results from the correlations we concluded that</w:t>
      </w:r>
      <w:r w:rsidR="009F0BA3" w:rsidRPr="001E6E06">
        <w:rPr>
          <w:rFonts w:ascii="Times New Roman" w:hAnsi="Times New Roman" w:cs="Times New Roman"/>
        </w:rPr>
        <w:t xml:space="preserve"> the employment variation rate, euribor 3 month rate and the number of employees are almost perfectly </w:t>
      </w:r>
      <w:r w:rsidR="00640ED1" w:rsidRPr="001E6E06">
        <w:rPr>
          <w:rFonts w:ascii="Times New Roman" w:hAnsi="Times New Roman" w:cs="Times New Roman"/>
        </w:rPr>
        <w:t>correlated. S</w:t>
      </w:r>
      <w:r w:rsidR="009F0BA3" w:rsidRPr="001E6E06">
        <w:rPr>
          <w:rFonts w:ascii="Times New Roman" w:hAnsi="Times New Roman" w:cs="Times New Roman"/>
        </w:rPr>
        <w:t>o we should include only</w:t>
      </w:r>
      <w:r w:rsidR="00640ED1" w:rsidRPr="001E6E06">
        <w:rPr>
          <w:rFonts w:ascii="Times New Roman" w:hAnsi="Times New Roman" w:cs="Times New Roman"/>
        </w:rPr>
        <w:t xml:space="preserve"> one of them in our final model, because if we include collinear variables then the estimated coefficients and standard errors will have really big values and thus their interpretation will not have any meaning.</w:t>
      </w:r>
    </w:p>
    <w:p w:rsidR="002E6699" w:rsidRPr="001E6E06" w:rsidRDefault="002E6699" w:rsidP="00703DCB">
      <w:pPr>
        <w:spacing w:line="24" w:lineRule="atLeast"/>
        <w:rPr>
          <w:rFonts w:ascii="Times New Roman" w:hAnsi="Times New Roman" w:cs="Times New Roman"/>
        </w:rPr>
      </w:pPr>
      <w:r w:rsidRPr="001E6E06">
        <w:rPr>
          <w:rFonts w:ascii="Times New Roman" w:hAnsi="Times New Roman" w:cs="Times New Roman"/>
        </w:rPr>
        <w:lastRenderedPageBreak/>
        <w:t xml:space="preserve">These three attributes appear to have the higher effect on subscription. They are also negative correlated with our target variable, e.g. the number of clients who subscribe to a term deposit will decrease as </w:t>
      </w:r>
      <w:r w:rsidR="00405548" w:rsidRPr="001E6E06">
        <w:rPr>
          <w:rFonts w:ascii="Times New Roman" w:hAnsi="Times New Roman" w:cs="Times New Roman"/>
        </w:rPr>
        <w:t>the number of emplo</w:t>
      </w:r>
      <w:r w:rsidRPr="001E6E06">
        <w:rPr>
          <w:rFonts w:ascii="Times New Roman" w:hAnsi="Times New Roman" w:cs="Times New Roman"/>
        </w:rPr>
        <w:t xml:space="preserve">yments increases. </w:t>
      </w:r>
    </w:p>
    <w:p w:rsidR="009F0BA3" w:rsidRPr="00703DCB" w:rsidRDefault="00276050" w:rsidP="00703DCB">
      <w:pPr>
        <w:spacing w:line="24" w:lineRule="atLeast"/>
        <w:rPr>
          <w:rFonts w:ascii="Times New Roman" w:hAnsi="Times New Roman" w:cs="Times New Roman"/>
        </w:rPr>
      </w:pPr>
      <w:r w:rsidRPr="00703DCB">
        <w:rPr>
          <w:rFonts w:ascii="Times New Roman" w:hAnsi="Times New Roman" w:cs="Times New Roman"/>
        </w:rPr>
        <w:t>We also observed a high correlation between the employment variation rate and the consumer price index.</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Finally, as we see in </w:t>
      </w:r>
      <w:r w:rsidRPr="006C61D2">
        <w:rPr>
          <w:rFonts w:ascii="Times New Roman" w:hAnsi="Times New Roman" w:cs="Times New Roman"/>
        </w:rPr>
        <w:t xml:space="preserve">the table </w:t>
      </w:r>
      <w:r w:rsidR="006C61D2" w:rsidRPr="006C61D2">
        <w:rPr>
          <w:rFonts w:ascii="Times New Roman" w:hAnsi="Times New Roman" w:cs="Times New Roman"/>
        </w:rPr>
        <w:t>10</w:t>
      </w:r>
      <w:r w:rsidRPr="00703DCB">
        <w:rPr>
          <w:rFonts w:ascii="Times New Roman" w:hAnsi="Times New Roman" w:cs="Times New Roman"/>
          <w:color w:val="00B050"/>
        </w:rPr>
        <w:t>,</w:t>
      </w:r>
      <w:r w:rsidRPr="00703DCB">
        <w:rPr>
          <w:rFonts w:ascii="Times New Roman" w:hAnsi="Times New Roman" w:cs="Times New Roman"/>
        </w:rPr>
        <w:t xml:space="preserve"> some variables seem to be irrelevant to our analysis, because they had almost zero </w:t>
      </w:r>
      <w:r w:rsidRPr="001E6E06">
        <w:rPr>
          <w:rFonts w:ascii="Times New Roman" w:hAnsi="Times New Roman" w:cs="Times New Roman"/>
        </w:rPr>
        <w:t xml:space="preserve">correlation with the </w:t>
      </w:r>
      <w:r w:rsidR="00640ED1" w:rsidRPr="001E6E06">
        <w:rPr>
          <w:rFonts w:ascii="Times New Roman" w:hAnsi="Times New Roman" w:cs="Times New Roman"/>
        </w:rPr>
        <w:t>subscription variable</w:t>
      </w:r>
      <w:r w:rsidRPr="00703DCB">
        <w:rPr>
          <w:rFonts w:ascii="Times New Roman" w:hAnsi="Times New Roman" w:cs="Times New Roman"/>
          <w:color w:val="00B0F0"/>
        </w:rPr>
        <w:t xml:space="preserve">. </w:t>
      </w:r>
      <w:r w:rsidRPr="00703DCB">
        <w:rPr>
          <w:rFonts w:ascii="Times New Roman" w:hAnsi="Times New Roman" w:cs="Times New Roman"/>
        </w:rPr>
        <w:t xml:space="preserve">So we expect those </w:t>
      </w:r>
      <w:r w:rsidR="00640ED1" w:rsidRPr="00703DCB">
        <w:rPr>
          <w:rFonts w:ascii="Times New Roman" w:hAnsi="Times New Roman" w:cs="Times New Roman"/>
        </w:rPr>
        <w:t>attributes</w:t>
      </w:r>
      <w:r w:rsidRPr="00703DCB">
        <w:rPr>
          <w:rFonts w:ascii="Times New Roman" w:hAnsi="Times New Roman" w:cs="Times New Roman"/>
        </w:rPr>
        <w:t xml:space="preserve"> to not be included in our final model.</w:t>
      </w:r>
      <w:r w:rsidR="001E6E06">
        <w:rPr>
          <w:rFonts w:ascii="Times New Roman" w:hAnsi="Times New Roman" w:cs="Times New Roman"/>
        </w:rPr>
        <w:t xml:space="preserve"> These attributes are shown below:</w:t>
      </w:r>
    </w:p>
    <w:p w:rsidR="00FF5EBD" w:rsidRPr="002A1388" w:rsidRDefault="00FF5EBD"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10</w:t>
      </w:r>
      <w:r w:rsidRPr="002A1388">
        <w:rPr>
          <w:sz w:val="22"/>
          <w:szCs w:val="22"/>
        </w:rPr>
        <w:fldChar w:fldCharType="end"/>
      </w:r>
      <w:r w:rsidRPr="002A1388">
        <w:rPr>
          <w:sz w:val="22"/>
          <w:szCs w:val="22"/>
        </w:rPr>
        <w:t>: Variables with very "weak" correlation with the dependent variable</w:t>
      </w:r>
    </w:p>
    <w:tbl>
      <w:tblPr>
        <w:tblStyle w:val="TableGrid"/>
        <w:tblW w:w="0" w:type="auto"/>
        <w:jc w:val="center"/>
        <w:shd w:val="clear" w:color="auto" w:fill="F2F2F2" w:themeFill="background1" w:themeFillShade="F2"/>
        <w:tblLook w:val="04A0" w:firstRow="1" w:lastRow="0" w:firstColumn="1" w:lastColumn="0" w:noHBand="0" w:noVBand="1"/>
      </w:tblPr>
      <w:tblGrid>
        <w:gridCol w:w="1525"/>
        <w:gridCol w:w="2520"/>
      </w:tblGrid>
      <w:tr w:rsidR="00412E1B" w:rsidRPr="00703DCB" w:rsidTr="00FF5EBD">
        <w:trPr>
          <w:jc w:val="center"/>
        </w:trPr>
        <w:tc>
          <w:tcPr>
            <w:tcW w:w="1525"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b/>
              </w:rPr>
            </w:pPr>
            <w:r w:rsidRPr="00703DCB">
              <w:rPr>
                <w:rFonts w:ascii="Times New Roman" w:hAnsi="Times New Roman" w:cs="Times New Roman"/>
                <w:b/>
              </w:rPr>
              <w:t>Variable</w:t>
            </w:r>
          </w:p>
        </w:tc>
        <w:tc>
          <w:tcPr>
            <w:tcW w:w="252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b/>
              </w:rPr>
              <w:t>Correlation coefficient</w:t>
            </w:r>
            <w:r w:rsidRPr="00703DCB">
              <w:rPr>
                <w:rFonts w:ascii="Times New Roman" w:hAnsi="Times New Roman" w:cs="Times New Roman"/>
              </w:rPr>
              <w:t xml:space="preserve">  </w:t>
            </w:r>
            <w:r w:rsidRPr="00703DCB">
              <w:rPr>
                <w:rFonts w:ascii="Times New Roman" w:hAnsi="Times New Roman" w:cs="Times New Roman"/>
                <w:b/>
              </w:rPr>
              <w:t>with output variable</w:t>
            </w:r>
          </w:p>
        </w:tc>
      </w:tr>
      <w:tr w:rsidR="00412E1B" w:rsidRPr="00703DCB" w:rsidTr="00FF5EBD">
        <w:trPr>
          <w:jc w:val="center"/>
        </w:trPr>
        <w:tc>
          <w:tcPr>
            <w:tcW w:w="1525"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campaign</w:t>
            </w:r>
          </w:p>
        </w:tc>
        <w:tc>
          <w:tcPr>
            <w:tcW w:w="252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-0.08</w:t>
            </w:r>
          </w:p>
        </w:tc>
      </w:tr>
      <w:tr w:rsidR="00412E1B" w:rsidRPr="00703DCB" w:rsidTr="00FF5EBD">
        <w:trPr>
          <w:jc w:val="center"/>
        </w:trPr>
        <w:tc>
          <w:tcPr>
            <w:tcW w:w="1525"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cons.conf.idx</w:t>
            </w:r>
          </w:p>
        </w:tc>
        <w:tc>
          <w:tcPr>
            <w:tcW w:w="252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0.08</w:t>
            </w:r>
          </w:p>
        </w:tc>
      </w:tr>
    </w:tbl>
    <w:p w:rsidR="009130A0" w:rsidRPr="00703DCB" w:rsidRDefault="009130A0" w:rsidP="00703DCB">
      <w:pPr>
        <w:spacing w:line="24" w:lineRule="atLeast"/>
        <w:rPr>
          <w:rFonts w:ascii="Times New Roman" w:hAnsi="Times New Roman" w:cs="Times New Roman"/>
          <w:b/>
          <w:u w:val="single"/>
          <w:shd w:val="clear" w:color="auto" w:fill="FFFFFF"/>
        </w:rPr>
      </w:pPr>
      <w:r w:rsidRPr="00703DCB">
        <w:rPr>
          <w:rFonts w:ascii="Times New Roman" w:hAnsi="Times New Roman" w:cs="Times New Roman"/>
          <w:b/>
          <w:u w:val="single"/>
          <w:shd w:val="clear" w:color="auto" w:fill="FFFFFF"/>
        </w:rPr>
        <w:t>2.2 Boxplots:</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shd w:val="clear" w:color="auto" w:fill="FFFFFF"/>
        </w:rPr>
        <w:t xml:space="preserve">We also created some boxplots of the numeric variables for each level of our dependent variable, as shown below. </w:t>
      </w:r>
      <w:r w:rsidRPr="00703DCB">
        <w:rPr>
          <w:rFonts w:ascii="Times New Roman" w:hAnsi="Times New Roman" w:cs="Times New Roman"/>
        </w:rPr>
        <w:t>Thanks to the normalization we did before, we can easily compare those boxplots together according to their structure and median value.</w:t>
      </w:r>
    </w:p>
    <w:p w:rsidR="00A065C4" w:rsidRDefault="00A109B4" w:rsidP="00A065C4">
      <w:pPr>
        <w:keepNext/>
        <w:spacing w:line="24" w:lineRule="atLeast"/>
      </w:pPr>
      <w:r w:rsidRPr="00703DCB">
        <w:rPr>
          <w:rFonts w:ascii="Times New Roman" w:hAnsi="Times New Roman" w:cs="Times New Roman"/>
          <w:noProof/>
        </w:rPr>
        <w:drawing>
          <wp:inline distT="0" distB="0" distL="0" distR="0" wp14:anchorId="5B28F8E1" wp14:editId="76B921C1">
            <wp:extent cx="5843399" cy="3962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2575" cy="3982184"/>
                    </a:xfrm>
                    <a:prstGeom prst="rect">
                      <a:avLst/>
                    </a:prstGeom>
                  </pic:spPr>
                </pic:pic>
              </a:graphicData>
            </a:graphic>
          </wp:inline>
        </w:drawing>
      </w:r>
    </w:p>
    <w:p w:rsidR="00412E1B" w:rsidRPr="002A1388" w:rsidRDefault="00A065C4" w:rsidP="002A1388">
      <w:pPr>
        <w:pStyle w:val="Caption"/>
        <w:jc w:val="center"/>
        <w:rPr>
          <w:rFonts w:ascii="Times New Roman" w:hAnsi="Times New Roman" w:cs="Times New Roman"/>
          <w:color w:val="00B050"/>
          <w:sz w:val="28"/>
          <w:szCs w:val="28"/>
          <w:shd w:val="clear" w:color="auto" w:fill="FFFFFF"/>
        </w:rPr>
      </w:pPr>
      <w:r w:rsidRPr="002A1388">
        <w:rPr>
          <w:sz w:val="22"/>
          <w:szCs w:val="22"/>
        </w:rPr>
        <w:t>Figure 1: Boxplots between the numeric variables with the dependent</w:t>
      </w:r>
    </w:p>
    <w:p w:rsidR="00F94887" w:rsidRPr="001E6E06" w:rsidRDefault="00412E1B" w:rsidP="00703DCB">
      <w:pPr>
        <w:spacing w:line="24" w:lineRule="atLeast"/>
        <w:rPr>
          <w:rFonts w:ascii="Times New Roman" w:hAnsi="Times New Roman" w:cs="Times New Roman"/>
        </w:rPr>
      </w:pPr>
      <w:r w:rsidRPr="001E6E06">
        <w:rPr>
          <w:rFonts w:ascii="Times New Roman" w:hAnsi="Times New Roman" w:cs="Times New Roman"/>
        </w:rPr>
        <w:t xml:space="preserve">From these boxplots we understood that the variables </w:t>
      </w:r>
      <w:r w:rsidR="00493E21" w:rsidRPr="001E6E06">
        <w:rPr>
          <w:rFonts w:ascii="Times New Roman" w:hAnsi="Times New Roman" w:cs="Times New Roman"/>
        </w:rPr>
        <w:t>named “</w:t>
      </w:r>
      <w:r w:rsidRPr="001E6E06">
        <w:rPr>
          <w:rFonts w:ascii="Times New Roman" w:hAnsi="Times New Roman" w:cs="Times New Roman"/>
        </w:rPr>
        <w:t>emp.var.rate</w:t>
      </w:r>
      <w:r w:rsidR="00493E21" w:rsidRPr="001E6E06">
        <w:rPr>
          <w:rFonts w:ascii="Times New Roman" w:hAnsi="Times New Roman" w:cs="Times New Roman"/>
        </w:rPr>
        <w:t>”</w:t>
      </w:r>
      <w:r w:rsidRPr="001E6E06">
        <w:rPr>
          <w:rFonts w:ascii="Times New Roman" w:hAnsi="Times New Roman" w:cs="Times New Roman"/>
        </w:rPr>
        <w:t xml:space="preserve"> , </w:t>
      </w:r>
      <w:r w:rsidR="00493E21" w:rsidRPr="001E6E06">
        <w:rPr>
          <w:rFonts w:ascii="Times New Roman" w:hAnsi="Times New Roman" w:cs="Times New Roman"/>
        </w:rPr>
        <w:t>“</w:t>
      </w:r>
      <w:r w:rsidR="00AD1B7C" w:rsidRPr="001E6E06">
        <w:rPr>
          <w:rFonts w:ascii="Times New Roman" w:hAnsi="Times New Roman" w:cs="Times New Roman"/>
        </w:rPr>
        <w:t>cons.price</w:t>
      </w:r>
      <w:r w:rsidRPr="001E6E06">
        <w:rPr>
          <w:rFonts w:ascii="Times New Roman" w:hAnsi="Times New Roman" w:cs="Times New Roman"/>
        </w:rPr>
        <w:t>.idx</w:t>
      </w:r>
      <w:r w:rsidR="00493E21" w:rsidRPr="001E6E06">
        <w:rPr>
          <w:rFonts w:ascii="Times New Roman" w:hAnsi="Times New Roman" w:cs="Times New Roman"/>
        </w:rPr>
        <w:t>”</w:t>
      </w:r>
      <w:r w:rsidRPr="001E6E06">
        <w:rPr>
          <w:rFonts w:ascii="Times New Roman" w:hAnsi="Times New Roman" w:cs="Times New Roman"/>
        </w:rPr>
        <w:t xml:space="preserve">, </w:t>
      </w:r>
      <w:r w:rsidR="00493E21" w:rsidRPr="001E6E06">
        <w:rPr>
          <w:rFonts w:ascii="Times New Roman" w:hAnsi="Times New Roman" w:cs="Times New Roman"/>
        </w:rPr>
        <w:t>“</w:t>
      </w:r>
      <w:r w:rsidRPr="001E6E06">
        <w:rPr>
          <w:rFonts w:ascii="Times New Roman" w:hAnsi="Times New Roman" w:cs="Times New Roman"/>
        </w:rPr>
        <w:t>euribor3m</w:t>
      </w:r>
      <w:r w:rsidR="00493E21" w:rsidRPr="001E6E06">
        <w:rPr>
          <w:rFonts w:ascii="Times New Roman" w:hAnsi="Times New Roman" w:cs="Times New Roman"/>
        </w:rPr>
        <w:t>”</w:t>
      </w:r>
      <w:r w:rsidRPr="001E6E06">
        <w:rPr>
          <w:rFonts w:ascii="Times New Roman" w:hAnsi="Times New Roman" w:cs="Times New Roman"/>
        </w:rPr>
        <w:t xml:space="preserve">, </w:t>
      </w:r>
      <w:r w:rsidR="00493E21" w:rsidRPr="001E6E06">
        <w:rPr>
          <w:rFonts w:ascii="Times New Roman" w:hAnsi="Times New Roman" w:cs="Times New Roman"/>
        </w:rPr>
        <w:t>“</w:t>
      </w:r>
      <w:r w:rsidRPr="001E6E06">
        <w:rPr>
          <w:rFonts w:ascii="Times New Roman" w:hAnsi="Times New Roman" w:cs="Times New Roman"/>
        </w:rPr>
        <w:t>nr.employed</w:t>
      </w:r>
      <w:r w:rsidR="00493E21" w:rsidRPr="001E6E06">
        <w:rPr>
          <w:rFonts w:ascii="Times New Roman" w:hAnsi="Times New Roman" w:cs="Times New Roman"/>
        </w:rPr>
        <w:t>”</w:t>
      </w:r>
      <w:r w:rsidRPr="001E6E06">
        <w:rPr>
          <w:rFonts w:ascii="Times New Roman" w:hAnsi="Times New Roman" w:cs="Times New Roman"/>
        </w:rPr>
        <w:t xml:space="preserve"> may be proven useful to our analysis, because their median values seem to differ a lot for each level of our target variable, in contrast with </w:t>
      </w:r>
      <w:r w:rsidR="004C547C" w:rsidRPr="001E6E06">
        <w:rPr>
          <w:rFonts w:ascii="Times New Roman" w:hAnsi="Times New Roman" w:cs="Times New Roman"/>
        </w:rPr>
        <w:t>“</w:t>
      </w:r>
      <w:r w:rsidR="00AD1B7C" w:rsidRPr="001E6E06">
        <w:rPr>
          <w:rFonts w:ascii="Times New Roman" w:hAnsi="Times New Roman" w:cs="Times New Roman"/>
        </w:rPr>
        <w:t>cons.conf</w:t>
      </w:r>
      <w:r w:rsidRPr="001E6E06">
        <w:rPr>
          <w:rFonts w:ascii="Times New Roman" w:hAnsi="Times New Roman" w:cs="Times New Roman"/>
        </w:rPr>
        <w:t>.idx</w:t>
      </w:r>
      <w:r w:rsidR="004C547C" w:rsidRPr="001E6E06">
        <w:rPr>
          <w:rFonts w:ascii="Times New Roman" w:hAnsi="Times New Roman" w:cs="Times New Roman"/>
        </w:rPr>
        <w:t>”</w:t>
      </w:r>
      <w:r w:rsidRPr="001E6E06">
        <w:rPr>
          <w:rFonts w:ascii="Times New Roman" w:hAnsi="Times New Roman" w:cs="Times New Roman"/>
        </w:rPr>
        <w:t xml:space="preserve"> variable. </w:t>
      </w:r>
      <w:r w:rsidR="00F94887" w:rsidRPr="001E6E06">
        <w:rPr>
          <w:rFonts w:ascii="Times New Roman" w:hAnsi="Times New Roman" w:cs="Times New Roman"/>
        </w:rPr>
        <w:t xml:space="preserve">We can also see </w:t>
      </w:r>
      <w:r w:rsidR="00F94887" w:rsidRPr="001E6E06">
        <w:rPr>
          <w:rFonts w:ascii="Times New Roman" w:hAnsi="Times New Roman" w:cs="Times New Roman"/>
        </w:rPr>
        <w:lastRenderedPageBreak/>
        <w:t xml:space="preserve">that these variables have also the same skewness, negative (mean&lt;median) for the “no” level and </w:t>
      </w:r>
      <w:r w:rsidR="00C560F2" w:rsidRPr="001E6E06">
        <w:rPr>
          <w:rFonts w:ascii="Times New Roman" w:hAnsi="Times New Roman" w:cs="Times New Roman"/>
        </w:rPr>
        <w:t>positive (</w:t>
      </w:r>
      <w:r w:rsidR="00F94887" w:rsidRPr="001E6E06">
        <w:rPr>
          <w:rFonts w:ascii="Times New Roman" w:hAnsi="Times New Roman" w:cs="Times New Roman"/>
        </w:rPr>
        <w:t>mean&gt;median) for the “yes” level of subscription.</w:t>
      </w:r>
    </w:p>
    <w:p w:rsidR="00A109B4" w:rsidRPr="001E6E06" w:rsidRDefault="003E0F14" w:rsidP="00703DCB">
      <w:pPr>
        <w:spacing w:line="24" w:lineRule="atLeast"/>
        <w:rPr>
          <w:rFonts w:ascii="Times New Roman" w:hAnsi="Times New Roman" w:cs="Times New Roman"/>
        </w:rPr>
      </w:pPr>
      <w:r w:rsidRPr="001E6E06">
        <w:rPr>
          <w:rFonts w:ascii="Times New Roman" w:hAnsi="Times New Roman" w:cs="Times New Roman"/>
        </w:rPr>
        <w:t>Finally, we</w:t>
      </w:r>
      <w:r w:rsidR="00412E1B" w:rsidRPr="001E6E06">
        <w:rPr>
          <w:rFonts w:ascii="Times New Roman" w:hAnsi="Times New Roman" w:cs="Times New Roman"/>
        </w:rPr>
        <w:t xml:space="preserve"> </w:t>
      </w:r>
      <w:r w:rsidR="00F94887" w:rsidRPr="001E6E06">
        <w:rPr>
          <w:rFonts w:ascii="Times New Roman" w:hAnsi="Times New Roman" w:cs="Times New Roman"/>
        </w:rPr>
        <w:t>observe</w:t>
      </w:r>
      <w:r w:rsidRPr="001E6E06">
        <w:rPr>
          <w:rFonts w:ascii="Times New Roman" w:hAnsi="Times New Roman" w:cs="Times New Roman"/>
        </w:rPr>
        <w:t>d</w:t>
      </w:r>
      <w:r w:rsidR="00412E1B" w:rsidRPr="001E6E06">
        <w:rPr>
          <w:rFonts w:ascii="Times New Roman" w:hAnsi="Times New Roman" w:cs="Times New Roman"/>
        </w:rPr>
        <w:t xml:space="preserve"> that </w:t>
      </w:r>
      <w:r w:rsidR="00F94887" w:rsidRPr="001E6E06">
        <w:rPr>
          <w:rFonts w:ascii="Times New Roman" w:hAnsi="Times New Roman" w:cs="Times New Roman"/>
        </w:rPr>
        <w:t>“</w:t>
      </w:r>
      <w:r w:rsidR="00412E1B" w:rsidRPr="001E6E06">
        <w:rPr>
          <w:rFonts w:ascii="Times New Roman" w:hAnsi="Times New Roman" w:cs="Times New Roman"/>
        </w:rPr>
        <w:t>emp.var.rate</w:t>
      </w:r>
      <w:r w:rsidR="00F94887" w:rsidRPr="001E6E06">
        <w:rPr>
          <w:rFonts w:ascii="Times New Roman" w:hAnsi="Times New Roman" w:cs="Times New Roman"/>
        </w:rPr>
        <w:t>”</w:t>
      </w:r>
      <w:r w:rsidR="00412E1B" w:rsidRPr="001E6E06">
        <w:rPr>
          <w:rFonts w:ascii="Times New Roman" w:hAnsi="Times New Roman" w:cs="Times New Roman"/>
        </w:rPr>
        <w:t xml:space="preserve"> and </w:t>
      </w:r>
      <w:r w:rsidR="00F94887" w:rsidRPr="001E6E06">
        <w:rPr>
          <w:rFonts w:ascii="Times New Roman" w:hAnsi="Times New Roman" w:cs="Times New Roman"/>
        </w:rPr>
        <w:t>“</w:t>
      </w:r>
      <w:r w:rsidR="00412E1B" w:rsidRPr="001E6E06">
        <w:rPr>
          <w:rFonts w:ascii="Times New Roman" w:hAnsi="Times New Roman" w:cs="Times New Roman"/>
        </w:rPr>
        <w:t>euribor3m</w:t>
      </w:r>
      <w:r w:rsidR="00F94887" w:rsidRPr="001E6E06">
        <w:rPr>
          <w:rFonts w:ascii="Times New Roman" w:hAnsi="Times New Roman" w:cs="Times New Roman"/>
        </w:rPr>
        <w:t>”</w:t>
      </w:r>
      <w:r w:rsidRPr="001E6E06">
        <w:rPr>
          <w:rFonts w:ascii="Times New Roman" w:hAnsi="Times New Roman" w:cs="Times New Roman"/>
        </w:rPr>
        <w:t xml:space="preserve"> have</w:t>
      </w:r>
      <w:r w:rsidR="00412E1B" w:rsidRPr="001E6E06">
        <w:rPr>
          <w:rFonts w:ascii="Times New Roman" w:hAnsi="Times New Roman" w:cs="Times New Roman"/>
        </w:rPr>
        <w:t xml:space="preserve"> almost the same </w:t>
      </w:r>
      <w:r w:rsidR="00F94887" w:rsidRPr="001E6E06">
        <w:rPr>
          <w:rFonts w:ascii="Times New Roman" w:hAnsi="Times New Roman" w:cs="Times New Roman"/>
        </w:rPr>
        <w:t>dispersion,</w:t>
      </w:r>
      <w:r w:rsidRPr="001E6E06">
        <w:rPr>
          <w:rFonts w:ascii="Times New Roman" w:hAnsi="Times New Roman" w:cs="Times New Roman"/>
        </w:rPr>
        <w:t xml:space="preserve"> because of their interquartile ranges (</w:t>
      </w:r>
      <w:r w:rsidR="00F94887" w:rsidRPr="001E6E06">
        <w:rPr>
          <w:rFonts w:ascii="Times New Roman" w:hAnsi="Times New Roman" w:cs="Times New Roman"/>
        </w:rPr>
        <w:t>that is, the box lengths)</w:t>
      </w:r>
      <w:r w:rsidR="00412E1B" w:rsidRPr="001E6E06">
        <w:rPr>
          <w:rFonts w:ascii="Times New Roman" w:hAnsi="Times New Roman" w:cs="Times New Roman"/>
        </w:rPr>
        <w:t>, just as we expected due to their high correlation.</w:t>
      </w:r>
    </w:p>
    <w:p w:rsidR="00A109B4" w:rsidRPr="00703DCB" w:rsidRDefault="00A109B4" w:rsidP="00703DCB">
      <w:pPr>
        <w:spacing w:line="24" w:lineRule="atLeast"/>
        <w:rPr>
          <w:rFonts w:ascii="Times New Roman" w:hAnsi="Times New Roman" w:cs="Times New Roman"/>
        </w:rPr>
      </w:pPr>
      <w:r w:rsidRPr="00703DCB">
        <w:rPr>
          <w:rFonts w:ascii="Times New Roman" w:hAnsi="Times New Roman" w:cs="Times New Roman"/>
        </w:rPr>
        <w:t>We also created some boxplots for the integer variable in our dataset for each level of our dependent variable, as shown below.</w:t>
      </w:r>
    </w:p>
    <w:p w:rsidR="00A065C4" w:rsidRDefault="001D40A0" w:rsidP="00A065C4">
      <w:pPr>
        <w:keepNext/>
        <w:spacing w:line="24" w:lineRule="atLeast"/>
        <w:jc w:val="center"/>
      </w:pPr>
      <w:r w:rsidRPr="001E6E06">
        <w:rPr>
          <w:rFonts w:ascii="Times New Roman" w:hAnsi="Times New Roman" w:cs="Times New Roman"/>
          <w:noProof/>
        </w:rPr>
        <w:drawing>
          <wp:inline distT="0" distB="0" distL="0" distR="0" wp14:anchorId="6E9293D9" wp14:editId="3D3F2314">
            <wp:extent cx="3278221" cy="31913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559" cy="3270546"/>
                    </a:xfrm>
                    <a:prstGeom prst="rect">
                      <a:avLst/>
                    </a:prstGeom>
                  </pic:spPr>
                </pic:pic>
              </a:graphicData>
            </a:graphic>
          </wp:inline>
        </w:drawing>
      </w:r>
    </w:p>
    <w:p w:rsidR="001D40A0" w:rsidRPr="002A1388" w:rsidRDefault="00A065C4" w:rsidP="00A065C4">
      <w:pPr>
        <w:pStyle w:val="Caption"/>
        <w:jc w:val="center"/>
        <w:rPr>
          <w:rFonts w:ascii="Times New Roman" w:hAnsi="Times New Roman" w:cs="Times New Roman"/>
          <w:b/>
          <w:color w:val="auto"/>
          <w:sz w:val="28"/>
          <w:szCs w:val="28"/>
          <w:u w:val="single"/>
          <w:shd w:val="clear" w:color="auto" w:fill="FFFFFF"/>
        </w:rPr>
      </w:pPr>
      <w:r w:rsidRPr="002A1388">
        <w:rPr>
          <w:sz w:val="22"/>
          <w:szCs w:val="22"/>
        </w:rPr>
        <w:t>Figure 2: Boxplots of the integer variables with the dependent</w:t>
      </w:r>
    </w:p>
    <w:p w:rsidR="001D40A0" w:rsidRPr="001E6E06" w:rsidRDefault="00A109B4" w:rsidP="00703DCB">
      <w:pPr>
        <w:spacing w:line="24" w:lineRule="atLeast"/>
        <w:rPr>
          <w:rFonts w:ascii="Times New Roman" w:hAnsi="Times New Roman" w:cs="Times New Roman"/>
        </w:rPr>
      </w:pPr>
      <w:r w:rsidRPr="001E6E06">
        <w:rPr>
          <w:rFonts w:ascii="Times New Roman" w:hAnsi="Times New Roman" w:cs="Times New Roman"/>
        </w:rPr>
        <w:t>So from these boxplots, we understood that the “cons.conf.idx” and “campaign” variables do not add any information to the subscription of a term deposit, because their median values are almost equal for both levels of our target variable.</w:t>
      </w:r>
    </w:p>
    <w:p w:rsidR="00C73266" w:rsidRPr="00703DCB" w:rsidRDefault="00081C11" w:rsidP="00703DCB">
      <w:pPr>
        <w:spacing w:line="24" w:lineRule="atLeast"/>
        <w:rPr>
          <w:rFonts w:ascii="Times New Roman" w:hAnsi="Times New Roman" w:cs="Times New Roman"/>
          <w:b/>
          <w:u w:val="single"/>
          <w:shd w:val="clear" w:color="auto" w:fill="FFFFFF"/>
        </w:rPr>
      </w:pPr>
      <w:r w:rsidRPr="00703DCB">
        <w:rPr>
          <w:rFonts w:ascii="Times New Roman" w:hAnsi="Times New Roman" w:cs="Times New Roman"/>
          <w:b/>
          <w:u w:val="single"/>
          <w:shd w:val="clear" w:color="auto" w:fill="FFFFFF"/>
        </w:rPr>
        <w:t>2.3 Conti</w:t>
      </w:r>
      <w:r w:rsidR="005C1343" w:rsidRPr="00703DCB">
        <w:rPr>
          <w:rFonts w:ascii="Times New Roman" w:hAnsi="Times New Roman" w:cs="Times New Roman"/>
          <w:b/>
          <w:u w:val="single"/>
          <w:shd w:val="clear" w:color="auto" w:fill="FFFFFF"/>
        </w:rPr>
        <w:t>n</w:t>
      </w:r>
      <w:r w:rsidRPr="00703DCB">
        <w:rPr>
          <w:rFonts w:ascii="Times New Roman" w:hAnsi="Times New Roman" w:cs="Times New Roman"/>
          <w:b/>
          <w:u w:val="single"/>
          <w:shd w:val="clear" w:color="auto" w:fill="FFFFFF"/>
        </w:rPr>
        <w:t>gency tables</w:t>
      </w:r>
      <w:r w:rsidR="005C1343" w:rsidRPr="00703DCB">
        <w:rPr>
          <w:rFonts w:ascii="Times New Roman" w:hAnsi="Times New Roman" w:cs="Times New Roman"/>
          <w:b/>
          <w:u w:val="single"/>
          <w:shd w:val="clear" w:color="auto" w:fill="FFFFFF"/>
        </w:rPr>
        <w:t>:</w:t>
      </w:r>
    </w:p>
    <w:p w:rsidR="00AC060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For the factor variables we decided to create some contingency tables in order to examine their relationships with our target variable.</w:t>
      </w:r>
      <w:r w:rsidR="00AC060B" w:rsidRPr="00703DCB">
        <w:rPr>
          <w:rFonts w:ascii="Times New Roman" w:hAnsi="Times New Roman" w:cs="Times New Roman"/>
        </w:rPr>
        <w:t xml:space="preserve"> Our conclusions from these tables were based on </w:t>
      </w:r>
      <w:r w:rsidR="00A80B3F" w:rsidRPr="00A80B3F">
        <w:rPr>
          <w:rFonts w:ascii="Times New Roman" w:hAnsi="Times New Roman" w:cs="Times New Roman"/>
        </w:rPr>
        <w:t>chi-square test</w:t>
      </w:r>
      <w:r w:rsidR="00AC060B" w:rsidRPr="00703DCB">
        <w:rPr>
          <w:rFonts w:ascii="Times New Roman" w:hAnsi="Times New Roman" w:cs="Times New Roman"/>
        </w:rPr>
        <w:t>.</w:t>
      </w:r>
    </w:p>
    <w:p w:rsidR="00412E1B" w:rsidRPr="00703DCB" w:rsidRDefault="00AC060B" w:rsidP="00703DCB">
      <w:pPr>
        <w:spacing w:line="24" w:lineRule="atLeast"/>
        <w:rPr>
          <w:rFonts w:ascii="Times New Roman" w:hAnsi="Times New Roman" w:cs="Times New Roman"/>
        </w:rPr>
      </w:pPr>
      <w:r w:rsidRPr="00703DCB">
        <w:rPr>
          <w:rFonts w:ascii="Times New Roman" w:hAnsi="Times New Roman" w:cs="Times New Roman"/>
        </w:rPr>
        <w:t>W</w:t>
      </w:r>
      <w:r w:rsidR="00412E1B" w:rsidRPr="00703DCB">
        <w:rPr>
          <w:rFonts w:ascii="Times New Roman" w:hAnsi="Times New Roman" w:cs="Times New Roman"/>
        </w:rPr>
        <w:t>e observe</w:t>
      </w:r>
      <w:r w:rsidRPr="00703DCB">
        <w:rPr>
          <w:rFonts w:ascii="Times New Roman" w:hAnsi="Times New Roman" w:cs="Times New Roman"/>
        </w:rPr>
        <w:t>d</w:t>
      </w:r>
      <w:r w:rsidR="00412E1B" w:rsidRPr="00703DCB">
        <w:rPr>
          <w:rFonts w:ascii="Times New Roman" w:hAnsi="Times New Roman" w:cs="Times New Roman"/>
        </w:rPr>
        <w:t xml:space="preserve"> that the existence of a personal or housing loan and the weekday the last contact was performed, do not affect the outcome of subscription. We also observed that whether a client has a housing or a personal loan is related to each other, just like the previous contact of client is related to the outcome of the previous marketing campaign.</w:t>
      </w:r>
    </w:p>
    <w:p w:rsidR="00412E1B" w:rsidRPr="00703DCB" w:rsidRDefault="00412E1B" w:rsidP="00703DCB">
      <w:pPr>
        <w:spacing w:line="24" w:lineRule="atLeast"/>
        <w:rPr>
          <w:rFonts w:ascii="Times New Roman" w:hAnsi="Times New Roman" w:cs="Times New Roman"/>
        </w:rPr>
      </w:pP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To sum up, from the correlations </w:t>
      </w:r>
      <w:r w:rsidR="00AC060B" w:rsidRPr="00703DCB">
        <w:rPr>
          <w:rFonts w:ascii="Times New Roman" w:hAnsi="Times New Roman" w:cs="Times New Roman"/>
        </w:rPr>
        <w:t xml:space="preserve">coefficients </w:t>
      </w:r>
      <w:r w:rsidRPr="00703DCB">
        <w:rPr>
          <w:rFonts w:ascii="Times New Roman" w:hAnsi="Times New Roman" w:cs="Times New Roman"/>
        </w:rPr>
        <w:t xml:space="preserve">and the contingency tables </w:t>
      </w:r>
      <w:r w:rsidR="00AC060B" w:rsidRPr="00703DCB">
        <w:rPr>
          <w:rFonts w:ascii="Times New Roman" w:hAnsi="Times New Roman" w:cs="Times New Roman"/>
        </w:rPr>
        <w:t xml:space="preserve">we concluded </w:t>
      </w:r>
      <w:r w:rsidRPr="00703DCB">
        <w:rPr>
          <w:rFonts w:ascii="Times New Roman" w:hAnsi="Times New Roman" w:cs="Times New Roman"/>
        </w:rPr>
        <w:t>that the result of the subscription does not seem to be affected by the following variables:</w:t>
      </w:r>
    </w:p>
    <w:tbl>
      <w:tblPr>
        <w:tblStyle w:val="TableGrid"/>
        <w:tblW w:w="0" w:type="auto"/>
        <w:shd w:val="clear" w:color="auto" w:fill="F2F2F2" w:themeFill="background1" w:themeFillShade="F2"/>
        <w:tblLook w:val="04A0" w:firstRow="1" w:lastRow="0" w:firstColumn="1" w:lastColumn="0" w:noHBand="0" w:noVBand="1"/>
      </w:tblPr>
      <w:tblGrid>
        <w:gridCol w:w="1870"/>
        <w:gridCol w:w="1870"/>
        <w:gridCol w:w="1870"/>
        <w:gridCol w:w="1870"/>
        <w:gridCol w:w="1870"/>
      </w:tblGrid>
      <w:tr w:rsidR="00412E1B" w:rsidRPr="00703DCB" w:rsidTr="004A784B">
        <w:tc>
          <w:tcPr>
            <w:tcW w:w="187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00B050"/>
                <w:shd w:val="clear" w:color="auto" w:fill="FFFFFF"/>
              </w:rPr>
            </w:pPr>
            <w:r w:rsidRPr="00703DCB">
              <w:rPr>
                <w:rFonts w:ascii="Times New Roman" w:hAnsi="Times New Roman" w:cs="Times New Roman"/>
              </w:rPr>
              <w:t>campaign</w:t>
            </w:r>
          </w:p>
        </w:tc>
        <w:tc>
          <w:tcPr>
            <w:tcW w:w="187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00B050"/>
                <w:shd w:val="clear" w:color="auto" w:fill="FFFFFF"/>
              </w:rPr>
            </w:pPr>
            <w:r w:rsidRPr="00703DCB">
              <w:rPr>
                <w:rFonts w:ascii="Times New Roman" w:hAnsi="Times New Roman" w:cs="Times New Roman"/>
              </w:rPr>
              <w:t>cons.conf.idx</w:t>
            </w:r>
          </w:p>
        </w:tc>
        <w:tc>
          <w:tcPr>
            <w:tcW w:w="187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00B050"/>
                <w:shd w:val="clear" w:color="auto" w:fill="FFFFFF"/>
              </w:rPr>
            </w:pPr>
            <w:r w:rsidRPr="00703DCB">
              <w:rPr>
                <w:rFonts w:ascii="Times New Roman" w:hAnsi="Times New Roman" w:cs="Times New Roman"/>
              </w:rPr>
              <w:t>housing</w:t>
            </w:r>
          </w:p>
        </w:tc>
        <w:tc>
          <w:tcPr>
            <w:tcW w:w="187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00B050"/>
                <w:shd w:val="clear" w:color="auto" w:fill="FFFFFF"/>
              </w:rPr>
            </w:pPr>
            <w:r w:rsidRPr="00703DCB">
              <w:rPr>
                <w:rFonts w:ascii="Times New Roman" w:hAnsi="Times New Roman" w:cs="Times New Roman"/>
              </w:rPr>
              <w:t>loan</w:t>
            </w:r>
          </w:p>
        </w:tc>
        <w:tc>
          <w:tcPr>
            <w:tcW w:w="1870" w:type="dxa"/>
            <w:shd w:val="clear" w:color="auto" w:fill="F2F2F2" w:themeFill="background1" w:themeFillShade="F2"/>
          </w:tcPr>
          <w:p w:rsidR="00412E1B" w:rsidRPr="00703DCB" w:rsidRDefault="00412E1B" w:rsidP="00703DCB">
            <w:pPr>
              <w:spacing w:line="24" w:lineRule="atLeast"/>
              <w:rPr>
                <w:rFonts w:ascii="Times New Roman" w:hAnsi="Times New Roman" w:cs="Times New Roman"/>
                <w:color w:val="00B050"/>
                <w:shd w:val="clear" w:color="auto" w:fill="FFFFFF"/>
              </w:rPr>
            </w:pPr>
            <w:r w:rsidRPr="00703DCB">
              <w:rPr>
                <w:rFonts w:ascii="Times New Roman" w:hAnsi="Times New Roman" w:cs="Times New Roman"/>
              </w:rPr>
              <w:t>day_of_week</w:t>
            </w:r>
          </w:p>
        </w:tc>
      </w:tr>
    </w:tbl>
    <w:p w:rsidR="00245B65" w:rsidRPr="00703DCB" w:rsidRDefault="00245B65" w:rsidP="00703DCB">
      <w:pPr>
        <w:spacing w:line="24" w:lineRule="atLeast"/>
        <w:rPr>
          <w:rFonts w:ascii="Times New Roman" w:hAnsi="Times New Roman" w:cs="Times New Roman"/>
          <w:shd w:val="clear" w:color="auto" w:fill="FFFFFF"/>
        </w:rPr>
      </w:pPr>
    </w:p>
    <w:p w:rsidR="00412E1B" w:rsidRPr="001E6E06" w:rsidRDefault="0093094A" w:rsidP="00703DCB">
      <w:pPr>
        <w:pStyle w:val="ListParagraph"/>
        <w:numPr>
          <w:ilvl w:val="0"/>
          <w:numId w:val="4"/>
        </w:numPr>
        <w:spacing w:line="24" w:lineRule="atLeast"/>
        <w:jc w:val="center"/>
        <w:rPr>
          <w:rFonts w:ascii="Times New Roman" w:hAnsi="Times New Roman" w:cs="Times New Roman"/>
          <w:b/>
          <w:sz w:val="28"/>
          <w:u w:val="single"/>
          <w:shd w:val="clear" w:color="auto" w:fill="FFFFFF"/>
        </w:rPr>
      </w:pPr>
      <w:r w:rsidRPr="001E6E06">
        <w:rPr>
          <w:rFonts w:ascii="Times New Roman" w:hAnsi="Times New Roman" w:cs="Times New Roman"/>
          <w:b/>
          <w:sz w:val="28"/>
          <w:u w:val="single"/>
          <w:shd w:val="clear" w:color="auto" w:fill="FFFFFF"/>
        </w:rPr>
        <w:t>Model Selection</w:t>
      </w:r>
    </w:p>
    <w:p w:rsidR="00225BDF" w:rsidRPr="00703DCB" w:rsidRDefault="00225BDF" w:rsidP="00703DCB">
      <w:pPr>
        <w:spacing w:line="24" w:lineRule="atLeast"/>
        <w:rPr>
          <w:rFonts w:ascii="Times New Roman" w:hAnsi="Times New Roman" w:cs="Times New Roman"/>
          <w:b/>
          <w:u w:val="single"/>
        </w:rPr>
      </w:pPr>
      <w:r w:rsidRPr="00703DCB">
        <w:rPr>
          <w:rFonts w:ascii="Times New Roman" w:hAnsi="Times New Roman" w:cs="Times New Roman"/>
          <w:b/>
          <w:u w:val="single"/>
        </w:rPr>
        <w:lastRenderedPageBreak/>
        <w:t>3.1 Initial Cleansing:</w:t>
      </w:r>
    </w:p>
    <w:p w:rsidR="00205025" w:rsidRPr="00703DCB" w:rsidRDefault="00205025" w:rsidP="00703DCB">
      <w:pPr>
        <w:spacing w:line="24" w:lineRule="atLeast"/>
        <w:rPr>
          <w:rFonts w:ascii="Times New Roman" w:hAnsi="Times New Roman" w:cs="Times New Roman"/>
          <w:b/>
          <w:u w:val="single"/>
        </w:rPr>
      </w:pPr>
      <w:r w:rsidRPr="00703DCB">
        <w:rPr>
          <w:rFonts w:ascii="Times New Roman" w:hAnsi="Times New Roman" w:cs="Times New Roman"/>
          <w:b/>
          <w:u w:val="single"/>
        </w:rPr>
        <w:t>3.1</w:t>
      </w:r>
      <w:r w:rsidR="00225BDF" w:rsidRPr="00703DCB">
        <w:rPr>
          <w:rFonts w:ascii="Times New Roman" w:hAnsi="Times New Roman" w:cs="Times New Roman"/>
          <w:b/>
          <w:u w:val="single"/>
        </w:rPr>
        <w:t>.1 Problematic values in the model</w:t>
      </w:r>
      <w:r w:rsidRPr="00703DCB">
        <w:rPr>
          <w:rFonts w:ascii="Times New Roman" w:hAnsi="Times New Roman" w:cs="Times New Roman"/>
          <w:b/>
          <w:u w:val="single"/>
        </w:rPr>
        <w:t>:</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Our dependent variable is binary and examines whether a client has subscribed to a term deposit or not. That’s why we decided to use a logistic regression model, in order to understand the factors that would influence a client to subscribe.</w:t>
      </w:r>
    </w:p>
    <w:p w:rsidR="005A5820" w:rsidRPr="00703DCB" w:rsidRDefault="005A5820" w:rsidP="00703DCB">
      <w:pPr>
        <w:spacing w:line="24" w:lineRule="atLeast"/>
        <w:rPr>
          <w:rFonts w:ascii="Times New Roman" w:hAnsi="Times New Roman" w:cs="Times New Roman"/>
          <w:shd w:val="clear" w:color="auto" w:fill="FFFFFF"/>
        </w:rPr>
      </w:pPr>
      <w:r w:rsidRPr="00703DCB">
        <w:rPr>
          <w:rFonts w:ascii="Times New Roman" w:hAnsi="Times New Roman" w:cs="Times New Roman"/>
        </w:rPr>
        <w:t xml:space="preserve">At </w:t>
      </w:r>
      <w:r w:rsidR="003049FF" w:rsidRPr="00703DCB">
        <w:rPr>
          <w:rFonts w:ascii="Times New Roman" w:hAnsi="Times New Roman" w:cs="Times New Roman"/>
        </w:rPr>
        <w:t>first,</w:t>
      </w:r>
      <w:r w:rsidRPr="00703DCB">
        <w:rPr>
          <w:rFonts w:ascii="Times New Roman" w:hAnsi="Times New Roman" w:cs="Times New Roman"/>
        </w:rPr>
        <w:t xml:space="preserve"> we fitted a model which contained all the variables in the dataset, along with all the unknown </w:t>
      </w:r>
      <w:r w:rsidRPr="006C61D2">
        <w:rPr>
          <w:rFonts w:ascii="Times New Roman" w:hAnsi="Times New Roman" w:cs="Times New Roman"/>
        </w:rPr>
        <w:t xml:space="preserve">values in some </w:t>
      </w:r>
      <w:r w:rsidR="003049FF" w:rsidRPr="006C61D2">
        <w:rPr>
          <w:rFonts w:ascii="Times New Roman" w:hAnsi="Times New Roman" w:cs="Times New Roman"/>
        </w:rPr>
        <w:t>factor’s</w:t>
      </w:r>
      <w:r w:rsidRPr="006C61D2">
        <w:rPr>
          <w:rFonts w:ascii="Times New Roman" w:hAnsi="Times New Roman" w:cs="Times New Roman"/>
        </w:rPr>
        <w:t xml:space="preserve"> levels. We computed the summary of the model and we observed that the unknown level of loan variable had NA as</w:t>
      </w:r>
      <w:r w:rsidRPr="00703DCB">
        <w:rPr>
          <w:rFonts w:ascii="Times New Roman" w:hAnsi="Times New Roman" w:cs="Times New Roman"/>
        </w:rPr>
        <w:t xml:space="preserve"> values. </w:t>
      </w:r>
      <w:r w:rsidR="008A1FD8" w:rsidRPr="00703DCB">
        <w:rPr>
          <w:rFonts w:ascii="Times New Roman" w:hAnsi="Times New Roman" w:cs="Times New Roman"/>
        </w:rPr>
        <w:t>This is usually</w:t>
      </w:r>
      <w:r w:rsidRPr="00703DCB">
        <w:rPr>
          <w:rFonts w:ascii="Times New Roman" w:hAnsi="Times New Roman" w:cs="Times New Roman"/>
        </w:rPr>
        <w:t xml:space="preserve"> occurred due to strong correlation between our independent variables and can be avoided by having one less dummy variable. So, we excluded the unknown level from the loan variable.</w:t>
      </w:r>
    </w:p>
    <w:p w:rsidR="006074F0" w:rsidRPr="00703DCB" w:rsidRDefault="006074F0" w:rsidP="00703DCB">
      <w:pPr>
        <w:spacing w:line="24" w:lineRule="atLeast"/>
        <w:rPr>
          <w:rFonts w:ascii="Times New Roman" w:hAnsi="Times New Roman" w:cs="Times New Roman"/>
          <w:shd w:val="clear" w:color="auto" w:fill="FFFFFF"/>
        </w:rPr>
      </w:pPr>
      <w:r w:rsidRPr="00703DCB">
        <w:rPr>
          <w:rFonts w:ascii="Times New Roman" w:hAnsi="Times New Roman" w:cs="Times New Roman"/>
        </w:rPr>
        <w:t>In the next model we fitted</w:t>
      </w:r>
      <w:r w:rsidRPr="00703DCB">
        <w:rPr>
          <w:rFonts w:ascii="Times New Roman" w:hAnsi="Times New Roman" w:cs="Times New Roman"/>
          <w:shd w:val="clear" w:color="auto" w:fill="FFFFFF"/>
        </w:rPr>
        <w:t xml:space="preserve">, we observed that </w:t>
      </w:r>
      <w:r w:rsidRPr="00703DCB">
        <w:rPr>
          <w:rFonts w:ascii="Times New Roman" w:hAnsi="Times New Roman" w:cs="Times New Roman"/>
        </w:rPr>
        <w:t xml:space="preserve">the estimations of the coefficients and the standard errors of the unknown level for marital variable and the illiterate level for the education variable had really high values. That means that we cannot estimate them and that their existence in the model does not affect the rest of the coefficients. By further investigation we observed that </w:t>
      </w:r>
      <w:r w:rsidRPr="00703DCB">
        <w:rPr>
          <w:rFonts w:ascii="Times New Roman" w:hAnsi="Times New Roman" w:cs="Times New Roman"/>
          <w:shd w:val="clear" w:color="auto" w:fill="FFFFFF"/>
        </w:rPr>
        <w:t>the marital variable has 8 unknown values, all of which corresponds to only one of the two levels of our dependent variable. The same occurs with the 3 unknown observations for the illiterate level of the education level. This is the reason why these variables has very high estimates and standard errors. This is known as full separation problem</w:t>
      </w:r>
      <w:r w:rsidRPr="00703DCB">
        <w:rPr>
          <w:rStyle w:val="FootnoteReference"/>
          <w:rFonts w:ascii="Times New Roman" w:hAnsi="Times New Roman" w:cs="Times New Roman"/>
          <w:shd w:val="clear" w:color="auto" w:fill="FFFFFF"/>
        </w:rPr>
        <w:footnoteReference w:id="1"/>
      </w:r>
      <w:r w:rsidRPr="00703DCB">
        <w:rPr>
          <w:rFonts w:ascii="Times New Roman" w:hAnsi="Times New Roman" w:cs="Times New Roman"/>
          <w:shd w:val="clear" w:color="auto" w:fill="FFFFFF"/>
        </w:rPr>
        <w:t xml:space="preserve">. </w:t>
      </w:r>
    </w:p>
    <w:p w:rsidR="006074F0" w:rsidRPr="001E6E06" w:rsidRDefault="006074F0" w:rsidP="00703DCB">
      <w:pPr>
        <w:spacing w:line="24" w:lineRule="atLeast"/>
        <w:rPr>
          <w:rFonts w:ascii="Times New Roman" w:hAnsi="Times New Roman" w:cs="Times New Roman"/>
        </w:rPr>
      </w:pPr>
      <w:r w:rsidRPr="001E6E06">
        <w:rPr>
          <w:rFonts w:ascii="Times New Roman" w:hAnsi="Times New Roman" w:cs="Times New Roman"/>
        </w:rPr>
        <w:t>So, we dropped the rows of the dataset which corresponded to these levels, because they did not add any information to the model.</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The fact that we had grouped some variables into broader categories do not change the results taken from the logistic regression. But we should be careful of the reference level used in those categories. For example, we fitted a model where the illiterate level was used as reference and that resulted into high values for all the other levels of the education variable.</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After removing the observations that corresponded to the previous levels from our dataset, we fitted another model, which from now on we are going use as our starting point.</w:t>
      </w:r>
    </w:p>
    <w:p w:rsidR="00625164" w:rsidRPr="00703DCB" w:rsidRDefault="00625164" w:rsidP="00703DCB">
      <w:pPr>
        <w:spacing w:line="24" w:lineRule="atLeast"/>
        <w:rPr>
          <w:rFonts w:ascii="Times New Roman" w:hAnsi="Times New Roman" w:cs="Times New Roman"/>
          <w:b/>
        </w:rPr>
      </w:pPr>
    </w:p>
    <w:p w:rsidR="00D73E2E" w:rsidRPr="00703DCB" w:rsidRDefault="00D73E2E" w:rsidP="00703DCB">
      <w:pPr>
        <w:spacing w:line="24" w:lineRule="atLeast"/>
        <w:rPr>
          <w:rFonts w:ascii="Times New Roman" w:hAnsi="Times New Roman" w:cs="Times New Roman"/>
          <w:b/>
          <w:u w:val="single"/>
        </w:rPr>
      </w:pPr>
      <w:r w:rsidRPr="00703DCB">
        <w:rPr>
          <w:rFonts w:ascii="Times New Roman" w:hAnsi="Times New Roman" w:cs="Times New Roman"/>
          <w:b/>
          <w:u w:val="single"/>
        </w:rPr>
        <w:t>3.1.2 Hypothesis testing of the model:</w:t>
      </w:r>
    </w:p>
    <w:p w:rsidR="000602F3" w:rsidRPr="00703DCB" w:rsidRDefault="000602F3" w:rsidP="00703DCB">
      <w:pPr>
        <w:spacing w:line="24" w:lineRule="atLeast"/>
        <w:rPr>
          <w:rFonts w:ascii="Times New Roman" w:hAnsi="Times New Roman" w:cs="Times New Roman"/>
          <w:b/>
          <w:u w:val="single"/>
        </w:rPr>
      </w:pPr>
      <w:r w:rsidRPr="00703DCB">
        <w:rPr>
          <w:rFonts w:ascii="Times New Roman" w:hAnsi="Times New Roman" w:cs="Times New Roman"/>
          <w:b/>
          <w:u w:val="single"/>
        </w:rPr>
        <w:t>Wald test:</w:t>
      </w:r>
    </w:p>
    <w:p w:rsidR="00625164" w:rsidRPr="00703DCB" w:rsidRDefault="00D73E2E" w:rsidP="00703DCB">
      <w:pPr>
        <w:spacing w:line="24" w:lineRule="atLeast"/>
        <w:rPr>
          <w:rFonts w:ascii="Times New Roman" w:hAnsi="Times New Roman" w:cs="Times New Roman"/>
          <w:b/>
        </w:rPr>
      </w:pPr>
      <w:r w:rsidRPr="00703DCB">
        <w:rPr>
          <w:rFonts w:ascii="Times New Roman" w:hAnsi="Times New Roman" w:cs="Times New Roman"/>
        </w:rPr>
        <w:t xml:space="preserve">At first we tested whether a variable has a statistically significant effect in our model. We made use of the Wald test, which </w:t>
      </w:r>
      <w:r w:rsidR="00625164" w:rsidRPr="00703DCB">
        <w:rPr>
          <w:rFonts w:ascii="Times New Roman" w:hAnsi="Times New Roman" w:cs="Times New Roman"/>
        </w:rPr>
        <w:t xml:space="preserve">corresponds to the same p-value with the one in the summary </w:t>
      </w:r>
      <w:r w:rsidRPr="00703DCB">
        <w:rPr>
          <w:rFonts w:ascii="Times New Roman" w:hAnsi="Times New Roman" w:cs="Times New Roman"/>
        </w:rPr>
        <w:t>function,</w:t>
      </w:r>
      <w:r w:rsidR="00625164" w:rsidRPr="00703DCB">
        <w:rPr>
          <w:rFonts w:ascii="Times New Roman" w:hAnsi="Times New Roman" w:cs="Times New Roman"/>
        </w:rPr>
        <w:t xml:space="preserve"> </w:t>
      </w:r>
      <w:r w:rsidRPr="00703DCB">
        <w:rPr>
          <w:rFonts w:ascii="Times New Roman" w:hAnsi="Times New Roman" w:cs="Times New Roman"/>
        </w:rPr>
        <w:t>but</w:t>
      </w:r>
      <w:r w:rsidR="00625164" w:rsidRPr="00703DCB">
        <w:rPr>
          <w:rFonts w:ascii="Times New Roman" w:hAnsi="Times New Roman" w:cs="Times New Roman"/>
        </w:rPr>
        <w:t xml:space="preserve"> we can </w:t>
      </w:r>
      <w:r w:rsidRPr="00703DCB">
        <w:rPr>
          <w:rFonts w:ascii="Times New Roman" w:hAnsi="Times New Roman" w:cs="Times New Roman"/>
        </w:rPr>
        <w:t xml:space="preserve">also </w:t>
      </w:r>
      <w:r w:rsidR="00625164" w:rsidRPr="00703DCB">
        <w:rPr>
          <w:rFonts w:ascii="Times New Roman" w:hAnsi="Times New Roman" w:cs="Times New Roman"/>
        </w:rPr>
        <w:t>use</w:t>
      </w:r>
      <w:r w:rsidRPr="00703DCB">
        <w:rPr>
          <w:rFonts w:ascii="Times New Roman" w:hAnsi="Times New Roman" w:cs="Times New Roman"/>
        </w:rPr>
        <w:t xml:space="preserve"> it i</w:t>
      </w:r>
      <w:r w:rsidR="00625164" w:rsidRPr="00703DCB">
        <w:rPr>
          <w:rFonts w:ascii="Times New Roman" w:hAnsi="Times New Roman" w:cs="Times New Roman"/>
        </w:rPr>
        <w:t>n order to</w:t>
      </w:r>
      <w:r w:rsidR="00625164" w:rsidRPr="00703DCB">
        <w:rPr>
          <w:rFonts w:ascii="Times New Roman" w:hAnsi="Times New Roman" w:cs="Times New Roman"/>
          <w:b/>
        </w:rPr>
        <w:t xml:space="preserve"> </w:t>
      </w:r>
      <w:r w:rsidR="00625164" w:rsidRPr="00703DCB">
        <w:rPr>
          <w:rFonts w:ascii="Times New Roman" w:hAnsi="Times New Roman" w:cs="Times New Roman"/>
        </w:rPr>
        <w:t>test for an overall effect of a factor. The order in which the coefficients are given in the table of coefficients is the same as the order of the terms in the model.</w:t>
      </w:r>
    </w:p>
    <w:p w:rsidR="00440318" w:rsidRDefault="00440318" w:rsidP="00703DCB">
      <w:pPr>
        <w:spacing w:line="24" w:lineRule="atLeast"/>
        <w:rPr>
          <w:rFonts w:ascii="Times New Roman" w:hAnsi="Times New Roman" w:cs="Times New Roman"/>
          <w:b/>
          <w:u w:val="single"/>
        </w:rPr>
      </w:pPr>
    </w:p>
    <w:p w:rsidR="00440318" w:rsidRDefault="00440318" w:rsidP="00703DCB">
      <w:pPr>
        <w:spacing w:line="24" w:lineRule="atLeast"/>
        <w:rPr>
          <w:rFonts w:ascii="Times New Roman" w:hAnsi="Times New Roman" w:cs="Times New Roman"/>
          <w:b/>
          <w:u w:val="single"/>
        </w:rPr>
      </w:pPr>
    </w:p>
    <w:p w:rsidR="00440318" w:rsidRDefault="00440318" w:rsidP="00703DCB">
      <w:pPr>
        <w:spacing w:line="24" w:lineRule="atLeast"/>
        <w:rPr>
          <w:rFonts w:ascii="Times New Roman" w:hAnsi="Times New Roman" w:cs="Times New Roman"/>
          <w:b/>
          <w:u w:val="single"/>
        </w:rPr>
      </w:pPr>
    </w:p>
    <w:p w:rsidR="000602F3" w:rsidRPr="00703DCB" w:rsidRDefault="000602F3" w:rsidP="00703DCB">
      <w:pPr>
        <w:spacing w:line="24" w:lineRule="atLeast"/>
        <w:rPr>
          <w:rFonts w:ascii="Times New Roman" w:hAnsi="Times New Roman" w:cs="Times New Roman"/>
          <w:b/>
          <w:u w:val="single"/>
        </w:rPr>
      </w:pPr>
      <w:r w:rsidRPr="00703DCB">
        <w:rPr>
          <w:rFonts w:ascii="Times New Roman" w:hAnsi="Times New Roman" w:cs="Times New Roman"/>
          <w:b/>
          <w:u w:val="single"/>
        </w:rPr>
        <w:t>Goodness of fit test (GOF)</w:t>
      </w:r>
    </w:p>
    <w:p w:rsidR="0008238F" w:rsidRPr="00703DCB" w:rsidRDefault="000B74C4" w:rsidP="00703DCB">
      <w:pPr>
        <w:spacing w:line="24" w:lineRule="atLeast"/>
        <w:rPr>
          <w:rFonts w:ascii="Times New Roman" w:hAnsi="Times New Roman" w:cs="Times New Roman"/>
        </w:rPr>
      </w:pPr>
      <w:r w:rsidRPr="00703DCB">
        <w:rPr>
          <w:rFonts w:ascii="Times New Roman" w:hAnsi="Times New Roman" w:cs="Times New Roman"/>
        </w:rPr>
        <w:lastRenderedPageBreak/>
        <w:t>At first, we compared our model with the saturated model</w:t>
      </w:r>
      <w:r w:rsidRPr="00703DCB">
        <w:rPr>
          <w:rStyle w:val="FootnoteReference"/>
          <w:rFonts w:ascii="Times New Roman" w:hAnsi="Times New Roman" w:cs="Times New Roman"/>
        </w:rPr>
        <w:footnoteReference w:id="2"/>
      </w:r>
      <w:r w:rsidRPr="00703DCB">
        <w:rPr>
          <w:rFonts w:ascii="Times New Roman" w:hAnsi="Times New Roman" w:cs="Times New Roman"/>
        </w:rPr>
        <w:t xml:space="preserve"> and concluded that our model fits “well”. Then we compared our model against a model containing only the intercept (null model).</w:t>
      </w:r>
      <w:r w:rsidR="0008238F" w:rsidRPr="00703DCB">
        <w:rPr>
          <w:rFonts w:ascii="Times New Roman" w:hAnsi="Times New Roman" w:cs="Times New Roman"/>
        </w:rPr>
        <w:t xml:space="preserve"> The first approach we used to test this was via the likelihood ratio test, where the difference between the null deviance and the model's deviance is distributed as a chi-squared with degrees of freedom equal to the null df</w:t>
      </w:r>
      <w:r w:rsidR="0008238F" w:rsidRPr="00703DCB">
        <w:rPr>
          <w:rStyle w:val="FootnoteReference"/>
          <w:rFonts w:ascii="Times New Roman" w:hAnsi="Times New Roman" w:cs="Times New Roman"/>
        </w:rPr>
        <w:footnoteReference w:id="3"/>
      </w:r>
      <w:r w:rsidR="0008238F" w:rsidRPr="00703DCB">
        <w:rPr>
          <w:rFonts w:ascii="Times New Roman" w:hAnsi="Times New Roman" w:cs="Times New Roman"/>
        </w:rPr>
        <w:t xml:space="preserve"> minus the model's df. For the second approach we used analysis of variance (anova). Both approaches concluded that our model as a whole fits significantly better than an empty model.</w:t>
      </w:r>
    </w:p>
    <w:p w:rsidR="00023089" w:rsidRPr="00703DCB" w:rsidRDefault="00023089" w:rsidP="00703DCB">
      <w:pPr>
        <w:spacing w:line="24" w:lineRule="atLeast"/>
        <w:rPr>
          <w:rFonts w:ascii="Times New Roman" w:hAnsi="Times New Roman" w:cs="Times New Roman"/>
        </w:rPr>
      </w:pPr>
    </w:p>
    <w:p w:rsidR="00225BDF" w:rsidRPr="00703DCB" w:rsidRDefault="00023089" w:rsidP="00703DCB">
      <w:pPr>
        <w:spacing w:line="24" w:lineRule="atLeast"/>
        <w:rPr>
          <w:rFonts w:ascii="Times New Roman" w:hAnsi="Times New Roman" w:cs="Times New Roman"/>
          <w:b/>
          <w:u w:val="single"/>
        </w:rPr>
      </w:pPr>
      <w:r w:rsidRPr="00703DCB">
        <w:rPr>
          <w:rFonts w:ascii="Times New Roman" w:hAnsi="Times New Roman" w:cs="Times New Roman"/>
          <w:b/>
          <w:u w:val="single"/>
        </w:rPr>
        <w:t>3.1.3</w:t>
      </w:r>
      <w:r w:rsidR="00225BDF" w:rsidRPr="00703DCB">
        <w:rPr>
          <w:rFonts w:ascii="Times New Roman" w:hAnsi="Times New Roman" w:cs="Times New Roman"/>
          <w:b/>
          <w:u w:val="single"/>
        </w:rPr>
        <w:t xml:space="preserve"> Visualization</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Before continuing with our analysis, it will</w:t>
      </w:r>
      <w:r w:rsidR="00205025" w:rsidRPr="00703DCB">
        <w:rPr>
          <w:rFonts w:ascii="Times New Roman" w:hAnsi="Times New Roman" w:cs="Times New Roman"/>
        </w:rPr>
        <w:t xml:space="preserve"> be</w:t>
      </w:r>
      <w:r w:rsidRPr="00703DCB">
        <w:rPr>
          <w:rFonts w:ascii="Times New Roman" w:hAnsi="Times New Roman" w:cs="Times New Roman"/>
        </w:rPr>
        <w:t xml:space="preserve"> helpful to visualize the relationship between the factor variables and the dependent variable using our updated dataset. </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At first we should get a gist of the distribution of our target variable, before examining relationships between this and the independent factor variables.</w:t>
      </w:r>
    </w:p>
    <w:p w:rsidR="00C37BAB" w:rsidRDefault="00645560" w:rsidP="00C37BAB">
      <w:pPr>
        <w:keepNext/>
        <w:spacing w:line="24" w:lineRule="atLeast"/>
        <w:jc w:val="center"/>
      </w:pPr>
      <w:r w:rsidRPr="00703DCB">
        <w:rPr>
          <w:rFonts w:ascii="Times New Roman" w:hAnsi="Times New Roman" w:cs="Times New Roman"/>
          <w:noProof/>
        </w:rPr>
        <w:drawing>
          <wp:inline distT="0" distB="0" distL="0" distR="0" wp14:anchorId="5D09829C" wp14:editId="2E94091E">
            <wp:extent cx="3968885" cy="35499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505" cy="3569285"/>
                    </a:xfrm>
                    <a:prstGeom prst="rect">
                      <a:avLst/>
                    </a:prstGeom>
                  </pic:spPr>
                </pic:pic>
              </a:graphicData>
            </a:graphic>
          </wp:inline>
        </w:drawing>
      </w:r>
    </w:p>
    <w:p w:rsidR="00412E1B" w:rsidRPr="002A1388" w:rsidRDefault="00C37BAB" w:rsidP="00C37BAB">
      <w:pPr>
        <w:pStyle w:val="Caption"/>
        <w:jc w:val="center"/>
        <w:rPr>
          <w:rFonts w:ascii="Times New Roman" w:hAnsi="Times New Roman" w:cs="Times New Roman"/>
          <w:color w:val="FF0000"/>
          <w:sz w:val="28"/>
          <w:szCs w:val="28"/>
        </w:rPr>
      </w:pPr>
      <w:r w:rsidRPr="002A1388">
        <w:rPr>
          <w:sz w:val="22"/>
          <w:szCs w:val="22"/>
        </w:rPr>
        <w:t>Figure 3: Boxplot for the dependent variable</w:t>
      </w: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From the diagram above, we see that </w:t>
      </w:r>
      <w:r w:rsidR="00645560" w:rsidRPr="00703DCB">
        <w:rPr>
          <w:rFonts w:ascii="Times New Roman" w:hAnsi="Times New Roman" w:cs="Times New Roman"/>
        </w:rPr>
        <w:t xml:space="preserve">almost </w:t>
      </w:r>
      <w:r w:rsidRPr="00703DCB">
        <w:rPr>
          <w:rFonts w:ascii="Times New Roman" w:hAnsi="Times New Roman" w:cs="Times New Roman"/>
        </w:rPr>
        <w:t>90% of the clients had not subscribed to the term deposit.</w:t>
      </w:r>
    </w:p>
    <w:p w:rsidR="00293B06" w:rsidRPr="00703DCB" w:rsidRDefault="00412E1B" w:rsidP="00293B06">
      <w:pPr>
        <w:spacing w:line="24" w:lineRule="atLeast"/>
        <w:rPr>
          <w:rFonts w:ascii="Times New Roman" w:hAnsi="Times New Roman" w:cs="Times New Roman"/>
        </w:rPr>
      </w:pPr>
      <w:r w:rsidRPr="00703DCB">
        <w:rPr>
          <w:rFonts w:ascii="Times New Roman" w:hAnsi="Times New Roman" w:cs="Times New Roman"/>
        </w:rPr>
        <w:t xml:space="preserve">We also created some bar-plots, in order to see the effect a factor had on whether a client has subscribed a term deposit or not. </w:t>
      </w:r>
      <w:r w:rsidR="00293B06" w:rsidRPr="00703DCB">
        <w:rPr>
          <w:rFonts w:ascii="Times New Roman" w:hAnsi="Times New Roman" w:cs="Times New Roman"/>
        </w:rPr>
        <w:t>The most significant changes were observed for the age, job</w:t>
      </w:r>
      <w:r w:rsidR="00293B06">
        <w:rPr>
          <w:rFonts w:ascii="Times New Roman" w:hAnsi="Times New Roman" w:cs="Times New Roman"/>
        </w:rPr>
        <w:t>, duration</w:t>
      </w:r>
      <w:r w:rsidR="00A80B3F">
        <w:rPr>
          <w:rFonts w:ascii="Times New Roman" w:hAnsi="Times New Roman" w:cs="Times New Roman"/>
        </w:rPr>
        <w:t>, marital</w:t>
      </w:r>
      <w:r w:rsidR="00293B06" w:rsidRPr="00703DCB">
        <w:rPr>
          <w:rFonts w:ascii="Times New Roman" w:hAnsi="Times New Roman" w:cs="Times New Roman"/>
        </w:rPr>
        <w:t>, contact,</w:t>
      </w:r>
      <w:r w:rsidR="00293B06">
        <w:rPr>
          <w:rFonts w:ascii="Times New Roman" w:hAnsi="Times New Roman" w:cs="Times New Roman"/>
        </w:rPr>
        <w:t xml:space="preserve"> previous contact,</w:t>
      </w:r>
      <w:r w:rsidR="00293B06" w:rsidRPr="00703DCB">
        <w:rPr>
          <w:rFonts w:ascii="Times New Roman" w:hAnsi="Times New Roman" w:cs="Times New Roman"/>
        </w:rPr>
        <w:t xml:space="preserve"> seasons and education attributes.</w:t>
      </w:r>
    </w:p>
    <w:p w:rsidR="00293B06" w:rsidRDefault="00930344" w:rsidP="00293B06">
      <w:pPr>
        <w:rPr>
          <w:rFonts w:ascii="Times New Roman" w:hAnsi="Times New Roman" w:cs="Times New Roman"/>
        </w:rPr>
      </w:pPr>
      <w:r>
        <w:rPr>
          <w:rFonts w:ascii="Times New Roman" w:hAnsi="Times New Roman" w:cs="Times New Roman"/>
        </w:rPr>
        <w:lastRenderedPageBreak/>
        <w:t>Based on the bar-plots and the contingency tables</w:t>
      </w:r>
      <w:r w:rsidR="00293B06" w:rsidRPr="00703DCB">
        <w:rPr>
          <w:rFonts w:ascii="Times New Roman" w:hAnsi="Times New Roman" w:cs="Times New Roman"/>
        </w:rPr>
        <w:t xml:space="preserve">, we observed </w:t>
      </w:r>
      <w:r w:rsidR="00293B06">
        <w:rPr>
          <w:rFonts w:ascii="Times New Roman" w:hAnsi="Times New Roman" w:cs="Times New Roman"/>
        </w:rPr>
        <w:t>that those who had tertiary education</w:t>
      </w:r>
      <w:r w:rsidR="00293B06" w:rsidRPr="00703DCB">
        <w:rPr>
          <w:rFonts w:ascii="Times New Roman" w:hAnsi="Times New Roman" w:cs="Times New Roman"/>
        </w:rPr>
        <w:t xml:space="preserve">, </w:t>
      </w:r>
      <w:r w:rsidR="00293B06">
        <w:rPr>
          <w:rFonts w:ascii="Times New Roman" w:hAnsi="Times New Roman" w:cs="Times New Roman"/>
        </w:rPr>
        <w:t>were single, not blue-or-white collar workers, over 60 years old, had been previously contacted – ideally via cellular phone in fall – and had talked over 15 minutes were more likely to subscribe.</w:t>
      </w:r>
    </w:p>
    <w:p w:rsidR="00293B06" w:rsidRDefault="00293B06" w:rsidP="00293B06">
      <w:pPr>
        <w:rPr>
          <w:rFonts w:ascii="Times New Roman" w:hAnsi="Times New Roman" w:cs="Times New Roman"/>
        </w:rPr>
      </w:pPr>
      <w:r>
        <w:rPr>
          <w:rFonts w:ascii="Times New Roman" w:hAnsi="Times New Roman" w:cs="Times New Roman"/>
        </w:rPr>
        <w:t xml:space="preserve">In contrary, when the target group was people who were between 30 and 45 years old, worked as blue-collar, married and were not previously contacted or talked less than 5 minutes </w:t>
      </w:r>
      <w:r w:rsidRPr="00703DCB">
        <w:rPr>
          <w:rFonts w:ascii="Times New Roman" w:hAnsi="Times New Roman" w:cs="Times New Roman"/>
        </w:rPr>
        <w:t>the success rate of subscription was way lower.</w:t>
      </w:r>
    </w:p>
    <w:p w:rsidR="00546FD0" w:rsidRDefault="00E32C5C" w:rsidP="00293B06">
      <w:pPr>
        <w:spacing w:line="24" w:lineRule="atLeast"/>
      </w:pPr>
      <w:r>
        <w:rPr>
          <w:noProof/>
        </w:rPr>
        <w:drawing>
          <wp:inline distT="0" distB="0" distL="0" distR="0" wp14:anchorId="16272ACE" wp14:editId="5AAF70FC">
            <wp:extent cx="6819089" cy="2930897"/>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5233" cy="2946432"/>
                    </a:xfrm>
                    <a:prstGeom prst="rect">
                      <a:avLst/>
                    </a:prstGeom>
                  </pic:spPr>
                </pic:pic>
              </a:graphicData>
            </a:graphic>
          </wp:inline>
        </w:drawing>
      </w:r>
    </w:p>
    <w:p w:rsidR="00412E1B" w:rsidRPr="002A1388" w:rsidRDefault="00546FD0" w:rsidP="002A1388">
      <w:pPr>
        <w:pStyle w:val="Caption"/>
        <w:jc w:val="center"/>
        <w:rPr>
          <w:rFonts w:ascii="Times New Roman" w:hAnsi="Times New Roman" w:cs="Times New Roman"/>
          <w:sz w:val="28"/>
          <w:szCs w:val="28"/>
        </w:rPr>
      </w:pPr>
      <w:r w:rsidRPr="002A1388">
        <w:rPr>
          <w:sz w:val="22"/>
          <w:szCs w:val="22"/>
        </w:rPr>
        <w:t>Figure 4: Bar plots for age</w:t>
      </w:r>
      <w:r w:rsidR="00373AE8" w:rsidRPr="002A1388">
        <w:rPr>
          <w:sz w:val="22"/>
          <w:szCs w:val="22"/>
        </w:rPr>
        <w:t xml:space="preserve"> groups</w:t>
      </w:r>
      <w:r w:rsidRPr="002A1388">
        <w:rPr>
          <w:sz w:val="22"/>
          <w:szCs w:val="22"/>
        </w:rPr>
        <w:t>, seasons and educat</w:t>
      </w:r>
      <w:r w:rsidR="00373AE8" w:rsidRPr="002A1388">
        <w:rPr>
          <w:sz w:val="22"/>
          <w:szCs w:val="22"/>
        </w:rPr>
        <w:t>ion stages</w:t>
      </w:r>
      <w:r w:rsidRPr="002A1388">
        <w:rPr>
          <w:sz w:val="22"/>
          <w:szCs w:val="22"/>
        </w:rPr>
        <w:t xml:space="preserve"> with the "SUBSCRIBED" variable</w:t>
      </w:r>
    </w:p>
    <w:p w:rsidR="00AA211E" w:rsidRPr="00703DCB" w:rsidRDefault="00225BDF" w:rsidP="00703DCB">
      <w:pPr>
        <w:spacing w:line="24" w:lineRule="atLeast"/>
        <w:rPr>
          <w:rFonts w:ascii="Times New Roman" w:hAnsi="Times New Roman" w:cs="Times New Roman"/>
          <w:b/>
          <w:u w:val="single"/>
        </w:rPr>
      </w:pPr>
      <w:r w:rsidRPr="00703DCB">
        <w:rPr>
          <w:rFonts w:ascii="Times New Roman" w:hAnsi="Times New Roman" w:cs="Times New Roman"/>
          <w:b/>
          <w:u w:val="single"/>
        </w:rPr>
        <w:t>3.2 Variable Selection</w:t>
      </w:r>
      <w:r w:rsidR="00AD5262" w:rsidRPr="00703DCB">
        <w:rPr>
          <w:rFonts w:ascii="Times New Roman" w:hAnsi="Times New Roman" w:cs="Times New Roman"/>
          <w:b/>
          <w:u w:val="single"/>
        </w:rPr>
        <w:t xml:space="preserve"> and Multi-collinearity testing</w:t>
      </w:r>
      <w:r w:rsidRPr="00703DCB">
        <w:rPr>
          <w:rFonts w:ascii="Times New Roman" w:hAnsi="Times New Roman" w:cs="Times New Roman"/>
          <w:b/>
          <w:u w:val="single"/>
        </w:rPr>
        <w:t>:</w:t>
      </w:r>
    </w:p>
    <w:p w:rsidR="00AD5262" w:rsidRPr="00703DCB" w:rsidRDefault="00AD5262" w:rsidP="00703DCB">
      <w:pPr>
        <w:spacing w:line="24" w:lineRule="atLeast"/>
        <w:rPr>
          <w:rFonts w:ascii="Times New Roman" w:hAnsi="Times New Roman" w:cs="Times New Roman"/>
        </w:rPr>
      </w:pPr>
      <w:r w:rsidRPr="00703DCB">
        <w:rPr>
          <w:rFonts w:ascii="Times New Roman" w:hAnsi="Times New Roman" w:cs="Times New Roman"/>
        </w:rPr>
        <w:t>In order to find the best model for explaining the data, we selected the appropriate features using stepwise procedures.</w:t>
      </w:r>
      <w:r w:rsidR="00D276D7" w:rsidRPr="00703DCB">
        <w:rPr>
          <w:rFonts w:ascii="Times New Roman" w:hAnsi="Times New Roman" w:cs="Times New Roman"/>
        </w:rPr>
        <w:t xml:space="preserve"> The stepwise methods allows us to remove variables from our model that are not statistically significant. The goal is to find the predictors which will help us minimize either the AIC or the BIC.</w:t>
      </w:r>
    </w:p>
    <w:p w:rsidR="00AD5262"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We used the stepwise method</w:t>
      </w:r>
      <w:r w:rsidR="00AD5262" w:rsidRPr="00703DCB">
        <w:rPr>
          <w:rFonts w:ascii="Times New Roman" w:hAnsi="Times New Roman" w:cs="Times New Roman"/>
        </w:rPr>
        <w:t>s according to Akaike’s(AIC) and</w:t>
      </w:r>
      <w:r w:rsidR="00AD5262" w:rsidRPr="00703DCB">
        <w:rPr>
          <w:rFonts w:ascii="Times New Roman" w:hAnsi="Times New Roman" w:cs="Times New Roman"/>
          <w:shd w:val="clear" w:color="auto" w:fill="FFFFFF"/>
        </w:rPr>
        <w:t xml:space="preserve"> Bayesian</w:t>
      </w:r>
      <w:r w:rsidR="00AD5262" w:rsidRPr="00703DCB">
        <w:rPr>
          <w:rFonts w:ascii="Times New Roman" w:hAnsi="Times New Roman" w:cs="Times New Roman"/>
        </w:rPr>
        <w:t xml:space="preserve">(BIC) information criteria </w:t>
      </w:r>
      <w:r w:rsidRPr="00703DCB">
        <w:rPr>
          <w:rFonts w:ascii="Times New Roman" w:hAnsi="Times New Roman" w:cs="Times New Roman"/>
        </w:rPr>
        <w:t xml:space="preserve">in order to find better models. </w:t>
      </w:r>
    </w:p>
    <w:p w:rsidR="007D2B85"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Then we checked for multicollinearity between our variables.</w:t>
      </w:r>
      <w:r w:rsidR="007D2B85" w:rsidRPr="00703DCB">
        <w:rPr>
          <w:rFonts w:ascii="Times New Roman" w:hAnsi="Times New Roman" w:cs="Times New Roman"/>
        </w:rPr>
        <w:t xml:space="preserve"> If two variables are collinear then they carry the same information, so we should not add them both in our model.</w:t>
      </w:r>
    </w:p>
    <w:p w:rsidR="00412E1B" w:rsidRPr="00703DCB" w:rsidRDefault="007D2B85" w:rsidP="00703DCB">
      <w:pPr>
        <w:spacing w:line="24" w:lineRule="atLeast"/>
        <w:rPr>
          <w:rFonts w:ascii="Times New Roman" w:hAnsi="Times New Roman" w:cs="Times New Roman"/>
        </w:rPr>
      </w:pPr>
      <w:r w:rsidRPr="00703DCB">
        <w:rPr>
          <w:rFonts w:ascii="Times New Roman" w:hAnsi="Times New Roman" w:cs="Times New Roman"/>
        </w:rPr>
        <w:t>We did not face any multi-collinearity problem for the model selected with the BIC criterion</w:t>
      </w:r>
      <w:r w:rsidR="007236E5" w:rsidRPr="00703DCB">
        <w:rPr>
          <w:rFonts w:ascii="Times New Roman" w:hAnsi="Times New Roman" w:cs="Times New Roman"/>
        </w:rPr>
        <w:t>, but we faced</w:t>
      </w:r>
      <w:r w:rsidRPr="00703DCB">
        <w:rPr>
          <w:rFonts w:ascii="Times New Roman" w:hAnsi="Times New Roman" w:cs="Times New Roman"/>
        </w:rPr>
        <w:t xml:space="preserve"> to the one selected from AIC.</w:t>
      </w:r>
      <w:r w:rsidR="009A0294" w:rsidRPr="00703DCB">
        <w:rPr>
          <w:rFonts w:ascii="Times New Roman" w:hAnsi="Times New Roman" w:cs="Times New Roman"/>
        </w:rPr>
        <w:t xml:space="preserve"> In order to avoid such problems we </w:t>
      </w:r>
      <w:r w:rsidR="00412E1B" w:rsidRPr="00703DCB">
        <w:rPr>
          <w:rFonts w:ascii="Times New Roman" w:hAnsi="Times New Roman" w:cs="Times New Roman"/>
        </w:rPr>
        <w:t>had to exclude two more variables ("euribor3m" and "nr.employed)</w:t>
      </w:r>
      <w:r w:rsidR="009A0294" w:rsidRPr="00703DCB">
        <w:rPr>
          <w:rFonts w:ascii="Times New Roman" w:hAnsi="Times New Roman" w:cs="Times New Roman"/>
        </w:rPr>
        <w:t xml:space="preserve"> from the model suggested by AIC</w:t>
      </w:r>
      <w:r w:rsidR="00412E1B" w:rsidRPr="00703DCB">
        <w:rPr>
          <w:rFonts w:ascii="Times New Roman" w:hAnsi="Times New Roman" w:cs="Times New Roman"/>
        </w:rPr>
        <w:t>.</w:t>
      </w:r>
    </w:p>
    <w:p w:rsidR="007D2B85" w:rsidRPr="00703DCB" w:rsidRDefault="007D2B85" w:rsidP="00703DCB">
      <w:pPr>
        <w:spacing w:line="24" w:lineRule="atLeast"/>
        <w:rPr>
          <w:rFonts w:ascii="Times New Roman" w:hAnsi="Times New Roman" w:cs="Times New Roman"/>
        </w:rPr>
      </w:pPr>
      <w:r w:rsidRPr="00703DCB">
        <w:rPr>
          <w:rFonts w:ascii="Times New Roman" w:hAnsi="Times New Roman" w:cs="Times New Roman"/>
        </w:rPr>
        <w:t>After fitting the model again we observed that the variable “contact” did not have a statistically significant level anymore.</w:t>
      </w:r>
    </w:p>
    <w:p w:rsidR="00412E1B" w:rsidRPr="00703DCB" w:rsidRDefault="00AD5262" w:rsidP="00703DCB">
      <w:pPr>
        <w:spacing w:line="24" w:lineRule="atLeast"/>
        <w:rPr>
          <w:rFonts w:ascii="Times New Roman" w:hAnsi="Times New Roman" w:cs="Times New Roman"/>
        </w:rPr>
      </w:pPr>
      <w:r w:rsidRPr="00703DCB">
        <w:rPr>
          <w:rFonts w:ascii="Times New Roman" w:hAnsi="Times New Roman" w:cs="Times New Roman"/>
        </w:rPr>
        <w:t>The p-value for each coefficient of the independent variables tests the null hypothesis that the variable had no correlation with the dependent variable. It is standard practice to use the coefficient p-values to decide whether to include variables in the final model. Keeping variables that are not statistically significant can reduce the model’s precision.</w:t>
      </w:r>
      <w:r w:rsidR="00DC6DEB" w:rsidRPr="00703DCB">
        <w:rPr>
          <w:rFonts w:ascii="Times New Roman" w:hAnsi="Times New Roman" w:cs="Times New Roman"/>
        </w:rPr>
        <w:t xml:space="preserve"> </w:t>
      </w:r>
      <w:r w:rsidR="007D2B85" w:rsidRPr="00703DCB">
        <w:rPr>
          <w:rFonts w:ascii="Times New Roman" w:hAnsi="Times New Roman" w:cs="Times New Roman"/>
        </w:rPr>
        <w:t>That is why we fitted another model,</w:t>
      </w:r>
      <w:r w:rsidR="00412E1B" w:rsidRPr="00703DCB">
        <w:rPr>
          <w:rFonts w:ascii="Times New Roman" w:hAnsi="Times New Roman" w:cs="Times New Roman"/>
        </w:rPr>
        <w:t xml:space="preserve"> </w:t>
      </w:r>
      <w:r w:rsidR="007D2B85" w:rsidRPr="00703DCB">
        <w:rPr>
          <w:rFonts w:ascii="Times New Roman" w:hAnsi="Times New Roman" w:cs="Times New Roman"/>
        </w:rPr>
        <w:t>keeping</w:t>
      </w:r>
      <w:r w:rsidR="00412E1B" w:rsidRPr="00703DCB">
        <w:rPr>
          <w:rFonts w:ascii="Times New Roman" w:hAnsi="Times New Roman" w:cs="Times New Roman"/>
        </w:rPr>
        <w:t xml:space="preserve"> only the statistically significant variables (with the variables named “contact” and “cons.conf.idx” removed).</w:t>
      </w:r>
    </w:p>
    <w:p w:rsidR="003F05B4" w:rsidRPr="00703DCB" w:rsidRDefault="00B47634" w:rsidP="00703DCB">
      <w:pPr>
        <w:spacing w:line="24" w:lineRule="atLeast"/>
        <w:rPr>
          <w:rFonts w:ascii="Times New Roman" w:hAnsi="Times New Roman" w:cs="Times New Roman"/>
        </w:rPr>
      </w:pPr>
      <w:r w:rsidRPr="003F05B4">
        <w:rPr>
          <w:rFonts w:ascii="Times New Roman" w:hAnsi="Times New Roman" w:cs="Times New Roman"/>
        </w:rPr>
        <w:lastRenderedPageBreak/>
        <w:t>For all the models shown below, we checked the statistical significance of their variables proposed by via the Wald test and the p-value shown in summary.</w:t>
      </w:r>
    </w:p>
    <w:p w:rsidR="008A1AF6"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The results of our efforts are </w:t>
      </w:r>
      <w:r w:rsidR="006C61D2">
        <w:rPr>
          <w:rFonts w:ascii="Times New Roman" w:hAnsi="Times New Roman" w:cs="Times New Roman"/>
        </w:rPr>
        <w:t>presented in Table 11.</w:t>
      </w:r>
    </w:p>
    <w:p w:rsidR="00813F01" w:rsidRPr="002A1388" w:rsidRDefault="00813F01" w:rsidP="002A1388">
      <w:pPr>
        <w:pStyle w:val="Caption"/>
        <w:keepNext/>
        <w:jc w:val="center"/>
        <w:rPr>
          <w:sz w:val="22"/>
          <w:szCs w:val="22"/>
        </w:rPr>
      </w:pPr>
      <w:r w:rsidRPr="002A1388">
        <w:rPr>
          <w:sz w:val="22"/>
          <w:szCs w:val="22"/>
        </w:rPr>
        <w:t xml:space="preserve">Table </w:t>
      </w:r>
      <w:r w:rsidRPr="002A1388">
        <w:rPr>
          <w:sz w:val="22"/>
          <w:szCs w:val="22"/>
        </w:rPr>
        <w:fldChar w:fldCharType="begin"/>
      </w:r>
      <w:r w:rsidRPr="002A1388">
        <w:rPr>
          <w:sz w:val="22"/>
          <w:szCs w:val="22"/>
        </w:rPr>
        <w:instrText xml:space="preserve"> SEQ Table \* ARABIC </w:instrText>
      </w:r>
      <w:r w:rsidRPr="002A1388">
        <w:rPr>
          <w:sz w:val="22"/>
          <w:szCs w:val="22"/>
        </w:rPr>
        <w:fldChar w:fldCharType="separate"/>
      </w:r>
      <w:r w:rsidR="00D66C77">
        <w:rPr>
          <w:noProof/>
          <w:sz w:val="22"/>
          <w:szCs w:val="22"/>
        </w:rPr>
        <w:t>11</w:t>
      </w:r>
      <w:r w:rsidRPr="002A1388">
        <w:rPr>
          <w:sz w:val="22"/>
          <w:szCs w:val="22"/>
        </w:rPr>
        <w:fldChar w:fldCharType="end"/>
      </w:r>
      <w:r w:rsidRPr="002A1388">
        <w:rPr>
          <w:sz w:val="22"/>
          <w:szCs w:val="22"/>
        </w:rPr>
        <w:t>: Trials of models for the selection process</w:t>
      </w:r>
    </w:p>
    <w:tbl>
      <w:tblPr>
        <w:tblStyle w:val="TableGrid"/>
        <w:tblW w:w="11340" w:type="dxa"/>
        <w:tblInd w:w="-995" w:type="dxa"/>
        <w:tblLook w:val="04A0" w:firstRow="1" w:lastRow="0" w:firstColumn="1" w:lastColumn="0" w:noHBand="0" w:noVBand="1"/>
      </w:tblPr>
      <w:tblGrid>
        <w:gridCol w:w="3332"/>
        <w:gridCol w:w="2337"/>
        <w:gridCol w:w="2338"/>
        <w:gridCol w:w="3333"/>
      </w:tblGrid>
      <w:tr w:rsidR="00341166" w:rsidTr="00341166">
        <w:trPr>
          <w:trHeight w:val="629"/>
        </w:trPr>
        <w:tc>
          <w:tcPr>
            <w:tcW w:w="11340" w:type="dxa"/>
            <w:gridSpan w:val="4"/>
            <w:shd w:val="clear" w:color="auto" w:fill="2E74B5" w:themeFill="accent1" w:themeFillShade="BF"/>
          </w:tcPr>
          <w:p w:rsidR="00341166" w:rsidRDefault="00341166" w:rsidP="00C372FC">
            <w:pPr>
              <w:jc w:val="center"/>
            </w:pPr>
            <w:r w:rsidRPr="00797D58">
              <w:rPr>
                <w:rFonts w:ascii="Times New Roman" w:hAnsi="Times New Roman" w:cs="Times New Roman"/>
                <w:b/>
                <w:color w:val="FFFFFF" w:themeColor="background1"/>
                <w:sz w:val="28"/>
                <w:u w:val="single"/>
              </w:rPr>
              <w:t>Model Selection Process</w:t>
            </w:r>
          </w:p>
        </w:tc>
      </w:tr>
      <w:tr w:rsidR="00341166" w:rsidTr="00341166">
        <w:tc>
          <w:tcPr>
            <w:tcW w:w="3332" w:type="dxa"/>
            <w:shd w:val="clear" w:color="auto" w:fill="D9D9D9" w:themeFill="background1" w:themeFillShade="D9"/>
          </w:tcPr>
          <w:p w:rsidR="00341166" w:rsidRPr="003D5D4F" w:rsidRDefault="00341166" w:rsidP="003D5D4F">
            <w:pPr>
              <w:jc w:val="center"/>
              <w:rPr>
                <w:b/>
              </w:rPr>
            </w:pPr>
            <w:r w:rsidRPr="003D5D4F">
              <w:rPr>
                <w:rFonts w:ascii="Times New Roman" w:hAnsi="Times New Roman" w:cs="Times New Roman"/>
                <w:b/>
              </w:rPr>
              <w:t>Models</w:t>
            </w:r>
          </w:p>
        </w:tc>
        <w:tc>
          <w:tcPr>
            <w:tcW w:w="2337" w:type="dxa"/>
            <w:shd w:val="clear" w:color="auto" w:fill="D9D9D9" w:themeFill="background1" w:themeFillShade="D9"/>
          </w:tcPr>
          <w:p w:rsidR="00341166" w:rsidRPr="003D5D4F" w:rsidRDefault="00341166" w:rsidP="003D5D4F">
            <w:pPr>
              <w:jc w:val="center"/>
              <w:rPr>
                <w:b/>
              </w:rPr>
            </w:pPr>
            <w:r w:rsidRPr="003D5D4F">
              <w:rPr>
                <w:rFonts w:ascii="Times New Roman" w:hAnsi="Times New Roman" w:cs="Times New Roman"/>
                <w:b/>
              </w:rPr>
              <w:t>AIC</w:t>
            </w:r>
          </w:p>
        </w:tc>
        <w:tc>
          <w:tcPr>
            <w:tcW w:w="2338" w:type="dxa"/>
            <w:shd w:val="clear" w:color="auto" w:fill="D9D9D9" w:themeFill="background1" w:themeFillShade="D9"/>
          </w:tcPr>
          <w:p w:rsidR="00341166" w:rsidRPr="003D5D4F" w:rsidRDefault="00341166" w:rsidP="003D5D4F">
            <w:pPr>
              <w:jc w:val="center"/>
              <w:rPr>
                <w:b/>
              </w:rPr>
            </w:pPr>
            <w:r w:rsidRPr="003D5D4F">
              <w:rPr>
                <w:rFonts w:ascii="Times New Roman" w:hAnsi="Times New Roman" w:cs="Times New Roman"/>
                <w:b/>
              </w:rPr>
              <w:t>Residual Deviance/Df</w:t>
            </w:r>
            <w:r w:rsidRPr="003D5D4F">
              <w:rPr>
                <w:rStyle w:val="FootnoteReference"/>
                <w:rFonts w:ascii="Times New Roman" w:hAnsi="Times New Roman" w:cs="Times New Roman"/>
                <w:b/>
              </w:rPr>
              <w:footnoteReference w:id="4"/>
            </w:r>
          </w:p>
        </w:tc>
        <w:tc>
          <w:tcPr>
            <w:tcW w:w="3333" w:type="dxa"/>
            <w:shd w:val="clear" w:color="auto" w:fill="D9D9D9" w:themeFill="background1" w:themeFillShade="D9"/>
          </w:tcPr>
          <w:p w:rsidR="00341166" w:rsidRPr="003D5D4F" w:rsidRDefault="00341166" w:rsidP="003D5D4F">
            <w:pPr>
              <w:jc w:val="center"/>
              <w:rPr>
                <w:b/>
              </w:rPr>
            </w:pPr>
            <w:r w:rsidRPr="003D5D4F">
              <w:rPr>
                <w:rFonts w:ascii="Times New Roman" w:hAnsi="Times New Roman" w:cs="Times New Roman"/>
                <w:b/>
              </w:rPr>
              <w:t>Pseudo R2 (Mc Fadden)</w:t>
            </w:r>
          </w:p>
        </w:tc>
      </w:tr>
      <w:tr w:rsidR="00341166" w:rsidTr="00341166">
        <w:tc>
          <w:tcPr>
            <w:tcW w:w="3332" w:type="dxa"/>
            <w:shd w:val="clear" w:color="auto" w:fill="D9D9D9" w:themeFill="background1" w:themeFillShade="D9"/>
          </w:tcPr>
          <w:p w:rsidR="00341166" w:rsidRDefault="00341166" w:rsidP="00C372FC">
            <w:r w:rsidRPr="00703DCB">
              <w:rPr>
                <w:rFonts w:ascii="Times New Roman" w:hAnsi="Times New Roman" w:cs="Times New Roman"/>
              </w:rPr>
              <w:t>Full model</w:t>
            </w:r>
          </w:p>
        </w:tc>
        <w:tc>
          <w:tcPr>
            <w:tcW w:w="2337" w:type="dxa"/>
            <w:shd w:val="clear" w:color="auto" w:fill="D9D9D9" w:themeFill="background1" w:themeFillShade="D9"/>
          </w:tcPr>
          <w:p w:rsidR="00341166" w:rsidRDefault="00341166" w:rsidP="00C372FC">
            <w:r w:rsidRPr="00703DCB">
              <w:rPr>
                <w:rStyle w:val="gd15mcfceub"/>
                <w:rFonts w:ascii="Times New Roman" w:hAnsi="Times New Roman" w:cs="Times New Roman"/>
                <w:bdr w:val="none" w:sz="0" w:space="0" w:color="auto" w:frame="1"/>
              </w:rPr>
              <w:t>1532</w:t>
            </w:r>
          </w:p>
        </w:tc>
        <w:tc>
          <w:tcPr>
            <w:tcW w:w="2338" w:type="dxa"/>
            <w:shd w:val="clear" w:color="auto" w:fill="D9D9D9" w:themeFill="background1" w:themeFillShade="D9"/>
          </w:tcPr>
          <w:p w:rsidR="00341166" w:rsidRDefault="00341166" w:rsidP="00C372FC">
            <w:r>
              <w:rPr>
                <w:rFonts w:ascii="Times New Roman" w:hAnsi="Times New Roman" w:cs="Times New Roman"/>
              </w:rPr>
              <w:t>.</w:t>
            </w:r>
            <w:r w:rsidRPr="00703DCB">
              <w:rPr>
                <w:rFonts w:ascii="Times New Roman" w:hAnsi="Times New Roman" w:cs="Times New Roman"/>
              </w:rPr>
              <w:t>3765</w:t>
            </w:r>
          </w:p>
        </w:tc>
        <w:tc>
          <w:tcPr>
            <w:tcW w:w="3333" w:type="dxa"/>
            <w:shd w:val="clear" w:color="auto" w:fill="D9D9D9" w:themeFill="background1" w:themeFillShade="D9"/>
          </w:tcPr>
          <w:p w:rsidR="00341166" w:rsidRDefault="00341166" w:rsidP="00C372FC">
            <w:r>
              <w:t>.</w:t>
            </w:r>
            <w:r w:rsidRPr="00703DCB">
              <w:rPr>
                <w:rFonts w:ascii="Times New Roman" w:eastAsia="Times New Roman" w:hAnsi="Times New Roman" w:cs="Times New Roman"/>
                <w:color w:val="000000"/>
                <w:bdr w:val="none" w:sz="0" w:space="0" w:color="auto" w:frame="1"/>
              </w:rPr>
              <w:t xml:space="preserve"> 4222827</w:t>
            </w:r>
          </w:p>
        </w:tc>
      </w:tr>
      <w:tr w:rsidR="00341166" w:rsidTr="00341166">
        <w:tc>
          <w:tcPr>
            <w:tcW w:w="11340" w:type="dxa"/>
            <w:gridSpan w:val="4"/>
            <w:shd w:val="clear" w:color="auto" w:fill="BDD6EE" w:themeFill="accent1" w:themeFillTint="66"/>
          </w:tcPr>
          <w:p w:rsidR="00341166" w:rsidRPr="00797D58" w:rsidRDefault="00341166" w:rsidP="00C372FC">
            <w:pPr>
              <w:spacing w:line="24" w:lineRule="atLeast"/>
              <w:jc w:val="center"/>
              <w:rPr>
                <w:rFonts w:ascii="Times New Roman" w:hAnsi="Times New Roman" w:cs="Times New Roman"/>
                <w:b/>
                <w:sz w:val="28"/>
                <w:u w:val="single"/>
                <w:lang w:val="el-GR"/>
              </w:rPr>
            </w:pPr>
            <w:r w:rsidRPr="00797D58">
              <w:rPr>
                <w:rFonts w:ascii="Times New Roman" w:hAnsi="Times New Roman" w:cs="Times New Roman"/>
                <w:b/>
                <w:sz w:val="28"/>
                <w:u w:val="single"/>
              </w:rPr>
              <w:t>Stepwise</w:t>
            </w:r>
          </w:p>
          <w:p w:rsidR="00341166" w:rsidRDefault="00341166" w:rsidP="00C372FC"/>
        </w:tc>
      </w:tr>
      <w:tr w:rsidR="00341166" w:rsidTr="00341166">
        <w:tc>
          <w:tcPr>
            <w:tcW w:w="3332" w:type="dxa"/>
            <w:shd w:val="clear" w:color="auto" w:fill="D9D9D9" w:themeFill="background1" w:themeFillShade="D9"/>
          </w:tcPr>
          <w:p w:rsidR="00341166" w:rsidRDefault="00341166" w:rsidP="00C372FC">
            <w:r w:rsidRPr="00703DCB">
              <w:rPr>
                <w:rFonts w:ascii="Times New Roman" w:hAnsi="Times New Roman" w:cs="Times New Roman"/>
              </w:rPr>
              <w:t>With AIC</w:t>
            </w:r>
          </w:p>
        </w:tc>
        <w:tc>
          <w:tcPr>
            <w:tcW w:w="2337" w:type="dxa"/>
            <w:shd w:val="clear" w:color="auto" w:fill="D9D9D9" w:themeFill="background1" w:themeFillShade="D9"/>
          </w:tcPr>
          <w:p w:rsidR="00341166" w:rsidRDefault="00341166" w:rsidP="00C372FC">
            <w:r w:rsidRPr="00703DCB">
              <w:rPr>
                <w:rStyle w:val="gd15mcfceub"/>
                <w:rFonts w:ascii="Times New Roman" w:hAnsi="Times New Roman" w:cs="Times New Roman"/>
                <w:color w:val="000000"/>
                <w:bdr w:val="none" w:sz="0" w:space="0" w:color="auto" w:frame="1"/>
              </w:rPr>
              <w:t>1517.3</w:t>
            </w:r>
          </w:p>
        </w:tc>
        <w:tc>
          <w:tcPr>
            <w:tcW w:w="2338" w:type="dxa"/>
            <w:shd w:val="clear" w:color="auto" w:fill="D9D9D9" w:themeFill="background1" w:themeFillShade="D9"/>
          </w:tcPr>
          <w:p w:rsidR="00341166" w:rsidRDefault="00341166" w:rsidP="00C372FC">
            <w:r>
              <w:rPr>
                <w:rStyle w:val="gd15mcfceub"/>
                <w:rFonts w:ascii="Times New Roman" w:hAnsi="Times New Roman" w:cs="Times New Roman"/>
                <w:color w:val="000000"/>
                <w:bdr w:val="none" w:sz="0" w:space="0" w:color="auto" w:frame="1"/>
              </w:rPr>
              <w:t>.3777</w:t>
            </w:r>
          </w:p>
        </w:tc>
        <w:tc>
          <w:tcPr>
            <w:tcW w:w="3333" w:type="dxa"/>
            <w:shd w:val="clear" w:color="auto" w:fill="D9D9D9" w:themeFill="background1" w:themeFillShade="D9"/>
          </w:tcPr>
          <w:p w:rsidR="00341166" w:rsidRDefault="00341166" w:rsidP="00C372FC">
            <w:r>
              <w:t>.</w:t>
            </w:r>
            <w:r w:rsidRPr="00703DCB">
              <w:rPr>
                <w:rFonts w:ascii="Times New Roman" w:hAnsi="Times New Roman" w:cs="Times New Roman"/>
                <w:color w:val="000000"/>
                <w:bdr w:val="none" w:sz="0" w:space="0" w:color="auto" w:frame="1"/>
              </w:rPr>
              <w:t xml:space="preserve"> </w:t>
            </w:r>
            <w:r w:rsidRPr="00703DCB">
              <w:rPr>
                <w:rStyle w:val="gd15mcfceub"/>
                <w:rFonts w:ascii="Times New Roman" w:hAnsi="Times New Roman" w:cs="Times New Roman"/>
                <w:color w:val="000000"/>
                <w:bdr w:val="none" w:sz="0" w:space="0" w:color="auto" w:frame="1"/>
              </w:rPr>
              <w:t>4186176</w:t>
            </w:r>
          </w:p>
        </w:tc>
      </w:tr>
      <w:tr w:rsidR="00341166" w:rsidTr="00341166">
        <w:trPr>
          <w:trHeight w:val="305"/>
        </w:trPr>
        <w:tc>
          <w:tcPr>
            <w:tcW w:w="3332" w:type="dxa"/>
            <w:shd w:val="clear" w:color="auto" w:fill="D9D9D9" w:themeFill="background1" w:themeFillShade="D9"/>
          </w:tcPr>
          <w:p w:rsidR="00341166" w:rsidRDefault="00341166" w:rsidP="00C372FC">
            <w:r w:rsidRPr="00703DCB">
              <w:rPr>
                <w:rFonts w:ascii="Times New Roman" w:hAnsi="Times New Roman" w:cs="Times New Roman"/>
              </w:rPr>
              <w:t>With BIC</w:t>
            </w:r>
          </w:p>
        </w:tc>
        <w:tc>
          <w:tcPr>
            <w:tcW w:w="2337" w:type="dxa"/>
            <w:shd w:val="clear" w:color="auto" w:fill="D9D9D9" w:themeFill="background1" w:themeFillShade="D9"/>
          </w:tcPr>
          <w:p w:rsidR="00341166" w:rsidRDefault="00341166" w:rsidP="00C372FC">
            <w:r w:rsidRPr="00703DCB">
              <w:rPr>
                <w:rFonts w:ascii="Times New Roman" w:hAnsi="Times New Roman" w:cs="Times New Roman"/>
              </w:rPr>
              <w:t>1554.2</w:t>
            </w:r>
          </w:p>
        </w:tc>
        <w:tc>
          <w:tcPr>
            <w:tcW w:w="2338" w:type="dxa"/>
            <w:shd w:val="clear" w:color="auto" w:fill="D9D9D9" w:themeFill="background1" w:themeFillShade="D9"/>
          </w:tcPr>
          <w:p w:rsidR="00341166" w:rsidRDefault="00341166" w:rsidP="00C372FC">
            <w:r>
              <w:t>.</w:t>
            </w:r>
            <w:r w:rsidRPr="00703DCB">
              <w:rPr>
                <w:rFonts w:ascii="Times New Roman" w:hAnsi="Times New Roman" w:cs="Times New Roman"/>
                <w:color w:val="000000"/>
                <w:bdr w:val="none" w:sz="0" w:space="0" w:color="auto" w:frame="1"/>
              </w:rPr>
              <w:t xml:space="preserve"> </w:t>
            </w:r>
            <w:r w:rsidRPr="00703DCB">
              <w:rPr>
                <w:rStyle w:val="gd15mcfceub"/>
                <w:rFonts w:ascii="Times New Roman" w:hAnsi="Times New Roman" w:cs="Times New Roman"/>
                <w:color w:val="000000"/>
                <w:bdr w:val="none" w:sz="0" w:space="0" w:color="auto" w:frame="1"/>
              </w:rPr>
              <w:t>3934</w:t>
            </w:r>
          </w:p>
        </w:tc>
        <w:tc>
          <w:tcPr>
            <w:tcW w:w="3333" w:type="dxa"/>
            <w:shd w:val="clear" w:color="auto" w:fill="D9D9D9" w:themeFill="background1" w:themeFillShade="D9"/>
          </w:tcPr>
          <w:p w:rsidR="00341166" w:rsidRDefault="00341166" w:rsidP="00C372FC">
            <w:r>
              <w:t>.</w:t>
            </w:r>
            <w:r w:rsidRPr="00703DCB">
              <w:rPr>
                <w:rFonts w:ascii="Times New Roman" w:hAnsi="Times New Roman" w:cs="Times New Roman"/>
                <w:color w:val="000000"/>
                <w:bdr w:val="none" w:sz="0" w:space="0" w:color="auto" w:frame="1"/>
              </w:rPr>
              <w:t xml:space="preserve"> </w:t>
            </w:r>
            <w:r w:rsidRPr="00703DCB">
              <w:rPr>
                <w:rStyle w:val="gd15mcfceub"/>
                <w:rFonts w:ascii="Times New Roman" w:hAnsi="Times New Roman" w:cs="Times New Roman"/>
                <w:color w:val="000000"/>
                <w:bdr w:val="none" w:sz="0" w:space="0" w:color="auto" w:frame="1"/>
              </w:rPr>
              <w:t>3921716</w:t>
            </w:r>
          </w:p>
        </w:tc>
      </w:tr>
      <w:tr w:rsidR="00341166" w:rsidTr="00341166">
        <w:trPr>
          <w:trHeight w:val="566"/>
        </w:trPr>
        <w:tc>
          <w:tcPr>
            <w:tcW w:w="11340" w:type="dxa"/>
            <w:gridSpan w:val="4"/>
            <w:shd w:val="clear" w:color="auto" w:fill="BDD6EE" w:themeFill="accent1" w:themeFillTint="66"/>
          </w:tcPr>
          <w:p w:rsidR="00341166" w:rsidRDefault="00341166" w:rsidP="00C372FC">
            <w:pPr>
              <w:jc w:val="center"/>
            </w:pPr>
            <w:r w:rsidRPr="00797D58">
              <w:rPr>
                <w:rFonts w:ascii="Times New Roman" w:hAnsi="Times New Roman" w:cs="Times New Roman"/>
                <w:b/>
                <w:sz w:val="28"/>
                <w:u w:val="single"/>
              </w:rPr>
              <w:t>Multi-collinearity correction</w:t>
            </w:r>
          </w:p>
        </w:tc>
      </w:tr>
      <w:tr w:rsidR="00341166" w:rsidTr="00341166">
        <w:tc>
          <w:tcPr>
            <w:tcW w:w="3332" w:type="dxa"/>
            <w:shd w:val="clear" w:color="auto" w:fill="D9D9D9" w:themeFill="background1" w:themeFillShade="D9"/>
          </w:tcPr>
          <w:p w:rsidR="00341166" w:rsidRPr="00797D58" w:rsidRDefault="00341166" w:rsidP="00C372FC">
            <w:r w:rsidRPr="00797D58">
              <w:rPr>
                <w:rFonts w:ascii="Times New Roman" w:hAnsi="Times New Roman" w:cs="Times New Roman"/>
                <w:u w:val="single"/>
              </w:rPr>
              <w:t>model</w:t>
            </w:r>
            <w:r w:rsidRPr="00797D58">
              <w:rPr>
                <w:rFonts w:ascii="Times New Roman" w:hAnsi="Times New Roman" w:cs="Times New Roman"/>
                <w:u w:val="single"/>
                <w:lang w:val="el-GR"/>
              </w:rPr>
              <w:t xml:space="preserve"> with </w:t>
            </w:r>
            <w:r w:rsidRPr="00797D58">
              <w:rPr>
                <w:rFonts w:ascii="Times New Roman" w:hAnsi="Times New Roman" w:cs="Times New Roman"/>
                <w:u w:val="single"/>
              </w:rPr>
              <w:t>BIC</w:t>
            </w:r>
          </w:p>
        </w:tc>
        <w:tc>
          <w:tcPr>
            <w:tcW w:w="8008" w:type="dxa"/>
            <w:gridSpan w:val="3"/>
            <w:shd w:val="clear" w:color="auto" w:fill="D9D9D9" w:themeFill="background1" w:themeFillShade="D9"/>
          </w:tcPr>
          <w:p w:rsidR="00341166" w:rsidRDefault="00341166" w:rsidP="00C372FC">
            <w:r w:rsidRPr="00703DCB">
              <w:rPr>
                <w:rFonts w:ascii="Times New Roman" w:hAnsi="Times New Roman" w:cs="Times New Roman"/>
              </w:rPr>
              <w:t>No problem</w:t>
            </w:r>
          </w:p>
        </w:tc>
      </w:tr>
      <w:tr w:rsidR="00341166" w:rsidTr="00341166">
        <w:tc>
          <w:tcPr>
            <w:tcW w:w="3332" w:type="dxa"/>
            <w:shd w:val="clear" w:color="auto" w:fill="D9D9D9" w:themeFill="background1" w:themeFillShade="D9"/>
          </w:tcPr>
          <w:p w:rsidR="00341166" w:rsidRPr="00797D58" w:rsidRDefault="00341166" w:rsidP="00C372FC">
            <w:r w:rsidRPr="00797D58">
              <w:rPr>
                <w:rFonts w:ascii="Times New Roman" w:hAnsi="Times New Roman" w:cs="Times New Roman"/>
                <w:u w:val="single"/>
              </w:rPr>
              <w:t>model</w:t>
            </w:r>
            <w:r w:rsidRPr="00797D58">
              <w:rPr>
                <w:rFonts w:ascii="Times New Roman" w:hAnsi="Times New Roman" w:cs="Times New Roman"/>
                <w:u w:val="single"/>
                <w:lang w:val="el-GR"/>
              </w:rPr>
              <w:t xml:space="preserve"> with Α</w:t>
            </w:r>
            <w:r w:rsidRPr="00797D58">
              <w:rPr>
                <w:rFonts w:ascii="Times New Roman" w:hAnsi="Times New Roman" w:cs="Times New Roman"/>
                <w:u w:val="single"/>
              </w:rPr>
              <w:t>IC</w:t>
            </w:r>
          </w:p>
        </w:tc>
        <w:tc>
          <w:tcPr>
            <w:tcW w:w="2337" w:type="dxa"/>
            <w:shd w:val="clear" w:color="auto" w:fill="D9D9D9" w:themeFill="background1" w:themeFillShade="D9"/>
          </w:tcPr>
          <w:p w:rsidR="00341166" w:rsidRDefault="00341166" w:rsidP="00C372FC">
            <w:r w:rsidRPr="00703DCB">
              <w:rPr>
                <w:rFonts w:ascii="Times New Roman" w:hAnsi="Times New Roman" w:cs="Times New Roman"/>
              </w:rPr>
              <w:t>1532.3</w:t>
            </w:r>
          </w:p>
        </w:tc>
        <w:tc>
          <w:tcPr>
            <w:tcW w:w="2338" w:type="dxa"/>
            <w:shd w:val="clear" w:color="auto" w:fill="D9D9D9" w:themeFill="background1" w:themeFillShade="D9"/>
          </w:tcPr>
          <w:p w:rsidR="00341166" w:rsidRDefault="00341166" w:rsidP="00C372FC">
            <w:r w:rsidRPr="00703DCB">
              <w:rPr>
                <w:rStyle w:val="gd15mcfceub"/>
                <w:rFonts w:ascii="Times New Roman" w:hAnsi="Times New Roman" w:cs="Times New Roman"/>
                <w:color w:val="000000"/>
                <w:bdr w:val="none" w:sz="0" w:space="0" w:color="auto" w:frame="1"/>
              </w:rPr>
              <w:t>0.3824</w:t>
            </w:r>
          </w:p>
        </w:tc>
        <w:tc>
          <w:tcPr>
            <w:tcW w:w="3333" w:type="dxa"/>
            <w:shd w:val="clear" w:color="auto" w:fill="D9D9D9" w:themeFill="background1" w:themeFillShade="D9"/>
          </w:tcPr>
          <w:p w:rsidR="00341166" w:rsidRDefault="00341166" w:rsidP="00C372FC">
            <w:r>
              <w:t>.</w:t>
            </w:r>
            <w:r w:rsidRPr="00703DCB">
              <w:rPr>
                <w:rFonts w:ascii="Times New Roman" w:hAnsi="Times New Roman" w:cs="Times New Roman"/>
                <w:color w:val="000000"/>
                <w:bdr w:val="none" w:sz="0" w:space="0" w:color="auto" w:frame="1"/>
              </w:rPr>
              <w:t xml:space="preserve"> </w:t>
            </w:r>
            <w:r w:rsidRPr="00703DCB">
              <w:rPr>
                <w:rStyle w:val="gd15mcfceub"/>
                <w:rFonts w:ascii="Times New Roman" w:hAnsi="Times New Roman" w:cs="Times New Roman"/>
                <w:color w:val="000000"/>
                <w:bdr w:val="none" w:sz="0" w:space="0" w:color="auto" w:frame="1"/>
              </w:rPr>
              <w:t>4111026</w:t>
            </w:r>
          </w:p>
        </w:tc>
      </w:tr>
      <w:tr w:rsidR="00341166" w:rsidTr="00341166">
        <w:tc>
          <w:tcPr>
            <w:tcW w:w="11340" w:type="dxa"/>
            <w:gridSpan w:val="4"/>
            <w:shd w:val="clear" w:color="auto" w:fill="BDD6EE" w:themeFill="accent1" w:themeFillTint="66"/>
          </w:tcPr>
          <w:p w:rsidR="00341166" w:rsidRDefault="00341166" w:rsidP="00C372FC">
            <w:pPr>
              <w:jc w:val="center"/>
              <w:rPr>
                <w:rStyle w:val="gd15mcfceub"/>
                <w:rFonts w:ascii="Times New Roman" w:hAnsi="Times New Roman" w:cs="Times New Roman"/>
                <w:b/>
                <w:color w:val="000000"/>
                <w:sz w:val="28"/>
                <w:u w:val="single"/>
                <w:bdr w:val="none" w:sz="0" w:space="0" w:color="auto" w:frame="1"/>
              </w:rPr>
            </w:pPr>
            <w:r w:rsidRPr="00797D58">
              <w:rPr>
                <w:rStyle w:val="gd15mcfceub"/>
                <w:rFonts w:ascii="Times New Roman" w:hAnsi="Times New Roman" w:cs="Times New Roman"/>
                <w:b/>
                <w:color w:val="000000"/>
                <w:sz w:val="28"/>
                <w:u w:val="single"/>
                <w:bdr w:val="none" w:sz="0" w:space="0" w:color="auto" w:frame="1"/>
              </w:rPr>
              <w:t>Keeping only the statistical significant variables</w:t>
            </w:r>
          </w:p>
          <w:p w:rsidR="00341166" w:rsidRDefault="00341166" w:rsidP="00C372FC"/>
        </w:tc>
      </w:tr>
      <w:tr w:rsidR="00341166" w:rsidTr="00341166">
        <w:tc>
          <w:tcPr>
            <w:tcW w:w="3332" w:type="dxa"/>
            <w:shd w:val="clear" w:color="auto" w:fill="D9D9D9" w:themeFill="background1" w:themeFillShade="D9"/>
          </w:tcPr>
          <w:p w:rsidR="00341166" w:rsidRDefault="00341166" w:rsidP="00C372FC">
            <w:r w:rsidRPr="00797D58">
              <w:rPr>
                <w:rFonts w:ascii="Times New Roman" w:hAnsi="Times New Roman" w:cs="Times New Roman"/>
                <w:u w:val="single"/>
              </w:rPr>
              <w:t xml:space="preserve">model with </w:t>
            </w:r>
            <w:r w:rsidRPr="00797D58">
              <w:rPr>
                <w:rFonts w:ascii="Times New Roman" w:hAnsi="Times New Roman" w:cs="Times New Roman"/>
                <w:u w:val="single"/>
                <w:lang w:val="el-GR"/>
              </w:rPr>
              <w:t>Α</w:t>
            </w:r>
            <w:r w:rsidRPr="00797D58">
              <w:rPr>
                <w:rFonts w:ascii="Times New Roman" w:hAnsi="Times New Roman" w:cs="Times New Roman"/>
                <w:u w:val="single"/>
              </w:rPr>
              <w:t>IC</w:t>
            </w:r>
            <w:r w:rsidRPr="00703DCB">
              <w:rPr>
                <w:rFonts w:ascii="Times New Roman" w:hAnsi="Times New Roman" w:cs="Times New Roman"/>
              </w:rPr>
              <w:t xml:space="preserve"> without "</w:t>
            </w:r>
            <w:r w:rsidRPr="00703DCB">
              <w:rPr>
                <w:rFonts w:ascii="Times New Roman" w:hAnsi="Times New Roman" w:cs="Times New Roman"/>
                <w:color w:val="000000"/>
                <w:bdr w:val="none" w:sz="0" w:space="0" w:color="auto" w:frame="1"/>
              </w:rPr>
              <w:t>contact” variable</w:t>
            </w:r>
          </w:p>
        </w:tc>
        <w:tc>
          <w:tcPr>
            <w:tcW w:w="2337" w:type="dxa"/>
            <w:shd w:val="clear" w:color="auto" w:fill="D9D9D9" w:themeFill="background1" w:themeFillShade="D9"/>
          </w:tcPr>
          <w:p w:rsidR="00341166" w:rsidRDefault="00341166" w:rsidP="00C372FC">
            <w:r w:rsidRPr="00703DCB">
              <w:rPr>
                <w:rStyle w:val="gd15mcfceub"/>
                <w:rFonts w:ascii="Times New Roman" w:hAnsi="Times New Roman" w:cs="Times New Roman"/>
                <w:color w:val="000000"/>
                <w:bdr w:val="none" w:sz="0" w:space="0" w:color="auto" w:frame="1"/>
              </w:rPr>
              <w:t>1532</w:t>
            </w:r>
          </w:p>
        </w:tc>
        <w:tc>
          <w:tcPr>
            <w:tcW w:w="2338" w:type="dxa"/>
            <w:shd w:val="clear" w:color="auto" w:fill="D9D9D9" w:themeFill="background1" w:themeFillShade="D9"/>
          </w:tcPr>
          <w:p w:rsidR="00341166" w:rsidRPr="00797D58" w:rsidRDefault="00341166" w:rsidP="00C372FC">
            <w:pPr>
              <w:jc w:val="both"/>
            </w:pPr>
            <w:r>
              <w:t>.</w:t>
            </w:r>
            <w:r w:rsidRPr="00703DCB">
              <w:rPr>
                <w:rFonts w:ascii="Times New Roman" w:hAnsi="Times New Roman" w:cs="Times New Roman"/>
                <w:color w:val="000000"/>
                <w:bdr w:val="none" w:sz="0" w:space="0" w:color="auto" w:frame="1"/>
              </w:rPr>
              <w:t xml:space="preserve"> </w:t>
            </w:r>
            <w:r w:rsidRPr="00703DCB">
              <w:rPr>
                <w:rStyle w:val="gd15mcfceub"/>
                <w:rFonts w:ascii="Times New Roman" w:hAnsi="Times New Roman" w:cs="Times New Roman"/>
                <w:color w:val="000000"/>
                <w:bdr w:val="none" w:sz="0" w:space="0" w:color="auto" w:frame="1"/>
              </w:rPr>
              <w:t>3832</w:t>
            </w:r>
          </w:p>
        </w:tc>
        <w:tc>
          <w:tcPr>
            <w:tcW w:w="3333" w:type="dxa"/>
            <w:shd w:val="clear" w:color="auto" w:fill="D9D9D9" w:themeFill="background1" w:themeFillShade="D9"/>
          </w:tcPr>
          <w:p w:rsidR="00341166" w:rsidRDefault="00341166" w:rsidP="00C372FC">
            <w:r>
              <w:t>.</w:t>
            </w:r>
            <w:r w:rsidRPr="00703DCB">
              <w:rPr>
                <w:rFonts w:ascii="Times New Roman" w:eastAsia="Times New Roman" w:hAnsi="Times New Roman" w:cs="Times New Roman"/>
                <w:color w:val="000000"/>
                <w:bdr w:val="none" w:sz="0" w:space="0" w:color="auto" w:frame="1"/>
              </w:rPr>
              <w:t xml:space="preserve"> 4104242</w:t>
            </w:r>
          </w:p>
        </w:tc>
      </w:tr>
      <w:tr w:rsidR="00341166" w:rsidTr="00341166">
        <w:tc>
          <w:tcPr>
            <w:tcW w:w="3332" w:type="dxa"/>
            <w:shd w:val="clear" w:color="auto" w:fill="D9D9D9" w:themeFill="background1" w:themeFillShade="D9"/>
          </w:tcPr>
          <w:p w:rsidR="00341166" w:rsidRDefault="00341166" w:rsidP="00C372FC">
            <w:r w:rsidRPr="00797D58">
              <w:rPr>
                <w:rFonts w:ascii="Times New Roman" w:hAnsi="Times New Roman" w:cs="Times New Roman"/>
                <w:u w:val="single"/>
              </w:rPr>
              <w:t xml:space="preserve">model with </w:t>
            </w:r>
            <w:r w:rsidRPr="00797D58">
              <w:rPr>
                <w:rFonts w:ascii="Times New Roman" w:hAnsi="Times New Roman" w:cs="Times New Roman"/>
                <w:u w:val="single"/>
                <w:lang w:val="el-GR"/>
              </w:rPr>
              <w:t>Α</w:t>
            </w:r>
            <w:r w:rsidRPr="00797D58">
              <w:rPr>
                <w:rFonts w:ascii="Times New Roman" w:hAnsi="Times New Roman" w:cs="Times New Roman"/>
                <w:u w:val="single"/>
              </w:rPr>
              <w:t>IC</w:t>
            </w:r>
            <w:r w:rsidRPr="00703DCB">
              <w:rPr>
                <w:rFonts w:ascii="Times New Roman" w:hAnsi="Times New Roman" w:cs="Times New Roman"/>
              </w:rPr>
              <w:t xml:space="preserve"> without “contact” and  "cons.conf.idx" variables</w:t>
            </w:r>
          </w:p>
        </w:tc>
        <w:tc>
          <w:tcPr>
            <w:tcW w:w="2337" w:type="dxa"/>
            <w:shd w:val="clear" w:color="auto" w:fill="D9D9D9" w:themeFill="background1" w:themeFillShade="D9"/>
          </w:tcPr>
          <w:p w:rsidR="00341166" w:rsidRDefault="00341166" w:rsidP="00C372FC">
            <w:r>
              <w:t>1532.3</w:t>
            </w:r>
          </w:p>
        </w:tc>
        <w:tc>
          <w:tcPr>
            <w:tcW w:w="2338" w:type="dxa"/>
            <w:shd w:val="clear" w:color="auto" w:fill="D9D9D9" w:themeFill="background1" w:themeFillShade="D9"/>
          </w:tcPr>
          <w:p w:rsidR="00341166" w:rsidRDefault="00341166" w:rsidP="00C372FC">
            <w:r>
              <w:t>.</w:t>
            </w:r>
            <w:r w:rsidRPr="00703DCB">
              <w:rPr>
                <w:rFonts w:ascii="Times New Roman" w:hAnsi="Times New Roman" w:cs="Times New Roman"/>
                <w:color w:val="000000"/>
                <w:bdr w:val="none" w:sz="0" w:space="0" w:color="auto" w:frame="1"/>
              </w:rPr>
              <w:t xml:space="preserve"> </w:t>
            </w:r>
            <w:r w:rsidRPr="00703DCB">
              <w:rPr>
                <w:rStyle w:val="gd15mcfceub"/>
                <w:rFonts w:ascii="Times New Roman" w:hAnsi="Times New Roman" w:cs="Times New Roman"/>
                <w:color w:val="000000"/>
                <w:bdr w:val="none" w:sz="0" w:space="0" w:color="auto" w:frame="1"/>
              </w:rPr>
              <w:t>3832</w:t>
            </w:r>
          </w:p>
        </w:tc>
        <w:tc>
          <w:tcPr>
            <w:tcW w:w="3333" w:type="dxa"/>
            <w:shd w:val="clear" w:color="auto" w:fill="D9D9D9" w:themeFill="background1" w:themeFillShade="D9"/>
          </w:tcPr>
          <w:p w:rsidR="00341166" w:rsidRPr="00797D58" w:rsidRDefault="00341166" w:rsidP="00C372FC">
            <w:pPr>
              <w:rPr>
                <w:b/>
              </w:rPr>
            </w:pPr>
            <w:r>
              <w:t>.</w:t>
            </w:r>
            <w:r w:rsidRPr="00703DCB">
              <w:rPr>
                <w:rFonts w:ascii="Times New Roman" w:eastAsia="Times New Roman" w:hAnsi="Times New Roman" w:cs="Times New Roman"/>
                <w:color w:val="000000"/>
                <w:bdr w:val="none" w:sz="0" w:space="0" w:color="auto" w:frame="1"/>
              </w:rPr>
              <w:t xml:space="preserve"> 4094919</w:t>
            </w:r>
          </w:p>
        </w:tc>
      </w:tr>
    </w:tbl>
    <w:p w:rsidR="00412E1B" w:rsidRPr="00703DCB" w:rsidRDefault="00412E1B" w:rsidP="00703DCB">
      <w:pPr>
        <w:spacing w:line="24" w:lineRule="atLeast"/>
        <w:rPr>
          <w:rFonts w:ascii="Times New Roman" w:hAnsi="Times New Roman" w:cs="Times New Roman"/>
          <w:lang w:val="el-GR"/>
        </w:rPr>
      </w:pPr>
    </w:p>
    <w:p w:rsidR="00A33614" w:rsidRPr="00703DCB" w:rsidRDefault="00A33614" w:rsidP="00703DCB">
      <w:pPr>
        <w:spacing w:line="24" w:lineRule="atLeast"/>
        <w:rPr>
          <w:rFonts w:ascii="Times New Roman" w:hAnsi="Times New Roman" w:cs="Times New Roman"/>
        </w:rPr>
      </w:pPr>
      <w:r w:rsidRPr="00703DCB">
        <w:rPr>
          <w:rFonts w:ascii="Times New Roman" w:hAnsi="Times New Roman" w:cs="Times New Roman"/>
        </w:rPr>
        <w:t>We observed that the model suggested by BIC, is nested to the one proposed by AIC.</w:t>
      </w:r>
    </w:p>
    <w:p w:rsidR="00B47634" w:rsidRPr="002D2893" w:rsidRDefault="00593DC2" w:rsidP="00703DCB">
      <w:pPr>
        <w:spacing w:line="24" w:lineRule="atLeast"/>
        <w:rPr>
          <w:rFonts w:ascii="Times New Roman" w:hAnsi="Times New Roman" w:cs="Times New Roman"/>
        </w:rPr>
      </w:pPr>
      <w:r w:rsidRPr="002D2893">
        <w:rPr>
          <w:rFonts w:ascii="Times New Roman" w:hAnsi="Times New Roman" w:cs="Times New Roman"/>
        </w:rPr>
        <w:t xml:space="preserve">Now was the time to choose between the </w:t>
      </w:r>
      <w:r w:rsidR="00B47634" w:rsidRPr="002D2893">
        <w:rPr>
          <w:rFonts w:ascii="Times New Roman" w:hAnsi="Times New Roman" w:cs="Times New Roman"/>
        </w:rPr>
        <w:t xml:space="preserve">model suggested by AIC after the modifications </w:t>
      </w:r>
      <w:r w:rsidRPr="002D2893">
        <w:rPr>
          <w:rFonts w:ascii="Times New Roman" w:hAnsi="Times New Roman" w:cs="Times New Roman"/>
        </w:rPr>
        <w:t>and the model suggested by BIC. The first one described the target variable using nine variables and the second one using four.</w:t>
      </w:r>
      <w:r w:rsidR="00A33614" w:rsidRPr="002D2893">
        <w:rPr>
          <w:rFonts w:ascii="Times New Roman" w:hAnsi="Times New Roman" w:cs="Times New Roman"/>
        </w:rPr>
        <w:t xml:space="preserve"> </w:t>
      </w:r>
    </w:p>
    <w:p w:rsidR="002D2893" w:rsidRPr="002D2893" w:rsidRDefault="002D2893" w:rsidP="00703DCB">
      <w:pPr>
        <w:spacing w:line="24" w:lineRule="atLeast"/>
        <w:rPr>
          <w:rFonts w:ascii="Times New Roman" w:hAnsi="Times New Roman" w:cs="Times New Roman"/>
        </w:rPr>
      </w:pPr>
      <w:r w:rsidRPr="002D2893">
        <w:rPr>
          <w:rFonts w:ascii="Times New Roman" w:hAnsi="Times New Roman" w:cs="Times New Roman"/>
        </w:rPr>
        <w:t xml:space="preserve">Generally we want our model to have a small AIC value. As </w:t>
      </w:r>
      <w:r w:rsidRPr="002D2893">
        <w:rPr>
          <w:rFonts w:ascii="Times New Roman" w:hAnsi="Times New Roman" w:cs="Times New Roman"/>
          <w:color w:val="242729"/>
          <w:shd w:val="clear" w:color="auto" w:fill="FFFFFF"/>
        </w:rPr>
        <w:t>s rule of thumb we also know that McFadden's pseudo R-squared ranging from 0.2 to 0.4 indicates very good model fit.</w:t>
      </w:r>
      <w:r w:rsidR="00FB07D5">
        <w:rPr>
          <w:rFonts w:ascii="Times New Roman" w:hAnsi="Times New Roman" w:cs="Times New Roman"/>
          <w:color w:val="242729"/>
          <w:shd w:val="clear" w:color="auto" w:fill="FFFFFF"/>
        </w:rPr>
        <w:t xml:space="preserve"> For choosing the best model we were based on the AIC value, on</w:t>
      </w:r>
      <w:r w:rsidR="00FB07D5" w:rsidRPr="00703DCB">
        <w:rPr>
          <w:rFonts w:ascii="Times New Roman" w:hAnsi="Times New Roman" w:cs="Times New Roman"/>
        </w:rPr>
        <w:t xml:space="preserve"> R-squared suggested by Mc Fadden and on the fraction of Residual deviance with the degrees of freedom</w:t>
      </w:r>
      <w:r w:rsidR="00FB07D5">
        <w:rPr>
          <w:rFonts w:ascii="Times New Roman" w:hAnsi="Times New Roman" w:cs="Times New Roman"/>
        </w:rPr>
        <w:t xml:space="preserve"> (the higher the better)</w:t>
      </w:r>
      <w:r w:rsidR="00FB07D5" w:rsidRPr="00703DCB">
        <w:rPr>
          <w:rFonts w:ascii="Times New Roman" w:hAnsi="Times New Roman" w:cs="Times New Roman"/>
        </w:rPr>
        <w:t>.</w:t>
      </w:r>
    </w:p>
    <w:p w:rsidR="00593DC2" w:rsidRPr="00703DCB" w:rsidRDefault="00593DC2" w:rsidP="00703DCB">
      <w:pPr>
        <w:spacing w:line="24" w:lineRule="atLeast"/>
        <w:rPr>
          <w:rFonts w:ascii="Times New Roman" w:hAnsi="Times New Roman" w:cs="Times New Roman"/>
        </w:rPr>
      </w:pPr>
      <w:r w:rsidRPr="00703DCB">
        <w:rPr>
          <w:rFonts w:ascii="Times New Roman" w:hAnsi="Times New Roman" w:cs="Times New Roman"/>
        </w:rPr>
        <w:t>According t</w:t>
      </w:r>
      <w:r w:rsidR="00FB07D5">
        <w:rPr>
          <w:rFonts w:ascii="Times New Roman" w:hAnsi="Times New Roman" w:cs="Times New Roman"/>
        </w:rPr>
        <w:t>o the above,</w:t>
      </w:r>
      <w:r w:rsidRPr="00703DCB">
        <w:rPr>
          <w:rFonts w:ascii="Times New Roman" w:hAnsi="Times New Roman" w:cs="Times New Roman"/>
        </w:rPr>
        <w:t xml:space="preserve"> both models fit well. But we should prefer the </w:t>
      </w:r>
      <w:r w:rsidR="00FB07D5">
        <w:rPr>
          <w:rFonts w:ascii="Times New Roman" w:hAnsi="Times New Roman" w:cs="Times New Roman"/>
        </w:rPr>
        <w:t xml:space="preserve">one </w:t>
      </w:r>
      <w:r w:rsidRPr="00703DCB">
        <w:rPr>
          <w:rFonts w:ascii="Times New Roman" w:hAnsi="Times New Roman" w:cs="Times New Roman"/>
        </w:rPr>
        <w:t>suggested by BIC, because it is almost equivalent to t</w:t>
      </w:r>
      <w:r w:rsidR="00840648">
        <w:rPr>
          <w:rFonts w:ascii="Times New Roman" w:hAnsi="Times New Roman" w:cs="Times New Roman"/>
        </w:rPr>
        <w:t>he first one</w:t>
      </w:r>
      <w:r w:rsidRPr="00703DCB">
        <w:rPr>
          <w:rFonts w:ascii="Times New Roman" w:hAnsi="Times New Roman" w:cs="Times New Roman"/>
        </w:rPr>
        <w:t xml:space="preserve"> and has smaller number of parameters. </w:t>
      </w:r>
    </w:p>
    <w:p w:rsidR="00593DC2" w:rsidRPr="00703DCB" w:rsidRDefault="00A33614" w:rsidP="00703DCB">
      <w:pPr>
        <w:spacing w:line="24" w:lineRule="atLeast"/>
        <w:rPr>
          <w:rFonts w:ascii="Times New Roman" w:hAnsi="Times New Roman" w:cs="Times New Roman"/>
        </w:rPr>
      </w:pPr>
      <w:r w:rsidRPr="00703DCB">
        <w:rPr>
          <w:rFonts w:ascii="Times New Roman" w:hAnsi="Times New Roman" w:cs="Times New Roman"/>
        </w:rPr>
        <w:t>We also used compared those two models using anova, where we also saw that the model selected using BIC, fits our data better compared to the other.</w:t>
      </w:r>
      <w:r w:rsidR="002D2893">
        <w:rPr>
          <w:rFonts w:ascii="Times New Roman" w:hAnsi="Times New Roman" w:cs="Times New Roman"/>
        </w:rPr>
        <w:t xml:space="preserve"> </w:t>
      </w:r>
    </w:p>
    <w:p w:rsidR="00D276D7" w:rsidRPr="00703DCB" w:rsidRDefault="00D276D7" w:rsidP="00703DCB">
      <w:pPr>
        <w:spacing w:line="24" w:lineRule="atLeast"/>
        <w:rPr>
          <w:rFonts w:ascii="Times New Roman" w:hAnsi="Times New Roman" w:cs="Times New Roman"/>
        </w:rPr>
      </w:pPr>
      <w:r w:rsidRPr="00703DCB">
        <w:rPr>
          <w:rFonts w:ascii="Times New Roman" w:hAnsi="Times New Roman" w:cs="Times New Roman"/>
        </w:rPr>
        <w:t>So the model we are going to use is the one selecting from the stepwise method using the BIC criterion.</w:t>
      </w:r>
    </w:p>
    <w:p w:rsidR="00010D32" w:rsidRPr="00703DCB" w:rsidRDefault="00010D32" w:rsidP="00703DCB">
      <w:pPr>
        <w:spacing w:line="24" w:lineRule="atLeast"/>
        <w:rPr>
          <w:rFonts w:ascii="Times New Roman" w:hAnsi="Times New Roman" w:cs="Times New Roman"/>
        </w:rPr>
      </w:pPr>
      <w:r w:rsidRPr="00703DCB">
        <w:rPr>
          <w:rFonts w:ascii="Times New Roman" w:hAnsi="Times New Roman" w:cs="Times New Roman"/>
        </w:rPr>
        <w:t>According to BIC, the selected model contains the following attributes:</w:t>
      </w:r>
    </w:p>
    <w:tbl>
      <w:tblPr>
        <w:tblStyle w:val="TableGrid"/>
        <w:tblW w:w="7567" w:type="dxa"/>
        <w:jc w:val="center"/>
        <w:shd w:val="clear" w:color="auto" w:fill="F2F2F2" w:themeFill="background1" w:themeFillShade="F2"/>
        <w:tblLook w:val="04A0" w:firstRow="1" w:lastRow="0" w:firstColumn="1" w:lastColumn="0" w:noHBand="0" w:noVBand="1"/>
      </w:tblPr>
      <w:tblGrid>
        <w:gridCol w:w="1980"/>
        <w:gridCol w:w="2340"/>
        <w:gridCol w:w="1440"/>
        <w:gridCol w:w="1807"/>
      </w:tblGrid>
      <w:tr w:rsidR="00010D32" w:rsidRPr="00703DCB" w:rsidTr="005F284C">
        <w:trPr>
          <w:jc w:val="center"/>
        </w:trPr>
        <w:tc>
          <w:tcPr>
            <w:tcW w:w="1980" w:type="dxa"/>
            <w:shd w:val="clear" w:color="auto" w:fill="F2F2F2" w:themeFill="background1" w:themeFillShade="F2"/>
          </w:tcPr>
          <w:p w:rsidR="00010D32" w:rsidRPr="00703DCB" w:rsidRDefault="000602F3"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J</w:t>
            </w:r>
            <w:r w:rsidR="00010D32" w:rsidRPr="00703DCB">
              <w:rPr>
                <w:rStyle w:val="gd15mcfceub"/>
                <w:rFonts w:ascii="Times New Roman" w:hAnsi="Times New Roman" w:cs="Times New Roman"/>
                <w:color w:val="000000"/>
                <w:bdr w:val="none" w:sz="0" w:space="0" w:color="auto" w:frame="1"/>
              </w:rPr>
              <w:t>ob</w:t>
            </w:r>
          </w:p>
        </w:tc>
        <w:tc>
          <w:tcPr>
            <w:tcW w:w="234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duration</w:t>
            </w:r>
          </w:p>
        </w:tc>
        <w:tc>
          <w:tcPr>
            <w:tcW w:w="144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p_contact</w:t>
            </w:r>
          </w:p>
        </w:tc>
        <w:tc>
          <w:tcPr>
            <w:tcW w:w="1807"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emp.var.rate</w:t>
            </w:r>
          </w:p>
        </w:tc>
      </w:tr>
    </w:tbl>
    <w:p w:rsidR="009F5994" w:rsidRPr="00703DCB" w:rsidRDefault="009F5994" w:rsidP="00703DCB">
      <w:pPr>
        <w:spacing w:line="24" w:lineRule="atLeast"/>
        <w:rPr>
          <w:rFonts w:ascii="Times New Roman" w:hAnsi="Times New Roman" w:cs="Times New Roman"/>
          <w:color w:val="FF0000"/>
        </w:rPr>
      </w:pPr>
    </w:p>
    <w:p w:rsidR="00010D32" w:rsidRPr="00703DCB" w:rsidRDefault="00010D32" w:rsidP="00703DCB">
      <w:pPr>
        <w:spacing w:line="24" w:lineRule="atLeast"/>
        <w:rPr>
          <w:rFonts w:ascii="Times New Roman" w:hAnsi="Times New Roman" w:cs="Times New Roman"/>
        </w:rPr>
      </w:pPr>
      <w:r w:rsidRPr="00703DCB">
        <w:rPr>
          <w:rFonts w:ascii="Times New Roman" w:hAnsi="Times New Roman" w:cs="Times New Roman"/>
        </w:rPr>
        <w:lastRenderedPageBreak/>
        <w:t xml:space="preserve">The reference </w:t>
      </w:r>
      <w:r w:rsidR="009F5994" w:rsidRPr="00703DCB">
        <w:rPr>
          <w:rFonts w:ascii="Times New Roman" w:hAnsi="Times New Roman" w:cs="Times New Roman"/>
        </w:rPr>
        <w:t xml:space="preserve">levels used </w:t>
      </w:r>
      <w:r w:rsidR="00AB0016" w:rsidRPr="00703DCB">
        <w:rPr>
          <w:rFonts w:ascii="Times New Roman" w:hAnsi="Times New Roman" w:cs="Times New Roman"/>
        </w:rPr>
        <w:t xml:space="preserve">for the factors </w:t>
      </w:r>
      <w:r w:rsidR="009F5994" w:rsidRPr="00703DCB">
        <w:rPr>
          <w:rFonts w:ascii="Times New Roman" w:hAnsi="Times New Roman" w:cs="Times New Roman"/>
        </w:rPr>
        <w:t>in the model are shown below</w:t>
      </w:r>
      <w:r w:rsidR="00657A44" w:rsidRPr="00703DCB">
        <w:rPr>
          <w:rFonts w:ascii="Times New Roman" w:hAnsi="Times New Roman" w:cs="Times New Roman"/>
        </w:rPr>
        <w:t>:</w:t>
      </w:r>
    </w:p>
    <w:tbl>
      <w:tblPr>
        <w:tblStyle w:val="TableGrid"/>
        <w:tblW w:w="8484" w:type="dxa"/>
        <w:jc w:val="center"/>
        <w:shd w:val="clear" w:color="auto" w:fill="F2F2F2" w:themeFill="background1" w:themeFillShade="F2"/>
        <w:tblLook w:val="04A0" w:firstRow="1" w:lastRow="0" w:firstColumn="1" w:lastColumn="0" w:noHBand="0" w:noVBand="1"/>
      </w:tblPr>
      <w:tblGrid>
        <w:gridCol w:w="2724"/>
        <w:gridCol w:w="1980"/>
        <w:gridCol w:w="2340"/>
        <w:gridCol w:w="1440"/>
      </w:tblGrid>
      <w:tr w:rsidR="00010D32" w:rsidRPr="00703DCB" w:rsidTr="005F284C">
        <w:trPr>
          <w:jc w:val="center"/>
        </w:trPr>
        <w:tc>
          <w:tcPr>
            <w:tcW w:w="2724" w:type="dxa"/>
            <w:shd w:val="clear" w:color="auto" w:fill="F2F2F2" w:themeFill="background1" w:themeFillShade="F2"/>
          </w:tcPr>
          <w:p w:rsidR="00010D32" w:rsidRPr="00703DCB" w:rsidRDefault="00010D32" w:rsidP="00703DCB">
            <w:pPr>
              <w:spacing w:line="24" w:lineRule="atLeast"/>
              <w:rPr>
                <w:rStyle w:val="gd15mcfceub"/>
                <w:rFonts w:ascii="Times New Roman" w:hAnsi="Times New Roman" w:cs="Times New Roman"/>
                <w:b/>
                <w:i/>
                <w:color w:val="000000"/>
                <w:bdr w:val="none" w:sz="0" w:space="0" w:color="auto" w:frame="1"/>
              </w:rPr>
            </w:pPr>
            <w:r w:rsidRPr="00703DCB">
              <w:rPr>
                <w:rStyle w:val="gd15mcfceub"/>
                <w:rFonts w:ascii="Times New Roman" w:hAnsi="Times New Roman" w:cs="Times New Roman"/>
                <w:b/>
                <w:i/>
                <w:color w:val="000000"/>
                <w:bdr w:val="none" w:sz="0" w:space="0" w:color="auto" w:frame="1"/>
              </w:rPr>
              <w:t>Variable</w:t>
            </w:r>
          </w:p>
        </w:tc>
        <w:tc>
          <w:tcPr>
            <w:tcW w:w="198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job</w:t>
            </w:r>
          </w:p>
        </w:tc>
        <w:tc>
          <w:tcPr>
            <w:tcW w:w="234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duration</w:t>
            </w:r>
          </w:p>
        </w:tc>
        <w:tc>
          <w:tcPr>
            <w:tcW w:w="144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p_contact</w:t>
            </w:r>
          </w:p>
        </w:tc>
      </w:tr>
      <w:tr w:rsidR="00010D32" w:rsidRPr="00703DCB" w:rsidTr="005F284C">
        <w:trPr>
          <w:jc w:val="center"/>
        </w:trPr>
        <w:tc>
          <w:tcPr>
            <w:tcW w:w="2724" w:type="dxa"/>
            <w:shd w:val="clear" w:color="auto" w:fill="F2F2F2" w:themeFill="background1" w:themeFillShade="F2"/>
          </w:tcPr>
          <w:p w:rsidR="00010D32" w:rsidRPr="00703DCB" w:rsidRDefault="00010D32" w:rsidP="00703DCB">
            <w:pPr>
              <w:spacing w:line="24" w:lineRule="atLeast"/>
              <w:rPr>
                <w:rStyle w:val="gd15mcfceub"/>
                <w:rFonts w:ascii="Times New Roman" w:hAnsi="Times New Roman" w:cs="Times New Roman"/>
                <w:b/>
                <w:i/>
                <w:color w:val="000000"/>
                <w:bdr w:val="none" w:sz="0" w:space="0" w:color="auto" w:frame="1"/>
              </w:rPr>
            </w:pPr>
            <w:r w:rsidRPr="00703DCB">
              <w:rPr>
                <w:rStyle w:val="gd15mcfceub"/>
                <w:rFonts w:ascii="Times New Roman" w:hAnsi="Times New Roman" w:cs="Times New Roman"/>
                <w:b/>
                <w:i/>
                <w:color w:val="000000"/>
                <w:bdr w:val="none" w:sz="0" w:space="0" w:color="auto" w:frame="1"/>
              </w:rPr>
              <w:t xml:space="preserve">Reference level  </w:t>
            </w:r>
          </w:p>
        </w:tc>
        <w:tc>
          <w:tcPr>
            <w:tcW w:w="198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Style w:val="gd15mcfceub"/>
                <w:rFonts w:ascii="Times New Roman" w:hAnsi="Times New Roman" w:cs="Times New Roman"/>
                <w:color w:val="000000"/>
                <w:bdr w:val="none" w:sz="0" w:space="0" w:color="auto" w:frame="1"/>
              </w:rPr>
              <w:t>“Blue Collar”</w:t>
            </w:r>
          </w:p>
        </w:tc>
        <w:tc>
          <w:tcPr>
            <w:tcW w:w="2340" w:type="dxa"/>
            <w:shd w:val="clear" w:color="auto" w:fill="F2F2F2" w:themeFill="background1" w:themeFillShade="F2"/>
          </w:tcPr>
          <w:p w:rsidR="00010D32" w:rsidRPr="00703DCB" w:rsidRDefault="00342733" w:rsidP="00703DCB">
            <w:pPr>
              <w:spacing w:line="24" w:lineRule="atLeast"/>
              <w:rPr>
                <w:rFonts w:ascii="Times New Roman" w:hAnsi="Times New Roman" w:cs="Times New Roman"/>
              </w:rPr>
            </w:pPr>
            <w:r>
              <w:rPr>
                <w:rStyle w:val="gd15mcfceub"/>
                <w:rFonts w:ascii="Times New Roman" w:hAnsi="Times New Roman" w:cs="Times New Roman"/>
                <w:color w:val="000000"/>
                <w:bdr w:val="none" w:sz="0" w:space="0" w:color="auto" w:frame="1"/>
              </w:rPr>
              <w:t>“0</w:t>
            </w:r>
            <w:r w:rsidR="00010D32" w:rsidRPr="00703DCB">
              <w:rPr>
                <w:rStyle w:val="gd15mcfceub"/>
                <w:rFonts w:ascii="Times New Roman" w:hAnsi="Times New Roman" w:cs="Times New Roman"/>
                <w:color w:val="000000"/>
                <w:bdr w:val="none" w:sz="0" w:space="0" w:color="auto" w:frame="1"/>
              </w:rPr>
              <w:t xml:space="preserve"> – 5 minutes”</w:t>
            </w:r>
          </w:p>
        </w:tc>
        <w:tc>
          <w:tcPr>
            <w:tcW w:w="1440" w:type="dxa"/>
            <w:shd w:val="clear" w:color="auto" w:fill="F2F2F2" w:themeFill="background1" w:themeFillShade="F2"/>
          </w:tcPr>
          <w:p w:rsidR="00010D32" w:rsidRPr="00703DCB" w:rsidRDefault="00010D32" w:rsidP="00703DCB">
            <w:pPr>
              <w:spacing w:line="24" w:lineRule="atLeast"/>
              <w:rPr>
                <w:rFonts w:ascii="Times New Roman" w:hAnsi="Times New Roman" w:cs="Times New Roman"/>
              </w:rPr>
            </w:pPr>
            <w:r w:rsidRPr="00703DCB">
              <w:rPr>
                <w:rFonts w:ascii="Times New Roman" w:hAnsi="Times New Roman" w:cs="Times New Roman"/>
              </w:rPr>
              <w:t>“no”</w:t>
            </w:r>
          </w:p>
        </w:tc>
      </w:tr>
    </w:tbl>
    <w:p w:rsidR="004D4678" w:rsidRDefault="004D4678" w:rsidP="00703DCB">
      <w:pPr>
        <w:spacing w:line="24" w:lineRule="atLeast"/>
        <w:rPr>
          <w:rFonts w:ascii="Times New Roman" w:hAnsi="Times New Roman" w:cs="Times New Roman"/>
          <w:b/>
          <w:u w:val="single"/>
        </w:rPr>
      </w:pPr>
    </w:p>
    <w:p w:rsidR="008548F1" w:rsidRPr="00703DCB" w:rsidRDefault="00613E2A" w:rsidP="00703DCB">
      <w:pPr>
        <w:spacing w:line="24" w:lineRule="atLeast"/>
        <w:rPr>
          <w:rFonts w:ascii="Times New Roman" w:hAnsi="Times New Roman" w:cs="Times New Roman"/>
          <w:b/>
          <w:u w:val="single"/>
        </w:rPr>
      </w:pPr>
      <w:r w:rsidRPr="00703DCB">
        <w:rPr>
          <w:rFonts w:ascii="Times New Roman" w:hAnsi="Times New Roman" w:cs="Times New Roman"/>
          <w:b/>
          <w:u w:val="single"/>
        </w:rPr>
        <w:t>3.3 Visualizations</w:t>
      </w:r>
    </w:p>
    <w:p w:rsidR="00412E1B" w:rsidRPr="00703DCB" w:rsidRDefault="0025040A" w:rsidP="00703DCB">
      <w:pPr>
        <w:spacing w:line="24" w:lineRule="atLeast"/>
        <w:rPr>
          <w:rFonts w:ascii="Times New Roman" w:hAnsi="Times New Roman" w:cs="Times New Roman"/>
        </w:rPr>
      </w:pPr>
      <w:r w:rsidRPr="00703DCB">
        <w:rPr>
          <w:rFonts w:ascii="Times New Roman" w:hAnsi="Times New Roman" w:cs="Times New Roman"/>
        </w:rPr>
        <w:t>We used some</w:t>
      </w:r>
      <w:r w:rsidR="00412E1B" w:rsidRPr="00703DCB">
        <w:rPr>
          <w:rFonts w:ascii="Times New Roman" w:hAnsi="Times New Roman" w:cs="Times New Roman"/>
        </w:rPr>
        <w:t xml:space="preserve"> </w:t>
      </w:r>
      <w:r w:rsidRPr="00703DCB">
        <w:rPr>
          <w:rFonts w:ascii="Times New Roman" w:hAnsi="Times New Roman" w:cs="Times New Roman"/>
        </w:rPr>
        <w:t>bar</w:t>
      </w:r>
      <w:r w:rsidR="002E2F7A" w:rsidRPr="00703DCB">
        <w:rPr>
          <w:rFonts w:ascii="Times New Roman" w:hAnsi="Times New Roman" w:cs="Times New Roman"/>
        </w:rPr>
        <w:t xml:space="preserve"> </w:t>
      </w:r>
      <w:r w:rsidRPr="00703DCB">
        <w:rPr>
          <w:rFonts w:ascii="Times New Roman" w:hAnsi="Times New Roman" w:cs="Times New Roman"/>
        </w:rPr>
        <w:t>plots</w:t>
      </w:r>
      <w:r w:rsidR="00412E1B" w:rsidRPr="00703DCB">
        <w:rPr>
          <w:rFonts w:ascii="Times New Roman" w:hAnsi="Times New Roman" w:cs="Times New Roman"/>
        </w:rPr>
        <w:t xml:space="preserve"> in order to see the distributio</w:t>
      </w:r>
      <w:r w:rsidR="008E5DFA" w:rsidRPr="00703DCB">
        <w:rPr>
          <w:rFonts w:ascii="Times New Roman" w:hAnsi="Times New Roman" w:cs="Times New Roman"/>
        </w:rPr>
        <w:t>n of our outcome variable, along</w:t>
      </w:r>
      <w:r w:rsidR="00FC0C31" w:rsidRPr="00703DCB">
        <w:rPr>
          <w:rFonts w:ascii="Times New Roman" w:hAnsi="Times New Roman" w:cs="Times New Roman"/>
        </w:rPr>
        <w:t xml:space="preserve"> the factor</w:t>
      </w:r>
      <w:r w:rsidR="00412E1B" w:rsidRPr="00703DCB">
        <w:rPr>
          <w:rFonts w:ascii="Times New Roman" w:hAnsi="Times New Roman" w:cs="Times New Roman"/>
        </w:rPr>
        <w:t xml:space="preserve"> variables suggested by our final model.</w:t>
      </w:r>
    </w:p>
    <w:p w:rsidR="00373AE8" w:rsidRDefault="003449AE" w:rsidP="00373AE8">
      <w:pPr>
        <w:keepNext/>
        <w:spacing w:line="24" w:lineRule="atLeast"/>
      </w:pPr>
      <w:r>
        <w:rPr>
          <w:noProof/>
        </w:rPr>
        <w:drawing>
          <wp:inline distT="0" distB="0" distL="0" distR="0" wp14:anchorId="5539726D" wp14:editId="608D885E">
            <wp:extent cx="6303523" cy="402657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3024" cy="4039034"/>
                    </a:xfrm>
                    <a:prstGeom prst="rect">
                      <a:avLst/>
                    </a:prstGeom>
                  </pic:spPr>
                </pic:pic>
              </a:graphicData>
            </a:graphic>
          </wp:inline>
        </w:drawing>
      </w:r>
    </w:p>
    <w:p w:rsidR="00412E1B" w:rsidRPr="002A1388" w:rsidRDefault="00373AE8" w:rsidP="002A1388">
      <w:pPr>
        <w:pStyle w:val="Caption"/>
        <w:jc w:val="center"/>
        <w:rPr>
          <w:rFonts w:ascii="Times New Roman" w:hAnsi="Times New Roman" w:cs="Times New Roman"/>
          <w:sz w:val="28"/>
          <w:szCs w:val="28"/>
        </w:rPr>
      </w:pPr>
      <w:r w:rsidRPr="002A1388">
        <w:rPr>
          <w:sz w:val="22"/>
          <w:szCs w:val="22"/>
        </w:rPr>
        <w:t xml:space="preserve">Figure 5: Bar plots for </w:t>
      </w:r>
      <w:r w:rsidR="002A1388" w:rsidRPr="002A1388">
        <w:rPr>
          <w:sz w:val="22"/>
          <w:szCs w:val="22"/>
        </w:rPr>
        <w:t xml:space="preserve">the proportion of </w:t>
      </w:r>
      <w:r w:rsidR="003049FF" w:rsidRPr="002A1388">
        <w:rPr>
          <w:sz w:val="22"/>
          <w:szCs w:val="22"/>
        </w:rPr>
        <w:t>client’s</w:t>
      </w:r>
      <w:r w:rsidR="002A1388" w:rsidRPr="002A1388">
        <w:rPr>
          <w:sz w:val="22"/>
          <w:szCs w:val="22"/>
        </w:rPr>
        <w:t xml:space="preserve"> </w:t>
      </w:r>
      <w:r w:rsidRPr="002A1388">
        <w:rPr>
          <w:sz w:val="22"/>
          <w:szCs w:val="22"/>
        </w:rPr>
        <w:t>job type,</w:t>
      </w:r>
      <w:r w:rsidR="002A1388" w:rsidRPr="002A1388">
        <w:rPr>
          <w:sz w:val="22"/>
          <w:szCs w:val="22"/>
        </w:rPr>
        <w:t xml:space="preserve"> successful</w:t>
      </w:r>
      <w:r w:rsidRPr="002A1388">
        <w:rPr>
          <w:sz w:val="22"/>
          <w:szCs w:val="22"/>
        </w:rPr>
        <w:t xml:space="preserve"> previous contact and </w:t>
      </w:r>
      <w:r w:rsidR="002A1388" w:rsidRPr="002A1388">
        <w:rPr>
          <w:sz w:val="22"/>
          <w:szCs w:val="22"/>
        </w:rPr>
        <w:t xml:space="preserve">their </w:t>
      </w:r>
      <w:r w:rsidRPr="002A1388">
        <w:rPr>
          <w:sz w:val="22"/>
          <w:szCs w:val="22"/>
        </w:rPr>
        <w:t>duration with the "SUBSCRIBED" variable</w:t>
      </w:r>
    </w:p>
    <w:p w:rsidR="00412E1B" w:rsidRDefault="00412E1B" w:rsidP="00703DCB">
      <w:pPr>
        <w:spacing w:line="24" w:lineRule="atLeast"/>
        <w:rPr>
          <w:rFonts w:ascii="Times New Roman" w:hAnsi="Times New Roman" w:cs="Times New Roman"/>
        </w:rPr>
      </w:pPr>
      <w:r w:rsidRPr="00703DCB">
        <w:rPr>
          <w:rFonts w:ascii="Times New Roman" w:hAnsi="Times New Roman" w:cs="Times New Roman"/>
        </w:rPr>
        <w:t xml:space="preserve">From the first </w:t>
      </w:r>
      <w:r w:rsidR="0025040A" w:rsidRPr="00703DCB">
        <w:rPr>
          <w:rFonts w:ascii="Times New Roman" w:hAnsi="Times New Roman" w:cs="Times New Roman"/>
        </w:rPr>
        <w:t>bar-plot</w:t>
      </w:r>
      <w:r w:rsidRPr="00703DCB">
        <w:rPr>
          <w:rFonts w:ascii="Times New Roman" w:hAnsi="Times New Roman" w:cs="Times New Roman"/>
        </w:rPr>
        <w:t xml:space="preserve"> we can see that the bank is mostly associated with blue collar workers. In fact, almost 90% of its clients are blue or white collars. As for the second graph, we observe that most of the clients were not previously contacted. From those who did, 3 out of 4 people</w:t>
      </w:r>
      <w:r w:rsidR="0025040A" w:rsidRPr="00703DCB">
        <w:rPr>
          <w:rFonts w:ascii="Times New Roman" w:hAnsi="Times New Roman" w:cs="Times New Roman"/>
        </w:rPr>
        <w:t xml:space="preserve"> (75%)</w:t>
      </w:r>
      <w:r w:rsidRPr="00703DCB">
        <w:rPr>
          <w:rFonts w:ascii="Times New Roman" w:hAnsi="Times New Roman" w:cs="Times New Roman"/>
        </w:rPr>
        <w:t xml:space="preserve"> had talked less than 5 minutes.</w:t>
      </w:r>
    </w:p>
    <w:p w:rsidR="008A1AF6" w:rsidRDefault="008A1AF6" w:rsidP="00703DCB">
      <w:pPr>
        <w:spacing w:line="24" w:lineRule="atLeast"/>
        <w:rPr>
          <w:rFonts w:ascii="Times New Roman" w:hAnsi="Times New Roman" w:cs="Times New Roman"/>
        </w:rPr>
      </w:pPr>
    </w:p>
    <w:p w:rsidR="008A1AF6" w:rsidRDefault="008A1AF6" w:rsidP="00703DCB">
      <w:pPr>
        <w:spacing w:line="24" w:lineRule="atLeast"/>
        <w:rPr>
          <w:rFonts w:ascii="Times New Roman" w:hAnsi="Times New Roman" w:cs="Times New Roman"/>
        </w:rPr>
      </w:pPr>
    </w:p>
    <w:p w:rsidR="00EB197D" w:rsidRPr="004D4678" w:rsidRDefault="00EB197D" w:rsidP="00703DCB">
      <w:pPr>
        <w:spacing w:line="24" w:lineRule="atLeast"/>
        <w:rPr>
          <w:rFonts w:ascii="Times New Roman" w:hAnsi="Times New Roman" w:cs="Times New Roman"/>
          <w:b/>
          <w:u w:val="single"/>
        </w:rPr>
      </w:pPr>
      <w:r w:rsidRPr="00703DCB">
        <w:rPr>
          <w:rFonts w:ascii="Times New Roman" w:hAnsi="Times New Roman" w:cs="Times New Roman"/>
          <w:b/>
          <w:u w:val="single"/>
        </w:rPr>
        <w:t>3.4 Explanation of the model:</w:t>
      </w:r>
    </w:p>
    <w:p w:rsidR="00EB197D" w:rsidRPr="00703DCB" w:rsidRDefault="00EB197D" w:rsidP="00703DCB">
      <w:pPr>
        <w:spacing w:line="24" w:lineRule="atLeast"/>
        <w:jc w:val="center"/>
        <w:rPr>
          <w:rFonts w:ascii="Times New Roman" w:hAnsi="Times New Roman" w:cs="Times New Roman"/>
          <w:u w:val="single"/>
        </w:rPr>
      </w:pPr>
      <w:r w:rsidRPr="00703DCB">
        <w:rPr>
          <w:rFonts w:ascii="Times New Roman" w:hAnsi="Times New Roman" w:cs="Times New Roman"/>
          <w:u w:val="single"/>
        </w:rPr>
        <w:t>Mathematical formulation of the model:</w:t>
      </w:r>
    </w:p>
    <w:p w:rsidR="00EB197D" w:rsidRDefault="00EB197D" w:rsidP="008A1AF6">
      <w:pPr>
        <w:shd w:val="clear" w:color="auto" w:fill="FFFFFF"/>
        <w:spacing w:after="24" w:line="24" w:lineRule="atLeast"/>
        <w:rPr>
          <w:rFonts w:ascii="Times New Roman" w:hAnsi="Times New Roman" w:cs="Times New Roman"/>
        </w:rPr>
      </w:pPr>
      <w:r w:rsidRPr="00703DCB">
        <w:rPr>
          <w:rStyle w:val="mwe-math-mathml-inline"/>
          <w:rFonts w:ascii="Times New Roman" w:hAnsi="Times New Roman" w:cs="Times New Roman"/>
          <w:vanish/>
          <w:color w:val="222222"/>
        </w:rPr>
        <w:lastRenderedPageBreak/>
        <w:t>{\displaystyle \ell =\log _{b}{\frac {p}{1-p}}=\beta _{0}+\beta _{1}x_{1}+\beta _{2}x_{2}}</w:t>
      </w:r>
      <w:r w:rsidRPr="00703DCB">
        <w:rPr>
          <w:rFonts w:ascii="Times New Roman" w:hAnsi="Times New Roman" w:cs="Times New Roman"/>
        </w:rPr>
        <w:t xml:space="preserve">We concluded to a model with four predictors and one binary response variable named “SUBSCRIBED”, which we denote p=P(“SUBSCRIBED”=”yes”). This is the probability of subscribing to the term deposit and it will be in the unit interval [0,1]. We assume a linear relationship between the predictor variables and the log-odds of the event that “SUBSCRIBED”=”yes”. This linear relationship can be written in the following mathematical form: </w:t>
      </w:r>
    </w:p>
    <w:p w:rsidR="008A1AF6" w:rsidRPr="008A1AF6" w:rsidRDefault="008A1AF6" w:rsidP="008A1AF6">
      <w:pPr>
        <w:shd w:val="clear" w:color="auto" w:fill="FFFFFF"/>
        <w:spacing w:after="24" w:line="24" w:lineRule="atLeast"/>
        <w:rPr>
          <w:rFonts w:ascii="Times New Roman" w:hAnsi="Times New Roman" w:cs="Times New Roman"/>
          <w:color w:val="222222"/>
        </w:rPr>
      </w:pPr>
    </w:p>
    <w:p w:rsidR="00EB197D" w:rsidRPr="00703DCB" w:rsidRDefault="00EB197D" w:rsidP="00703DCB">
      <w:pPr>
        <w:spacing w:line="24" w:lineRule="atLeast"/>
        <w:rPr>
          <w:rFonts w:ascii="Times New Roman" w:hAnsi="Times New Roman" w:cs="Times New Roman"/>
        </w:rPr>
      </w:pPr>
      <w:r w:rsidRPr="00703DCB">
        <w:rPr>
          <w:rFonts w:ascii="Times New Roman" w:hAnsi="Times New Roman" w:cs="Times New Roman"/>
        </w:rPr>
        <w:t>odds = P(SUBSCRIBED) / (1 – P(SUBSCRIBED))</w:t>
      </w:r>
    </w:p>
    <w:p w:rsidR="00EB197D" w:rsidRPr="00703DCB" w:rsidRDefault="00EB197D" w:rsidP="00703DCB">
      <w:pPr>
        <w:spacing w:line="24" w:lineRule="atLeast"/>
        <w:rPr>
          <w:rFonts w:ascii="Times New Roman" w:hAnsi="Times New Roman" w:cs="Times New Roman"/>
        </w:rPr>
      </w:pPr>
      <w:r w:rsidRPr="00703DCB">
        <w:rPr>
          <w:rFonts w:ascii="Times New Roman" w:hAnsi="Times New Roman" w:cs="Times New Roman"/>
        </w:rPr>
        <w:t>log(odds) = logit(SUBSCRIBED) = -1.8 + 0.9*job2+ 0.4*job3 + 1.5* duration2 + 3.6* duration3 + 4.7* duration4 + 2.3*p_contact- 3.3 *emp.var.rate</w:t>
      </w:r>
    </w:p>
    <w:p w:rsidR="00EB197D" w:rsidRPr="008A1AF6" w:rsidRDefault="00EB197D" w:rsidP="008A1AF6">
      <w:pPr>
        <w:pStyle w:val="HTMLPreformatted"/>
        <w:shd w:val="clear" w:color="auto" w:fill="FFFFFF"/>
        <w:spacing w:line="24" w:lineRule="atLeast"/>
        <w:jc w:val="center"/>
        <w:rPr>
          <w:rFonts w:ascii="Times New Roman" w:hAnsi="Times New Roman" w:cs="Times New Roman"/>
          <w:sz w:val="24"/>
          <w:szCs w:val="22"/>
          <w:u w:val="single"/>
        </w:rPr>
      </w:pPr>
      <w:r w:rsidRPr="008A1AF6">
        <w:rPr>
          <w:rFonts w:ascii="Times New Roman" w:hAnsi="Times New Roman" w:cs="Times New Roman"/>
          <w:sz w:val="24"/>
          <w:szCs w:val="22"/>
          <w:u w:val="single"/>
        </w:rPr>
        <w:t>Dummy variables:</w:t>
      </w:r>
    </w:p>
    <w:p w:rsidR="000506B3" w:rsidRPr="007A1265" w:rsidRDefault="000506B3" w:rsidP="001F3595">
      <w:pPr>
        <w:pStyle w:val="ListParagraph"/>
        <w:numPr>
          <w:ilvl w:val="0"/>
          <w:numId w:val="15"/>
        </w:numPr>
        <w:spacing w:line="276" w:lineRule="auto"/>
        <w:rPr>
          <w:rFonts w:ascii="Times New Roman" w:eastAsia="Times New Roman" w:hAnsi="Times New Roman" w:cs="Times New Roman"/>
          <w:color w:val="222222"/>
        </w:rPr>
      </w:pPr>
      <w:r w:rsidRPr="007A1265">
        <w:rPr>
          <w:rFonts w:ascii="Times New Roman" w:eastAsia="Times New Roman" w:hAnsi="Times New Roman" w:cs="Times New Roman"/>
          <w:color w:val="222222"/>
        </w:rPr>
        <w:t xml:space="preserve">job2 = </w:t>
      </w:r>
      <m:oMath>
        <m:d>
          <m:dPr>
            <m:begChr m:val="{"/>
            <m:endChr m:val=""/>
            <m:ctrlPr>
              <w:rPr>
                <w:rFonts w:ascii="Cambria Math" w:eastAsia="Times New Roman" w:hAnsi="Cambria Math" w:cs="Times New Roman"/>
                <w:i/>
                <w:color w:val="222222"/>
              </w:rPr>
            </m:ctrlPr>
          </m:dPr>
          <m:e>
            <m:r>
              <w:rPr>
                <w:rFonts w:ascii="Cambria Math" w:eastAsia="Times New Roman" w:hAnsi="Cambria Math" w:cs="Times New Roman"/>
                <w:color w:val="222222"/>
              </w:rPr>
              <m:t xml:space="preserve"> </m:t>
            </m:r>
            <m:m>
              <m:mPr>
                <m:mcs>
                  <m:mc>
                    <m:mcPr>
                      <m:count m:val="1"/>
                      <m:mcJc m:val="center"/>
                    </m:mcPr>
                  </m:mc>
                </m:mcs>
                <m:ctrlPr>
                  <w:rPr>
                    <w:rFonts w:ascii="Cambria Math" w:eastAsia="Times New Roman" w:hAnsi="Cambria Math" w:cs="Times New Roman"/>
                    <w:i/>
                    <w:color w:val="222222"/>
                  </w:rPr>
                </m:ctrlPr>
              </m:mPr>
              <m:mr>
                <m:e>
                  <m:r>
                    <m:rPr>
                      <m:sty m:val="p"/>
                    </m:rPr>
                    <w:rPr>
                      <w:rFonts w:ascii="Cambria Math" w:hAnsi="Cambria Math" w:cs="Times New Roman"/>
                    </w:rPr>
                    <m:t xml:space="preserve"> 1, if job =”Other” </m:t>
                  </m:r>
                  <m:r>
                    <m:rPr>
                      <m:sty m:val="p"/>
                    </m:rPr>
                    <w:rPr>
                      <w:rFonts w:ascii="Cambria Math" w:hAnsi="Times New Roman" w:cs="Times New Roman"/>
                    </w:rPr>
                    <m:t xml:space="preserve"> </m:t>
                  </m:r>
                </m:e>
              </m:mr>
              <m:mr>
                <m:e>
                  <m:r>
                    <m:rPr>
                      <m:sty m:val="p"/>
                    </m:rPr>
                    <w:rPr>
                      <w:rFonts w:ascii="Cambria Math" w:hAnsi="Cambria Math" w:cs="Times New Roman"/>
                    </w:rPr>
                    <m:t xml:space="preserve">0, if job </m:t>
                  </m:r>
                  <m:r>
                    <m:rPr>
                      <m:sty m:val="p"/>
                    </m:rPr>
                    <w:rPr>
                      <w:rFonts w:ascii="Cambria Math" w:eastAsia="Times New Roman" w:hAnsi="Cambria Math" w:cs="Times New Roman"/>
                      <w:color w:val="222222"/>
                    </w:rPr>
                    <m:t xml:space="preserve">≠”Other” </m:t>
                  </m:r>
                </m:e>
              </m:mr>
            </m:m>
          </m:e>
        </m:d>
      </m:oMath>
    </w:p>
    <w:p w:rsidR="000506B3" w:rsidRPr="007A1265" w:rsidRDefault="000506B3" w:rsidP="001F3595">
      <w:pPr>
        <w:pStyle w:val="ListParagraph"/>
        <w:numPr>
          <w:ilvl w:val="0"/>
          <w:numId w:val="15"/>
        </w:numPr>
        <w:spacing w:line="276" w:lineRule="auto"/>
        <w:rPr>
          <w:rFonts w:ascii="Times New Roman" w:eastAsia="Times New Roman" w:hAnsi="Times New Roman" w:cs="Times New Roman"/>
          <w:color w:val="222222"/>
        </w:rPr>
      </w:pPr>
      <w:r w:rsidRPr="007A1265">
        <w:rPr>
          <w:rFonts w:ascii="Times New Roman" w:eastAsia="Times New Roman" w:hAnsi="Times New Roman" w:cs="Times New Roman"/>
          <w:color w:val="222222"/>
        </w:rPr>
        <w:t xml:space="preserve">job3 = </w:t>
      </w:r>
      <m:oMath>
        <m:d>
          <m:dPr>
            <m:begChr m:val="{"/>
            <m:endChr m:val=""/>
            <m:ctrlPr>
              <w:rPr>
                <w:rFonts w:ascii="Cambria Math" w:eastAsia="Times New Roman" w:hAnsi="Cambria Math" w:cs="Times New Roman"/>
                <w:i/>
                <w:color w:val="222222"/>
              </w:rPr>
            </m:ctrlPr>
          </m:dPr>
          <m:e>
            <m:r>
              <w:rPr>
                <w:rFonts w:ascii="Cambria Math" w:eastAsia="Times New Roman" w:hAnsi="Cambria Math" w:cs="Times New Roman"/>
                <w:color w:val="222222"/>
              </w:rPr>
              <m:t xml:space="preserve"> </m:t>
            </m:r>
            <m:m>
              <m:mPr>
                <m:mcs>
                  <m:mc>
                    <m:mcPr>
                      <m:count m:val="1"/>
                      <m:mcJc m:val="center"/>
                    </m:mcPr>
                  </m:mc>
                </m:mcs>
                <m:ctrlPr>
                  <w:rPr>
                    <w:rFonts w:ascii="Cambria Math" w:eastAsia="Times New Roman" w:hAnsi="Cambria Math" w:cs="Times New Roman"/>
                    <w:i/>
                    <w:color w:val="222222"/>
                  </w:rPr>
                </m:ctrlPr>
              </m:mPr>
              <m:mr>
                <m:e>
                  <m:r>
                    <m:rPr>
                      <m:sty m:val="p"/>
                    </m:rPr>
                    <w:rPr>
                      <w:rFonts w:ascii="Cambria Math" w:hAnsi="Cambria Math" w:cs="Times New Roman"/>
                    </w:rPr>
                    <m:t xml:space="preserve"> 1, if job =”White Collar” </m:t>
                  </m:r>
                </m:e>
              </m:mr>
              <m:mr>
                <m:e>
                  <m:r>
                    <m:rPr>
                      <m:sty m:val="p"/>
                    </m:rPr>
                    <w:rPr>
                      <w:rFonts w:ascii="Cambria Math" w:hAnsi="Cambria Math" w:cs="Times New Roman"/>
                    </w:rPr>
                    <m:t xml:space="preserve">0, if job </m:t>
                  </m:r>
                  <m:r>
                    <m:rPr>
                      <m:sty m:val="p"/>
                    </m:rPr>
                    <w:rPr>
                      <w:rFonts w:ascii="Cambria Math" w:eastAsia="Times New Roman" w:hAnsi="Cambria Math" w:cs="Times New Roman"/>
                      <w:color w:val="222222"/>
                    </w:rPr>
                    <m:t>≠”</m:t>
                  </m:r>
                  <m:r>
                    <m:rPr>
                      <m:sty m:val="p"/>
                    </m:rPr>
                    <w:rPr>
                      <w:rFonts w:ascii="Cambria Math" w:hAnsi="Cambria Math" w:cs="Times New Roman"/>
                    </w:rPr>
                    <m:t>White Collar</m:t>
                  </m:r>
                  <m:r>
                    <m:rPr>
                      <m:sty m:val="p"/>
                    </m:rPr>
                    <w:rPr>
                      <w:rFonts w:ascii="Cambria Math" w:eastAsia="Times New Roman" w:hAnsi="Cambria Math" w:cs="Times New Roman"/>
                      <w:color w:val="222222"/>
                    </w:rPr>
                    <m:t>”</m:t>
                  </m:r>
                </m:e>
              </m:mr>
            </m:m>
          </m:e>
        </m:d>
      </m:oMath>
    </w:p>
    <w:p w:rsidR="007A1265" w:rsidRDefault="007A1265" w:rsidP="001F3595">
      <w:pPr>
        <w:spacing w:line="276" w:lineRule="auto"/>
        <w:rPr>
          <w:rFonts w:ascii="Times New Roman" w:eastAsia="Times New Roman" w:hAnsi="Times New Roman" w:cs="Times New Roman"/>
          <w:color w:val="222222"/>
        </w:rPr>
      </w:pPr>
    </w:p>
    <w:p w:rsidR="000506B3" w:rsidRPr="007A1265" w:rsidRDefault="000506B3" w:rsidP="001F3595">
      <w:pPr>
        <w:pStyle w:val="ListParagraph"/>
        <w:numPr>
          <w:ilvl w:val="0"/>
          <w:numId w:val="15"/>
        </w:numPr>
        <w:spacing w:line="276" w:lineRule="auto"/>
        <w:rPr>
          <w:rFonts w:ascii="Times New Roman" w:eastAsia="Times New Roman" w:hAnsi="Times New Roman" w:cs="Times New Roman"/>
          <w:color w:val="222222"/>
        </w:rPr>
      </w:pPr>
      <w:r w:rsidRPr="007A1265">
        <w:rPr>
          <w:rFonts w:ascii="Times New Roman" w:hAnsi="Times New Roman" w:cs="Times New Roman"/>
        </w:rPr>
        <w:t xml:space="preserve">duration2 </w:t>
      </w:r>
      <w:r w:rsidRPr="007A1265">
        <w:rPr>
          <w:rFonts w:ascii="Times New Roman" w:eastAsia="Times New Roman" w:hAnsi="Times New Roman" w:cs="Times New Roman"/>
          <w:color w:val="222222"/>
        </w:rPr>
        <w:t xml:space="preserve">= </w:t>
      </w:r>
      <m:oMath>
        <m:d>
          <m:dPr>
            <m:begChr m:val="{"/>
            <m:endChr m:val=""/>
            <m:ctrlPr>
              <w:rPr>
                <w:rFonts w:ascii="Cambria Math" w:eastAsia="Times New Roman" w:hAnsi="Cambria Math" w:cs="Times New Roman"/>
                <w:i/>
                <w:color w:val="222222"/>
              </w:rPr>
            </m:ctrlPr>
          </m:dPr>
          <m:e>
            <m:r>
              <w:rPr>
                <w:rFonts w:ascii="Cambria Math" w:eastAsia="Times New Roman" w:hAnsi="Cambria Math" w:cs="Times New Roman"/>
                <w:color w:val="222222"/>
              </w:rPr>
              <m:t xml:space="preserve"> </m:t>
            </m:r>
            <m:m>
              <m:mPr>
                <m:mcs>
                  <m:mc>
                    <m:mcPr>
                      <m:count m:val="1"/>
                      <m:mcJc m:val="center"/>
                    </m:mcPr>
                  </m:mc>
                </m:mcs>
                <m:ctrlPr>
                  <w:rPr>
                    <w:rFonts w:ascii="Cambria Math" w:eastAsia="Times New Roman" w:hAnsi="Cambria Math" w:cs="Times New Roman"/>
                    <w:i/>
                    <w:color w:val="222222"/>
                  </w:rPr>
                </m:ctrlPr>
              </m:mPr>
              <m:mr>
                <m:e>
                  <m:r>
                    <m:rPr>
                      <m:sty m:val="p"/>
                    </m:rPr>
                    <w:rPr>
                      <w:rFonts w:ascii="Cambria Math" w:hAnsi="Cambria Math" w:cs="Times New Roman"/>
                    </w:rPr>
                    <m:t xml:space="preserve"> 1, if duration = ”5-10min"   </m:t>
                  </m:r>
                  <m:r>
                    <m:rPr>
                      <m:sty m:val="p"/>
                    </m:rPr>
                    <w:rPr>
                      <w:rFonts w:ascii="Cambria Math" w:hAnsi="Times New Roman" w:cs="Times New Roman"/>
                    </w:rPr>
                    <m:t xml:space="preserve"> </m:t>
                  </m:r>
                </m:e>
              </m:mr>
              <m:mr>
                <m:e>
                  <m:r>
                    <m:rPr>
                      <m:sty m:val="p"/>
                    </m:rPr>
                    <w:rPr>
                      <w:rFonts w:ascii="Cambria Math" w:hAnsi="Cambria Math" w:cs="Times New Roman"/>
                    </w:rPr>
                    <m:t xml:space="preserve">0, if duration </m:t>
                  </m:r>
                  <m:r>
                    <m:rPr>
                      <m:sty m:val="p"/>
                    </m:rPr>
                    <w:rPr>
                      <w:rFonts w:ascii="Cambria Math" w:eastAsia="Times New Roman" w:hAnsi="Cambria Math" w:cs="Times New Roman"/>
                      <w:color w:val="222222"/>
                    </w:rPr>
                    <m:t>≠ “</m:t>
                  </m:r>
                  <m:r>
                    <m:rPr>
                      <m:sty m:val="p"/>
                    </m:rPr>
                    <w:rPr>
                      <w:rFonts w:ascii="Cambria Math" w:hAnsi="Cambria Math" w:cs="Times New Roman"/>
                    </w:rPr>
                    <m:t xml:space="preserve">10-15min” </m:t>
                  </m:r>
                </m:e>
              </m:mr>
            </m:m>
          </m:e>
        </m:d>
      </m:oMath>
    </w:p>
    <w:p w:rsidR="000506B3" w:rsidRPr="007A1265" w:rsidRDefault="000506B3" w:rsidP="001F3595">
      <w:pPr>
        <w:pStyle w:val="ListParagraph"/>
        <w:numPr>
          <w:ilvl w:val="0"/>
          <w:numId w:val="15"/>
        </w:numPr>
        <w:spacing w:line="276" w:lineRule="auto"/>
        <w:rPr>
          <w:rFonts w:ascii="Times New Roman" w:eastAsia="Times New Roman" w:hAnsi="Times New Roman" w:cs="Times New Roman"/>
          <w:color w:val="222222"/>
        </w:rPr>
      </w:pPr>
      <w:r w:rsidRPr="007A1265">
        <w:rPr>
          <w:rFonts w:ascii="Times New Roman" w:hAnsi="Times New Roman" w:cs="Times New Roman"/>
        </w:rPr>
        <w:t xml:space="preserve">duration3 </w:t>
      </w:r>
      <w:r w:rsidRPr="007A1265">
        <w:rPr>
          <w:rFonts w:ascii="Times New Roman" w:eastAsia="Times New Roman" w:hAnsi="Times New Roman" w:cs="Times New Roman"/>
          <w:color w:val="222222"/>
        </w:rPr>
        <w:t xml:space="preserve">= </w:t>
      </w:r>
      <m:oMath>
        <m:d>
          <m:dPr>
            <m:begChr m:val="{"/>
            <m:endChr m:val=""/>
            <m:ctrlPr>
              <w:rPr>
                <w:rFonts w:ascii="Cambria Math" w:eastAsia="Times New Roman" w:hAnsi="Cambria Math" w:cs="Times New Roman"/>
                <w:i/>
                <w:color w:val="222222"/>
              </w:rPr>
            </m:ctrlPr>
          </m:dPr>
          <m:e>
            <m:r>
              <w:rPr>
                <w:rFonts w:ascii="Cambria Math" w:eastAsia="Times New Roman" w:hAnsi="Cambria Math" w:cs="Times New Roman"/>
                <w:color w:val="222222"/>
              </w:rPr>
              <m:t xml:space="preserve"> </m:t>
            </m:r>
            <m:m>
              <m:mPr>
                <m:mcs>
                  <m:mc>
                    <m:mcPr>
                      <m:count m:val="1"/>
                      <m:mcJc m:val="center"/>
                    </m:mcPr>
                  </m:mc>
                </m:mcs>
                <m:ctrlPr>
                  <w:rPr>
                    <w:rFonts w:ascii="Cambria Math" w:eastAsia="Times New Roman" w:hAnsi="Cambria Math" w:cs="Times New Roman"/>
                    <w:i/>
                    <w:color w:val="222222"/>
                  </w:rPr>
                </m:ctrlPr>
              </m:mPr>
              <m:mr>
                <m:e>
                  <m:r>
                    <m:rPr>
                      <m:sty m:val="p"/>
                    </m:rPr>
                    <w:rPr>
                      <w:rFonts w:ascii="Cambria Math" w:hAnsi="Cambria Math" w:cs="Times New Roman"/>
                    </w:rPr>
                    <m:t xml:space="preserve"> 1, if duration = “10-15min” </m:t>
                  </m:r>
                  <m:r>
                    <m:rPr>
                      <m:sty m:val="p"/>
                    </m:rPr>
                    <w:rPr>
                      <w:rFonts w:ascii="Cambria Math" w:hAnsi="Times New Roman" w:cs="Times New Roman"/>
                    </w:rPr>
                    <m:t xml:space="preserve"> </m:t>
                  </m:r>
                </m:e>
              </m:mr>
              <m:mr>
                <m:e>
                  <m:r>
                    <m:rPr>
                      <m:sty m:val="p"/>
                    </m:rPr>
                    <w:rPr>
                      <w:rFonts w:ascii="Cambria Math" w:hAnsi="Cambria Math" w:cs="Times New Roman"/>
                    </w:rPr>
                    <m:t xml:space="preserve">0, if duration </m:t>
                  </m:r>
                  <m:r>
                    <m:rPr>
                      <m:sty m:val="p"/>
                    </m:rPr>
                    <w:rPr>
                      <w:rFonts w:ascii="Cambria Math" w:eastAsia="Times New Roman" w:hAnsi="Cambria Math" w:cs="Times New Roman"/>
                      <w:color w:val="222222"/>
                    </w:rPr>
                    <m:t>≠ “</m:t>
                  </m:r>
                  <m:r>
                    <m:rPr>
                      <m:sty m:val="p"/>
                    </m:rPr>
                    <w:rPr>
                      <w:rFonts w:ascii="Cambria Math" w:hAnsi="Cambria Math" w:cs="Times New Roman"/>
                    </w:rPr>
                    <m:t xml:space="preserve">10-15min” </m:t>
                  </m:r>
                </m:e>
              </m:mr>
            </m:m>
          </m:e>
        </m:d>
      </m:oMath>
    </w:p>
    <w:p w:rsidR="000506B3" w:rsidRPr="007A1265" w:rsidRDefault="000506B3" w:rsidP="001F3595">
      <w:pPr>
        <w:pStyle w:val="ListParagraph"/>
        <w:numPr>
          <w:ilvl w:val="0"/>
          <w:numId w:val="15"/>
        </w:numPr>
        <w:spacing w:line="276" w:lineRule="auto"/>
        <w:rPr>
          <w:rFonts w:ascii="Times New Roman" w:eastAsia="Times New Roman" w:hAnsi="Times New Roman" w:cs="Times New Roman"/>
          <w:color w:val="222222"/>
        </w:rPr>
      </w:pPr>
      <w:r w:rsidRPr="007A1265">
        <w:rPr>
          <w:rFonts w:ascii="Times New Roman" w:hAnsi="Times New Roman" w:cs="Times New Roman"/>
        </w:rPr>
        <w:t xml:space="preserve">duration4 </w:t>
      </w:r>
      <w:r w:rsidRPr="007A1265">
        <w:rPr>
          <w:rFonts w:ascii="Times New Roman" w:eastAsia="Times New Roman" w:hAnsi="Times New Roman" w:cs="Times New Roman"/>
          <w:color w:val="222222"/>
        </w:rPr>
        <w:t xml:space="preserve">= </w:t>
      </w:r>
      <m:oMath>
        <m:d>
          <m:dPr>
            <m:begChr m:val="{"/>
            <m:endChr m:val=""/>
            <m:ctrlPr>
              <w:rPr>
                <w:rFonts w:ascii="Cambria Math" w:eastAsia="Times New Roman" w:hAnsi="Cambria Math" w:cs="Times New Roman"/>
                <w:i/>
                <w:color w:val="222222"/>
              </w:rPr>
            </m:ctrlPr>
          </m:dPr>
          <m:e>
            <m:r>
              <w:rPr>
                <w:rFonts w:ascii="Cambria Math" w:eastAsia="Times New Roman" w:hAnsi="Cambria Math" w:cs="Times New Roman"/>
                <w:color w:val="222222"/>
              </w:rPr>
              <m:t xml:space="preserve"> </m:t>
            </m:r>
            <m:m>
              <m:mPr>
                <m:mcs>
                  <m:mc>
                    <m:mcPr>
                      <m:count m:val="1"/>
                      <m:mcJc m:val="center"/>
                    </m:mcPr>
                  </m:mc>
                </m:mcs>
                <m:ctrlPr>
                  <w:rPr>
                    <w:rFonts w:ascii="Cambria Math" w:eastAsia="Times New Roman" w:hAnsi="Cambria Math" w:cs="Times New Roman"/>
                    <w:i/>
                    <w:color w:val="222222"/>
                  </w:rPr>
                </m:ctrlPr>
              </m:mPr>
              <m:mr>
                <m:e>
                  <m:r>
                    <m:rPr>
                      <m:sty m:val="p"/>
                    </m:rPr>
                    <w:rPr>
                      <w:rFonts w:ascii="Cambria Math" w:hAnsi="Cambria Math" w:cs="Times New Roman"/>
                    </w:rPr>
                    <m:t xml:space="preserve"> 1, if duration &gt;”15min”  </m:t>
                  </m:r>
                  <m:r>
                    <m:rPr>
                      <m:sty m:val="p"/>
                    </m:rPr>
                    <w:rPr>
                      <w:rFonts w:ascii="Cambria Math" w:hAnsi="Times New Roman" w:cs="Times New Roman"/>
                    </w:rPr>
                    <m:t xml:space="preserve"> </m:t>
                  </m:r>
                </m:e>
              </m:mr>
              <m:mr>
                <m:e>
                  <m:r>
                    <m:rPr>
                      <m:sty m:val="p"/>
                    </m:rPr>
                    <w:rPr>
                      <w:rFonts w:ascii="Cambria Math" w:hAnsi="Cambria Math" w:cs="Times New Roman"/>
                    </w:rPr>
                    <m:t xml:space="preserve"> 0, if duration </m:t>
                  </m:r>
                  <m:r>
                    <m:rPr>
                      <m:sty m:val="p"/>
                    </m:rPr>
                    <w:rPr>
                      <w:rFonts w:ascii="Cambria Math" w:eastAsia="Times New Roman" w:hAnsi="Cambria Math" w:cs="Times New Roman"/>
                      <w:color w:val="222222"/>
                    </w:rPr>
                    <m:t>&lt;=”</m:t>
                  </m:r>
                  <m:r>
                    <m:rPr>
                      <m:sty m:val="p"/>
                    </m:rPr>
                    <w:rPr>
                      <w:rFonts w:ascii="Cambria Math" w:hAnsi="Cambria Math" w:cs="Times New Roman"/>
                    </w:rPr>
                    <m:t>15min”</m:t>
                  </m:r>
                </m:e>
              </m:mr>
            </m:m>
          </m:e>
        </m:d>
      </m:oMath>
    </w:p>
    <w:p w:rsidR="007A1265" w:rsidRDefault="007A1265" w:rsidP="001F3595">
      <w:pPr>
        <w:spacing w:line="276" w:lineRule="auto"/>
        <w:rPr>
          <w:rFonts w:ascii="Times New Roman" w:eastAsia="Times New Roman" w:hAnsi="Times New Roman" w:cs="Times New Roman"/>
          <w:color w:val="222222"/>
        </w:rPr>
      </w:pPr>
    </w:p>
    <w:p w:rsidR="00EB197D" w:rsidRPr="007A1265" w:rsidRDefault="000506B3" w:rsidP="001F3595">
      <w:pPr>
        <w:pStyle w:val="ListParagraph"/>
        <w:numPr>
          <w:ilvl w:val="0"/>
          <w:numId w:val="15"/>
        </w:numPr>
        <w:spacing w:line="276" w:lineRule="auto"/>
        <w:rPr>
          <w:rFonts w:ascii="Times New Roman" w:eastAsia="Times New Roman" w:hAnsi="Times New Roman" w:cs="Times New Roman"/>
          <w:color w:val="222222"/>
        </w:rPr>
      </w:pPr>
      <w:r w:rsidRPr="007A1265">
        <w:rPr>
          <w:rFonts w:ascii="Times New Roman" w:hAnsi="Times New Roman" w:cs="Times New Roman"/>
        </w:rPr>
        <w:t xml:space="preserve">p_contact </w:t>
      </w:r>
      <w:r w:rsidRPr="007A1265">
        <w:rPr>
          <w:rFonts w:ascii="Times New Roman" w:eastAsia="Times New Roman" w:hAnsi="Times New Roman" w:cs="Times New Roman"/>
          <w:color w:val="222222"/>
        </w:rPr>
        <w:t xml:space="preserve">= </w:t>
      </w:r>
      <m:oMath>
        <m:d>
          <m:dPr>
            <m:begChr m:val="{"/>
            <m:endChr m:val=""/>
            <m:ctrlPr>
              <w:rPr>
                <w:rFonts w:ascii="Cambria Math" w:eastAsia="Times New Roman" w:hAnsi="Cambria Math" w:cs="Times New Roman"/>
                <w:i/>
                <w:color w:val="222222"/>
              </w:rPr>
            </m:ctrlPr>
          </m:dPr>
          <m:e>
            <m:r>
              <w:rPr>
                <w:rFonts w:ascii="Cambria Math" w:eastAsia="Times New Roman" w:hAnsi="Cambria Math" w:cs="Times New Roman"/>
                <w:color w:val="222222"/>
              </w:rPr>
              <m:t xml:space="preserve"> </m:t>
            </m:r>
            <m:m>
              <m:mPr>
                <m:mcs>
                  <m:mc>
                    <m:mcPr>
                      <m:count m:val="1"/>
                      <m:mcJc m:val="center"/>
                    </m:mcPr>
                  </m:mc>
                </m:mcs>
                <m:ctrlPr>
                  <w:rPr>
                    <w:rFonts w:ascii="Cambria Math" w:eastAsia="Times New Roman" w:hAnsi="Cambria Math" w:cs="Times New Roman"/>
                    <w:i/>
                    <w:color w:val="222222"/>
                  </w:rPr>
                </m:ctrlPr>
              </m:mPr>
              <m:mr>
                <m:e>
                  <m:r>
                    <m:rPr>
                      <m:sty m:val="p"/>
                    </m:rPr>
                    <w:rPr>
                      <w:rFonts w:ascii="Cambria Math" w:hAnsi="Cambria Math" w:cs="Times New Roman"/>
                    </w:rPr>
                    <m:t>1, if previous contact =”yes”</m:t>
                  </m:r>
                  <m:r>
                    <m:rPr>
                      <m:sty m:val="p"/>
                    </m:rPr>
                    <w:rPr>
                      <w:rFonts w:ascii="Cambria Math" w:hAnsi="Times New Roman" w:cs="Times New Roman"/>
                    </w:rPr>
                    <m:t xml:space="preserve"> </m:t>
                  </m:r>
                </m:e>
              </m:mr>
              <m:mr>
                <m:e>
                  <m:r>
                    <m:rPr>
                      <m:sty m:val="p"/>
                    </m:rPr>
                    <w:rPr>
                      <w:rFonts w:ascii="Cambria Math" w:hAnsi="Cambria Math" w:cs="Times New Roman"/>
                    </w:rPr>
                    <m:t xml:space="preserve">0, if previous contact </m:t>
                  </m:r>
                  <m:r>
                    <m:rPr>
                      <m:sty m:val="p"/>
                    </m:rPr>
                    <w:rPr>
                      <w:rFonts w:ascii="Cambria Math" w:eastAsia="Times New Roman" w:hAnsi="Cambria Math" w:cs="Times New Roman"/>
                      <w:color w:val="222222"/>
                    </w:rPr>
                    <m:t>=”</m:t>
                  </m:r>
                  <m:r>
                    <m:rPr>
                      <m:sty m:val="p"/>
                    </m:rPr>
                    <w:rPr>
                      <w:rFonts w:ascii="Cambria Math" w:hAnsi="Cambria Math" w:cs="Times New Roman"/>
                    </w:rPr>
                    <m:t>no</m:t>
                  </m:r>
                  <m:r>
                    <m:rPr>
                      <m:sty m:val="p"/>
                    </m:rPr>
                    <w:rPr>
                      <w:rFonts w:ascii="Cambria Math" w:eastAsia="Times New Roman" w:hAnsi="Cambria Math" w:cs="Times New Roman"/>
                      <w:color w:val="222222"/>
                    </w:rPr>
                    <m:t xml:space="preserve">”  </m:t>
                  </m:r>
                </m:e>
              </m:mr>
            </m:m>
          </m:e>
        </m:d>
      </m:oMath>
    </w:p>
    <w:p w:rsidR="00EB197D" w:rsidRPr="00703DCB" w:rsidRDefault="00EB197D" w:rsidP="00703DCB">
      <w:pPr>
        <w:pStyle w:val="HTMLPreformatted"/>
        <w:shd w:val="clear" w:color="auto" w:fill="FFFFFF"/>
        <w:spacing w:line="24" w:lineRule="atLeast"/>
        <w:rPr>
          <w:rFonts w:ascii="Times New Roman" w:hAnsi="Times New Roman" w:cs="Times New Roman"/>
          <w:bCs/>
          <w:color w:val="222222"/>
          <w:sz w:val="22"/>
          <w:szCs w:val="22"/>
          <w:shd w:val="clear" w:color="auto" w:fill="FFFFFF"/>
        </w:rPr>
      </w:pPr>
      <w:r w:rsidRPr="00703DCB">
        <w:rPr>
          <w:rFonts w:ascii="Times New Roman" w:hAnsi="Times New Roman" w:cs="Times New Roman"/>
          <w:color w:val="222222"/>
          <w:sz w:val="22"/>
          <w:szCs w:val="22"/>
        </w:rPr>
        <w:t xml:space="preserve">Obviously job1+ job2, duration1 + duration2 + duration3, p_contact all </w:t>
      </w:r>
      <w:r w:rsidRPr="00703DCB">
        <w:rPr>
          <w:rFonts w:ascii="Cambria Math" w:hAnsi="Cambria Math" w:cs="Cambria Math"/>
          <w:bCs/>
          <w:color w:val="222222"/>
          <w:sz w:val="22"/>
          <w:szCs w:val="22"/>
          <w:shd w:val="clear" w:color="auto" w:fill="FFFFFF"/>
        </w:rPr>
        <w:t>∈</w:t>
      </w:r>
      <w:r w:rsidRPr="00703DCB">
        <w:rPr>
          <w:rFonts w:ascii="Times New Roman" w:hAnsi="Times New Roman" w:cs="Times New Roman"/>
          <w:bCs/>
          <w:color w:val="222222"/>
          <w:sz w:val="22"/>
          <w:szCs w:val="22"/>
          <w:shd w:val="clear" w:color="auto" w:fill="FFFFFF"/>
        </w:rPr>
        <w:t xml:space="preserve"> {0,1}.</w:t>
      </w:r>
    </w:p>
    <w:p w:rsidR="00A27296" w:rsidRDefault="00EB197D" w:rsidP="00C372FC">
      <w:pPr>
        <w:pStyle w:val="HTMLPreformatted"/>
        <w:shd w:val="clear" w:color="auto" w:fill="FFFFFF"/>
        <w:spacing w:line="24" w:lineRule="atLeast"/>
        <w:rPr>
          <w:rFonts w:ascii="Times New Roman" w:hAnsi="Times New Roman" w:cs="Times New Roman"/>
          <w:color w:val="000000"/>
          <w:sz w:val="22"/>
          <w:szCs w:val="22"/>
          <w:bdr w:val="none" w:sz="0" w:space="0" w:color="auto" w:frame="1"/>
        </w:rPr>
      </w:pPr>
      <w:r w:rsidRPr="00703DCB">
        <w:rPr>
          <w:rFonts w:ascii="Times New Roman" w:hAnsi="Times New Roman" w:cs="Times New Roman"/>
          <w:bCs/>
          <w:color w:val="222222"/>
          <w:sz w:val="22"/>
          <w:szCs w:val="22"/>
          <w:shd w:val="clear" w:color="auto" w:fill="FFFFFF"/>
        </w:rPr>
        <w:t>Baseline catego</w:t>
      </w:r>
      <w:r w:rsidR="00BA42C6" w:rsidRPr="00703DCB">
        <w:rPr>
          <w:rFonts w:ascii="Times New Roman" w:hAnsi="Times New Roman" w:cs="Times New Roman"/>
          <w:bCs/>
          <w:color w:val="222222"/>
          <w:sz w:val="22"/>
          <w:szCs w:val="22"/>
          <w:shd w:val="clear" w:color="auto" w:fill="FFFFFF"/>
        </w:rPr>
        <w:t xml:space="preserve">ry for job is “Blue Collar”, </w:t>
      </w:r>
      <w:r w:rsidRPr="00703DCB">
        <w:rPr>
          <w:rFonts w:ascii="Times New Roman" w:hAnsi="Times New Roman" w:cs="Times New Roman"/>
          <w:bCs/>
          <w:color w:val="222222"/>
          <w:sz w:val="22"/>
          <w:szCs w:val="22"/>
          <w:shd w:val="clear" w:color="auto" w:fill="FFFFFF"/>
        </w:rPr>
        <w:t>for duration is “</w:t>
      </w:r>
      <w:r w:rsidRPr="00703DCB">
        <w:rPr>
          <w:rFonts w:ascii="Times New Roman" w:hAnsi="Times New Roman" w:cs="Times New Roman"/>
          <w:color w:val="000000"/>
          <w:sz w:val="22"/>
          <w:szCs w:val="22"/>
          <w:bdr w:val="none" w:sz="0" w:space="0" w:color="auto" w:frame="1"/>
        </w:rPr>
        <w:t>0-5min”</w:t>
      </w:r>
      <w:r w:rsidR="00BA42C6" w:rsidRPr="00703DCB">
        <w:rPr>
          <w:rFonts w:ascii="Times New Roman" w:hAnsi="Times New Roman" w:cs="Times New Roman"/>
          <w:color w:val="000000"/>
          <w:sz w:val="22"/>
          <w:szCs w:val="22"/>
          <w:bdr w:val="none" w:sz="0" w:space="0" w:color="auto" w:frame="1"/>
        </w:rPr>
        <w:t xml:space="preserve"> and for previous contact is “no”.</w:t>
      </w:r>
    </w:p>
    <w:p w:rsidR="00C372FC" w:rsidRPr="00C372FC" w:rsidRDefault="00C372FC" w:rsidP="00C372FC">
      <w:pPr>
        <w:pStyle w:val="HTMLPreformatted"/>
        <w:shd w:val="clear" w:color="auto" w:fill="FFFFFF"/>
        <w:spacing w:line="24" w:lineRule="atLeast"/>
        <w:rPr>
          <w:rFonts w:ascii="Times New Roman" w:hAnsi="Times New Roman" w:cs="Times New Roman"/>
          <w:color w:val="000000"/>
          <w:sz w:val="22"/>
          <w:szCs w:val="22"/>
        </w:rPr>
      </w:pPr>
    </w:p>
    <w:p w:rsidR="005E4371" w:rsidRPr="00E32C5C" w:rsidRDefault="005E4371" w:rsidP="00932EF8">
      <w:pPr>
        <w:pStyle w:val="Caption"/>
        <w:keepNext/>
        <w:jc w:val="center"/>
        <w:rPr>
          <w:sz w:val="22"/>
          <w:szCs w:val="22"/>
        </w:rPr>
      </w:pPr>
      <w:r w:rsidRPr="00932EF8">
        <w:rPr>
          <w:sz w:val="22"/>
          <w:szCs w:val="22"/>
        </w:rPr>
        <w:t xml:space="preserve">Table </w:t>
      </w:r>
      <w:r w:rsidRPr="00932EF8">
        <w:rPr>
          <w:sz w:val="22"/>
          <w:szCs w:val="22"/>
        </w:rPr>
        <w:fldChar w:fldCharType="begin"/>
      </w:r>
      <w:r w:rsidRPr="00932EF8">
        <w:rPr>
          <w:sz w:val="22"/>
          <w:szCs w:val="22"/>
        </w:rPr>
        <w:instrText xml:space="preserve"> SEQ Table \* ARABIC </w:instrText>
      </w:r>
      <w:r w:rsidRPr="00932EF8">
        <w:rPr>
          <w:sz w:val="22"/>
          <w:szCs w:val="22"/>
        </w:rPr>
        <w:fldChar w:fldCharType="separate"/>
      </w:r>
      <w:r w:rsidR="00D66C77">
        <w:rPr>
          <w:noProof/>
          <w:sz w:val="22"/>
          <w:szCs w:val="22"/>
        </w:rPr>
        <w:t>12</w:t>
      </w:r>
      <w:r w:rsidRPr="00932EF8">
        <w:rPr>
          <w:sz w:val="22"/>
          <w:szCs w:val="22"/>
        </w:rPr>
        <w:fldChar w:fldCharType="end"/>
      </w:r>
      <w:r w:rsidRPr="00932EF8">
        <w:rPr>
          <w:sz w:val="22"/>
          <w:szCs w:val="22"/>
        </w:rPr>
        <w:t>: Summary of the chosen logistic regression model</w:t>
      </w:r>
    </w:p>
    <w:tbl>
      <w:tblPr>
        <w:tblStyle w:val="TableGrid"/>
        <w:tblW w:w="7560" w:type="dxa"/>
        <w:jc w:val="center"/>
        <w:shd w:val="clear" w:color="auto" w:fill="F2F2F2" w:themeFill="background1" w:themeFillShade="F2"/>
        <w:tblLook w:val="04A0" w:firstRow="1" w:lastRow="0" w:firstColumn="1" w:lastColumn="0" w:noHBand="0" w:noVBand="1"/>
      </w:tblPr>
      <w:tblGrid>
        <w:gridCol w:w="2700"/>
        <w:gridCol w:w="1620"/>
        <w:gridCol w:w="1350"/>
        <w:gridCol w:w="1890"/>
      </w:tblGrid>
      <w:tr w:rsidR="007B6C6C" w:rsidRPr="00703DCB" w:rsidTr="005E4371">
        <w:trPr>
          <w:jc w:val="center"/>
        </w:trPr>
        <w:tc>
          <w:tcPr>
            <w:tcW w:w="2700" w:type="dxa"/>
            <w:shd w:val="clear" w:color="auto" w:fill="F2F2F2" w:themeFill="background1" w:themeFillShade="F2"/>
          </w:tcPr>
          <w:p w:rsidR="007B6C6C" w:rsidRPr="00703DCB" w:rsidRDefault="007B6C6C" w:rsidP="007B6C6C">
            <w:pPr>
              <w:spacing w:line="24" w:lineRule="atLeast"/>
              <w:rPr>
                <w:rFonts w:ascii="Times New Roman" w:hAnsi="Times New Roman" w:cs="Times New Roman"/>
              </w:rPr>
            </w:pPr>
          </w:p>
        </w:tc>
        <w:tc>
          <w:tcPr>
            <w:tcW w:w="1620" w:type="dxa"/>
            <w:shd w:val="clear" w:color="auto" w:fill="F2F2F2" w:themeFill="background1" w:themeFillShade="F2"/>
          </w:tcPr>
          <w:p w:rsidR="007B6C6C" w:rsidRPr="00703DCB" w:rsidRDefault="007B6C6C" w:rsidP="007B6C6C">
            <w:pPr>
              <w:spacing w:line="24" w:lineRule="atLeast"/>
              <w:rPr>
                <w:rFonts w:ascii="Times New Roman" w:hAnsi="Times New Roman" w:cs="Times New Roman"/>
              </w:rPr>
            </w:pPr>
            <w:r w:rsidRPr="00703DCB">
              <w:rPr>
                <w:rFonts w:ascii="Times New Roman" w:hAnsi="Times New Roman" w:cs="Times New Roman"/>
              </w:rPr>
              <w:t>Estimate</w:t>
            </w:r>
          </w:p>
        </w:tc>
        <w:tc>
          <w:tcPr>
            <w:tcW w:w="1350" w:type="dxa"/>
            <w:shd w:val="clear" w:color="auto" w:fill="F2F2F2" w:themeFill="background1" w:themeFillShade="F2"/>
          </w:tcPr>
          <w:p w:rsidR="007B6C6C" w:rsidRPr="00703DCB" w:rsidRDefault="007B6C6C" w:rsidP="007B6C6C">
            <w:pPr>
              <w:spacing w:line="24" w:lineRule="atLeast"/>
              <w:rPr>
                <w:rFonts w:ascii="Times New Roman" w:hAnsi="Times New Roman" w:cs="Times New Roman"/>
              </w:rPr>
            </w:pPr>
            <w:r w:rsidRPr="00703DCB">
              <w:rPr>
                <w:rFonts w:ascii="Times New Roman" w:hAnsi="Times New Roman" w:cs="Times New Roman"/>
              </w:rPr>
              <w:t>Std.Error</w:t>
            </w:r>
          </w:p>
        </w:tc>
        <w:tc>
          <w:tcPr>
            <w:tcW w:w="1890" w:type="dxa"/>
            <w:shd w:val="clear" w:color="auto" w:fill="F2F2F2" w:themeFill="background1" w:themeFillShade="F2"/>
          </w:tcPr>
          <w:p w:rsidR="007B6C6C" w:rsidRPr="00703DCB" w:rsidRDefault="007B6C6C" w:rsidP="007B6C6C">
            <w:pPr>
              <w:spacing w:line="24" w:lineRule="atLeast"/>
              <w:rPr>
                <w:rFonts w:ascii="Times New Roman" w:hAnsi="Times New Roman" w:cs="Times New Roman"/>
              </w:rPr>
            </w:pPr>
            <w:r>
              <w:rPr>
                <w:rFonts w:ascii="Times New Roman" w:hAnsi="Times New Roman" w:cs="Times New Roman"/>
              </w:rPr>
              <w:t>p-value</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Intercept</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-1.80</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0.17</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&lt; 2e-16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job2</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0.91</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0.19</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2.98e-06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job3</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0.41</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0.15</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.00635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duration2</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1.53</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0.16</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&lt; 2e-16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duration3</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3.57</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0.21</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&lt; 2e-16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duration4</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4.70</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0.25</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&lt; 2e-16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p_contact</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2.34</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0.26</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&lt; 2e-16 ***</w:t>
            </w:r>
          </w:p>
        </w:tc>
      </w:tr>
      <w:tr w:rsidR="00A27296" w:rsidRPr="00703DCB" w:rsidTr="005E4371">
        <w:trPr>
          <w:jc w:val="center"/>
        </w:trPr>
        <w:tc>
          <w:tcPr>
            <w:tcW w:w="270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Employment variation rate (emp.var.rate)</w:t>
            </w:r>
          </w:p>
        </w:tc>
        <w:tc>
          <w:tcPr>
            <w:tcW w:w="162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-3.33</w:t>
            </w:r>
          </w:p>
        </w:tc>
        <w:tc>
          <w:tcPr>
            <w:tcW w:w="135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hAnsi="Times New Roman" w:cs="Times New Roman"/>
              </w:rPr>
              <w:t>0.23</w:t>
            </w:r>
          </w:p>
        </w:tc>
        <w:tc>
          <w:tcPr>
            <w:tcW w:w="1890" w:type="dxa"/>
            <w:shd w:val="clear" w:color="auto" w:fill="F2F2F2" w:themeFill="background1" w:themeFillShade="F2"/>
          </w:tcPr>
          <w:p w:rsidR="00A27296" w:rsidRPr="00703DCB" w:rsidRDefault="00A27296" w:rsidP="00A27296">
            <w:pPr>
              <w:spacing w:line="24" w:lineRule="atLeast"/>
              <w:rPr>
                <w:rFonts w:ascii="Times New Roman" w:hAnsi="Times New Roman" w:cs="Times New Roman"/>
              </w:rPr>
            </w:pPr>
            <w:r w:rsidRPr="00703DCB">
              <w:rPr>
                <w:rFonts w:ascii="Times New Roman" w:eastAsia="Times New Roman" w:hAnsi="Times New Roman" w:cs="Times New Roman"/>
                <w:color w:val="000000"/>
                <w:bdr w:val="none" w:sz="0" w:space="0" w:color="auto" w:frame="1"/>
              </w:rPr>
              <w:t>&lt; 2e-16 ***</w:t>
            </w:r>
          </w:p>
        </w:tc>
      </w:tr>
      <w:tr w:rsidR="00412E1B" w:rsidRPr="00703DCB" w:rsidTr="005E4371">
        <w:trPr>
          <w:jc w:val="center"/>
        </w:trPr>
        <w:tc>
          <w:tcPr>
            <w:tcW w:w="7560" w:type="dxa"/>
            <w:gridSpan w:val="4"/>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p>
        </w:tc>
      </w:tr>
      <w:tr w:rsidR="00412E1B" w:rsidRPr="00703DCB" w:rsidTr="005E4371">
        <w:trPr>
          <w:jc w:val="center"/>
        </w:trPr>
        <w:tc>
          <w:tcPr>
            <w:tcW w:w="7560" w:type="dxa"/>
            <w:gridSpan w:val="4"/>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Residual deviance: 1538.2 on 3910 degrees of freedom</w:t>
            </w:r>
          </w:p>
        </w:tc>
      </w:tr>
      <w:tr w:rsidR="00412E1B" w:rsidRPr="00703DCB" w:rsidTr="005E4371">
        <w:trPr>
          <w:jc w:val="center"/>
        </w:trPr>
        <w:tc>
          <w:tcPr>
            <w:tcW w:w="7560" w:type="dxa"/>
            <w:gridSpan w:val="4"/>
            <w:shd w:val="clear" w:color="auto" w:fill="F2F2F2" w:themeFill="background1" w:themeFillShade="F2"/>
          </w:tcPr>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rPr>
              <w:t>AIC: 1554.2</w:t>
            </w:r>
          </w:p>
        </w:tc>
      </w:tr>
    </w:tbl>
    <w:p w:rsidR="00412E1B" w:rsidRPr="00703DCB" w:rsidRDefault="00412E1B" w:rsidP="004D4678">
      <w:pPr>
        <w:spacing w:line="24" w:lineRule="atLeast"/>
        <w:rPr>
          <w:rFonts w:ascii="Times New Roman" w:hAnsi="Times New Roman" w:cs="Times New Roman"/>
        </w:rPr>
      </w:pPr>
      <w:r w:rsidRPr="00703DCB">
        <w:rPr>
          <w:rFonts w:ascii="Times New Roman" w:hAnsi="Times New Roman" w:cs="Times New Roman"/>
        </w:rPr>
        <w:t xml:space="preserve">We observe that job, duration and previous contact variables have a positive impact </w:t>
      </w:r>
      <w:r w:rsidR="00E66814" w:rsidRPr="00703DCB">
        <w:rPr>
          <w:rFonts w:ascii="Times New Roman" w:hAnsi="Times New Roman" w:cs="Times New Roman"/>
        </w:rPr>
        <w:t>– positive coefficients - to</w:t>
      </w:r>
      <w:r w:rsidRPr="00703DCB">
        <w:rPr>
          <w:rFonts w:ascii="Times New Roman" w:hAnsi="Times New Roman" w:cs="Times New Roman"/>
        </w:rPr>
        <w:t xml:space="preserve"> </w:t>
      </w:r>
      <w:r w:rsidR="00E66814" w:rsidRPr="00703DCB">
        <w:rPr>
          <w:rFonts w:ascii="Times New Roman" w:hAnsi="Times New Roman" w:cs="Times New Roman"/>
        </w:rPr>
        <w:t>our target variable</w:t>
      </w:r>
      <w:r w:rsidRPr="00703DCB">
        <w:rPr>
          <w:rFonts w:ascii="Times New Roman" w:hAnsi="Times New Roman" w:cs="Times New Roman"/>
        </w:rPr>
        <w:t xml:space="preserve">, meaning that a rise in those variables will increase the probabilities of a client to </w:t>
      </w:r>
      <w:r w:rsidRPr="00703DCB">
        <w:rPr>
          <w:rFonts w:ascii="Times New Roman" w:hAnsi="Times New Roman" w:cs="Times New Roman"/>
        </w:rPr>
        <w:lastRenderedPageBreak/>
        <w:t>subscribe to a term deposit. In contrary, the employment variation rate has a negative relationship with the outcome variable.</w:t>
      </w:r>
    </w:p>
    <w:p w:rsidR="00412E1B" w:rsidRDefault="00412E1B" w:rsidP="00703DCB">
      <w:pPr>
        <w:spacing w:line="24" w:lineRule="atLeast"/>
        <w:jc w:val="center"/>
        <w:rPr>
          <w:rFonts w:ascii="Times New Roman" w:hAnsi="Times New Roman" w:cs="Times New Roman"/>
          <w:noProof/>
        </w:rPr>
      </w:pPr>
      <w:r w:rsidRPr="00703DCB">
        <w:rPr>
          <w:rFonts w:ascii="Times New Roman" w:hAnsi="Times New Roman" w:cs="Times New Roman"/>
          <w:u w:val="single"/>
        </w:rPr>
        <w:t>Interpretation of the coefficients of the model</w:t>
      </w:r>
      <w:r w:rsidRPr="00703DCB">
        <w:rPr>
          <w:rFonts w:ascii="Times New Roman" w:hAnsi="Times New Roman" w:cs="Times New Roman"/>
          <w:noProof/>
        </w:rPr>
        <w:t xml:space="preserve"> </w:t>
      </w:r>
    </w:p>
    <w:p w:rsidR="008A1AF6" w:rsidRPr="00703DCB" w:rsidRDefault="008A1AF6" w:rsidP="00703DCB">
      <w:pPr>
        <w:spacing w:line="24" w:lineRule="atLeast"/>
        <w:jc w:val="center"/>
        <w:rPr>
          <w:rFonts w:ascii="Times New Roman" w:hAnsi="Times New Roman" w:cs="Times New Roman"/>
          <w:u w:val="single"/>
        </w:rPr>
      </w:pPr>
    </w:p>
    <w:p w:rsidR="00412E1B" w:rsidRPr="00703DCB" w:rsidRDefault="00412E1B" w:rsidP="00703DCB">
      <w:pPr>
        <w:spacing w:line="24" w:lineRule="atLeast"/>
        <w:rPr>
          <w:rFonts w:ascii="Times New Roman" w:hAnsi="Times New Roman" w:cs="Times New Roman"/>
          <w:shd w:val="clear" w:color="auto" w:fill="FFFFFF"/>
        </w:rPr>
      </w:pPr>
      <w:r w:rsidRPr="00703DCB">
        <w:rPr>
          <w:rFonts w:ascii="Times New Roman" w:hAnsi="Times New Roman" w:cs="Times New Roman"/>
        </w:rPr>
        <w:t xml:space="preserve">Our dependent variable is computed using the </w:t>
      </w:r>
      <w:r w:rsidR="001464DF" w:rsidRPr="00703DCB">
        <w:rPr>
          <w:rFonts w:ascii="Times New Roman" w:hAnsi="Times New Roman" w:cs="Times New Roman"/>
        </w:rPr>
        <w:t xml:space="preserve">logit </w:t>
      </w:r>
      <w:r w:rsidR="003049FF" w:rsidRPr="00703DCB">
        <w:rPr>
          <w:rFonts w:ascii="Times New Roman" w:hAnsi="Times New Roman" w:cs="Times New Roman"/>
        </w:rPr>
        <w:t>transformation;</w:t>
      </w:r>
      <w:r w:rsidRPr="00703DCB">
        <w:rPr>
          <w:rFonts w:ascii="Times New Roman" w:hAnsi="Times New Roman" w:cs="Times New Roman"/>
        </w:rPr>
        <w:t xml:space="preserve"> </w:t>
      </w:r>
      <w:r w:rsidR="003049FF" w:rsidRPr="00703DCB">
        <w:rPr>
          <w:rFonts w:ascii="Times New Roman" w:hAnsi="Times New Roman" w:cs="Times New Roman"/>
        </w:rPr>
        <w:t>thus,</w:t>
      </w:r>
      <w:r w:rsidRPr="00703DCB">
        <w:rPr>
          <w:rFonts w:ascii="Times New Roman" w:hAnsi="Times New Roman" w:cs="Times New Roman"/>
        </w:rPr>
        <w:t xml:space="preserve"> we are now </w:t>
      </w:r>
      <w:r w:rsidR="00916461" w:rsidRPr="00703DCB">
        <w:rPr>
          <w:rFonts w:ascii="Times New Roman" w:hAnsi="Times New Roman" w:cs="Times New Roman"/>
        </w:rPr>
        <w:t>using</w:t>
      </w:r>
      <w:r w:rsidRPr="00703DCB">
        <w:rPr>
          <w:rFonts w:ascii="Times New Roman" w:hAnsi="Times New Roman" w:cs="Times New Roman"/>
        </w:rPr>
        <w:t xml:space="preserve"> a different scale. </w:t>
      </w:r>
    </w:p>
    <w:p w:rsidR="004D4678" w:rsidRDefault="00412E1B" w:rsidP="00703DCB">
      <w:pPr>
        <w:spacing w:line="24" w:lineRule="atLeast"/>
        <w:rPr>
          <w:rFonts w:ascii="Times New Roman" w:hAnsi="Times New Roman" w:cs="Times New Roman"/>
        </w:rPr>
      </w:pPr>
      <w:r w:rsidRPr="00703DCB">
        <w:rPr>
          <w:rFonts w:ascii="Times New Roman" w:hAnsi="Times New Roman" w:cs="Times New Roman"/>
          <w:u w:val="single"/>
        </w:rPr>
        <w:t xml:space="preserve">Intercept </w:t>
      </w:r>
      <w:r w:rsidRPr="00703DCB">
        <w:rPr>
          <w:rFonts w:ascii="Times New Roman" w:hAnsi="Times New Roman" w:cs="Times New Roman"/>
          <w:u w:val="single"/>
          <w:lang w:val="el-GR"/>
        </w:rPr>
        <w:t>β</w:t>
      </w:r>
      <w:r w:rsidRPr="00703DCB">
        <w:rPr>
          <w:rFonts w:ascii="Times New Roman" w:hAnsi="Times New Roman" w:cs="Times New Roman"/>
          <w:u w:val="single"/>
          <w:vertAlign w:val="subscript"/>
        </w:rPr>
        <w:t>0</w:t>
      </w:r>
      <w:r w:rsidRPr="00703DCB">
        <w:rPr>
          <w:rFonts w:ascii="Times New Roman" w:hAnsi="Times New Roman" w:cs="Times New Roman"/>
        </w:rPr>
        <w:t>: If the employment variation rate does not change, then the log odds of subscription for a client who worked as Blue collar and was not previously contacted are equal to -1.8. This multiplies the actual odds by approximately 0.16 units.</w:t>
      </w:r>
    </w:p>
    <w:p w:rsidR="004D4678" w:rsidRPr="00703DCB" w:rsidRDefault="004D4678" w:rsidP="00703DCB">
      <w:pPr>
        <w:spacing w:line="24" w:lineRule="atLeast"/>
        <w:rPr>
          <w:rFonts w:ascii="Times New Roman" w:hAnsi="Times New Roman" w:cs="Times New Roman"/>
        </w:rPr>
      </w:pPr>
    </w:p>
    <w:p w:rsidR="00412E1B" w:rsidRPr="00703DCB" w:rsidRDefault="00412E1B" w:rsidP="00703DCB">
      <w:pPr>
        <w:spacing w:line="24" w:lineRule="atLeast"/>
        <w:rPr>
          <w:rFonts w:ascii="Times New Roman" w:hAnsi="Times New Roman" w:cs="Times New Roman"/>
        </w:rPr>
      </w:pPr>
      <w:r w:rsidRPr="00703DCB">
        <w:rPr>
          <w:rFonts w:ascii="Times New Roman" w:hAnsi="Times New Roman" w:cs="Times New Roman"/>
          <w:u w:val="single"/>
        </w:rPr>
        <w:t>Coefficient emp.var.rate:</w:t>
      </w:r>
      <w:r w:rsidRPr="00703DCB">
        <w:rPr>
          <w:rFonts w:ascii="Times New Roman" w:hAnsi="Times New Roman" w:cs="Times New Roman"/>
        </w:rPr>
        <w:t xml:space="preserve"> One unit increase in employment variation rate will result the log odds of subscription to increase by 3.3 units or multiply the actual odds of subscribing by e</w:t>
      </w:r>
      <w:r w:rsidRPr="00703DCB">
        <w:rPr>
          <w:rFonts w:ascii="Times New Roman" w:hAnsi="Times New Roman" w:cs="Times New Roman"/>
          <w:vertAlign w:val="superscript"/>
        </w:rPr>
        <w:t xml:space="preserve">3.3 </w:t>
      </w:r>
      <w:r w:rsidRPr="00703DCB">
        <w:rPr>
          <w:rFonts w:ascii="Times New Roman" w:hAnsi="Times New Roman" w:cs="Times New Roman"/>
          <w:color w:val="222222"/>
          <w:shd w:val="clear" w:color="auto" w:fill="FFFFFF"/>
        </w:rPr>
        <w:t>≈</w:t>
      </w:r>
      <w:r w:rsidRPr="00703DCB">
        <w:rPr>
          <w:rFonts w:ascii="Times New Roman" w:hAnsi="Times New Roman" w:cs="Times New Roman"/>
        </w:rPr>
        <w:t xml:space="preserve"> 27.1 units, assuming that all the other variables remain constant.</w:t>
      </w:r>
    </w:p>
    <w:p w:rsidR="00412E1B" w:rsidRPr="00703DCB" w:rsidRDefault="00412E1B" w:rsidP="00703DCB">
      <w:pPr>
        <w:spacing w:line="24" w:lineRule="atLeast"/>
        <w:rPr>
          <w:rFonts w:ascii="Times New Roman" w:hAnsi="Times New Roman" w:cs="Times New Roman"/>
        </w:rPr>
      </w:pPr>
    </w:p>
    <w:p w:rsidR="00412E1B" w:rsidRPr="00703DCB" w:rsidRDefault="003049FF" w:rsidP="00703DCB">
      <w:pPr>
        <w:spacing w:line="24" w:lineRule="atLeast"/>
        <w:rPr>
          <w:rFonts w:ascii="Times New Roman" w:hAnsi="Times New Roman" w:cs="Times New Roman"/>
          <w:b/>
        </w:rPr>
      </w:pPr>
      <w:r w:rsidRPr="00A72B2D">
        <w:rPr>
          <w:rFonts w:ascii="Times New Roman" w:hAnsi="Times New Roman" w:cs="Times New Roman"/>
          <w:u w:val="single"/>
        </w:rPr>
        <w:t>Coefficient</w:t>
      </w:r>
      <w:r w:rsidR="00412E1B" w:rsidRPr="00A72B2D">
        <w:rPr>
          <w:rFonts w:ascii="Times New Roman" w:hAnsi="Times New Roman" w:cs="Times New Roman"/>
          <w:u w:val="single"/>
        </w:rPr>
        <w:t xml:space="preserve"> job2</w:t>
      </w:r>
      <w:r w:rsidR="00412E1B" w:rsidRPr="00703DCB">
        <w:rPr>
          <w:rFonts w:ascii="Times New Roman" w:hAnsi="Times New Roman" w:cs="Times New Roman"/>
        </w:rPr>
        <w:t xml:space="preserve">:  </w:t>
      </w:r>
      <w:r w:rsidR="00412E1B" w:rsidRPr="00703DCB">
        <w:rPr>
          <w:rFonts w:ascii="Times New Roman" w:hAnsi="Times New Roman" w:cs="Times New Roman"/>
          <w:lang w:val="el-GR"/>
        </w:rPr>
        <w:t>β</w:t>
      </w:r>
      <w:r w:rsidR="00412E1B" w:rsidRPr="00703DCB">
        <w:rPr>
          <w:rFonts w:ascii="Times New Roman" w:hAnsi="Times New Roman" w:cs="Times New Roman"/>
          <w:vertAlign w:val="subscript"/>
        </w:rPr>
        <w:t xml:space="preserve">0 </w:t>
      </w:r>
      <w:r w:rsidR="00412E1B" w:rsidRPr="00703DCB">
        <w:rPr>
          <w:rFonts w:ascii="Times New Roman" w:hAnsi="Times New Roman" w:cs="Times New Roman"/>
        </w:rPr>
        <w:t xml:space="preserve">+ 0.9: If the employment variation rate does not change, then the log odds of subscription for a client who was not a </w:t>
      </w:r>
      <w:r w:rsidRPr="00703DCB">
        <w:rPr>
          <w:rFonts w:ascii="Times New Roman" w:hAnsi="Times New Roman" w:cs="Times New Roman"/>
        </w:rPr>
        <w:t>blue- or white-collar</w:t>
      </w:r>
      <w:r w:rsidR="00412E1B" w:rsidRPr="00703DCB">
        <w:rPr>
          <w:rFonts w:ascii="Times New Roman" w:hAnsi="Times New Roman" w:cs="Times New Roman"/>
        </w:rPr>
        <w:t xml:space="preserve"> worker are equal to -0.9, 0.9 units bigger compared to a </w:t>
      </w:r>
      <w:r w:rsidRPr="00703DCB">
        <w:rPr>
          <w:rFonts w:ascii="Times New Roman" w:hAnsi="Times New Roman" w:cs="Times New Roman"/>
        </w:rPr>
        <w:t>blue-collar</w:t>
      </w:r>
      <w:r w:rsidR="00412E1B" w:rsidRPr="00703DCB">
        <w:rPr>
          <w:rFonts w:ascii="Times New Roman" w:hAnsi="Times New Roman" w:cs="Times New Roman"/>
        </w:rPr>
        <w:t xml:space="preserve"> worker.</w:t>
      </w:r>
    </w:p>
    <w:p w:rsidR="00412E1B" w:rsidRPr="00703DCB" w:rsidRDefault="003049FF" w:rsidP="00703DCB">
      <w:pPr>
        <w:spacing w:line="24" w:lineRule="atLeast"/>
        <w:rPr>
          <w:rFonts w:ascii="Times New Roman" w:hAnsi="Times New Roman" w:cs="Times New Roman"/>
        </w:rPr>
      </w:pPr>
      <w:r w:rsidRPr="00A72B2D">
        <w:rPr>
          <w:rFonts w:ascii="Times New Roman" w:hAnsi="Times New Roman" w:cs="Times New Roman"/>
          <w:u w:val="single"/>
        </w:rPr>
        <w:t>Coefficient</w:t>
      </w:r>
      <w:r w:rsidR="00412E1B" w:rsidRPr="00A72B2D">
        <w:rPr>
          <w:rFonts w:ascii="Times New Roman" w:hAnsi="Times New Roman" w:cs="Times New Roman"/>
          <w:u w:val="single"/>
        </w:rPr>
        <w:t xml:space="preserve"> job3:</w:t>
      </w:r>
      <w:r w:rsidR="00412E1B" w:rsidRPr="00703DCB">
        <w:rPr>
          <w:rFonts w:ascii="Times New Roman" w:hAnsi="Times New Roman" w:cs="Times New Roman"/>
        </w:rPr>
        <w:t xml:space="preserve">  </w:t>
      </w:r>
      <w:r w:rsidR="00412E1B" w:rsidRPr="00703DCB">
        <w:rPr>
          <w:rFonts w:ascii="Times New Roman" w:hAnsi="Times New Roman" w:cs="Times New Roman"/>
          <w:lang w:val="el-GR"/>
        </w:rPr>
        <w:t>β</w:t>
      </w:r>
      <w:r w:rsidR="00412E1B" w:rsidRPr="00703DCB">
        <w:rPr>
          <w:rFonts w:ascii="Times New Roman" w:hAnsi="Times New Roman" w:cs="Times New Roman"/>
          <w:vertAlign w:val="subscript"/>
        </w:rPr>
        <w:t xml:space="preserve">0 </w:t>
      </w:r>
      <w:r w:rsidR="00412E1B" w:rsidRPr="00703DCB">
        <w:rPr>
          <w:rFonts w:ascii="Times New Roman" w:hAnsi="Times New Roman" w:cs="Times New Roman"/>
        </w:rPr>
        <w:t xml:space="preserve">+ 0.4: If the employment variation rate does not change, then the log odds of subscription for a client who was a </w:t>
      </w:r>
      <w:r w:rsidRPr="00703DCB">
        <w:rPr>
          <w:rFonts w:ascii="Times New Roman" w:hAnsi="Times New Roman" w:cs="Times New Roman"/>
        </w:rPr>
        <w:t>white-collar</w:t>
      </w:r>
      <w:r w:rsidR="00412E1B" w:rsidRPr="00703DCB">
        <w:rPr>
          <w:rFonts w:ascii="Times New Roman" w:hAnsi="Times New Roman" w:cs="Times New Roman"/>
        </w:rPr>
        <w:t xml:space="preserve"> worker are equal to -1.4, 0.4 units bigger compared to a </w:t>
      </w:r>
      <w:r w:rsidRPr="00703DCB">
        <w:rPr>
          <w:rFonts w:ascii="Times New Roman" w:hAnsi="Times New Roman" w:cs="Times New Roman"/>
        </w:rPr>
        <w:t>blue-collar</w:t>
      </w:r>
      <w:r w:rsidR="00412E1B" w:rsidRPr="00703DCB">
        <w:rPr>
          <w:rFonts w:ascii="Times New Roman" w:hAnsi="Times New Roman" w:cs="Times New Roman"/>
        </w:rPr>
        <w:t xml:space="preserve"> worker.</w:t>
      </w:r>
    </w:p>
    <w:p w:rsidR="00412E1B" w:rsidRPr="00703DCB" w:rsidRDefault="00412E1B" w:rsidP="00703DCB">
      <w:pPr>
        <w:spacing w:line="24" w:lineRule="atLeast"/>
        <w:rPr>
          <w:rFonts w:ascii="Times New Roman" w:hAnsi="Times New Roman" w:cs="Times New Roman"/>
          <w:b/>
        </w:rPr>
      </w:pPr>
    </w:p>
    <w:p w:rsidR="00412E1B" w:rsidRPr="00703DCB" w:rsidRDefault="003049FF" w:rsidP="00703DCB">
      <w:pPr>
        <w:spacing w:line="24" w:lineRule="atLeast"/>
        <w:rPr>
          <w:rFonts w:ascii="Times New Roman" w:hAnsi="Times New Roman" w:cs="Times New Roman"/>
          <w:b/>
        </w:rPr>
      </w:pPr>
      <w:r w:rsidRPr="00A72B2D">
        <w:rPr>
          <w:rFonts w:ascii="Times New Roman" w:hAnsi="Times New Roman" w:cs="Times New Roman"/>
          <w:u w:val="single"/>
        </w:rPr>
        <w:t>Coefficient</w:t>
      </w:r>
      <w:r w:rsidR="00412E1B" w:rsidRPr="00A72B2D">
        <w:rPr>
          <w:rFonts w:ascii="Times New Roman" w:hAnsi="Times New Roman" w:cs="Times New Roman"/>
          <w:u w:val="single"/>
        </w:rPr>
        <w:t xml:space="preserve"> duration2:</w:t>
      </w:r>
      <w:r w:rsidR="00412E1B" w:rsidRPr="00703DCB">
        <w:rPr>
          <w:rFonts w:ascii="Times New Roman" w:hAnsi="Times New Roman" w:cs="Times New Roman"/>
        </w:rPr>
        <w:t xml:space="preserve">  </w:t>
      </w:r>
      <w:r w:rsidR="00412E1B" w:rsidRPr="00703DCB">
        <w:rPr>
          <w:rFonts w:ascii="Times New Roman" w:hAnsi="Times New Roman" w:cs="Times New Roman"/>
          <w:lang w:val="el-GR"/>
        </w:rPr>
        <w:t>β</w:t>
      </w:r>
      <w:r w:rsidR="00412E1B" w:rsidRPr="00703DCB">
        <w:rPr>
          <w:rFonts w:ascii="Times New Roman" w:hAnsi="Times New Roman" w:cs="Times New Roman"/>
          <w:vertAlign w:val="subscript"/>
        </w:rPr>
        <w:t xml:space="preserve">0 </w:t>
      </w:r>
      <w:r w:rsidR="00412E1B" w:rsidRPr="00703DCB">
        <w:rPr>
          <w:rFonts w:ascii="Times New Roman" w:hAnsi="Times New Roman" w:cs="Times New Roman"/>
        </w:rPr>
        <w:t xml:space="preserve">+ 1.5: If the employment variation rate does not change, then the log odds of subscription for a client whose last contact duration was between 5 and 10 minutes are equal to -0.3, </w:t>
      </w:r>
      <w:r w:rsidRPr="00703DCB">
        <w:rPr>
          <w:rFonts w:ascii="Times New Roman" w:hAnsi="Times New Roman" w:cs="Times New Roman"/>
        </w:rPr>
        <w:t>1.5 units</w:t>
      </w:r>
      <w:r w:rsidR="00412E1B" w:rsidRPr="00703DCB">
        <w:rPr>
          <w:rFonts w:ascii="Times New Roman" w:hAnsi="Times New Roman" w:cs="Times New Roman"/>
        </w:rPr>
        <w:t xml:space="preserve"> bigger compared to one who did not </w:t>
      </w:r>
      <w:r w:rsidRPr="00703DCB">
        <w:rPr>
          <w:rFonts w:ascii="Times New Roman" w:hAnsi="Times New Roman" w:cs="Times New Roman"/>
        </w:rPr>
        <w:t>talk</w:t>
      </w:r>
      <w:r w:rsidR="00412E1B" w:rsidRPr="00703DCB">
        <w:rPr>
          <w:rFonts w:ascii="Times New Roman" w:hAnsi="Times New Roman" w:cs="Times New Roman"/>
        </w:rPr>
        <w:t xml:space="preserve"> at all or talked less than 5 minutes.</w:t>
      </w:r>
    </w:p>
    <w:p w:rsidR="00412E1B" w:rsidRPr="00703DCB" w:rsidRDefault="003049FF" w:rsidP="00703DCB">
      <w:pPr>
        <w:spacing w:line="24" w:lineRule="atLeast"/>
        <w:rPr>
          <w:rFonts w:ascii="Times New Roman" w:hAnsi="Times New Roman" w:cs="Times New Roman"/>
          <w:b/>
        </w:rPr>
      </w:pPr>
      <w:r w:rsidRPr="00A72B2D">
        <w:rPr>
          <w:rFonts w:ascii="Times New Roman" w:hAnsi="Times New Roman" w:cs="Times New Roman"/>
          <w:u w:val="single"/>
        </w:rPr>
        <w:t>Coefficient</w:t>
      </w:r>
      <w:r w:rsidR="00412E1B" w:rsidRPr="00A72B2D">
        <w:rPr>
          <w:rFonts w:ascii="Times New Roman" w:hAnsi="Times New Roman" w:cs="Times New Roman"/>
          <w:u w:val="single"/>
        </w:rPr>
        <w:t xml:space="preserve"> duration3:</w:t>
      </w:r>
      <w:r w:rsidR="00412E1B" w:rsidRPr="00703DCB">
        <w:rPr>
          <w:rFonts w:ascii="Times New Roman" w:hAnsi="Times New Roman" w:cs="Times New Roman"/>
        </w:rPr>
        <w:t xml:space="preserve">  </w:t>
      </w:r>
      <w:r w:rsidR="00412E1B" w:rsidRPr="00703DCB">
        <w:rPr>
          <w:rFonts w:ascii="Times New Roman" w:hAnsi="Times New Roman" w:cs="Times New Roman"/>
          <w:lang w:val="el-GR"/>
        </w:rPr>
        <w:t>β</w:t>
      </w:r>
      <w:r w:rsidR="00412E1B" w:rsidRPr="00703DCB">
        <w:rPr>
          <w:rFonts w:ascii="Times New Roman" w:hAnsi="Times New Roman" w:cs="Times New Roman"/>
          <w:vertAlign w:val="subscript"/>
        </w:rPr>
        <w:t xml:space="preserve">0 </w:t>
      </w:r>
      <w:r w:rsidR="00412E1B" w:rsidRPr="00703DCB">
        <w:rPr>
          <w:rFonts w:ascii="Times New Roman" w:hAnsi="Times New Roman" w:cs="Times New Roman"/>
        </w:rPr>
        <w:t xml:space="preserve">+ 3.6: If the employment variation rate does not change, then the log odds of subscription for a client whose last contact duration was between 10 and 15 minutes are equal to 1.8, </w:t>
      </w:r>
      <w:r w:rsidRPr="00703DCB">
        <w:rPr>
          <w:rFonts w:ascii="Times New Roman" w:hAnsi="Times New Roman" w:cs="Times New Roman"/>
        </w:rPr>
        <w:t>1.5 units</w:t>
      </w:r>
      <w:r w:rsidR="00412E1B" w:rsidRPr="00703DCB">
        <w:rPr>
          <w:rFonts w:ascii="Times New Roman" w:hAnsi="Times New Roman" w:cs="Times New Roman"/>
        </w:rPr>
        <w:t xml:space="preserve"> bigger compared to one who did not </w:t>
      </w:r>
      <w:r w:rsidRPr="00703DCB">
        <w:rPr>
          <w:rFonts w:ascii="Times New Roman" w:hAnsi="Times New Roman" w:cs="Times New Roman"/>
        </w:rPr>
        <w:t>talk</w:t>
      </w:r>
      <w:r w:rsidR="00412E1B" w:rsidRPr="00703DCB">
        <w:rPr>
          <w:rFonts w:ascii="Times New Roman" w:hAnsi="Times New Roman" w:cs="Times New Roman"/>
        </w:rPr>
        <w:t xml:space="preserve"> at all or talked less than 5 minutes.</w:t>
      </w:r>
    </w:p>
    <w:p w:rsidR="00412E1B" w:rsidRDefault="003049FF" w:rsidP="00703DCB">
      <w:pPr>
        <w:spacing w:line="24" w:lineRule="atLeast"/>
        <w:rPr>
          <w:rFonts w:ascii="Times New Roman" w:hAnsi="Times New Roman" w:cs="Times New Roman"/>
        </w:rPr>
      </w:pPr>
      <w:r w:rsidRPr="00A72B2D">
        <w:rPr>
          <w:rFonts w:ascii="Times New Roman" w:hAnsi="Times New Roman" w:cs="Times New Roman"/>
          <w:u w:val="single"/>
        </w:rPr>
        <w:t>Coefficient</w:t>
      </w:r>
      <w:r w:rsidR="00412E1B" w:rsidRPr="00A72B2D">
        <w:rPr>
          <w:rFonts w:ascii="Times New Roman" w:hAnsi="Times New Roman" w:cs="Times New Roman"/>
          <w:u w:val="single"/>
        </w:rPr>
        <w:t xml:space="preserve"> duration4:</w:t>
      </w:r>
      <w:r w:rsidR="00412E1B" w:rsidRPr="00703DCB">
        <w:rPr>
          <w:rFonts w:ascii="Times New Roman" w:hAnsi="Times New Roman" w:cs="Times New Roman"/>
        </w:rPr>
        <w:t xml:space="preserve">  </w:t>
      </w:r>
      <w:r w:rsidR="00412E1B" w:rsidRPr="00703DCB">
        <w:rPr>
          <w:rFonts w:ascii="Times New Roman" w:hAnsi="Times New Roman" w:cs="Times New Roman"/>
          <w:lang w:val="el-GR"/>
        </w:rPr>
        <w:t>β</w:t>
      </w:r>
      <w:r w:rsidR="00412E1B" w:rsidRPr="00703DCB">
        <w:rPr>
          <w:rFonts w:ascii="Times New Roman" w:hAnsi="Times New Roman" w:cs="Times New Roman"/>
          <w:vertAlign w:val="subscript"/>
        </w:rPr>
        <w:t xml:space="preserve">0 </w:t>
      </w:r>
      <w:r w:rsidR="00412E1B" w:rsidRPr="00703DCB">
        <w:rPr>
          <w:rFonts w:ascii="Times New Roman" w:hAnsi="Times New Roman" w:cs="Times New Roman"/>
        </w:rPr>
        <w:t xml:space="preserve">+ 4.7: If the employment variation rate does not change, then the log odds of subscription for a client whose last contact duration was bigger 15 minutes are equal to 2.9, </w:t>
      </w:r>
      <w:r w:rsidRPr="00703DCB">
        <w:rPr>
          <w:rFonts w:ascii="Times New Roman" w:hAnsi="Times New Roman" w:cs="Times New Roman"/>
        </w:rPr>
        <w:t>4.7 units</w:t>
      </w:r>
      <w:r w:rsidR="00412E1B" w:rsidRPr="00703DCB">
        <w:rPr>
          <w:rFonts w:ascii="Times New Roman" w:hAnsi="Times New Roman" w:cs="Times New Roman"/>
        </w:rPr>
        <w:t xml:space="preserve"> bigger compared to one who did not </w:t>
      </w:r>
      <w:r w:rsidRPr="00703DCB">
        <w:rPr>
          <w:rFonts w:ascii="Times New Roman" w:hAnsi="Times New Roman" w:cs="Times New Roman"/>
        </w:rPr>
        <w:t>talk</w:t>
      </w:r>
      <w:r w:rsidR="00412E1B" w:rsidRPr="00703DCB">
        <w:rPr>
          <w:rFonts w:ascii="Times New Roman" w:hAnsi="Times New Roman" w:cs="Times New Roman"/>
        </w:rPr>
        <w:t xml:space="preserve"> at all or talked less than 5 minutes.</w:t>
      </w:r>
    </w:p>
    <w:p w:rsidR="008A1AF6" w:rsidRPr="00703DCB" w:rsidRDefault="008A1AF6" w:rsidP="00703DCB">
      <w:pPr>
        <w:spacing w:line="24" w:lineRule="atLeast"/>
        <w:rPr>
          <w:rFonts w:ascii="Times New Roman" w:hAnsi="Times New Roman" w:cs="Times New Roman"/>
          <w:b/>
        </w:rPr>
      </w:pPr>
    </w:p>
    <w:p w:rsidR="00412E1B" w:rsidRDefault="003049FF" w:rsidP="00703DCB">
      <w:pPr>
        <w:spacing w:line="24" w:lineRule="atLeast"/>
        <w:rPr>
          <w:rFonts w:ascii="Times New Roman" w:hAnsi="Times New Roman" w:cs="Times New Roman"/>
        </w:rPr>
      </w:pPr>
      <w:r w:rsidRPr="00A72B2D">
        <w:rPr>
          <w:rFonts w:ascii="Times New Roman" w:hAnsi="Times New Roman" w:cs="Times New Roman"/>
          <w:u w:val="single"/>
        </w:rPr>
        <w:t>Coefficient</w:t>
      </w:r>
      <w:r w:rsidR="00412E1B" w:rsidRPr="00A72B2D">
        <w:rPr>
          <w:rFonts w:ascii="Times New Roman" w:hAnsi="Times New Roman" w:cs="Times New Roman"/>
          <w:u w:val="single"/>
        </w:rPr>
        <w:t xml:space="preserve"> p_contact:</w:t>
      </w:r>
      <w:r w:rsidR="00412E1B" w:rsidRPr="00703DCB">
        <w:rPr>
          <w:rFonts w:ascii="Times New Roman" w:hAnsi="Times New Roman" w:cs="Times New Roman"/>
        </w:rPr>
        <w:t xml:space="preserve">  </w:t>
      </w:r>
      <w:r w:rsidR="00412E1B" w:rsidRPr="00703DCB">
        <w:rPr>
          <w:rFonts w:ascii="Times New Roman" w:hAnsi="Times New Roman" w:cs="Times New Roman"/>
          <w:lang w:val="el-GR"/>
        </w:rPr>
        <w:t>β</w:t>
      </w:r>
      <w:r w:rsidR="00412E1B" w:rsidRPr="00703DCB">
        <w:rPr>
          <w:rFonts w:ascii="Times New Roman" w:hAnsi="Times New Roman" w:cs="Times New Roman"/>
          <w:vertAlign w:val="subscript"/>
        </w:rPr>
        <w:t xml:space="preserve">0 </w:t>
      </w:r>
      <w:r w:rsidR="00412E1B" w:rsidRPr="00703DCB">
        <w:rPr>
          <w:rFonts w:ascii="Times New Roman" w:hAnsi="Times New Roman" w:cs="Times New Roman"/>
        </w:rPr>
        <w:t>+ 2.3: If the employment variation rate does not change, then the log odds of subscription for a client who was previously contacted are equal to 0.5, 2.3 units bigger compared to one who was not previously contacted at all.</w:t>
      </w:r>
    </w:p>
    <w:p w:rsidR="008A1AF6" w:rsidRDefault="008A1AF6" w:rsidP="00703DCB">
      <w:pPr>
        <w:spacing w:line="24" w:lineRule="atLeast"/>
        <w:rPr>
          <w:rFonts w:ascii="Times New Roman" w:hAnsi="Times New Roman" w:cs="Times New Roman"/>
        </w:rPr>
      </w:pPr>
    </w:p>
    <w:p w:rsidR="008A1AF6" w:rsidRDefault="008A1AF6" w:rsidP="00703DCB">
      <w:pPr>
        <w:spacing w:line="24" w:lineRule="atLeast"/>
        <w:rPr>
          <w:rFonts w:ascii="Times New Roman" w:hAnsi="Times New Roman" w:cs="Times New Roman"/>
        </w:rPr>
      </w:pPr>
    </w:p>
    <w:p w:rsidR="008A1AF6" w:rsidRPr="000C31CB" w:rsidRDefault="008A1AF6" w:rsidP="00703DCB">
      <w:pPr>
        <w:spacing w:line="24" w:lineRule="atLeast"/>
        <w:rPr>
          <w:rFonts w:ascii="Times New Roman" w:hAnsi="Times New Roman" w:cs="Times New Roman"/>
          <w:b/>
        </w:rPr>
      </w:pPr>
    </w:p>
    <w:p w:rsidR="008A1AF6" w:rsidRPr="00703DCB" w:rsidRDefault="00BA15DE" w:rsidP="008A1AF6">
      <w:pPr>
        <w:spacing w:line="24" w:lineRule="atLeast"/>
        <w:jc w:val="center"/>
        <w:rPr>
          <w:rFonts w:ascii="Times New Roman" w:hAnsi="Times New Roman" w:cs="Times New Roman"/>
          <w:bCs/>
          <w:u w:val="single"/>
        </w:rPr>
      </w:pPr>
      <w:r w:rsidRPr="00703DCB">
        <w:rPr>
          <w:rFonts w:ascii="Times New Roman" w:hAnsi="Times New Roman" w:cs="Times New Roman"/>
          <w:bCs/>
          <w:u w:val="single"/>
        </w:rPr>
        <w:t>Extra interpretation of the model</w:t>
      </w:r>
    </w:p>
    <w:p w:rsidR="00BA15DE" w:rsidRPr="00703DCB" w:rsidRDefault="00BA15DE" w:rsidP="00703DCB">
      <w:pPr>
        <w:spacing w:line="24" w:lineRule="atLeast"/>
        <w:rPr>
          <w:rFonts w:ascii="Times New Roman" w:hAnsi="Times New Roman" w:cs="Times New Roman"/>
        </w:rPr>
      </w:pPr>
      <w:r w:rsidRPr="00703DCB">
        <w:rPr>
          <w:rFonts w:ascii="Times New Roman" w:hAnsi="Times New Roman" w:cs="Times New Roman"/>
        </w:rPr>
        <w:lastRenderedPageBreak/>
        <w:t>We use</w:t>
      </w:r>
      <w:r w:rsidR="00056574">
        <w:rPr>
          <w:rFonts w:ascii="Times New Roman" w:hAnsi="Times New Roman" w:cs="Times New Roman"/>
        </w:rPr>
        <w:t>d</w:t>
      </w:r>
      <w:r w:rsidRPr="00703DCB">
        <w:rPr>
          <w:rFonts w:ascii="Times New Roman" w:hAnsi="Times New Roman" w:cs="Times New Roman"/>
        </w:rPr>
        <w:t xml:space="preserve"> the residual deviance for goodness of fit tests.</w:t>
      </w:r>
    </w:p>
    <w:p w:rsidR="00BA15DE" w:rsidRPr="00703DCB" w:rsidRDefault="00BA15DE" w:rsidP="00703DCB">
      <w:pPr>
        <w:spacing w:line="24" w:lineRule="atLeast"/>
        <w:rPr>
          <w:rFonts w:ascii="Times New Roman" w:hAnsi="Times New Roman" w:cs="Times New Roman"/>
        </w:rPr>
      </w:pPr>
      <w:r w:rsidRPr="00703DCB">
        <w:rPr>
          <w:rFonts w:ascii="Times New Roman" w:hAnsi="Times New Roman" w:cs="Times New Roman"/>
        </w:rPr>
        <w:t xml:space="preserve">From the standard error column we see how much </w:t>
      </w:r>
      <w:r w:rsidR="00056574">
        <w:rPr>
          <w:rFonts w:ascii="Times New Roman" w:hAnsi="Times New Roman" w:cs="Times New Roman"/>
        </w:rPr>
        <w:t>the estimation</w:t>
      </w:r>
      <w:r w:rsidRPr="00703DCB">
        <w:rPr>
          <w:rFonts w:ascii="Times New Roman" w:hAnsi="Times New Roman" w:cs="Times New Roman"/>
        </w:rPr>
        <w:t xml:space="preserve"> of the coefficients can change. We should look at this column as indication of how stable my estimation is. Here all the standard errors are small and close to the estimation values, so we can assume that all the estimations are stable.</w:t>
      </w:r>
    </w:p>
    <w:p w:rsidR="00412E1B" w:rsidRDefault="00BA15DE" w:rsidP="00703DCB">
      <w:pPr>
        <w:spacing w:line="24" w:lineRule="atLeast"/>
        <w:rPr>
          <w:rFonts w:ascii="Times New Roman" w:hAnsi="Times New Roman" w:cs="Times New Roman"/>
        </w:rPr>
      </w:pPr>
      <w:r w:rsidRPr="00703DCB">
        <w:rPr>
          <w:rFonts w:ascii="Times New Roman" w:hAnsi="Times New Roman" w:cs="Times New Roman"/>
        </w:rPr>
        <w:t>From the final column we see that we reject the null hypothesis, that a coefficient can be assumed to be equal to zero because, the p-value of each coefficient is less than our significance level (a=5%). As a result, all the coefficients in the model are statisticall</w:t>
      </w:r>
      <w:r w:rsidR="00C91E20">
        <w:rPr>
          <w:rFonts w:ascii="Times New Roman" w:hAnsi="Times New Roman" w:cs="Times New Roman"/>
        </w:rPr>
        <w:t xml:space="preserve">y significant in our analysis. </w:t>
      </w:r>
    </w:p>
    <w:p w:rsidR="008A1AF6" w:rsidRPr="00703DCB" w:rsidRDefault="008A1AF6" w:rsidP="00703DCB">
      <w:pPr>
        <w:spacing w:line="24" w:lineRule="atLeast"/>
        <w:rPr>
          <w:rFonts w:ascii="Times New Roman" w:hAnsi="Times New Roman" w:cs="Times New Roman"/>
        </w:rPr>
      </w:pPr>
    </w:p>
    <w:p w:rsidR="00C80346" w:rsidRPr="000C31CB" w:rsidRDefault="000C31CB" w:rsidP="00703DCB">
      <w:pPr>
        <w:spacing w:line="24" w:lineRule="atLeast"/>
        <w:rPr>
          <w:rFonts w:ascii="Times New Roman" w:hAnsi="Times New Roman" w:cs="Times New Roman"/>
          <w:b/>
          <w:u w:val="single"/>
        </w:rPr>
      </w:pPr>
      <w:r w:rsidRPr="000C31CB">
        <w:rPr>
          <w:rFonts w:ascii="Times New Roman" w:hAnsi="Times New Roman" w:cs="Times New Roman"/>
          <w:b/>
          <w:u w:val="single"/>
        </w:rPr>
        <w:t>3.5 Further analysis</w:t>
      </w:r>
    </w:p>
    <w:p w:rsidR="008A1AF6" w:rsidRDefault="00451A7D" w:rsidP="00703DCB">
      <w:pPr>
        <w:spacing w:line="24" w:lineRule="atLeast"/>
        <w:rPr>
          <w:rFonts w:ascii="Times New Roman" w:hAnsi="Times New Roman" w:cs="Times New Roman"/>
          <w:color w:val="242729"/>
          <w:shd w:val="clear" w:color="auto" w:fill="FFFFFF"/>
        </w:rPr>
      </w:pPr>
      <w:r w:rsidRPr="00703DCB">
        <w:rPr>
          <w:rFonts w:ascii="Times New Roman" w:hAnsi="Times New Roman" w:cs="Times New Roman"/>
        </w:rPr>
        <w:t>We also created the standard diagnostic plots</w:t>
      </w:r>
      <w:r w:rsidR="000B55CD">
        <w:rPr>
          <w:rStyle w:val="FootnoteReference"/>
          <w:rFonts w:ascii="Times New Roman" w:hAnsi="Times New Roman" w:cs="Times New Roman"/>
        </w:rPr>
        <w:footnoteReference w:id="5"/>
      </w:r>
      <w:r w:rsidRPr="00703DCB">
        <w:rPr>
          <w:rFonts w:ascii="Times New Roman" w:hAnsi="Times New Roman" w:cs="Times New Roman"/>
        </w:rPr>
        <w:t xml:space="preserve"> for our model (</w:t>
      </w:r>
      <w:r w:rsidRPr="00703DCB">
        <w:rPr>
          <w:rFonts w:ascii="Times New Roman" w:hAnsi="Times New Roman" w:cs="Times New Roman"/>
          <w:color w:val="242729"/>
          <w:shd w:val="clear" w:color="auto" w:fill="FFFFFF"/>
        </w:rPr>
        <w:t>'residuals vs fitted', 'normal q-q', 'scale-</w:t>
      </w:r>
      <w:r w:rsidRPr="00400CD1">
        <w:rPr>
          <w:rFonts w:ascii="Times New Roman" w:hAnsi="Times New Roman" w:cs="Times New Roman"/>
          <w:shd w:val="clear" w:color="auto" w:fill="FFFFFF"/>
        </w:rPr>
        <w:t>location', and 'residuals vs leverage' plots). But the interpretations of these plots are not generally valid when used with a logistic regression model. For example, both the 'residuals vs fitted' and the 'scale-location' plots look like there are problems with the model, but in fact there aren't any. So, we wil</w:t>
      </w:r>
      <w:r w:rsidR="000C31CB" w:rsidRPr="00400CD1">
        <w:rPr>
          <w:rFonts w:ascii="Times New Roman" w:hAnsi="Times New Roman" w:cs="Times New Roman"/>
          <w:shd w:val="clear" w:color="auto" w:fill="FFFFFF"/>
        </w:rPr>
        <w:t>l not use them in our analysis</w:t>
      </w:r>
      <w:r w:rsidR="00422A88" w:rsidRPr="00400CD1">
        <w:rPr>
          <w:rFonts w:ascii="Times New Roman" w:hAnsi="Times New Roman" w:cs="Times New Roman"/>
          <w:shd w:val="clear" w:color="auto" w:fill="FFFFFF"/>
        </w:rPr>
        <w:t>, except only for outlier detection</w:t>
      </w:r>
      <w:r w:rsidR="000C31CB" w:rsidRPr="00400CD1">
        <w:rPr>
          <w:rFonts w:ascii="Times New Roman" w:hAnsi="Times New Roman" w:cs="Times New Roman"/>
          <w:shd w:val="clear" w:color="auto" w:fill="FFFFFF"/>
        </w:rPr>
        <w:t>.</w:t>
      </w:r>
    </w:p>
    <w:p w:rsidR="0006541F" w:rsidRPr="000C31CB" w:rsidRDefault="0006541F" w:rsidP="00703DCB">
      <w:pPr>
        <w:spacing w:line="24" w:lineRule="atLeast"/>
        <w:rPr>
          <w:rFonts w:ascii="Times New Roman" w:hAnsi="Times New Roman" w:cs="Times New Roman"/>
          <w:color w:val="242729"/>
          <w:shd w:val="clear" w:color="auto" w:fill="FFFFFF"/>
        </w:rPr>
      </w:pPr>
      <w:r>
        <w:rPr>
          <w:rFonts w:ascii="Times New Roman" w:hAnsi="Times New Roman" w:cs="Times New Roman"/>
          <w:color w:val="242729"/>
          <w:shd w:val="clear" w:color="auto" w:fill="FFFFFF"/>
        </w:rPr>
        <w:t xml:space="preserve">As for the evaluation of the fit of our model, we could say </w:t>
      </w:r>
      <w:r w:rsidR="00D66C77">
        <w:rPr>
          <w:rFonts w:ascii="Times New Roman" w:hAnsi="Times New Roman" w:cs="Times New Roman"/>
          <w:color w:val="242729"/>
          <w:shd w:val="clear" w:color="auto" w:fill="FFFFFF"/>
        </w:rPr>
        <w:t>from the residuals against fitted values plot</w:t>
      </w:r>
      <w:r w:rsidR="000B55CD">
        <w:rPr>
          <w:rStyle w:val="FootnoteReference"/>
          <w:rFonts w:ascii="Times New Roman" w:hAnsi="Times New Roman" w:cs="Times New Roman"/>
          <w:color w:val="242729"/>
          <w:shd w:val="clear" w:color="auto" w:fill="FFFFFF"/>
        </w:rPr>
        <w:footnoteReference w:id="6"/>
      </w:r>
      <w:r w:rsidR="00D66C77">
        <w:rPr>
          <w:rFonts w:ascii="Times New Roman" w:hAnsi="Times New Roman" w:cs="Times New Roman"/>
          <w:color w:val="242729"/>
          <w:shd w:val="clear" w:color="auto" w:fill="FFFFFF"/>
        </w:rPr>
        <w:t xml:space="preserve"> </w:t>
      </w:r>
      <w:r>
        <w:rPr>
          <w:rFonts w:ascii="Times New Roman" w:hAnsi="Times New Roman" w:cs="Times New Roman"/>
          <w:color w:val="242729"/>
          <w:shd w:val="clear" w:color="auto" w:fill="FFFFFF"/>
        </w:rPr>
        <w:t>that we have a pretty decent fit.</w:t>
      </w:r>
      <w:r w:rsidR="00D66C77">
        <w:rPr>
          <w:rFonts w:ascii="Times New Roman" w:hAnsi="Times New Roman" w:cs="Times New Roman"/>
          <w:color w:val="242729"/>
          <w:shd w:val="clear" w:color="auto" w:fill="FFFFFF"/>
        </w:rPr>
        <w:t xml:space="preserve"> We also saw that by plotting</w:t>
      </w:r>
      <w:r w:rsidR="000B55CD">
        <w:rPr>
          <w:rStyle w:val="FootnoteReference"/>
          <w:rFonts w:ascii="Times New Roman" w:hAnsi="Times New Roman" w:cs="Times New Roman"/>
          <w:color w:val="242729"/>
          <w:shd w:val="clear" w:color="auto" w:fill="FFFFFF"/>
        </w:rPr>
        <w:footnoteReference w:id="7"/>
      </w:r>
      <w:r w:rsidR="00D66C77">
        <w:rPr>
          <w:rFonts w:ascii="Times New Roman" w:hAnsi="Times New Roman" w:cs="Times New Roman"/>
          <w:color w:val="242729"/>
          <w:shd w:val="clear" w:color="auto" w:fill="FFFFFF"/>
        </w:rPr>
        <w:t xml:space="preserve"> the Pearson o</w:t>
      </w:r>
      <w:r w:rsidR="004B115F">
        <w:rPr>
          <w:rFonts w:ascii="Times New Roman" w:hAnsi="Times New Roman" w:cs="Times New Roman"/>
          <w:color w:val="242729"/>
          <w:shd w:val="clear" w:color="auto" w:fill="FFFFFF"/>
        </w:rPr>
        <w:t>r Deviance residuals against each explanatory variable in</w:t>
      </w:r>
      <w:r w:rsidR="00D66C77">
        <w:rPr>
          <w:rFonts w:ascii="Times New Roman" w:hAnsi="Times New Roman" w:cs="Times New Roman"/>
          <w:color w:val="242729"/>
          <w:shd w:val="clear" w:color="auto" w:fill="FFFFFF"/>
        </w:rPr>
        <w:t xml:space="preserve"> our model</w:t>
      </w:r>
      <w:r w:rsidR="004B115F">
        <w:rPr>
          <w:rFonts w:ascii="Times New Roman" w:hAnsi="Times New Roman" w:cs="Times New Roman"/>
          <w:color w:val="242729"/>
          <w:shd w:val="clear" w:color="auto" w:fill="FFFFFF"/>
        </w:rPr>
        <w:t xml:space="preserve"> separately, where </w:t>
      </w:r>
      <w:r w:rsidR="004B115F">
        <w:rPr>
          <w:rFonts w:ascii="Times New Roman" w:eastAsia="Times New Roman" w:hAnsi="Times New Roman" w:cs="Times New Roman"/>
          <w:color w:val="333333"/>
        </w:rPr>
        <w:t>we did not observe any unusual pattern</w:t>
      </w:r>
      <w:r w:rsidR="00D66C77">
        <w:rPr>
          <w:rFonts w:ascii="Times New Roman" w:hAnsi="Times New Roman" w:cs="Times New Roman"/>
          <w:color w:val="242729"/>
          <w:shd w:val="clear" w:color="auto" w:fill="FFFFFF"/>
        </w:rPr>
        <w:t>.</w:t>
      </w:r>
      <w:r w:rsidR="002D2893">
        <w:rPr>
          <w:rFonts w:ascii="Times New Roman" w:hAnsi="Times New Roman" w:cs="Times New Roman"/>
          <w:color w:val="242729"/>
          <w:shd w:val="clear" w:color="auto" w:fill="FFFFFF"/>
        </w:rPr>
        <w:t xml:space="preserve"> This was also seen by the high value of </w:t>
      </w:r>
      <w:r w:rsidR="002D2893" w:rsidRPr="002D2893">
        <w:rPr>
          <w:rFonts w:ascii="Times New Roman" w:hAnsi="Times New Roman" w:cs="Times New Roman"/>
          <w:color w:val="242729"/>
          <w:shd w:val="clear" w:color="auto" w:fill="FFFFFF"/>
        </w:rPr>
        <w:t>McFadden's pseudo R-squared</w:t>
      </w:r>
      <w:r w:rsidR="002D2893">
        <w:rPr>
          <w:rFonts w:ascii="Times New Roman" w:hAnsi="Times New Roman" w:cs="Times New Roman"/>
          <w:color w:val="242729"/>
          <w:shd w:val="clear" w:color="auto" w:fill="FFFFFF"/>
        </w:rPr>
        <w:t>.</w:t>
      </w:r>
    </w:p>
    <w:p w:rsidR="008A1AF6" w:rsidRPr="00703DCB" w:rsidRDefault="00451A7D" w:rsidP="008A1AF6">
      <w:pPr>
        <w:spacing w:line="24" w:lineRule="atLeast"/>
        <w:jc w:val="center"/>
        <w:rPr>
          <w:rFonts w:ascii="Times New Roman" w:hAnsi="Times New Roman" w:cs="Times New Roman"/>
          <w:b/>
          <w:u w:val="single"/>
        </w:rPr>
      </w:pPr>
      <w:r w:rsidRPr="00703DCB">
        <w:rPr>
          <w:rFonts w:ascii="Times New Roman" w:hAnsi="Times New Roman" w:cs="Times New Roman"/>
          <w:b/>
          <w:u w:val="single"/>
        </w:rPr>
        <w:t>Assumptions of logistic regression</w:t>
      </w:r>
    </w:p>
    <w:p w:rsidR="00451A7D" w:rsidRPr="00703DCB" w:rsidRDefault="00451A7D" w:rsidP="00703DCB">
      <w:pPr>
        <w:pStyle w:val="NormalWeb"/>
        <w:shd w:val="clear" w:color="auto" w:fill="FFFFFF"/>
        <w:spacing w:before="0" w:beforeAutospacing="0" w:after="0" w:afterAutospacing="0" w:line="24" w:lineRule="atLeast"/>
        <w:textAlignment w:val="baseline"/>
        <w:rPr>
          <w:color w:val="333333"/>
          <w:sz w:val="22"/>
          <w:szCs w:val="22"/>
        </w:rPr>
      </w:pPr>
      <w:r w:rsidRPr="00703DCB">
        <w:rPr>
          <w:color w:val="333333"/>
          <w:sz w:val="22"/>
          <w:szCs w:val="22"/>
        </w:rPr>
        <w:t xml:space="preserve">First, binary logistic regression requires the dependent variable to be </w:t>
      </w:r>
      <w:r w:rsidRPr="00703DCB">
        <w:rPr>
          <w:b/>
          <w:color w:val="333333"/>
          <w:sz w:val="22"/>
          <w:szCs w:val="22"/>
        </w:rPr>
        <w:t>binary</w:t>
      </w:r>
      <w:r w:rsidRPr="00703DCB">
        <w:rPr>
          <w:color w:val="333333"/>
          <w:sz w:val="22"/>
          <w:szCs w:val="22"/>
        </w:rPr>
        <w:t>, just like our subscribe variable is, which has only two possible outcomes (“yes” vs “no”)</w:t>
      </w:r>
    </w:p>
    <w:p w:rsidR="00451A7D" w:rsidRPr="00400CD1" w:rsidRDefault="00451A7D" w:rsidP="00703DCB">
      <w:pPr>
        <w:pStyle w:val="NormalWeb"/>
        <w:shd w:val="clear" w:color="auto" w:fill="FFFFFF"/>
        <w:spacing w:before="0" w:beforeAutospacing="0" w:after="0" w:afterAutospacing="0" w:line="24" w:lineRule="atLeast"/>
        <w:textAlignment w:val="baseline"/>
        <w:rPr>
          <w:sz w:val="22"/>
          <w:szCs w:val="22"/>
        </w:rPr>
      </w:pPr>
    </w:p>
    <w:p w:rsidR="00451A7D" w:rsidRPr="006345DC" w:rsidRDefault="00451A7D" w:rsidP="00703DCB">
      <w:pPr>
        <w:pStyle w:val="NormalWeb"/>
        <w:shd w:val="clear" w:color="auto" w:fill="FFFFFF"/>
        <w:spacing w:before="0" w:beforeAutospacing="0" w:after="0" w:afterAutospacing="0" w:line="24" w:lineRule="atLeast"/>
        <w:textAlignment w:val="baseline"/>
        <w:rPr>
          <w:color w:val="333333"/>
          <w:sz w:val="22"/>
          <w:szCs w:val="22"/>
        </w:rPr>
      </w:pPr>
      <w:r w:rsidRPr="00400CD1">
        <w:rPr>
          <w:sz w:val="22"/>
          <w:szCs w:val="22"/>
        </w:rPr>
        <w:t xml:space="preserve">Second, logistic regression requires the observations to be </w:t>
      </w:r>
      <w:r w:rsidRPr="00400CD1">
        <w:rPr>
          <w:b/>
          <w:sz w:val="22"/>
          <w:szCs w:val="22"/>
        </w:rPr>
        <w:t>independent</w:t>
      </w:r>
      <w:r w:rsidRPr="00400CD1">
        <w:rPr>
          <w:sz w:val="22"/>
          <w:szCs w:val="22"/>
        </w:rPr>
        <w:t xml:space="preserve"> of each other.  In our case this is </w:t>
      </w:r>
      <w:r w:rsidR="00233788" w:rsidRPr="00400CD1">
        <w:rPr>
          <w:sz w:val="22"/>
          <w:szCs w:val="22"/>
        </w:rPr>
        <w:t>false</w:t>
      </w:r>
      <w:r w:rsidRPr="00400CD1">
        <w:rPr>
          <w:sz w:val="22"/>
          <w:szCs w:val="22"/>
        </w:rPr>
        <w:t xml:space="preserve">, </w:t>
      </w:r>
      <w:r w:rsidR="00233788" w:rsidRPr="00400CD1">
        <w:rPr>
          <w:sz w:val="22"/>
          <w:szCs w:val="22"/>
        </w:rPr>
        <w:t xml:space="preserve">because the observations </w:t>
      </w:r>
      <w:r w:rsidRPr="00400CD1">
        <w:rPr>
          <w:sz w:val="22"/>
          <w:szCs w:val="22"/>
        </w:rPr>
        <w:t>co</w:t>
      </w:r>
      <w:r w:rsidR="00233788" w:rsidRPr="00400CD1">
        <w:rPr>
          <w:sz w:val="22"/>
          <w:szCs w:val="22"/>
        </w:rPr>
        <w:t>me from matched data. This is because our collected data refer to clients from May 2008 to June 2010, during which period more than one contact to the same client was required.</w:t>
      </w:r>
      <w:r w:rsidR="006345DC" w:rsidRPr="00400CD1">
        <w:rPr>
          <w:sz w:val="22"/>
          <w:szCs w:val="22"/>
        </w:rPr>
        <w:t xml:space="preserve"> This is a major problem, be</w:t>
      </w:r>
      <w:r w:rsidR="00A65AC1" w:rsidRPr="00400CD1">
        <w:rPr>
          <w:sz w:val="22"/>
          <w:szCs w:val="22"/>
        </w:rPr>
        <w:t xml:space="preserve">cause if </w:t>
      </w:r>
      <w:r w:rsidR="00A65AC1" w:rsidRPr="00400CD1">
        <w:rPr>
          <w:sz w:val="22"/>
          <w:szCs w:val="22"/>
          <w:shd w:val="clear" w:color="auto" w:fill="FFFFFF"/>
        </w:rPr>
        <w:t xml:space="preserve">we assume that measurements taken in the same </w:t>
      </w:r>
      <w:r w:rsidR="006345DC" w:rsidRPr="00400CD1">
        <w:rPr>
          <w:sz w:val="22"/>
          <w:szCs w:val="22"/>
          <w:shd w:val="clear" w:color="auto" w:fill="FFFFFF"/>
        </w:rPr>
        <w:t>client</w:t>
      </w:r>
      <w:r w:rsidR="00A65AC1" w:rsidRPr="00400CD1">
        <w:rPr>
          <w:sz w:val="22"/>
          <w:szCs w:val="22"/>
          <w:shd w:val="clear" w:color="auto" w:fill="FFFFFF"/>
        </w:rPr>
        <w:t xml:space="preserve"> are correlated, the test for a difference in treatments will involve a smaller residual </w:t>
      </w:r>
      <w:r w:rsidR="00A65AC1" w:rsidRPr="006345DC">
        <w:rPr>
          <w:sz w:val="22"/>
          <w:szCs w:val="22"/>
          <w:shd w:val="clear" w:color="auto" w:fill="FFFFFF"/>
        </w:rPr>
        <w:t>or error variance than that based on a completely randomized design, thereby increasing precision in the analysis.</w:t>
      </w:r>
    </w:p>
    <w:p w:rsidR="00A65AC1" w:rsidRPr="00703DCB" w:rsidRDefault="00A65AC1" w:rsidP="00703DCB">
      <w:pPr>
        <w:pStyle w:val="NormalWeb"/>
        <w:shd w:val="clear" w:color="auto" w:fill="FFFFFF"/>
        <w:spacing w:before="0" w:beforeAutospacing="0" w:after="0" w:afterAutospacing="0" w:line="24" w:lineRule="atLeast"/>
        <w:textAlignment w:val="baseline"/>
        <w:rPr>
          <w:color w:val="333333"/>
          <w:sz w:val="22"/>
          <w:szCs w:val="22"/>
        </w:rPr>
      </w:pPr>
    </w:p>
    <w:p w:rsidR="00451A7D" w:rsidRPr="00703DCB" w:rsidRDefault="00451A7D" w:rsidP="00703DCB">
      <w:pPr>
        <w:pStyle w:val="NormalWeb"/>
        <w:shd w:val="clear" w:color="auto" w:fill="FFFFFF"/>
        <w:spacing w:before="0" w:beforeAutospacing="0" w:after="0" w:afterAutospacing="0" w:line="24" w:lineRule="atLeast"/>
        <w:textAlignment w:val="baseline"/>
        <w:rPr>
          <w:color w:val="333333"/>
          <w:sz w:val="22"/>
          <w:szCs w:val="22"/>
        </w:rPr>
      </w:pPr>
      <w:r w:rsidRPr="00703DCB">
        <w:rPr>
          <w:color w:val="333333"/>
          <w:sz w:val="22"/>
          <w:szCs w:val="22"/>
        </w:rPr>
        <w:t xml:space="preserve">Third, logistic regression requires there to be little or no </w:t>
      </w:r>
      <w:r w:rsidRPr="00703DCB">
        <w:rPr>
          <w:b/>
          <w:color w:val="333333"/>
          <w:sz w:val="22"/>
          <w:szCs w:val="22"/>
        </w:rPr>
        <w:t>multicollinearity</w:t>
      </w:r>
      <w:r w:rsidRPr="00703DCB">
        <w:rPr>
          <w:color w:val="333333"/>
          <w:sz w:val="22"/>
          <w:szCs w:val="22"/>
        </w:rPr>
        <w:t xml:space="preserve"> among the independent </w:t>
      </w:r>
      <w:r w:rsidRPr="00911D8D">
        <w:rPr>
          <w:color w:val="333333"/>
          <w:sz w:val="22"/>
          <w:szCs w:val="22"/>
        </w:rPr>
        <w:t xml:space="preserve">variables.  </w:t>
      </w:r>
      <w:r w:rsidRPr="00911D8D">
        <w:rPr>
          <w:sz w:val="22"/>
          <w:szCs w:val="22"/>
        </w:rPr>
        <w:t xml:space="preserve">We checked that during our analysis </w:t>
      </w:r>
      <w:r w:rsidR="002417DF" w:rsidRPr="00911D8D">
        <w:rPr>
          <w:sz w:val="22"/>
          <w:szCs w:val="22"/>
        </w:rPr>
        <w:t>using the GVIF</w:t>
      </w:r>
      <w:r w:rsidR="002417DF" w:rsidRPr="00911D8D">
        <w:rPr>
          <w:rStyle w:val="FootnoteReference"/>
          <w:sz w:val="22"/>
          <w:szCs w:val="22"/>
        </w:rPr>
        <w:footnoteReference w:id="8"/>
      </w:r>
      <w:r w:rsidR="002417DF" w:rsidRPr="00911D8D">
        <w:rPr>
          <w:sz w:val="22"/>
          <w:szCs w:val="22"/>
        </w:rPr>
        <w:t xml:space="preserve"> function. </w:t>
      </w:r>
      <w:r w:rsidR="002417DF" w:rsidRPr="00911D8D">
        <w:rPr>
          <w:sz w:val="22"/>
          <w:szCs w:val="22"/>
          <w:shd w:val="clear" w:color="auto" w:fill="FFFFFF"/>
        </w:rPr>
        <w:t xml:space="preserve">As a rule of thumb, a GVIF value that exceeds </w:t>
      </w:r>
      <w:r w:rsidR="00911D8D" w:rsidRPr="00911D8D">
        <w:rPr>
          <w:sz w:val="22"/>
          <w:szCs w:val="22"/>
          <w:shd w:val="clear" w:color="auto" w:fill="FFFFFF"/>
        </w:rPr>
        <w:t xml:space="preserve">5 or </w:t>
      </w:r>
      <w:r w:rsidR="002417DF" w:rsidRPr="00911D8D">
        <w:rPr>
          <w:sz w:val="22"/>
          <w:szCs w:val="22"/>
          <w:shd w:val="clear" w:color="auto" w:fill="FFFFFF"/>
        </w:rPr>
        <w:t xml:space="preserve">the square root of 10 indicates a problematic amount of collinearity </w:t>
      </w:r>
      <w:r w:rsidR="002417DF" w:rsidRPr="00911D8D">
        <w:rPr>
          <w:sz w:val="22"/>
          <w:szCs w:val="22"/>
        </w:rPr>
        <w:t>and this was the reason we decided to drop some variables from the model suggested by AIC.</w:t>
      </w:r>
      <w:r w:rsidR="00901BB2">
        <w:rPr>
          <w:sz w:val="22"/>
          <w:szCs w:val="22"/>
        </w:rPr>
        <w:t xml:space="preserve"> The final selected model did not have any multicollinearity problems.</w:t>
      </w:r>
    </w:p>
    <w:p w:rsidR="00451A7D" w:rsidRPr="00703DCB" w:rsidRDefault="00451A7D" w:rsidP="00703DCB">
      <w:pPr>
        <w:pStyle w:val="NormalWeb"/>
        <w:shd w:val="clear" w:color="auto" w:fill="FFFFFF"/>
        <w:spacing w:before="0" w:beforeAutospacing="0" w:after="0" w:afterAutospacing="0" w:line="24" w:lineRule="atLeast"/>
        <w:textAlignment w:val="baseline"/>
        <w:rPr>
          <w:color w:val="333333"/>
          <w:sz w:val="22"/>
          <w:szCs w:val="22"/>
        </w:rPr>
      </w:pPr>
    </w:p>
    <w:p w:rsidR="00451A7D" w:rsidRPr="00C91E20" w:rsidRDefault="00451A7D" w:rsidP="00C91E20">
      <w:pPr>
        <w:spacing w:line="24" w:lineRule="atLeast"/>
        <w:rPr>
          <w:rFonts w:ascii="Times New Roman" w:hAnsi="Times New Roman" w:cs="Times New Roman"/>
        </w:rPr>
      </w:pPr>
      <w:r w:rsidRPr="00703DCB">
        <w:rPr>
          <w:rFonts w:ascii="Times New Roman" w:hAnsi="Times New Roman" w:cs="Times New Roman"/>
          <w:color w:val="333333"/>
        </w:rPr>
        <w:t xml:space="preserve">Fourth, logistic regression assumes </w:t>
      </w:r>
      <w:r w:rsidRPr="00703DCB">
        <w:rPr>
          <w:rFonts w:ascii="Times New Roman" w:hAnsi="Times New Roman" w:cs="Times New Roman"/>
          <w:b/>
          <w:color w:val="333333"/>
        </w:rPr>
        <w:t>linearity</w:t>
      </w:r>
      <w:r w:rsidRPr="00703DCB">
        <w:rPr>
          <w:rFonts w:ascii="Times New Roman" w:hAnsi="Times New Roman" w:cs="Times New Roman"/>
          <w:color w:val="333333"/>
        </w:rPr>
        <w:t xml:space="preserve"> of inde</w:t>
      </w:r>
      <w:r w:rsidR="00E105AD">
        <w:rPr>
          <w:rFonts w:ascii="Times New Roman" w:hAnsi="Times New Roman" w:cs="Times New Roman"/>
          <w:color w:val="333333"/>
        </w:rPr>
        <w:t>pendent variables and log odds.</w:t>
      </w:r>
      <w:r w:rsidRPr="00703DCB">
        <w:rPr>
          <w:rFonts w:ascii="Times New Roman" w:hAnsi="Times New Roman" w:cs="Times New Roman"/>
        </w:rPr>
        <w:t xml:space="preserve"> We tested this assumptions by including in the model interactions between the continuous predictors and their logs via the Box-Tidwell test</w:t>
      </w:r>
      <w:r w:rsidR="00423812">
        <w:rPr>
          <w:rStyle w:val="FootnoteReference"/>
          <w:rFonts w:ascii="Times New Roman" w:hAnsi="Times New Roman" w:cs="Times New Roman"/>
        </w:rPr>
        <w:footnoteReference w:id="9"/>
      </w:r>
      <w:r w:rsidRPr="00703DCB">
        <w:rPr>
          <w:rFonts w:ascii="Times New Roman" w:hAnsi="Times New Roman" w:cs="Times New Roman"/>
        </w:rPr>
        <w:t>.</w:t>
      </w:r>
      <w:r w:rsidR="00E105AD">
        <w:rPr>
          <w:rFonts w:ascii="Times New Roman" w:hAnsi="Times New Roman" w:cs="Times New Roman"/>
        </w:rPr>
        <w:t xml:space="preserve"> The interaction was significant so the assumption has been violated.</w:t>
      </w:r>
      <w:r w:rsidRPr="00703DCB">
        <w:rPr>
          <w:rFonts w:ascii="Times New Roman" w:hAnsi="Times New Roman" w:cs="Times New Roman"/>
        </w:rPr>
        <w:t xml:space="preserve"> </w:t>
      </w:r>
      <w:r w:rsidR="00901BB2">
        <w:rPr>
          <w:rFonts w:ascii="Times New Roman" w:hAnsi="Times New Roman" w:cs="Times New Roman"/>
        </w:rPr>
        <w:t>However</w:t>
      </w:r>
      <w:r w:rsidR="00E105AD">
        <w:rPr>
          <w:rFonts w:ascii="Times New Roman" w:hAnsi="Times New Roman" w:cs="Times New Roman"/>
        </w:rPr>
        <w:t xml:space="preserve">, </w:t>
      </w:r>
      <w:r w:rsidR="00901BB2">
        <w:rPr>
          <w:rFonts w:ascii="Times New Roman" w:hAnsi="Times New Roman" w:cs="Times New Roman"/>
        </w:rPr>
        <w:t>the</w:t>
      </w:r>
      <w:r w:rsidRPr="00703DCB">
        <w:rPr>
          <w:rFonts w:ascii="Times New Roman" w:hAnsi="Times New Roman" w:cs="Times New Roman"/>
        </w:rPr>
        <w:t xml:space="preserve"> </w:t>
      </w:r>
      <w:r w:rsidRPr="00703DCB">
        <w:rPr>
          <w:rFonts w:ascii="Times New Roman" w:hAnsi="Times New Roman" w:cs="Times New Roman"/>
        </w:rPr>
        <w:lastRenderedPageBreak/>
        <w:t xml:space="preserve">size is a factor here too, </w:t>
      </w:r>
      <w:r w:rsidR="00901BB2">
        <w:rPr>
          <w:rFonts w:ascii="Times New Roman" w:hAnsi="Times New Roman" w:cs="Times New Roman"/>
        </w:rPr>
        <w:t xml:space="preserve">so </w:t>
      </w:r>
      <w:r w:rsidRPr="00703DCB">
        <w:rPr>
          <w:rFonts w:ascii="Times New Roman" w:hAnsi="Times New Roman" w:cs="Times New Roman"/>
        </w:rPr>
        <w:t xml:space="preserve">we should </w:t>
      </w:r>
      <w:r w:rsidR="002D50BB">
        <w:rPr>
          <w:rFonts w:ascii="Times New Roman" w:hAnsi="Times New Roman" w:cs="Times New Roman"/>
        </w:rPr>
        <w:t xml:space="preserve">not be very concerned with </w:t>
      </w:r>
      <w:r w:rsidRPr="00703DCB">
        <w:rPr>
          <w:rFonts w:ascii="Times New Roman" w:hAnsi="Times New Roman" w:cs="Times New Roman"/>
        </w:rPr>
        <w:t>just</w:t>
      </w:r>
      <w:r w:rsidR="002D50BB">
        <w:rPr>
          <w:rFonts w:ascii="Times New Roman" w:hAnsi="Times New Roman" w:cs="Times New Roman"/>
        </w:rPr>
        <w:t xml:space="preserve"> a</w:t>
      </w:r>
      <w:r w:rsidRPr="00703DCB">
        <w:rPr>
          <w:rFonts w:ascii="Times New Roman" w:hAnsi="Times New Roman" w:cs="Times New Roman"/>
        </w:rPr>
        <w:t xml:space="preserve"> significant interaction, be</w:t>
      </w:r>
      <w:r w:rsidR="00C91E20">
        <w:rPr>
          <w:rFonts w:ascii="Times New Roman" w:hAnsi="Times New Roman" w:cs="Times New Roman"/>
        </w:rPr>
        <w:t>cause our sample size is large.</w:t>
      </w:r>
    </w:p>
    <w:p w:rsidR="00451A7D" w:rsidRDefault="00451A7D" w:rsidP="00703DCB">
      <w:pPr>
        <w:pStyle w:val="NormalWeb"/>
        <w:shd w:val="clear" w:color="auto" w:fill="FFFFFF"/>
        <w:spacing w:before="0" w:beforeAutospacing="0" w:after="0" w:afterAutospacing="0" w:line="24" w:lineRule="atLeast"/>
        <w:textAlignment w:val="baseline"/>
        <w:rPr>
          <w:color w:val="333333"/>
          <w:sz w:val="22"/>
          <w:szCs w:val="22"/>
        </w:rPr>
      </w:pPr>
      <w:r w:rsidRPr="00703DCB">
        <w:rPr>
          <w:color w:val="333333"/>
          <w:sz w:val="22"/>
          <w:szCs w:val="22"/>
        </w:rPr>
        <w:t xml:space="preserve">Finally, logistic regression typically requires a </w:t>
      </w:r>
      <w:r w:rsidRPr="00703DCB">
        <w:rPr>
          <w:b/>
          <w:color w:val="333333"/>
          <w:sz w:val="22"/>
          <w:szCs w:val="22"/>
        </w:rPr>
        <w:t>large sample size</w:t>
      </w:r>
      <w:r w:rsidRPr="00703DCB">
        <w:rPr>
          <w:color w:val="333333"/>
          <w:sz w:val="22"/>
          <w:szCs w:val="22"/>
        </w:rPr>
        <w:t>. Here we kept almost 4000 observations from our original sample size, which is considered an adequate number.</w:t>
      </w:r>
    </w:p>
    <w:p w:rsidR="00587819" w:rsidRPr="004B115F" w:rsidRDefault="00400CD1" w:rsidP="004B115F">
      <w:pPr>
        <w:pStyle w:val="NormalWeb"/>
        <w:shd w:val="clear" w:color="auto" w:fill="FFFFFF"/>
        <w:spacing w:after="0" w:line="24" w:lineRule="atLeast"/>
        <w:textAlignment w:val="baseline"/>
        <w:rPr>
          <w:color w:val="021B34"/>
          <w:sz w:val="22"/>
          <w:szCs w:val="22"/>
          <w:shd w:val="clear" w:color="auto" w:fill="FFFFFF"/>
        </w:rPr>
      </w:pPr>
      <w:r>
        <w:rPr>
          <w:color w:val="333333"/>
          <w:sz w:val="22"/>
          <w:szCs w:val="22"/>
        </w:rPr>
        <w:t>We also do</w:t>
      </w:r>
      <w:r w:rsidR="00587819" w:rsidRPr="00587819">
        <w:rPr>
          <w:color w:val="021B34"/>
          <w:sz w:val="22"/>
          <w:szCs w:val="22"/>
          <w:shd w:val="clear" w:color="auto" w:fill="FFFFFF"/>
        </w:rPr>
        <w:t xml:space="preserve"> not</w:t>
      </w:r>
      <w:r>
        <w:rPr>
          <w:color w:val="021B34"/>
          <w:sz w:val="22"/>
          <w:szCs w:val="22"/>
          <w:shd w:val="clear" w:color="auto" w:fill="FFFFFF"/>
        </w:rPr>
        <w:t xml:space="preserve"> want to</w:t>
      </w:r>
      <w:r w:rsidR="00587819" w:rsidRPr="00587819">
        <w:rPr>
          <w:color w:val="021B34"/>
          <w:sz w:val="22"/>
          <w:szCs w:val="22"/>
          <w:shd w:val="clear" w:color="auto" w:fill="FFFFFF"/>
        </w:rPr>
        <w:t xml:space="preserve"> have any influential values (extreme values or outliers) in the continuous predictors.</w:t>
      </w:r>
      <w:r w:rsidR="00AD5702">
        <w:rPr>
          <w:color w:val="021B34"/>
          <w:sz w:val="22"/>
          <w:szCs w:val="22"/>
          <w:shd w:val="clear" w:color="auto" w:fill="FFFFFF"/>
        </w:rPr>
        <w:t xml:space="preserve"> From Cook’s distance</w:t>
      </w:r>
      <w:r w:rsidR="00AD5702">
        <w:rPr>
          <w:rStyle w:val="FootnoteReference"/>
          <w:color w:val="021B34"/>
          <w:sz w:val="22"/>
          <w:szCs w:val="22"/>
          <w:shd w:val="clear" w:color="auto" w:fill="FFFFFF"/>
        </w:rPr>
        <w:footnoteReference w:id="10"/>
      </w:r>
      <w:r w:rsidR="00AD5702">
        <w:rPr>
          <w:color w:val="021B34"/>
          <w:sz w:val="22"/>
          <w:szCs w:val="22"/>
          <w:shd w:val="clear" w:color="auto" w:fill="FFFFFF"/>
        </w:rPr>
        <w:t xml:space="preserve"> we saw</w:t>
      </w:r>
      <w:r w:rsidR="003E1A5B">
        <w:rPr>
          <w:color w:val="021B34"/>
          <w:sz w:val="22"/>
          <w:szCs w:val="22"/>
          <w:shd w:val="clear" w:color="auto" w:fill="FFFFFF"/>
        </w:rPr>
        <w:t xml:space="preserve"> that there were 3 outliers which may be influential points. By computing the standardized residual error we saw that there were two </w:t>
      </w:r>
      <w:r w:rsidR="00C560F2">
        <w:rPr>
          <w:color w:val="021B34"/>
          <w:sz w:val="22"/>
          <w:szCs w:val="22"/>
          <w:shd w:val="clear" w:color="auto" w:fill="FFFFFF"/>
        </w:rPr>
        <w:t>data points</w:t>
      </w:r>
      <w:r w:rsidR="003E1A5B">
        <w:rPr>
          <w:color w:val="021B34"/>
          <w:sz w:val="22"/>
          <w:szCs w:val="22"/>
          <w:shd w:val="clear" w:color="auto" w:fill="FFFFFF"/>
        </w:rPr>
        <w:t xml:space="preserve"> with absolute </w:t>
      </w:r>
      <w:r w:rsidR="00C560F2">
        <w:rPr>
          <w:color w:val="021B34"/>
          <w:sz w:val="22"/>
          <w:szCs w:val="22"/>
          <w:shd w:val="clear" w:color="auto" w:fill="FFFFFF"/>
        </w:rPr>
        <w:t>standardized</w:t>
      </w:r>
      <w:r w:rsidR="003E1A5B">
        <w:rPr>
          <w:color w:val="021B34"/>
          <w:sz w:val="22"/>
          <w:szCs w:val="22"/>
          <w:shd w:val="clear" w:color="auto" w:fill="FFFFFF"/>
        </w:rPr>
        <w:t xml:space="preserve"> residuals above 3. So, we could assume that these may be influential points.</w:t>
      </w:r>
    </w:p>
    <w:p w:rsidR="00C91E20" w:rsidRDefault="00C91E20" w:rsidP="00703DCB">
      <w:pPr>
        <w:pStyle w:val="NormalWeb"/>
        <w:shd w:val="clear" w:color="auto" w:fill="FFFFFF"/>
        <w:spacing w:before="0" w:beforeAutospacing="0" w:after="0" w:afterAutospacing="0" w:line="24" w:lineRule="atLeast"/>
        <w:textAlignment w:val="baseline"/>
        <w:rPr>
          <w:color w:val="FF0000"/>
          <w:sz w:val="22"/>
          <w:szCs w:val="22"/>
        </w:rPr>
      </w:pPr>
      <w:r w:rsidRPr="00270959">
        <w:rPr>
          <w:sz w:val="22"/>
          <w:szCs w:val="22"/>
        </w:rPr>
        <w:t xml:space="preserve">So we </w:t>
      </w:r>
      <w:r w:rsidR="004B115F" w:rsidRPr="00270959">
        <w:rPr>
          <w:sz w:val="22"/>
          <w:szCs w:val="22"/>
        </w:rPr>
        <w:t>conclude</w:t>
      </w:r>
      <w:r w:rsidRPr="00270959">
        <w:rPr>
          <w:sz w:val="22"/>
          <w:szCs w:val="22"/>
        </w:rPr>
        <w:t xml:space="preserve"> that </w:t>
      </w:r>
      <w:r w:rsidR="00270959" w:rsidRPr="00270959">
        <w:rPr>
          <w:sz w:val="22"/>
          <w:szCs w:val="22"/>
        </w:rPr>
        <w:t>not all the logistic regression assumptions are satisfied.</w:t>
      </w:r>
    </w:p>
    <w:p w:rsidR="00233788" w:rsidRDefault="00233788" w:rsidP="00703DCB">
      <w:pPr>
        <w:pStyle w:val="NormalWeb"/>
        <w:shd w:val="clear" w:color="auto" w:fill="FFFFFF"/>
        <w:spacing w:before="0" w:beforeAutospacing="0" w:after="0" w:afterAutospacing="0" w:line="24" w:lineRule="atLeast"/>
        <w:textAlignment w:val="baseline"/>
        <w:rPr>
          <w:color w:val="FF0000"/>
          <w:sz w:val="22"/>
          <w:szCs w:val="22"/>
        </w:rPr>
      </w:pPr>
    </w:p>
    <w:p w:rsidR="008A1AF6" w:rsidRDefault="008A1AF6" w:rsidP="00703DCB">
      <w:pPr>
        <w:pStyle w:val="NormalWeb"/>
        <w:shd w:val="clear" w:color="auto" w:fill="FFFFFF"/>
        <w:spacing w:before="0" w:beforeAutospacing="0" w:after="0" w:afterAutospacing="0" w:line="24" w:lineRule="atLeast"/>
        <w:textAlignment w:val="baseline"/>
        <w:rPr>
          <w:color w:val="333333"/>
          <w:sz w:val="22"/>
          <w:szCs w:val="22"/>
        </w:rPr>
      </w:pPr>
    </w:p>
    <w:p w:rsidR="00451A7D" w:rsidRPr="00703DCB" w:rsidRDefault="00451A7D" w:rsidP="00703DCB">
      <w:pPr>
        <w:spacing w:line="24" w:lineRule="atLeast"/>
        <w:rPr>
          <w:rFonts w:ascii="Times New Roman" w:hAnsi="Times New Roman" w:cs="Times New Roman"/>
          <w:b/>
          <w:u w:val="single"/>
        </w:rPr>
      </w:pPr>
      <w:r w:rsidRPr="00703DCB">
        <w:rPr>
          <w:rFonts w:ascii="Times New Roman" w:hAnsi="Times New Roman" w:cs="Times New Roman"/>
          <w:b/>
          <w:u w:val="single"/>
        </w:rPr>
        <w:t>Link functions</w:t>
      </w:r>
    </w:p>
    <w:p w:rsidR="00451A7D" w:rsidRPr="00703DCB" w:rsidRDefault="00451A7D" w:rsidP="00703DCB">
      <w:pPr>
        <w:spacing w:line="24" w:lineRule="atLeast"/>
        <w:rPr>
          <w:rFonts w:ascii="Times New Roman" w:hAnsi="Times New Roman" w:cs="Times New Roman"/>
        </w:rPr>
      </w:pPr>
      <w:r w:rsidRPr="00703DCB">
        <w:rPr>
          <w:rFonts w:ascii="Times New Roman" w:hAnsi="Times New Roman" w:cs="Times New Roman"/>
        </w:rPr>
        <w:t>A link function identifies a function of the mean that is a linear function of the explanatory variables. Our binary dependent variable belongs to the binomial exponential family, so we can use logit or probit as link functions.</w:t>
      </w:r>
    </w:p>
    <w:p w:rsidR="005E4371" w:rsidRPr="00932EF8" w:rsidRDefault="005E4371" w:rsidP="00932EF8">
      <w:pPr>
        <w:pStyle w:val="Caption"/>
        <w:keepNext/>
        <w:jc w:val="center"/>
        <w:rPr>
          <w:sz w:val="22"/>
          <w:szCs w:val="22"/>
        </w:rPr>
      </w:pPr>
      <w:r w:rsidRPr="00932EF8">
        <w:rPr>
          <w:sz w:val="22"/>
          <w:szCs w:val="22"/>
        </w:rPr>
        <w:t xml:space="preserve">Table </w:t>
      </w:r>
      <w:r w:rsidRPr="00932EF8">
        <w:rPr>
          <w:sz w:val="22"/>
          <w:szCs w:val="22"/>
        </w:rPr>
        <w:fldChar w:fldCharType="begin"/>
      </w:r>
      <w:r w:rsidRPr="00932EF8">
        <w:rPr>
          <w:sz w:val="22"/>
          <w:szCs w:val="22"/>
        </w:rPr>
        <w:instrText xml:space="preserve"> SEQ Table \* ARABIC </w:instrText>
      </w:r>
      <w:r w:rsidRPr="00932EF8">
        <w:rPr>
          <w:sz w:val="22"/>
          <w:szCs w:val="22"/>
        </w:rPr>
        <w:fldChar w:fldCharType="separate"/>
      </w:r>
      <w:r w:rsidR="00D66C77">
        <w:rPr>
          <w:noProof/>
          <w:sz w:val="22"/>
          <w:szCs w:val="22"/>
        </w:rPr>
        <w:t>13</w:t>
      </w:r>
      <w:r w:rsidRPr="00932EF8">
        <w:rPr>
          <w:sz w:val="22"/>
          <w:szCs w:val="22"/>
        </w:rPr>
        <w:fldChar w:fldCharType="end"/>
      </w:r>
      <w:r w:rsidRPr="00932EF8">
        <w:rPr>
          <w:sz w:val="22"/>
          <w:szCs w:val="22"/>
        </w:rPr>
        <w:t xml:space="preserve">: Comparison between the "probit" and the "logit" </w:t>
      </w:r>
      <w:r w:rsidR="001A1EF9">
        <w:rPr>
          <w:sz w:val="22"/>
          <w:szCs w:val="22"/>
        </w:rPr>
        <w:t>link functions</w:t>
      </w:r>
    </w:p>
    <w:tbl>
      <w:tblPr>
        <w:tblStyle w:val="TableGrid"/>
        <w:tblW w:w="0" w:type="auto"/>
        <w:jc w:val="center"/>
        <w:shd w:val="clear" w:color="auto" w:fill="F2F2F2" w:themeFill="background1" w:themeFillShade="F2"/>
        <w:tblLook w:val="04A0" w:firstRow="1" w:lastRow="0" w:firstColumn="1" w:lastColumn="0" w:noHBand="0" w:noVBand="1"/>
      </w:tblPr>
      <w:tblGrid>
        <w:gridCol w:w="1425"/>
        <w:gridCol w:w="1870"/>
        <w:gridCol w:w="2195"/>
        <w:gridCol w:w="1545"/>
        <w:gridCol w:w="1515"/>
      </w:tblGrid>
      <w:tr w:rsidR="00451A7D" w:rsidRPr="00703DCB" w:rsidTr="005E4371">
        <w:trPr>
          <w:jc w:val="center"/>
        </w:trPr>
        <w:tc>
          <w:tcPr>
            <w:tcW w:w="142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Link Function</w:t>
            </w:r>
          </w:p>
        </w:tc>
        <w:tc>
          <w:tcPr>
            <w:tcW w:w="1870"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Residual Deviance</w:t>
            </w:r>
          </w:p>
        </w:tc>
        <w:tc>
          <w:tcPr>
            <w:tcW w:w="219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Residual Deviance/df</w:t>
            </w:r>
          </w:p>
        </w:tc>
        <w:tc>
          <w:tcPr>
            <w:tcW w:w="154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AIC</w:t>
            </w:r>
          </w:p>
        </w:tc>
        <w:tc>
          <w:tcPr>
            <w:tcW w:w="151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Pseudo R2</w:t>
            </w:r>
          </w:p>
        </w:tc>
      </w:tr>
      <w:tr w:rsidR="00451A7D" w:rsidRPr="00703DCB" w:rsidTr="005E4371">
        <w:trPr>
          <w:jc w:val="center"/>
        </w:trPr>
        <w:tc>
          <w:tcPr>
            <w:tcW w:w="142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Probit</w:t>
            </w:r>
          </w:p>
        </w:tc>
        <w:tc>
          <w:tcPr>
            <w:tcW w:w="1870"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eastAsia="Times New Roman" w:hAnsi="Times New Roman" w:cs="Times New Roman"/>
                <w:color w:val="000000"/>
                <w:bdr w:val="none" w:sz="0" w:space="0" w:color="auto" w:frame="1"/>
              </w:rPr>
              <w:t>1516.8</w:t>
            </w:r>
          </w:p>
        </w:tc>
        <w:tc>
          <w:tcPr>
            <w:tcW w:w="219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eastAsia="Times New Roman" w:hAnsi="Times New Roman" w:cs="Times New Roman"/>
                <w:color w:val="000000"/>
                <w:bdr w:val="none" w:sz="0" w:space="0" w:color="auto" w:frame="1"/>
              </w:rPr>
              <w:t>0.3879</w:t>
            </w:r>
          </w:p>
        </w:tc>
        <w:tc>
          <w:tcPr>
            <w:tcW w:w="154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eastAsia="Times New Roman" w:hAnsi="Times New Roman" w:cs="Times New Roman"/>
                <w:color w:val="000000"/>
                <w:bdr w:val="none" w:sz="0" w:space="0" w:color="auto" w:frame="1"/>
              </w:rPr>
              <w:t>1532.8</w:t>
            </w:r>
          </w:p>
        </w:tc>
        <w:tc>
          <w:tcPr>
            <w:tcW w:w="151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Style w:val="gd15mcfceub"/>
                <w:rFonts w:ascii="Times New Roman" w:hAnsi="Times New Roman" w:cs="Times New Roman"/>
                <w:color w:val="000000"/>
                <w:bdr w:val="none" w:sz="0" w:space="0" w:color="auto" w:frame="1"/>
              </w:rPr>
              <w:t>0.4006193</w:t>
            </w:r>
          </w:p>
        </w:tc>
      </w:tr>
      <w:tr w:rsidR="00451A7D" w:rsidRPr="00703DCB" w:rsidTr="005E4371">
        <w:trPr>
          <w:jc w:val="center"/>
        </w:trPr>
        <w:tc>
          <w:tcPr>
            <w:tcW w:w="142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Fonts w:ascii="Times New Roman" w:hAnsi="Times New Roman" w:cs="Times New Roman"/>
              </w:rPr>
              <w:t>Logit</w:t>
            </w:r>
          </w:p>
        </w:tc>
        <w:tc>
          <w:tcPr>
            <w:tcW w:w="1870"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Style w:val="gd15mcfceub"/>
                <w:rFonts w:ascii="Times New Roman" w:hAnsi="Times New Roman" w:cs="Times New Roman"/>
                <w:color w:val="000000"/>
                <w:bdr w:val="none" w:sz="0" w:space="0" w:color="auto" w:frame="1"/>
              </w:rPr>
              <w:t>1538.2</w:t>
            </w:r>
          </w:p>
        </w:tc>
        <w:tc>
          <w:tcPr>
            <w:tcW w:w="219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Style w:val="gd15mcfceub"/>
                <w:rFonts w:ascii="Times New Roman" w:hAnsi="Times New Roman" w:cs="Times New Roman"/>
                <w:color w:val="000000"/>
                <w:bdr w:val="none" w:sz="0" w:space="0" w:color="auto" w:frame="1"/>
              </w:rPr>
              <w:t>0.3934</w:t>
            </w:r>
          </w:p>
        </w:tc>
        <w:tc>
          <w:tcPr>
            <w:tcW w:w="154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Style w:val="gd15mcfceub"/>
                <w:rFonts w:ascii="Times New Roman" w:hAnsi="Times New Roman" w:cs="Times New Roman"/>
                <w:color w:val="000000"/>
                <w:bdr w:val="none" w:sz="0" w:space="0" w:color="auto" w:frame="1"/>
              </w:rPr>
              <w:t>1554.2</w:t>
            </w:r>
          </w:p>
        </w:tc>
        <w:tc>
          <w:tcPr>
            <w:tcW w:w="1515" w:type="dxa"/>
            <w:shd w:val="clear" w:color="auto" w:fill="F2F2F2" w:themeFill="background1" w:themeFillShade="F2"/>
          </w:tcPr>
          <w:p w:rsidR="00451A7D" w:rsidRPr="00703DCB" w:rsidRDefault="00451A7D" w:rsidP="00703DCB">
            <w:pPr>
              <w:spacing w:line="24" w:lineRule="atLeast"/>
              <w:jc w:val="center"/>
              <w:rPr>
                <w:rFonts w:ascii="Times New Roman" w:hAnsi="Times New Roman" w:cs="Times New Roman"/>
              </w:rPr>
            </w:pPr>
            <w:r w:rsidRPr="00703DCB">
              <w:rPr>
                <w:rStyle w:val="gd15mcfceub"/>
                <w:rFonts w:ascii="Times New Roman" w:hAnsi="Times New Roman" w:cs="Times New Roman"/>
                <w:color w:val="000000"/>
                <w:bdr w:val="none" w:sz="0" w:space="0" w:color="auto" w:frame="1"/>
              </w:rPr>
              <w:t>0.3921716</w:t>
            </w:r>
          </w:p>
        </w:tc>
      </w:tr>
    </w:tbl>
    <w:p w:rsidR="00451A7D" w:rsidRPr="00703DCB" w:rsidRDefault="00451A7D" w:rsidP="00703DCB">
      <w:pPr>
        <w:spacing w:line="24" w:lineRule="atLeast"/>
        <w:rPr>
          <w:rFonts w:ascii="Times New Roman" w:hAnsi="Times New Roman" w:cs="Times New Roman"/>
        </w:rPr>
      </w:pPr>
    </w:p>
    <w:p w:rsidR="00451A7D" w:rsidRPr="00703DCB" w:rsidRDefault="00451A7D" w:rsidP="00703DCB">
      <w:pPr>
        <w:autoSpaceDE w:val="0"/>
        <w:autoSpaceDN w:val="0"/>
        <w:adjustRightInd w:val="0"/>
        <w:spacing w:after="0" w:line="24" w:lineRule="atLeast"/>
        <w:rPr>
          <w:rFonts w:ascii="Times New Roman" w:hAnsi="Times New Roman" w:cs="Times New Roman"/>
        </w:rPr>
      </w:pPr>
      <w:r w:rsidRPr="00703DCB">
        <w:rPr>
          <w:rFonts w:ascii="Times New Roman" w:hAnsi="Times New Roman" w:cs="Times New Roman"/>
        </w:rPr>
        <w:t>We see that the differences between those two link functions are minor and the two models lead to very similar results. So, we could choose either one of them, but due to the fact that our dependent variable is considered to be a truly qualitative and binomial character we prefer the logit modelling.</w:t>
      </w:r>
    </w:p>
    <w:p w:rsidR="000157F7" w:rsidRPr="000C31CB" w:rsidRDefault="000157F7" w:rsidP="00703DCB">
      <w:pPr>
        <w:spacing w:line="24" w:lineRule="atLeast"/>
        <w:rPr>
          <w:rFonts w:ascii="Times New Roman" w:hAnsi="Times New Roman" w:cs="Times New Roman"/>
          <w:sz w:val="28"/>
        </w:rPr>
      </w:pPr>
    </w:p>
    <w:p w:rsidR="00EF0F06" w:rsidRPr="000C31CB" w:rsidRDefault="00EF0F06" w:rsidP="00703DCB">
      <w:pPr>
        <w:pStyle w:val="ListParagraph"/>
        <w:numPr>
          <w:ilvl w:val="0"/>
          <w:numId w:val="5"/>
        </w:numPr>
        <w:spacing w:line="24" w:lineRule="atLeast"/>
        <w:jc w:val="center"/>
        <w:rPr>
          <w:rFonts w:ascii="Times New Roman" w:hAnsi="Times New Roman" w:cs="Times New Roman"/>
          <w:b/>
          <w:sz w:val="28"/>
          <w:u w:val="single"/>
        </w:rPr>
      </w:pPr>
      <w:r w:rsidRPr="000C31CB">
        <w:rPr>
          <w:rFonts w:ascii="Times New Roman" w:hAnsi="Times New Roman" w:cs="Times New Roman"/>
          <w:b/>
          <w:sz w:val="28"/>
          <w:u w:val="single"/>
        </w:rPr>
        <w:t>Conclusions and Discussions</w:t>
      </w:r>
    </w:p>
    <w:p w:rsidR="007C69BB" w:rsidRPr="00703DCB" w:rsidRDefault="007C69BB" w:rsidP="00703DCB">
      <w:pPr>
        <w:spacing w:line="24" w:lineRule="atLeast"/>
        <w:rPr>
          <w:rFonts w:ascii="Times New Roman" w:hAnsi="Times New Roman" w:cs="Times New Roman"/>
          <w:b/>
          <w:u w:val="single"/>
        </w:rPr>
      </w:pPr>
      <w:r w:rsidRPr="00703DCB">
        <w:rPr>
          <w:rFonts w:ascii="Times New Roman" w:hAnsi="Times New Roman" w:cs="Times New Roman"/>
          <w:b/>
          <w:u w:val="single"/>
        </w:rPr>
        <w:t>6.1 Comment on whether the model can be used for prediction</w:t>
      </w:r>
    </w:p>
    <w:p w:rsidR="007C69BB" w:rsidRPr="00703DCB" w:rsidRDefault="00C32063" w:rsidP="00703DCB">
      <w:pPr>
        <w:spacing w:line="24" w:lineRule="atLeast"/>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From Figure 3</w:t>
      </w:r>
      <w:r w:rsidR="003049FF" w:rsidRPr="00703DCB">
        <w:rPr>
          <w:rFonts w:ascii="Times New Roman" w:hAnsi="Times New Roman" w:cs="Times New Roman"/>
          <w:color w:val="222222"/>
          <w:shd w:val="clear" w:color="auto" w:fill="FFFFFF"/>
        </w:rPr>
        <w:t>,</w:t>
      </w:r>
      <w:r w:rsidR="007C69BB" w:rsidRPr="00703DCB">
        <w:rPr>
          <w:rFonts w:ascii="Times New Roman" w:hAnsi="Times New Roman" w:cs="Times New Roman"/>
          <w:color w:val="222222"/>
          <w:shd w:val="clear" w:color="auto" w:fill="FFFFFF"/>
        </w:rPr>
        <w:t xml:space="preserve"> we observed that most of the observations of our target variable, almost 90%, correspond to one of its two levels. This means that we have imbalanced data, because the classes are not represented equally. </w:t>
      </w:r>
    </w:p>
    <w:p w:rsidR="007C69BB" w:rsidRDefault="007C69BB" w:rsidP="00703DCB">
      <w:pPr>
        <w:spacing w:line="24" w:lineRule="atLeast"/>
        <w:rPr>
          <w:rFonts w:ascii="Times New Roman" w:hAnsi="Times New Roman" w:cs="Times New Roman"/>
          <w:color w:val="222222"/>
          <w:shd w:val="clear" w:color="auto" w:fill="FFFFFF"/>
        </w:rPr>
      </w:pPr>
      <w:r w:rsidRPr="00703DCB">
        <w:rPr>
          <w:rFonts w:ascii="Times New Roman" w:hAnsi="Times New Roman" w:cs="Times New Roman"/>
          <w:color w:val="222222"/>
          <w:shd w:val="clear" w:color="auto" w:fill="FFFFFF"/>
        </w:rPr>
        <w:t>Generally, imbalanced classifications pose a challenge for predictive modeling</w:t>
      </w:r>
      <w:r w:rsidRPr="00703DCB">
        <w:rPr>
          <w:rStyle w:val="FootnoteReference"/>
          <w:rFonts w:ascii="Times New Roman" w:hAnsi="Times New Roman" w:cs="Times New Roman"/>
          <w:color w:val="222222"/>
          <w:shd w:val="clear" w:color="auto" w:fill="FFFFFF"/>
        </w:rPr>
        <w:footnoteReference w:id="11"/>
      </w:r>
      <w:r w:rsidRPr="00703DCB">
        <w:rPr>
          <w:rFonts w:ascii="Times New Roman" w:hAnsi="Times New Roman" w:cs="Times New Roman"/>
          <w:color w:val="222222"/>
          <w:shd w:val="clear" w:color="auto" w:fill="FFFFFF"/>
        </w:rPr>
        <w:t>, as most of the machine learning algorithms used for classification were based on the assumptions of an equal number of examples for each class. This will result in models that have poor predictive performance, s</w:t>
      </w:r>
      <w:r w:rsidR="000157F7">
        <w:rPr>
          <w:rFonts w:ascii="Times New Roman" w:hAnsi="Times New Roman" w:cs="Times New Roman"/>
          <w:color w:val="222222"/>
          <w:shd w:val="clear" w:color="auto" w:fill="FFFFFF"/>
        </w:rPr>
        <w:t xml:space="preserve">pecifically for minority class. </w:t>
      </w:r>
      <w:r w:rsidRPr="00703DCB">
        <w:rPr>
          <w:rFonts w:ascii="Times New Roman" w:hAnsi="Times New Roman" w:cs="Times New Roman"/>
          <w:color w:val="222222"/>
          <w:shd w:val="clear" w:color="auto" w:fill="FFFFFF"/>
        </w:rPr>
        <w:t>Considering that we want to examine which variables contribute to a successful contact, where 90% of the clients in our dataset had not subscribed a term deposit, it will be really hard for our model to predict the chance that a client would subscribe.</w:t>
      </w:r>
    </w:p>
    <w:p w:rsidR="000157F7" w:rsidRPr="00703DCB" w:rsidRDefault="000157F7" w:rsidP="00703DCB">
      <w:pPr>
        <w:spacing w:line="24" w:lineRule="atLeast"/>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lastRenderedPageBreak/>
        <w:t xml:space="preserve">We also observed that </w:t>
      </w:r>
      <w:r>
        <w:t>the “yes” values (coded value=1) of the dependent variable are really spread out in the plot</w:t>
      </w:r>
      <w:r>
        <w:rPr>
          <w:rStyle w:val="FootnoteReference"/>
        </w:rPr>
        <w:footnoteReference w:id="12"/>
      </w:r>
      <w:r>
        <w:t xml:space="preserve"> in contrast with the “no” values. That means that our model could not predict well the clients who subscribed a term deposit, just as we expected due to the imbalance of our data.</w:t>
      </w:r>
    </w:p>
    <w:p w:rsidR="000157F7" w:rsidRDefault="007C69BB" w:rsidP="00703DCB">
      <w:pPr>
        <w:spacing w:line="24" w:lineRule="atLeast"/>
        <w:rPr>
          <w:rFonts w:ascii="Times New Roman" w:hAnsi="Times New Roman" w:cs="Times New Roman"/>
          <w:color w:val="222222"/>
          <w:shd w:val="clear" w:color="auto" w:fill="FFFFFF"/>
        </w:rPr>
      </w:pPr>
      <w:r w:rsidRPr="00703DCB">
        <w:rPr>
          <w:rFonts w:ascii="Times New Roman" w:hAnsi="Times New Roman" w:cs="Times New Roman"/>
          <w:color w:val="222222"/>
          <w:shd w:val="clear" w:color="auto" w:fill="FFFFFF"/>
        </w:rPr>
        <w:t>So, it is advisable to use our model for descriptive purposes</w:t>
      </w:r>
      <w:r w:rsidR="00FF2D38">
        <w:rPr>
          <w:rFonts w:ascii="Times New Roman" w:hAnsi="Times New Roman" w:cs="Times New Roman"/>
          <w:color w:val="222222"/>
          <w:shd w:val="clear" w:color="auto" w:fill="FFFFFF"/>
        </w:rPr>
        <w:t xml:space="preserve"> instead of predictions</w:t>
      </w:r>
      <w:r w:rsidRPr="00703DCB">
        <w:rPr>
          <w:rFonts w:ascii="Times New Roman" w:hAnsi="Times New Roman" w:cs="Times New Roman"/>
          <w:color w:val="222222"/>
          <w:shd w:val="clear" w:color="auto" w:fill="FFFFFF"/>
        </w:rPr>
        <w:t>.</w:t>
      </w:r>
    </w:p>
    <w:p w:rsidR="00400CD1" w:rsidRPr="00703DCB" w:rsidRDefault="00400CD1" w:rsidP="00703DCB">
      <w:pPr>
        <w:spacing w:line="24" w:lineRule="atLeast"/>
        <w:rPr>
          <w:rFonts w:ascii="Times New Roman" w:hAnsi="Times New Roman" w:cs="Times New Roman"/>
          <w:color w:val="222222"/>
          <w:shd w:val="clear" w:color="auto" w:fill="FFFFFF"/>
        </w:rPr>
      </w:pPr>
    </w:p>
    <w:p w:rsidR="00451A7D" w:rsidRPr="00703DCB" w:rsidRDefault="007C69BB" w:rsidP="00703DCB">
      <w:pPr>
        <w:spacing w:line="24" w:lineRule="atLeast"/>
        <w:rPr>
          <w:rFonts w:ascii="Times New Roman" w:hAnsi="Times New Roman" w:cs="Times New Roman"/>
          <w:b/>
          <w:u w:val="single"/>
        </w:rPr>
      </w:pPr>
      <w:r w:rsidRPr="00703DCB">
        <w:rPr>
          <w:rFonts w:ascii="Times New Roman" w:hAnsi="Times New Roman" w:cs="Times New Roman"/>
          <w:b/>
          <w:u w:val="single"/>
        </w:rPr>
        <w:t>6.2 Conclusions</w:t>
      </w:r>
    </w:p>
    <w:p w:rsidR="00C04C72" w:rsidRPr="00703DCB" w:rsidRDefault="00C04C72" w:rsidP="00703DCB">
      <w:pPr>
        <w:spacing w:line="24" w:lineRule="atLeast"/>
        <w:rPr>
          <w:rFonts w:ascii="Times New Roman" w:hAnsi="Times New Roman" w:cs="Times New Roman"/>
        </w:rPr>
      </w:pPr>
      <w:r w:rsidRPr="00703DCB">
        <w:rPr>
          <w:rFonts w:ascii="Times New Roman" w:hAnsi="Times New Roman" w:cs="Times New Roman"/>
        </w:rPr>
        <w:t>The analysis of our datasets, showed us that we could identify the attributes that contribute to a successful contact.</w:t>
      </w:r>
    </w:p>
    <w:p w:rsidR="00C14643" w:rsidRPr="00703DCB" w:rsidRDefault="00C14643" w:rsidP="00703DCB">
      <w:pPr>
        <w:spacing w:line="24" w:lineRule="atLeast"/>
        <w:rPr>
          <w:rFonts w:ascii="Times New Roman" w:hAnsi="Times New Roman" w:cs="Times New Roman"/>
          <w:bCs/>
        </w:rPr>
      </w:pPr>
      <w:r w:rsidRPr="00703DCB">
        <w:rPr>
          <w:rFonts w:ascii="Times New Roman" w:hAnsi="Times New Roman" w:cs="Times New Roman"/>
        </w:rPr>
        <w:t xml:space="preserve">The factors which </w:t>
      </w:r>
      <w:r w:rsidRPr="00703DCB">
        <w:rPr>
          <w:rFonts w:ascii="Times New Roman" w:hAnsi="Times New Roman" w:cs="Times New Roman"/>
          <w:bCs/>
        </w:rPr>
        <w:t>contribute most to the subscription of a term deposit from a client are their job type and the existence and duration of a previous contact. Specifically, if a client was previously contacted then he was more likely to subscribe. We also saw that the more time a client spent talking the better the chances of subscription.</w:t>
      </w:r>
    </w:p>
    <w:p w:rsidR="00C14643" w:rsidRPr="00703DCB" w:rsidRDefault="00C14643" w:rsidP="00703DCB">
      <w:pPr>
        <w:spacing w:line="24" w:lineRule="atLeast"/>
        <w:rPr>
          <w:rFonts w:ascii="Times New Roman" w:hAnsi="Times New Roman" w:cs="Times New Roman"/>
          <w:bCs/>
        </w:rPr>
      </w:pPr>
      <w:r w:rsidRPr="00703DCB">
        <w:rPr>
          <w:rFonts w:ascii="Times New Roman" w:hAnsi="Times New Roman" w:cs="Times New Roman"/>
          <w:bCs/>
        </w:rPr>
        <w:t>In contrary, we observed that a drop in the employment variation rate will make it a lot more difficult for a successful subscription.</w:t>
      </w:r>
      <w:r w:rsidR="00131630" w:rsidRPr="00703DCB">
        <w:rPr>
          <w:rFonts w:ascii="Times New Roman" w:hAnsi="Times New Roman" w:cs="Times New Roman"/>
          <w:bCs/>
        </w:rPr>
        <w:t xml:space="preserve"> This was expected because when the number of people who are hired decreases and the number of those who are fired increases, then we understand that unemployment is an inhibit factor for someone to subscribe to a term deposit.</w:t>
      </w:r>
    </w:p>
    <w:p w:rsidR="007C69BB" w:rsidRPr="00703DCB" w:rsidRDefault="007C69BB" w:rsidP="00703DCB">
      <w:pPr>
        <w:spacing w:line="24" w:lineRule="atLeast"/>
        <w:rPr>
          <w:rFonts w:ascii="Times New Roman" w:hAnsi="Times New Roman" w:cs="Times New Roman"/>
        </w:rPr>
      </w:pPr>
      <w:r w:rsidRPr="00703DCB">
        <w:rPr>
          <w:rFonts w:ascii="Times New Roman" w:hAnsi="Times New Roman" w:cs="Times New Roman"/>
        </w:rPr>
        <w:t xml:space="preserve">We also observed that when we removed the observations that corresponded to the “unknown” level of loan variable, the exact same observations corresponded to the “unknown” level of the housing variable. So, we may assume that loan is “unknown” if only housing is “unknown”. By further investigation we saw from the contingency tables that the reason for this was because these two variables were related to each other. </w:t>
      </w:r>
    </w:p>
    <w:p w:rsidR="00131630" w:rsidRPr="00703DCB" w:rsidRDefault="0031469F" w:rsidP="00703DCB">
      <w:pPr>
        <w:spacing w:line="24" w:lineRule="atLeast"/>
        <w:rPr>
          <w:rFonts w:ascii="Times New Roman" w:hAnsi="Times New Roman" w:cs="Times New Roman"/>
          <w:bCs/>
        </w:rPr>
      </w:pPr>
      <w:r w:rsidRPr="00703DCB">
        <w:rPr>
          <w:rFonts w:ascii="Times New Roman" w:hAnsi="Times New Roman" w:cs="Times New Roman"/>
        </w:rPr>
        <w:t>This work has been done considering a part of the dataset. For future works we could use the dataset to its fullest potential, by taking all the observations into consideration and create even more accurate results.</w:t>
      </w:r>
    </w:p>
    <w:p w:rsidR="000C31CB" w:rsidRDefault="000C31CB"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Pr="00703DCB" w:rsidRDefault="00400CD1" w:rsidP="00703DCB">
      <w:pPr>
        <w:spacing w:line="24" w:lineRule="atLeast"/>
        <w:rPr>
          <w:rFonts w:ascii="Times New Roman" w:hAnsi="Times New Roman" w:cs="Times New Roman"/>
        </w:rPr>
      </w:pPr>
    </w:p>
    <w:p w:rsidR="009D4F40" w:rsidRPr="000C31CB" w:rsidRDefault="009D4F40" w:rsidP="00703DCB">
      <w:pPr>
        <w:spacing w:line="24" w:lineRule="atLeast"/>
        <w:jc w:val="center"/>
        <w:rPr>
          <w:rFonts w:ascii="Times New Roman" w:hAnsi="Times New Roman" w:cs="Times New Roman"/>
          <w:b/>
          <w:sz w:val="28"/>
          <w:u w:val="single"/>
          <w:lang w:val="el-GR"/>
        </w:rPr>
      </w:pPr>
      <w:r w:rsidRPr="000C31CB">
        <w:rPr>
          <w:rFonts w:ascii="Times New Roman" w:hAnsi="Times New Roman" w:cs="Times New Roman"/>
          <w:b/>
          <w:sz w:val="28"/>
          <w:u w:val="single"/>
        </w:rPr>
        <w:lastRenderedPageBreak/>
        <w:t>Bibliography</w:t>
      </w:r>
    </w:p>
    <w:p w:rsidR="009D4F40" w:rsidRDefault="009D4F40" w:rsidP="00703DCB">
      <w:pPr>
        <w:pStyle w:val="ListParagraph"/>
        <w:numPr>
          <w:ilvl w:val="0"/>
          <w:numId w:val="6"/>
        </w:numPr>
        <w:spacing w:line="24" w:lineRule="atLeast"/>
        <w:rPr>
          <w:rFonts w:ascii="Times New Roman" w:hAnsi="Times New Roman" w:cs="Times New Roman"/>
          <w:b/>
          <w:sz w:val="24"/>
          <w:szCs w:val="24"/>
        </w:rPr>
      </w:pPr>
      <w:r w:rsidRPr="00994F34">
        <w:rPr>
          <w:rFonts w:ascii="Times New Roman" w:hAnsi="Times New Roman" w:cs="Times New Roman"/>
          <w:b/>
          <w:sz w:val="24"/>
          <w:szCs w:val="24"/>
        </w:rPr>
        <w:t>WEB SOURCES</w:t>
      </w:r>
    </w:p>
    <w:p w:rsidR="00994F34" w:rsidRPr="00994F34" w:rsidRDefault="00994F34" w:rsidP="00994F34">
      <w:pPr>
        <w:pStyle w:val="ListParagraph"/>
        <w:spacing w:line="24" w:lineRule="atLeast"/>
        <w:rPr>
          <w:rFonts w:ascii="Times New Roman" w:hAnsi="Times New Roman" w:cs="Times New Roman"/>
          <w:b/>
          <w:sz w:val="24"/>
          <w:szCs w:val="24"/>
        </w:rPr>
      </w:pPr>
    </w:p>
    <w:p w:rsidR="009D4F40" w:rsidRPr="004B3F0D" w:rsidRDefault="009D4F40" w:rsidP="00994F34">
      <w:pPr>
        <w:pStyle w:val="ListParagraph"/>
        <w:numPr>
          <w:ilvl w:val="0"/>
          <w:numId w:val="3"/>
        </w:numPr>
        <w:spacing w:line="24" w:lineRule="atLeast"/>
        <w:rPr>
          <w:rStyle w:val="Hyperlink"/>
          <w:rFonts w:ascii="Times New Roman" w:hAnsi="Times New Roman" w:cs="Times New Roman"/>
          <w:bCs/>
          <w:color w:val="auto"/>
        </w:rPr>
      </w:pPr>
      <w:r w:rsidRPr="004B3F0D">
        <w:rPr>
          <w:rFonts w:ascii="Times New Roman" w:hAnsi="Times New Roman" w:cs="Times New Roman"/>
          <w:bCs/>
        </w:rPr>
        <w:t xml:space="preserve">Anon, Separation, </w:t>
      </w:r>
      <w:r w:rsidRPr="004B3F0D">
        <w:rPr>
          <w:rFonts w:ascii="Times New Roman" w:hAnsi="Times New Roman" w:cs="Times New Roman"/>
          <w:bCs/>
          <w:i/>
        </w:rPr>
        <w:t>Wikipedia</w:t>
      </w:r>
      <w:r w:rsidRPr="004B3F0D">
        <w:rPr>
          <w:rFonts w:ascii="Times New Roman" w:hAnsi="Times New Roman" w:cs="Times New Roman"/>
          <w:bCs/>
        </w:rPr>
        <w:t xml:space="preserve">. Available at  </w:t>
      </w:r>
      <w:hyperlink r:id="rId17" w:history="1">
        <w:r w:rsidR="004B3F0D" w:rsidRPr="004B3F0D">
          <w:rPr>
            <w:rStyle w:val="Hyperlink"/>
            <w:rFonts w:ascii="Times New Roman" w:hAnsi="Times New Roman" w:cs="Times New Roman"/>
          </w:rPr>
          <w:t>https://en.wikipedia.org/wiki/Separation_(statistics)</w:t>
        </w:r>
      </w:hyperlink>
    </w:p>
    <w:p w:rsidR="00994F34" w:rsidRPr="004B3F0D" w:rsidRDefault="00994F34" w:rsidP="00994F34">
      <w:pPr>
        <w:pStyle w:val="ListParagraph"/>
        <w:spacing w:line="24" w:lineRule="atLeast"/>
        <w:rPr>
          <w:rStyle w:val="Hyperlink"/>
          <w:rFonts w:ascii="Times New Roman" w:hAnsi="Times New Roman" w:cs="Times New Roman"/>
          <w:bCs/>
          <w:color w:val="auto"/>
        </w:rPr>
      </w:pPr>
    </w:p>
    <w:p w:rsidR="00994F34" w:rsidRPr="004B3F0D" w:rsidRDefault="00A72C69" w:rsidP="00994F34">
      <w:pPr>
        <w:pStyle w:val="Heading1"/>
        <w:numPr>
          <w:ilvl w:val="0"/>
          <w:numId w:val="3"/>
        </w:numPr>
        <w:shd w:val="clear" w:color="auto" w:fill="FFFFFF"/>
        <w:spacing w:before="0" w:beforeAutospacing="0" w:after="120" w:afterAutospacing="0" w:line="24" w:lineRule="atLeast"/>
        <w:textAlignment w:val="baseline"/>
        <w:rPr>
          <w:b w:val="0"/>
          <w:sz w:val="22"/>
          <w:szCs w:val="22"/>
        </w:rPr>
      </w:pPr>
      <w:hyperlink r:id="rId18" w:tooltip="Posts by Jason Brownlee" w:history="1">
        <w:r w:rsidR="009D4F40" w:rsidRPr="004B3F0D">
          <w:rPr>
            <w:rStyle w:val="Hyperlink"/>
            <w:b w:val="0"/>
            <w:color w:val="auto"/>
            <w:sz w:val="22"/>
            <w:szCs w:val="22"/>
            <w:bdr w:val="none" w:sz="0" w:space="0" w:color="auto" w:frame="1"/>
            <w:shd w:val="clear" w:color="auto" w:fill="FFFFFF"/>
          </w:rPr>
          <w:t>Jason Brownlee</w:t>
        </w:r>
      </w:hyperlink>
      <w:r w:rsidR="009D4F40" w:rsidRPr="004B3F0D">
        <w:rPr>
          <w:b w:val="0"/>
          <w:sz w:val="22"/>
          <w:szCs w:val="22"/>
        </w:rPr>
        <w:t xml:space="preserve">, A Gentle Introduction to Imbalanced Classification. Available at </w:t>
      </w:r>
      <w:hyperlink r:id="rId19" w:history="1">
        <w:r w:rsidR="004B3F0D" w:rsidRPr="004B3F0D">
          <w:rPr>
            <w:rStyle w:val="Hyperlink"/>
            <w:b w:val="0"/>
            <w:sz w:val="22"/>
            <w:szCs w:val="22"/>
          </w:rPr>
          <w:t>https://machinelearningmastery.com/what-is-imbalanced-classification/</w:t>
        </w:r>
      </w:hyperlink>
    </w:p>
    <w:p w:rsidR="00994F34" w:rsidRPr="004B3F0D" w:rsidRDefault="00994F34" w:rsidP="00994F34">
      <w:pPr>
        <w:pStyle w:val="Heading1"/>
        <w:shd w:val="clear" w:color="auto" w:fill="FFFFFF"/>
        <w:spacing w:before="0" w:beforeAutospacing="0" w:after="120" w:afterAutospacing="0" w:line="24" w:lineRule="atLeast"/>
        <w:ind w:left="720"/>
        <w:textAlignment w:val="baseline"/>
        <w:rPr>
          <w:b w:val="0"/>
          <w:sz w:val="22"/>
          <w:szCs w:val="22"/>
        </w:rPr>
      </w:pPr>
    </w:p>
    <w:p w:rsidR="009D4F40" w:rsidRPr="004B3F0D" w:rsidRDefault="009D4F40" w:rsidP="00994F34">
      <w:pPr>
        <w:pStyle w:val="Heading1"/>
        <w:numPr>
          <w:ilvl w:val="0"/>
          <w:numId w:val="3"/>
        </w:numPr>
        <w:shd w:val="clear" w:color="auto" w:fill="FFFFFF"/>
        <w:spacing w:before="0" w:beforeAutospacing="0" w:after="120" w:afterAutospacing="0" w:line="24" w:lineRule="atLeast"/>
        <w:textAlignment w:val="baseline"/>
        <w:rPr>
          <w:b w:val="0"/>
          <w:sz w:val="22"/>
          <w:szCs w:val="22"/>
        </w:rPr>
      </w:pPr>
      <w:r w:rsidRPr="004B3F0D">
        <w:rPr>
          <w:b w:val="0"/>
          <w:sz w:val="22"/>
          <w:szCs w:val="22"/>
        </w:rPr>
        <w:t xml:space="preserve">Anon, Assumptions of Logistic Regression, </w:t>
      </w:r>
      <w:r w:rsidRPr="004B3F0D">
        <w:rPr>
          <w:b w:val="0"/>
          <w:i/>
          <w:sz w:val="22"/>
          <w:szCs w:val="22"/>
        </w:rPr>
        <w:t>StatisticsSolutions</w:t>
      </w:r>
      <w:r w:rsidRPr="004B3F0D">
        <w:rPr>
          <w:b w:val="0"/>
          <w:sz w:val="22"/>
          <w:szCs w:val="22"/>
        </w:rPr>
        <w:t xml:space="preserve">. Available at  </w:t>
      </w:r>
      <w:hyperlink r:id="rId20" w:history="1">
        <w:r w:rsidR="004B3F0D" w:rsidRPr="004B3F0D">
          <w:rPr>
            <w:rStyle w:val="Hyperlink"/>
            <w:b w:val="0"/>
            <w:sz w:val="22"/>
            <w:szCs w:val="22"/>
          </w:rPr>
          <w:t>https://www.statisticssolutions.com/assumptions-of-logistic-regression/</w:t>
        </w:r>
      </w:hyperlink>
    </w:p>
    <w:p w:rsidR="009D4F40" w:rsidRPr="004B3F0D" w:rsidRDefault="009D4F40" w:rsidP="00703DCB">
      <w:pPr>
        <w:spacing w:line="24" w:lineRule="atLeast"/>
        <w:rPr>
          <w:rFonts w:ascii="Times New Roman" w:eastAsiaTheme="majorEastAsia" w:hAnsi="Times New Roman" w:cs="Times New Roman"/>
          <w:bCs/>
        </w:rPr>
      </w:pPr>
    </w:p>
    <w:p w:rsidR="009D4F40" w:rsidRPr="004B3F0D" w:rsidRDefault="009D4F40" w:rsidP="00994F34">
      <w:pPr>
        <w:pStyle w:val="ListParagraph"/>
        <w:numPr>
          <w:ilvl w:val="0"/>
          <w:numId w:val="3"/>
        </w:numPr>
        <w:spacing w:line="24" w:lineRule="atLeast"/>
        <w:rPr>
          <w:rFonts w:ascii="Times New Roman" w:hAnsi="Times New Roman" w:cs="Times New Roman"/>
          <w:bCs/>
        </w:rPr>
      </w:pPr>
      <w:r w:rsidRPr="004B3F0D">
        <w:rPr>
          <w:rFonts w:ascii="Times New Roman" w:hAnsi="Times New Roman" w:cs="Times New Roman"/>
          <w:bCs/>
        </w:rPr>
        <w:t xml:space="preserve">Anon, Logistic Regressions Assumptions and Diagnostics in R, </w:t>
      </w:r>
      <w:r w:rsidRPr="004B3F0D">
        <w:rPr>
          <w:rFonts w:ascii="Times New Roman" w:hAnsi="Times New Roman" w:cs="Times New Roman"/>
          <w:bCs/>
          <w:i/>
        </w:rPr>
        <w:t>STHDA</w:t>
      </w:r>
      <w:r w:rsidRPr="004B3F0D">
        <w:rPr>
          <w:rFonts w:ascii="Times New Roman" w:hAnsi="Times New Roman" w:cs="Times New Roman"/>
          <w:bCs/>
        </w:rPr>
        <w:t xml:space="preserve">. Available at  </w:t>
      </w:r>
      <w:hyperlink r:id="rId21" w:history="1">
        <w:r w:rsidR="004B3F0D" w:rsidRPr="004B3F0D">
          <w:rPr>
            <w:rStyle w:val="Hyperlink"/>
            <w:rFonts w:ascii="Times New Roman" w:hAnsi="Times New Roman" w:cs="Times New Roman"/>
          </w:rPr>
          <w:t>http://www.sthda.com/english/articles/36-classification-methods-essentials/148-logistic-regression-assumptions-and-diagnostics-in-r/</w:t>
        </w:r>
      </w:hyperlink>
    </w:p>
    <w:p w:rsidR="00F773CC" w:rsidRPr="004B3F0D" w:rsidRDefault="00A72C69" w:rsidP="009523EB">
      <w:pPr>
        <w:pStyle w:val="Heading1"/>
        <w:numPr>
          <w:ilvl w:val="0"/>
          <w:numId w:val="3"/>
        </w:numPr>
        <w:shd w:val="clear" w:color="auto" w:fill="FFFFFF"/>
        <w:spacing w:before="240" w:beforeAutospacing="0" w:after="150" w:afterAutospacing="0"/>
        <w:rPr>
          <w:rStyle w:val="Hyperlink"/>
          <w:b w:val="0"/>
          <w:color w:val="auto"/>
          <w:sz w:val="22"/>
          <w:szCs w:val="22"/>
          <w:u w:val="none"/>
        </w:rPr>
      </w:pPr>
      <w:hyperlink r:id="rId22" w:tooltip="Lisa M. Sullivan" w:history="1">
        <w:r w:rsidR="009523EB" w:rsidRPr="004B3F0D">
          <w:rPr>
            <w:rStyle w:val="Hyperlink"/>
            <w:b w:val="0"/>
            <w:bCs w:val="0"/>
            <w:color w:val="auto"/>
            <w:sz w:val="22"/>
            <w:szCs w:val="22"/>
            <w:shd w:val="clear" w:color="auto" w:fill="FFFFFF"/>
          </w:rPr>
          <w:t>Lisa M. Sullivan</w:t>
        </w:r>
      </w:hyperlink>
      <w:r w:rsidR="009523EB" w:rsidRPr="004B3F0D">
        <w:rPr>
          <w:b w:val="0"/>
          <w:sz w:val="22"/>
          <w:szCs w:val="22"/>
        </w:rPr>
        <w:t xml:space="preserve">, Repeated Measures, Circulation. Available at </w:t>
      </w:r>
      <w:hyperlink r:id="rId23" w:history="1">
        <w:r w:rsidR="004B3F0D" w:rsidRPr="004B3F0D">
          <w:rPr>
            <w:rStyle w:val="Hyperlink"/>
            <w:b w:val="0"/>
            <w:sz w:val="22"/>
            <w:szCs w:val="22"/>
          </w:rPr>
          <w:t>https://www.ahajournals.org/doi/10.1161/CIRCULATIONAHA.107.654350?fbclid=IwAR1RZ67L0FhcZ24MXK2nfeATgKtHAv2uczcA8jJn98BF9EDOmguSmYlsyt8&amp;</w:t>
        </w:r>
      </w:hyperlink>
    </w:p>
    <w:p w:rsidR="006647F2" w:rsidRPr="004B3F0D" w:rsidRDefault="006647F2" w:rsidP="006647F2">
      <w:pPr>
        <w:pStyle w:val="ListParagraph"/>
        <w:numPr>
          <w:ilvl w:val="0"/>
          <w:numId w:val="3"/>
        </w:numPr>
        <w:shd w:val="clear" w:color="auto" w:fill="FFFFFF"/>
        <w:textAlignment w:val="baseline"/>
        <w:rPr>
          <w:rFonts w:ascii="Times New Roman" w:hAnsi="Times New Roman" w:cs="Times New Roman"/>
        </w:rPr>
      </w:pPr>
      <w:r w:rsidRPr="004B3F0D">
        <w:rPr>
          <w:rFonts w:ascii="Times New Roman" w:hAnsi="Times New Roman" w:cs="Times New Roman"/>
        </w:rPr>
        <w:t> </w:t>
      </w:r>
      <w:hyperlink r:id="rId24" w:history="1">
        <w:r w:rsidRPr="004B3F0D">
          <w:rPr>
            <w:rStyle w:val="Hyperlink"/>
            <w:rFonts w:ascii="Times New Roman" w:hAnsi="Times New Roman" w:cs="Times New Roman"/>
            <w:caps/>
            <w:color w:val="auto"/>
          </w:rPr>
          <w:t>EVAN TARVER</w:t>
        </w:r>
      </w:hyperlink>
      <w:r w:rsidRPr="004B3F0D">
        <w:rPr>
          <w:rFonts w:ascii="Times New Roman" w:hAnsi="Times New Roman" w:cs="Times New Roman"/>
        </w:rPr>
        <w:t xml:space="preserve">, Marketing Campaign, Investopedia, Available at </w:t>
      </w:r>
      <w:hyperlink r:id="rId25" w:history="1">
        <w:r w:rsidRPr="004B3F0D">
          <w:rPr>
            <w:rStyle w:val="Hyperlink"/>
            <w:rFonts w:ascii="Times New Roman" w:hAnsi="Times New Roman" w:cs="Times New Roman"/>
          </w:rPr>
          <w:t>https://www.investopedia.com/terms/m/marketing-campaign.asp</w:t>
        </w:r>
      </w:hyperlink>
    </w:p>
    <w:p w:rsidR="006647F2" w:rsidRPr="004B3F0D" w:rsidRDefault="006647F2" w:rsidP="006647F2">
      <w:pPr>
        <w:pStyle w:val="ListParagraph"/>
        <w:shd w:val="clear" w:color="auto" w:fill="FFFFFF"/>
        <w:textAlignment w:val="baseline"/>
        <w:rPr>
          <w:rFonts w:ascii="Times New Roman" w:hAnsi="Times New Roman" w:cs="Times New Roman"/>
          <w:color w:val="111111"/>
        </w:rPr>
      </w:pPr>
    </w:p>
    <w:p w:rsidR="006647F2" w:rsidRPr="004B3F0D" w:rsidRDefault="006647F2" w:rsidP="006647F2">
      <w:pPr>
        <w:pStyle w:val="ListParagraph"/>
        <w:numPr>
          <w:ilvl w:val="0"/>
          <w:numId w:val="3"/>
        </w:numPr>
        <w:shd w:val="clear" w:color="auto" w:fill="FFFFFF"/>
        <w:textAlignment w:val="baseline"/>
        <w:rPr>
          <w:rFonts w:ascii="Times New Roman" w:hAnsi="Times New Roman" w:cs="Times New Roman"/>
          <w:color w:val="111111"/>
        </w:rPr>
      </w:pPr>
      <w:r w:rsidRPr="004B3F0D">
        <w:rPr>
          <w:rFonts w:ascii="Times New Roman" w:hAnsi="Times New Roman" w:cs="Times New Roman"/>
          <w:color w:val="111111"/>
        </w:rPr>
        <w:t xml:space="preserve">Jim Marcus, 10 Marketing Trends The Banking Industry Can’t Ignore. Available at </w:t>
      </w:r>
      <w:hyperlink r:id="rId26" w:history="1">
        <w:r w:rsidRPr="004B3F0D">
          <w:rPr>
            <w:rStyle w:val="Hyperlink"/>
            <w:rFonts w:ascii="Times New Roman" w:hAnsi="Times New Roman" w:cs="Times New Roman"/>
          </w:rPr>
          <w:t>https://thefinancialbrand.com/57325/ten-financial-marketing-priorities-trends/</w:t>
        </w:r>
      </w:hyperlink>
    </w:p>
    <w:p w:rsidR="00F773CC" w:rsidRPr="00994F34" w:rsidRDefault="00F773CC" w:rsidP="00703DCB">
      <w:pPr>
        <w:spacing w:line="24" w:lineRule="atLeast"/>
        <w:rPr>
          <w:rFonts w:ascii="Times New Roman" w:hAnsi="Times New Roman" w:cs="Times New Roman"/>
          <w:bCs/>
        </w:rPr>
      </w:pPr>
    </w:p>
    <w:p w:rsidR="009D4F40" w:rsidRDefault="009D4F40" w:rsidP="00703DCB">
      <w:pPr>
        <w:pStyle w:val="ListParagraph"/>
        <w:numPr>
          <w:ilvl w:val="0"/>
          <w:numId w:val="6"/>
        </w:numPr>
        <w:spacing w:line="24" w:lineRule="atLeast"/>
        <w:rPr>
          <w:rFonts w:ascii="Times New Roman" w:hAnsi="Times New Roman" w:cs="Times New Roman"/>
          <w:b/>
          <w:sz w:val="24"/>
          <w:szCs w:val="24"/>
        </w:rPr>
      </w:pPr>
      <w:r w:rsidRPr="00994F34">
        <w:rPr>
          <w:rFonts w:ascii="Times New Roman" w:hAnsi="Times New Roman" w:cs="Times New Roman"/>
          <w:b/>
          <w:sz w:val="24"/>
          <w:szCs w:val="24"/>
        </w:rPr>
        <w:t xml:space="preserve"> OTHER</w:t>
      </w:r>
      <w:r w:rsidRPr="00994F34">
        <w:rPr>
          <w:rFonts w:ascii="Times New Roman" w:hAnsi="Times New Roman" w:cs="Times New Roman"/>
          <w:b/>
          <w:sz w:val="24"/>
          <w:szCs w:val="24"/>
          <w:lang w:val="el-GR"/>
        </w:rPr>
        <w:t xml:space="preserve"> </w:t>
      </w:r>
      <w:r w:rsidRPr="00994F34">
        <w:rPr>
          <w:rFonts w:ascii="Times New Roman" w:hAnsi="Times New Roman" w:cs="Times New Roman"/>
          <w:b/>
          <w:sz w:val="24"/>
          <w:szCs w:val="24"/>
        </w:rPr>
        <w:t>SOURCES</w:t>
      </w:r>
    </w:p>
    <w:p w:rsidR="00994F34" w:rsidRPr="00994F34" w:rsidRDefault="00994F34" w:rsidP="00994F34">
      <w:pPr>
        <w:pStyle w:val="ListParagraph"/>
        <w:spacing w:line="24" w:lineRule="atLeast"/>
        <w:rPr>
          <w:rFonts w:ascii="Times New Roman" w:hAnsi="Times New Roman" w:cs="Times New Roman"/>
          <w:b/>
          <w:sz w:val="24"/>
          <w:szCs w:val="24"/>
        </w:rPr>
      </w:pPr>
    </w:p>
    <w:p w:rsidR="009D4F40" w:rsidRPr="00994F34" w:rsidRDefault="009D4F40" w:rsidP="00994F34">
      <w:pPr>
        <w:pStyle w:val="ListParagraph"/>
        <w:numPr>
          <w:ilvl w:val="0"/>
          <w:numId w:val="10"/>
        </w:numPr>
        <w:spacing w:line="24" w:lineRule="atLeast"/>
        <w:rPr>
          <w:rFonts w:ascii="Times New Roman" w:hAnsi="Times New Roman" w:cs="Times New Roman"/>
          <w:bCs/>
        </w:rPr>
      </w:pPr>
      <w:r w:rsidRPr="00994F34">
        <w:rPr>
          <w:rFonts w:ascii="Times New Roman" w:hAnsi="Times New Roman" w:cs="Times New Roman"/>
          <w:bCs/>
        </w:rPr>
        <w:t>Karlis D., allregression (2020) Slides.</w:t>
      </w:r>
    </w:p>
    <w:p w:rsidR="0054315F" w:rsidRDefault="0054315F"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400CD1" w:rsidRDefault="00400CD1" w:rsidP="00703DCB">
      <w:pPr>
        <w:spacing w:line="24" w:lineRule="atLeast"/>
        <w:rPr>
          <w:rFonts w:ascii="Times New Roman" w:hAnsi="Times New Roman" w:cs="Times New Roman"/>
        </w:rPr>
      </w:pPr>
    </w:p>
    <w:p w:rsidR="00C76745" w:rsidRDefault="00C76745" w:rsidP="00703DCB">
      <w:pPr>
        <w:spacing w:line="24" w:lineRule="atLeast"/>
        <w:rPr>
          <w:rFonts w:ascii="Times New Roman" w:hAnsi="Times New Roman" w:cs="Times New Roman"/>
        </w:rPr>
      </w:pPr>
    </w:p>
    <w:p w:rsidR="00881B28" w:rsidRPr="002272A6" w:rsidRDefault="00881B28" w:rsidP="00E6638D">
      <w:pPr>
        <w:spacing w:line="24" w:lineRule="atLeast"/>
        <w:jc w:val="center"/>
        <w:rPr>
          <w:rFonts w:ascii="Times New Roman" w:hAnsi="Times New Roman" w:cs="Times New Roman"/>
          <w:b/>
          <w:sz w:val="28"/>
          <w:u w:val="single"/>
        </w:rPr>
      </w:pPr>
      <w:r w:rsidRPr="002272A6">
        <w:rPr>
          <w:rFonts w:ascii="Times New Roman" w:hAnsi="Times New Roman" w:cs="Times New Roman"/>
          <w:b/>
          <w:sz w:val="28"/>
          <w:u w:val="single"/>
        </w:rPr>
        <w:lastRenderedPageBreak/>
        <w:t>APPENDIX:</w:t>
      </w:r>
    </w:p>
    <w:p w:rsidR="00E6638D" w:rsidRPr="00E6638D" w:rsidRDefault="00E6638D" w:rsidP="00E6638D">
      <w:pPr>
        <w:pStyle w:val="Caption"/>
        <w:keepNext/>
        <w:jc w:val="center"/>
        <w:rPr>
          <w:sz w:val="22"/>
        </w:rPr>
      </w:pPr>
      <w:r w:rsidRPr="00E6638D">
        <w:rPr>
          <w:sz w:val="22"/>
        </w:rPr>
        <w:t>Table</w:t>
      </w:r>
      <w:r w:rsidR="00A57E4B">
        <w:rPr>
          <w:sz w:val="22"/>
        </w:rPr>
        <w:t>1</w:t>
      </w:r>
      <w:r w:rsidRPr="00E6638D">
        <w:rPr>
          <w:sz w:val="22"/>
        </w:rPr>
        <w:t>: Data 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9"/>
      </w:tblGrid>
      <w:tr w:rsidR="0054315F" w:rsidRPr="00AF724D" w:rsidTr="001F0F23">
        <w:trPr>
          <w:trHeight w:val="359"/>
          <w:jc w:val="center"/>
        </w:trPr>
        <w:tc>
          <w:tcPr>
            <w:tcW w:w="9329" w:type="dxa"/>
            <w:shd w:val="clear" w:color="auto" w:fill="002060"/>
          </w:tcPr>
          <w:p w:rsidR="0054315F" w:rsidRPr="00AF724D" w:rsidRDefault="001F0F23" w:rsidP="00C372FC">
            <w:pPr>
              <w:pStyle w:val="Title"/>
              <w:jc w:val="center"/>
              <w:rPr>
                <w:b/>
              </w:rPr>
            </w:pPr>
            <w:r>
              <w:rPr>
                <w:rFonts w:eastAsia="Times New Roman"/>
                <w:b/>
                <w:color w:val="FFFFFF" w:themeColor="background1"/>
                <w:sz w:val="40"/>
                <w:lang w:val="en-IN"/>
              </w:rPr>
              <w:t>Retail Bank D</w:t>
            </w:r>
            <w:r w:rsidR="0054315F" w:rsidRPr="00AF724D">
              <w:rPr>
                <w:rFonts w:eastAsia="Times New Roman"/>
                <w:b/>
                <w:color w:val="FFFFFF" w:themeColor="background1"/>
                <w:sz w:val="40"/>
                <w:lang w:val="en-IN"/>
              </w:rPr>
              <w:t>ata</w:t>
            </w:r>
          </w:p>
        </w:tc>
      </w:tr>
      <w:tr w:rsidR="0054315F" w:rsidRPr="00AF724D" w:rsidTr="001F0F23">
        <w:trPr>
          <w:trHeight w:val="537"/>
          <w:jc w:val="center"/>
        </w:trPr>
        <w:tc>
          <w:tcPr>
            <w:tcW w:w="9329" w:type="dxa"/>
            <w:shd w:val="clear" w:color="auto" w:fill="9CC2E5" w:themeFill="accent1" w:themeFillTint="99"/>
          </w:tcPr>
          <w:p w:rsidR="0054315F" w:rsidRPr="00AF724D" w:rsidRDefault="0054315F" w:rsidP="00C372FC">
            <w:pPr>
              <w:jc w:val="center"/>
              <w:rPr>
                <w:rFonts w:ascii="Times New Roman" w:hAnsi="Times New Roman" w:cs="Times New Roman"/>
                <w:b/>
                <w:u w:val="single"/>
              </w:rPr>
            </w:pPr>
            <w:r w:rsidRPr="00AF724D">
              <w:rPr>
                <w:rFonts w:ascii="Times New Roman" w:eastAsia="Times New Roman" w:hAnsi="Times New Roman" w:cs="Times New Roman"/>
                <w:b/>
                <w:color w:val="656565"/>
                <w:sz w:val="24"/>
                <w:u w:val="single"/>
                <w:lang w:val="en-IN"/>
              </w:rPr>
              <w:t>Input variables:</w:t>
            </w:r>
          </w:p>
        </w:tc>
      </w:tr>
      <w:tr w:rsidR="0054315F" w:rsidRPr="00AF724D" w:rsidTr="001F0F23">
        <w:trPr>
          <w:trHeight w:val="797"/>
          <w:jc w:val="center"/>
        </w:trPr>
        <w:tc>
          <w:tcPr>
            <w:tcW w:w="9329" w:type="dxa"/>
          </w:tcPr>
          <w:p w:rsidR="001F0F23" w:rsidRPr="001F0F23" w:rsidRDefault="001F0F23" w:rsidP="00C372FC">
            <w:pPr>
              <w:shd w:val="clear" w:color="auto" w:fill="FFFFFF"/>
              <w:spacing w:after="150" w:line="240" w:lineRule="auto"/>
              <w:rPr>
                <w:rFonts w:ascii="Times New Roman" w:eastAsia="Times New Roman" w:hAnsi="Times New Roman" w:cs="Times New Roman"/>
                <w:b/>
                <w:color w:val="656565"/>
                <w:u w:val="single"/>
                <w:lang w:val="en-IN"/>
              </w:rPr>
            </w:pPr>
            <w:r w:rsidRPr="001F0F23">
              <w:rPr>
                <w:rFonts w:ascii="Times New Roman" w:eastAsia="Times New Roman" w:hAnsi="Times New Roman" w:cs="Times New Roman"/>
                <w:b/>
                <w:color w:val="656565"/>
                <w:u w:val="single"/>
                <w:lang w:val="en-IN"/>
              </w:rPr>
              <w:t>Bank client data</w:t>
            </w:r>
          </w:p>
          <w:p w:rsidR="0054315F" w:rsidRPr="00AF724D" w:rsidRDefault="0054315F" w:rsidP="00C372FC">
            <w:pPr>
              <w:shd w:val="clear" w:color="auto" w:fill="FFFFFF"/>
              <w:spacing w:after="150" w:line="240" w:lineRule="auto"/>
              <w:rPr>
                <w:rFonts w:ascii="Times New Roman" w:eastAsia="Times New Roman" w:hAnsi="Times New Roman" w:cs="Times New Roman"/>
                <w:color w:val="656565"/>
              </w:rPr>
            </w:pPr>
            <w:r w:rsidRPr="00AF724D">
              <w:rPr>
                <w:rFonts w:ascii="Times New Roman" w:eastAsia="Times New Roman" w:hAnsi="Times New Roman" w:cs="Times New Roman"/>
                <w:color w:val="656565"/>
                <w:lang w:val="en-IN"/>
              </w:rPr>
              <w:t>1 - age (numeric)</w:t>
            </w:r>
            <w:r w:rsidRPr="00AF724D">
              <w:rPr>
                <w:rFonts w:ascii="Times New Roman" w:eastAsia="Times New Roman" w:hAnsi="Times New Roman" w:cs="Times New Roman"/>
                <w:color w:val="656565"/>
                <w:lang w:val="en-IN"/>
              </w:rPr>
              <w:br/>
              <w:t>2 - job : type of job (categorical: 'admin.','blue-collar','entrepreneur','housemaid','management','retired','self-employed','services','student','technician','unemployed','unknown')</w:t>
            </w:r>
            <w:r w:rsidRPr="00AF724D">
              <w:rPr>
                <w:rFonts w:ascii="Times New Roman" w:eastAsia="Times New Roman" w:hAnsi="Times New Roman" w:cs="Times New Roman"/>
                <w:color w:val="656565"/>
                <w:lang w:val="en-IN"/>
              </w:rPr>
              <w:br/>
              <w:t>3 - marital : marital status (categorical: 'divorced','married','single','unknown'; note: 'divorced' means divorced or widowed)</w:t>
            </w:r>
            <w:r w:rsidRPr="00AF724D">
              <w:rPr>
                <w:rFonts w:ascii="Times New Roman" w:eastAsia="Times New Roman" w:hAnsi="Times New Roman" w:cs="Times New Roman"/>
                <w:color w:val="656565"/>
                <w:lang w:val="en-IN"/>
              </w:rPr>
              <w:br/>
              <w:t>4 - education (categorical: basic.4y','basic.6y','basic.9y', 'high.school','illiterate','professional.course', 'university.degree','unknown')</w:t>
            </w:r>
            <w:r w:rsidRPr="00AF724D">
              <w:rPr>
                <w:rFonts w:ascii="Times New Roman" w:eastAsia="Times New Roman" w:hAnsi="Times New Roman" w:cs="Times New Roman"/>
                <w:color w:val="656565"/>
                <w:lang w:val="en-IN"/>
              </w:rPr>
              <w:br/>
              <w:t>5 - default: has credit in default? (categorical: 'no','yes','unknown')</w:t>
            </w:r>
            <w:r w:rsidRPr="00AF724D">
              <w:rPr>
                <w:rFonts w:ascii="Times New Roman" w:eastAsia="Times New Roman" w:hAnsi="Times New Roman" w:cs="Times New Roman"/>
                <w:color w:val="656565"/>
                <w:lang w:val="en-IN"/>
              </w:rPr>
              <w:br/>
              <w:t>6 - housing: has housing loan? (categorical: 'no','yes','unknown')</w:t>
            </w:r>
            <w:r w:rsidRPr="00AF724D">
              <w:rPr>
                <w:rFonts w:ascii="Times New Roman" w:eastAsia="Times New Roman" w:hAnsi="Times New Roman" w:cs="Times New Roman"/>
                <w:color w:val="656565"/>
                <w:lang w:val="en-IN"/>
              </w:rPr>
              <w:br/>
              <w:t>7 - loan: has personal loan? (categorical: 'no','yes','unknown')</w:t>
            </w:r>
          </w:p>
          <w:p w:rsidR="0054315F" w:rsidRPr="00AF724D" w:rsidRDefault="0054315F" w:rsidP="00C372FC">
            <w:pPr>
              <w:shd w:val="clear" w:color="auto" w:fill="FFFFFF"/>
              <w:spacing w:after="150" w:line="240" w:lineRule="auto"/>
              <w:rPr>
                <w:rFonts w:ascii="Times New Roman" w:eastAsia="Times New Roman" w:hAnsi="Times New Roman" w:cs="Times New Roman"/>
                <w:color w:val="656565"/>
              </w:rPr>
            </w:pPr>
            <w:r w:rsidRPr="00AF724D">
              <w:rPr>
                <w:rFonts w:ascii="Times New Roman" w:eastAsia="Times New Roman" w:hAnsi="Times New Roman" w:cs="Times New Roman"/>
                <w:color w:val="656565"/>
                <w:lang w:val="en-IN"/>
              </w:rPr>
              <w:br/>
            </w:r>
            <w:r w:rsidRPr="00AF724D">
              <w:rPr>
                <w:rFonts w:ascii="Times New Roman" w:eastAsia="Times New Roman" w:hAnsi="Times New Roman" w:cs="Times New Roman"/>
                <w:b/>
                <w:color w:val="656565"/>
                <w:u w:val="single"/>
                <w:lang w:val="en-IN"/>
              </w:rPr>
              <w:t>related with the last contact of the current campaign:</w:t>
            </w:r>
            <w:r w:rsidRPr="00AF724D">
              <w:rPr>
                <w:rFonts w:ascii="Times New Roman" w:eastAsia="Times New Roman" w:hAnsi="Times New Roman" w:cs="Times New Roman"/>
                <w:color w:val="656565"/>
                <w:lang w:val="en-IN"/>
              </w:rPr>
              <w:br/>
              <w:t>8 - contact: contact communication type (categorical: 'cellular','telephone') </w:t>
            </w:r>
            <w:r w:rsidRPr="00AF724D">
              <w:rPr>
                <w:rFonts w:ascii="Times New Roman" w:eastAsia="Times New Roman" w:hAnsi="Times New Roman" w:cs="Times New Roman"/>
                <w:color w:val="656565"/>
                <w:lang w:val="en-IN"/>
              </w:rPr>
              <w:br/>
              <w:t>9 - month: last contact month of year (categorical: 'jan', 'feb', 'mar', ..., 'nov', 'dec')</w:t>
            </w:r>
            <w:r w:rsidRPr="00AF724D">
              <w:rPr>
                <w:rFonts w:ascii="Times New Roman" w:eastAsia="Times New Roman" w:hAnsi="Times New Roman" w:cs="Times New Roman"/>
                <w:color w:val="656565"/>
                <w:lang w:val="en-IN"/>
              </w:rPr>
              <w:br/>
              <w:t>10 - day_of_week: last contact day of the week (categorical: 'mon','tue','wed','thu','fri')</w:t>
            </w:r>
            <w:r w:rsidRPr="00AF724D">
              <w:rPr>
                <w:rFonts w:ascii="Times New Roman" w:eastAsia="Times New Roman" w:hAnsi="Times New Roman" w:cs="Times New Roman"/>
                <w:color w:val="656565"/>
                <w:lang w:val="en-IN"/>
              </w:rPr>
              <w:br/>
              <w:t>11 - duration: last contact duration, in seconds (numeric).</w:t>
            </w:r>
          </w:p>
          <w:p w:rsidR="0054315F" w:rsidRDefault="0054315F" w:rsidP="00C372FC">
            <w:pPr>
              <w:rPr>
                <w:rFonts w:ascii="Times New Roman" w:eastAsia="Times New Roman" w:hAnsi="Times New Roman" w:cs="Times New Roman"/>
                <w:color w:val="656565"/>
                <w:lang w:val="en-IN"/>
              </w:rPr>
            </w:pPr>
            <w:r w:rsidRPr="00AF724D">
              <w:rPr>
                <w:rFonts w:ascii="Times New Roman" w:eastAsia="Times New Roman" w:hAnsi="Times New Roman" w:cs="Times New Roman"/>
                <w:b/>
                <w:color w:val="656565"/>
                <w:u w:val="single"/>
                <w:lang w:val="en-IN"/>
              </w:rPr>
              <w:t>other attributes:</w:t>
            </w:r>
            <w:r w:rsidRPr="00AF724D">
              <w:rPr>
                <w:rFonts w:ascii="Times New Roman" w:eastAsia="Times New Roman" w:hAnsi="Times New Roman" w:cs="Times New Roman"/>
                <w:color w:val="656565"/>
                <w:lang w:val="en-IN"/>
              </w:rPr>
              <w:br/>
              <w:t>12 - campaign: number of contacts performed during this campaign and for this client (numeric, includes last contact)</w:t>
            </w:r>
            <w:r w:rsidRPr="00AF724D">
              <w:rPr>
                <w:rFonts w:ascii="Times New Roman" w:eastAsia="Times New Roman" w:hAnsi="Times New Roman" w:cs="Times New Roman"/>
                <w:color w:val="656565"/>
                <w:lang w:val="en-IN"/>
              </w:rPr>
              <w:br/>
              <w:t>13 - pdays: number of days that passed by after the client was last contacted from a previous campaign (numeric; 999 means client was not previously contacted)</w:t>
            </w:r>
            <w:r w:rsidRPr="00AF724D">
              <w:rPr>
                <w:rFonts w:ascii="Times New Roman" w:eastAsia="Times New Roman" w:hAnsi="Times New Roman" w:cs="Times New Roman"/>
                <w:color w:val="656565"/>
                <w:lang w:val="en-IN"/>
              </w:rPr>
              <w:br/>
              <w:t>14 - previous: number of contacts performed before this campaign and for this client (numeric)</w:t>
            </w:r>
            <w:r w:rsidRPr="00AF724D">
              <w:rPr>
                <w:rFonts w:ascii="Times New Roman" w:eastAsia="Times New Roman" w:hAnsi="Times New Roman" w:cs="Times New Roman"/>
                <w:color w:val="656565"/>
                <w:lang w:val="en-IN"/>
              </w:rPr>
              <w:br/>
              <w:t>15 - poutcome: outcome of the previous marketing campaign (categorical: 'fail</w:t>
            </w:r>
            <w:r>
              <w:rPr>
                <w:rFonts w:ascii="Times New Roman" w:eastAsia="Times New Roman" w:hAnsi="Times New Roman" w:cs="Times New Roman"/>
                <w:color w:val="656565"/>
                <w:lang w:val="en-IN"/>
              </w:rPr>
              <w:t>ure','nonexistent','success')</w:t>
            </w:r>
          </w:p>
          <w:p w:rsidR="0054315F" w:rsidRPr="00AF724D" w:rsidRDefault="0054315F" w:rsidP="00C372FC">
            <w:pPr>
              <w:rPr>
                <w:rFonts w:ascii="Times New Roman" w:hAnsi="Times New Roman" w:cs="Times New Roman"/>
                <w:lang w:val="en-IN"/>
              </w:rPr>
            </w:pPr>
            <w:r w:rsidRPr="00AF724D">
              <w:rPr>
                <w:rFonts w:ascii="Times New Roman" w:eastAsia="Times New Roman" w:hAnsi="Times New Roman" w:cs="Times New Roman"/>
                <w:b/>
                <w:color w:val="656565"/>
                <w:u w:val="single"/>
                <w:lang w:val="en-IN"/>
              </w:rPr>
              <w:t>social and economic context attributes</w:t>
            </w:r>
            <w:r w:rsidRPr="00AF724D">
              <w:rPr>
                <w:rFonts w:ascii="Times New Roman" w:eastAsia="Times New Roman" w:hAnsi="Times New Roman" w:cs="Times New Roman"/>
                <w:color w:val="656565"/>
                <w:lang w:val="en-IN"/>
              </w:rPr>
              <w:br/>
              <w:t>16 - emp.var.rate: employment variation rate - quarterly indicator (numeric)</w:t>
            </w:r>
            <w:r w:rsidRPr="00AF724D">
              <w:rPr>
                <w:rFonts w:ascii="Times New Roman" w:eastAsia="Times New Roman" w:hAnsi="Times New Roman" w:cs="Times New Roman"/>
                <w:color w:val="656565"/>
                <w:lang w:val="en-IN"/>
              </w:rPr>
              <w:br/>
              <w:t>17 - cons.price.idx: consumer price index - monthly indicator (numeric) </w:t>
            </w:r>
            <w:r w:rsidRPr="00AF724D">
              <w:rPr>
                <w:rFonts w:ascii="Times New Roman" w:eastAsia="Times New Roman" w:hAnsi="Times New Roman" w:cs="Times New Roman"/>
                <w:color w:val="656565"/>
                <w:lang w:val="en-IN"/>
              </w:rPr>
              <w:br/>
              <w:t>18 - cons.conf.idx: consumer confidence index - monthly indicator (numeric) </w:t>
            </w:r>
            <w:r w:rsidRPr="00AF724D">
              <w:rPr>
                <w:rFonts w:ascii="Times New Roman" w:eastAsia="Times New Roman" w:hAnsi="Times New Roman" w:cs="Times New Roman"/>
                <w:color w:val="656565"/>
                <w:lang w:val="en-IN"/>
              </w:rPr>
              <w:br/>
              <w:t>19 - euribor3m: euribor 3 month rate - daily indicator (numeric)</w:t>
            </w:r>
            <w:r w:rsidRPr="00AF724D">
              <w:rPr>
                <w:rFonts w:ascii="Times New Roman" w:eastAsia="Times New Roman" w:hAnsi="Times New Roman" w:cs="Times New Roman"/>
                <w:color w:val="656565"/>
                <w:lang w:val="en-IN"/>
              </w:rPr>
              <w:br/>
              <w:t>20 - nr.employed: number of employees - quarterly indicator (numeric)</w:t>
            </w:r>
            <w:r w:rsidRPr="00AF724D">
              <w:rPr>
                <w:rFonts w:ascii="Times New Roman" w:eastAsia="Times New Roman" w:hAnsi="Times New Roman" w:cs="Times New Roman"/>
                <w:color w:val="656565"/>
                <w:lang w:val="en-IN"/>
              </w:rPr>
              <w:br/>
            </w:r>
          </w:p>
        </w:tc>
      </w:tr>
      <w:tr w:rsidR="0054315F" w:rsidRPr="00AF724D" w:rsidTr="001F0F23">
        <w:trPr>
          <w:trHeight w:val="215"/>
          <w:jc w:val="center"/>
        </w:trPr>
        <w:tc>
          <w:tcPr>
            <w:tcW w:w="9329" w:type="dxa"/>
            <w:shd w:val="clear" w:color="auto" w:fill="9CC2E5" w:themeFill="accent1" w:themeFillTint="99"/>
          </w:tcPr>
          <w:p w:rsidR="0054315F" w:rsidRPr="00AF724D" w:rsidRDefault="0054315F" w:rsidP="00C372FC">
            <w:pPr>
              <w:ind w:left="536"/>
              <w:jc w:val="center"/>
              <w:rPr>
                <w:rFonts w:ascii="Times New Roman" w:hAnsi="Times New Roman" w:cs="Times New Roman"/>
                <w:b/>
                <w:u w:val="single"/>
              </w:rPr>
            </w:pPr>
            <w:r w:rsidRPr="00AF724D">
              <w:rPr>
                <w:rFonts w:ascii="Times New Roman" w:eastAsia="Times New Roman" w:hAnsi="Times New Roman" w:cs="Times New Roman"/>
                <w:b/>
                <w:color w:val="656565"/>
                <w:sz w:val="24"/>
                <w:u w:val="single"/>
                <w:lang w:val="en-IN"/>
              </w:rPr>
              <w:t>Output variable (desired target):</w:t>
            </w:r>
          </w:p>
        </w:tc>
      </w:tr>
      <w:tr w:rsidR="0054315F" w:rsidRPr="00AF724D" w:rsidTr="001F0F23">
        <w:trPr>
          <w:trHeight w:val="399"/>
          <w:jc w:val="center"/>
        </w:trPr>
        <w:tc>
          <w:tcPr>
            <w:tcW w:w="9329" w:type="dxa"/>
          </w:tcPr>
          <w:p w:rsidR="0054315F" w:rsidRPr="00AF724D" w:rsidRDefault="0054315F" w:rsidP="00C372FC">
            <w:pPr>
              <w:rPr>
                <w:rFonts w:ascii="Times New Roman" w:hAnsi="Times New Roman" w:cs="Times New Roman"/>
              </w:rPr>
            </w:pPr>
            <w:r w:rsidRPr="00AF724D">
              <w:rPr>
                <w:rFonts w:ascii="Times New Roman" w:eastAsia="Times New Roman" w:hAnsi="Times New Roman" w:cs="Times New Roman"/>
                <w:color w:val="656565"/>
                <w:lang w:val="en-IN"/>
              </w:rPr>
              <w:t>21 - SUBSCRIBED - has the client subscribed a term deposit? (binary: 'yes','no')</w:t>
            </w:r>
          </w:p>
        </w:tc>
      </w:tr>
    </w:tbl>
    <w:p w:rsidR="0054315F" w:rsidRDefault="0054315F" w:rsidP="00703DCB">
      <w:pPr>
        <w:spacing w:line="24" w:lineRule="atLeast"/>
        <w:rPr>
          <w:rFonts w:ascii="Times New Roman" w:hAnsi="Times New Roman" w:cs="Times New Roman"/>
        </w:rPr>
      </w:pPr>
    </w:p>
    <w:p w:rsidR="003E1A5B" w:rsidRDefault="00422A88" w:rsidP="00400CD1">
      <w:pPr>
        <w:pStyle w:val="Caption"/>
        <w:keepNext/>
        <w:jc w:val="center"/>
      </w:pPr>
      <w:r>
        <w:rPr>
          <w:noProof/>
        </w:rPr>
        <w:lastRenderedPageBreak/>
        <w:drawing>
          <wp:inline distT="0" distB="0" distL="0" distR="0" wp14:anchorId="13D6F1D7" wp14:editId="06E95C8C">
            <wp:extent cx="5286375" cy="419069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2745" cy="4203672"/>
                    </a:xfrm>
                    <a:prstGeom prst="rect">
                      <a:avLst/>
                    </a:prstGeom>
                  </pic:spPr>
                </pic:pic>
              </a:graphicData>
            </a:graphic>
          </wp:inline>
        </w:drawing>
      </w:r>
    </w:p>
    <w:p w:rsidR="00422A88" w:rsidRPr="00A65AC1" w:rsidRDefault="003E1A5B" w:rsidP="00A65AC1">
      <w:pPr>
        <w:pStyle w:val="Caption"/>
        <w:jc w:val="center"/>
        <w:rPr>
          <w:rFonts w:ascii="Times New Roman" w:hAnsi="Times New Roman" w:cs="Times New Roman"/>
          <w:sz w:val="22"/>
        </w:rPr>
      </w:pPr>
      <w:r w:rsidRPr="00A65AC1">
        <w:rPr>
          <w:sz w:val="22"/>
        </w:rPr>
        <w:t xml:space="preserve">Figure </w:t>
      </w:r>
      <w:r w:rsidRPr="00A65AC1">
        <w:rPr>
          <w:sz w:val="22"/>
        </w:rPr>
        <w:fldChar w:fldCharType="begin"/>
      </w:r>
      <w:r w:rsidRPr="00A65AC1">
        <w:rPr>
          <w:sz w:val="22"/>
        </w:rPr>
        <w:instrText xml:space="preserve"> SEQ Figure \* ARABIC </w:instrText>
      </w:r>
      <w:r w:rsidRPr="00A65AC1">
        <w:rPr>
          <w:sz w:val="22"/>
        </w:rPr>
        <w:fldChar w:fldCharType="separate"/>
      </w:r>
      <w:r w:rsidR="00E3609E" w:rsidRPr="00A65AC1">
        <w:rPr>
          <w:noProof/>
          <w:sz w:val="22"/>
        </w:rPr>
        <w:t>1</w:t>
      </w:r>
      <w:r w:rsidRPr="00A65AC1">
        <w:rPr>
          <w:sz w:val="22"/>
        </w:rPr>
        <w:fldChar w:fldCharType="end"/>
      </w:r>
      <w:r w:rsidRPr="00A65AC1">
        <w:rPr>
          <w:sz w:val="22"/>
        </w:rPr>
        <w:t>: Standard Diagnostic Plots</w:t>
      </w:r>
    </w:p>
    <w:p w:rsidR="00422A88" w:rsidRDefault="00422A88" w:rsidP="00703DCB">
      <w:pPr>
        <w:spacing w:line="24" w:lineRule="atLeast"/>
        <w:rPr>
          <w:rFonts w:ascii="Times New Roman" w:hAnsi="Times New Roman" w:cs="Times New Roman"/>
        </w:rPr>
      </w:pPr>
      <w:r>
        <w:rPr>
          <w:rFonts w:ascii="Times New Roman" w:hAnsi="Times New Roman" w:cs="Times New Roman"/>
        </w:rPr>
        <w:t xml:space="preserve">It seems like the 2111 and 2374 </w:t>
      </w:r>
      <w:r w:rsidR="00C560F2">
        <w:rPr>
          <w:rFonts w:ascii="Times New Roman" w:hAnsi="Times New Roman" w:cs="Times New Roman"/>
        </w:rPr>
        <w:t>data points</w:t>
      </w:r>
      <w:r>
        <w:rPr>
          <w:rFonts w:ascii="Times New Roman" w:hAnsi="Times New Roman" w:cs="Times New Roman"/>
        </w:rPr>
        <w:t xml:space="preserve"> are outliers and could very well affect our model.</w:t>
      </w:r>
    </w:p>
    <w:p w:rsidR="00422A88" w:rsidRDefault="00422A88" w:rsidP="00703DCB">
      <w:pPr>
        <w:spacing w:line="24" w:lineRule="atLeast"/>
        <w:rPr>
          <w:rFonts w:ascii="Times New Roman" w:hAnsi="Times New Roman" w:cs="Times New Roman"/>
          <w:spacing w:val="-1"/>
          <w:shd w:val="clear" w:color="auto" w:fill="FFFFFF"/>
        </w:rPr>
      </w:pPr>
      <w:r w:rsidRPr="00422A88">
        <w:rPr>
          <w:rFonts w:ascii="Times New Roman" w:hAnsi="Times New Roman" w:cs="Times New Roman"/>
          <w:spacing w:val="-1"/>
          <w:shd w:val="clear" w:color="auto" w:fill="FFFFFF"/>
        </w:rPr>
        <w:t>Note: We should actually be using </w:t>
      </w:r>
      <w:r>
        <w:rPr>
          <w:rStyle w:val="Strong"/>
          <w:rFonts w:ascii="Times New Roman" w:hAnsi="Times New Roman" w:cs="Times New Roman"/>
          <w:b w:val="0"/>
          <w:spacing w:val="-1"/>
          <w:shd w:val="clear" w:color="auto" w:fill="FFFFFF"/>
        </w:rPr>
        <w:t>P</w:t>
      </w:r>
      <w:r w:rsidRPr="00422A88">
        <w:rPr>
          <w:rStyle w:val="Strong"/>
          <w:rFonts w:ascii="Times New Roman" w:hAnsi="Times New Roman" w:cs="Times New Roman"/>
          <w:b w:val="0"/>
          <w:spacing w:val="-1"/>
          <w:shd w:val="clear" w:color="auto" w:fill="FFFFFF"/>
        </w:rPr>
        <w:t>earson</w:t>
      </w:r>
      <w:r>
        <w:rPr>
          <w:rStyle w:val="Strong"/>
          <w:rFonts w:ascii="Times New Roman" w:hAnsi="Times New Roman" w:cs="Times New Roman"/>
          <w:b w:val="0"/>
          <w:spacing w:val="-1"/>
          <w:shd w:val="clear" w:color="auto" w:fill="FFFFFF"/>
        </w:rPr>
        <w:t xml:space="preserve"> or deviance</w:t>
      </w:r>
      <w:r w:rsidRPr="00422A88">
        <w:rPr>
          <w:rStyle w:val="Strong"/>
          <w:rFonts w:ascii="Times New Roman" w:hAnsi="Times New Roman" w:cs="Times New Roman"/>
          <w:b w:val="0"/>
          <w:spacing w:val="-1"/>
          <w:shd w:val="clear" w:color="auto" w:fill="FFFFFF"/>
        </w:rPr>
        <w:t xml:space="preserve"> residuals</w:t>
      </w:r>
      <w:r w:rsidRPr="00422A88">
        <w:rPr>
          <w:rFonts w:ascii="Times New Roman" w:hAnsi="Times New Roman" w:cs="Times New Roman"/>
          <w:spacing w:val="-1"/>
          <w:shd w:val="clear" w:color="auto" w:fill="FFFFFF"/>
        </w:rPr>
        <w:t> to gauge our models fit so the fact that we don’t have anything close to a straight line</w:t>
      </w:r>
      <w:r>
        <w:rPr>
          <w:rFonts w:ascii="Times New Roman" w:hAnsi="Times New Roman" w:cs="Times New Roman"/>
          <w:spacing w:val="-1"/>
          <w:shd w:val="clear" w:color="auto" w:fill="FFFFFF"/>
        </w:rPr>
        <w:t xml:space="preserve"> in the upper left plot is fine. Also, </w:t>
      </w:r>
      <w:r w:rsidRPr="00422A88">
        <w:rPr>
          <w:rStyle w:val="Strong"/>
          <w:rFonts w:ascii="Times New Roman" w:hAnsi="Times New Roman" w:cs="Times New Roman"/>
          <w:b w:val="0"/>
          <w:spacing w:val="-1"/>
          <w:shd w:val="clear" w:color="auto" w:fill="FFFFFF"/>
        </w:rPr>
        <w:t>Q-Q plots</w:t>
      </w:r>
      <w:r w:rsidRPr="00422A88">
        <w:rPr>
          <w:rFonts w:ascii="Times New Roman" w:hAnsi="Times New Roman" w:cs="Times New Roman"/>
          <w:spacing w:val="-1"/>
          <w:shd w:val="clear" w:color="auto" w:fill="FFFFFF"/>
        </w:rPr>
        <w:t> are irrelevant for this kind of model as well.</w:t>
      </w:r>
    </w:p>
    <w:p w:rsidR="00BA18E0" w:rsidRDefault="00BA18E0" w:rsidP="00400CD1">
      <w:pPr>
        <w:keepNext/>
        <w:spacing w:line="24" w:lineRule="atLeast"/>
        <w:jc w:val="center"/>
      </w:pPr>
      <w:r>
        <w:rPr>
          <w:noProof/>
        </w:rPr>
        <w:lastRenderedPageBreak/>
        <w:drawing>
          <wp:inline distT="0" distB="0" distL="0" distR="0" wp14:anchorId="386402D2" wp14:editId="4EE6B5BF">
            <wp:extent cx="4810125" cy="464721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7418" cy="4683247"/>
                    </a:xfrm>
                    <a:prstGeom prst="rect">
                      <a:avLst/>
                    </a:prstGeom>
                  </pic:spPr>
                </pic:pic>
              </a:graphicData>
            </a:graphic>
          </wp:inline>
        </w:drawing>
      </w:r>
    </w:p>
    <w:p w:rsidR="00422A88" w:rsidRDefault="00BA18E0" w:rsidP="00A65AC1">
      <w:pPr>
        <w:pStyle w:val="Caption"/>
        <w:jc w:val="center"/>
      </w:pPr>
      <w:r w:rsidRPr="00A65AC1">
        <w:rPr>
          <w:sz w:val="22"/>
        </w:rPr>
        <w:t xml:space="preserve">Figure </w:t>
      </w:r>
      <w:r w:rsidR="00A65AC1" w:rsidRPr="00A65AC1">
        <w:rPr>
          <w:sz w:val="22"/>
        </w:rPr>
        <w:t>2</w:t>
      </w:r>
      <w:r w:rsidRPr="00A65AC1">
        <w:rPr>
          <w:sz w:val="22"/>
        </w:rPr>
        <w:t>: Residuals against Fitted values</w:t>
      </w:r>
    </w:p>
    <w:p w:rsidR="0006541F" w:rsidRDefault="0006541F" w:rsidP="0006541F"/>
    <w:p w:rsidR="0006541F" w:rsidRDefault="0006541F" w:rsidP="0006541F"/>
    <w:p w:rsidR="0006541F" w:rsidRDefault="0006541F" w:rsidP="0006541F"/>
    <w:p w:rsidR="0006541F" w:rsidRDefault="0006541F" w:rsidP="0006541F"/>
    <w:p w:rsidR="0006541F" w:rsidRDefault="0006541F" w:rsidP="0006541F"/>
    <w:p w:rsidR="0006541F" w:rsidRDefault="0006541F" w:rsidP="0006541F"/>
    <w:p w:rsidR="0006541F" w:rsidRDefault="0006541F" w:rsidP="0006541F"/>
    <w:p w:rsidR="0006541F" w:rsidRDefault="0006541F" w:rsidP="0006541F">
      <w:pPr>
        <w:keepNext/>
      </w:pPr>
      <w:r>
        <w:rPr>
          <w:noProof/>
        </w:rPr>
        <w:lastRenderedPageBreak/>
        <w:drawing>
          <wp:inline distT="0" distB="0" distL="0" distR="0" wp14:anchorId="55818403" wp14:editId="22D3B33C">
            <wp:extent cx="5943600" cy="488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82515"/>
                    </a:xfrm>
                    <a:prstGeom prst="rect">
                      <a:avLst/>
                    </a:prstGeom>
                  </pic:spPr>
                </pic:pic>
              </a:graphicData>
            </a:graphic>
          </wp:inline>
        </w:drawing>
      </w:r>
    </w:p>
    <w:p w:rsidR="0006541F" w:rsidRPr="00720F8D" w:rsidRDefault="00720F8D" w:rsidP="00720F8D">
      <w:pPr>
        <w:pStyle w:val="Caption"/>
        <w:jc w:val="center"/>
        <w:rPr>
          <w:sz w:val="22"/>
        </w:rPr>
      </w:pPr>
      <w:r w:rsidRPr="00720F8D">
        <w:rPr>
          <w:sz w:val="22"/>
        </w:rPr>
        <w:t>Figure 3</w:t>
      </w:r>
      <w:r w:rsidR="0006541F" w:rsidRPr="00720F8D">
        <w:rPr>
          <w:sz w:val="22"/>
        </w:rPr>
        <w:t xml:space="preserve">: Plot of Pearson and Deviance residuals against the </w:t>
      </w:r>
      <w:r w:rsidR="00D66C77" w:rsidRPr="00720F8D">
        <w:rPr>
          <w:sz w:val="22"/>
        </w:rPr>
        <w:t>explanatory variables</w:t>
      </w:r>
      <w:r w:rsidR="0006541F" w:rsidRPr="00720F8D">
        <w:rPr>
          <w:sz w:val="22"/>
        </w:rPr>
        <w:t xml:space="preserve"> of the model</w:t>
      </w:r>
    </w:p>
    <w:p w:rsidR="00D66C77" w:rsidRDefault="00D66C77" w:rsidP="00400CD1">
      <w:pPr>
        <w:jc w:val="center"/>
      </w:pPr>
    </w:p>
    <w:p w:rsidR="00D66C77" w:rsidRDefault="00D66C77" w:rsidP="00400CD1">
      <w:pPr>
        <w:pStyle w:val="Caption"/>
        <w:keepNext/>
        <w:jc w:val="center"/>
      </w:pPr>
      <w:r w:rsidRPr="00720F8D">
        <w:rPr>
          <w:sz w:val="22"/>
        </w:rPr>
        <w:t xml:space="preserve">Table </w:t>
      </w:r>
      <w:r w:rsidRPr="00720F8D">
        <w:rPr>
          <w:sz w:val="22"/>
        </w:rPr>
        <w:fldChar w:fldCharType="begin"/>
      </w:r>
      <w:r w:rsidRPr="00720F8D">
        <w:rPr>
          <w:sz w:val="22"/>
        </w:rPr>
        <w:instrText xml:space="preserve"> SEQ Table \* ARABIC </w:instrText>
      </w:r>
      <w:r w:rsidRPr="00720F8D">
        <w:rPr>
          <w:sz w:val="22"/>
        </w:rPr>
        <w:fldChar w:fldCharType="separate"/>
      </w:r>
      <w:r w:rsidRPr="00720F8D">
        <w:rPr>
          <w:noProof/>
          <w:sz w:val="22"/>
        </w:rPr>
        <w:t>1</w:t>
      </w:r>
      <w:r w:rsidRPr="00720F8D">
        <w:rPr>
          <w:sz w:val="22"/>
        </w:rPr>
        <w:fldChar w:fldCharType="end"/>
      </w:r>
      <w:r w:rsidRPr="00720F8D">
        <w:rPr>
          <w:sz w:val="22"/>
        </w:rPr>
        <w:t>: Box-Tidwell test</w:t>
      </w:r>
    </w:p>
    <w:p w:rsidR="00D66C77" w:rsidRDefault="00D66C77" w:rsidP="00400CD1">
      <w:pPr>
        <w:jc w:val="center"/>
      </w:pPr>
      <w:r>
        <w:rPr>
          <w:noProof/>
        </w:rPr>
        <w:drawing>
          <wp:inline distT="0" distB="0" distL="0" distR="0" wp14:anchorId="3DA432FD" wp14:editId="0565E984">
            <wp:extent cx="5181600" cy="92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923925"/>
                    </a:xfrm>
                    <a:prstGeom prst="rect">
                      <a:avLst/>
                    </a:prstGeom>
                  </pic:spPr>
                </pic:pic>
              </a:graphicData>
            </a:graphic>
          </wp:inline>
        </w:drawing>
      </w:r>
    </w:p>
    <w:p w:rsidR="00D66C77" w:rsidRDefault="00D66C77" w:rsidP="00D66C77">
      <w:pPr>
        <w:rPr>
          <w:rFonts w:ascii="Times New Roman" w:hAnsi="Times New Roman" w:cs="Times New Roman"/>
        </w:rPr>
      </w:pPr>
      <w:r>
        <w:t xml:space="preserve">We see that we reject the null hypothesis (a=.05&gt;p-value). As a result, </w:t>
      </w:r>
      <w:r>
        <w:rPr>
          <w:rFonts w:ascii="Times New Roman" w:hAnsi="Times New Roman" w:cs="Times New Roman"/>
        </w:rPr>
        <w:t>the interaction is significant, so the linearity assumption cannot be assumed to be true.</w:t>
      </w:r>
    </w:p>
    <w:p w:rsidR="003E1A5B" w:rsidRDefault="003E1A5B" w:rsidP="00D66C77">
      <w:pPr>
        <w:rPr>
          <w:rFonts w:ascii="Times New Roman" w:hAnsi="Times New Roman" w:cs="Times New Roman"/>
        </w:rPr>
      </w:pPr>
    </w:p>
    <w:p w:rsidR="003E1A5B" w:rsidRDefault="003E1A5B" w:rsidP="00D66C77">
      <w:pPr>
        <w:rPr>
          <w:rFonts w:ascii="Times New Roman" w:hAnsi="Times New Roman" w:cs="Times New Roman"/>
        </w:rPr>
      </w:pPr>
    </w:p>
    <w:p w:rsidR="003E1A5B" w:rsidRDefault="003E1A5B" w:rsidP="00D66C77">
      <w:pPr>
        <w:rPr>
          <w:rFonts w:ascii="Times New Roman" w:hAnsi="Times New Roman" w:cs="Times New Roman"/>
        </w:rPr>
      </w:pPr>
    </w:p>
    <w:p w:rsidR="003E1A5B" w:rsidRDefault="003E1A5B" w:rsidP="00400CD1">
      <w:pPr>
        <w:keepNext/>
        <w:jc w:val="center"/>
      </w:pPr>
      <w:r>
        <w:rPr>
          <w:noProof/>
        </w:rPr>
        <w:lastRenderedPageBreak/>
        <w:drawing>
          <wp:inline distT="0" distB="0" distL="0" distR="0" wp14:anchorId="31C10118" wp14:editId="607C3BB7">
            <wp:extent cx="3114675" cy="249473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2936" cy="2517371"/>
                    </a:xfrm>
                    <a:prstGeom prst="rect">
                      <a:avLst/>
                    </a:prstGeom>
                  </pic:spPr>
                </pic:pic>
              </a:graphicData>
            </a:graphic>
          </wp:inline>
        </w:drawing>
      </w:r>
    </w:p>
    <w:p w:rsidR="003E1A5B" w:rsidRPr="00720F8D" w:rsidRDefault="000B55CD" w:rsidP="00400CD1">
      <w:pPr>
        <w:pStyle w:val="Caption"/>
        <w:jc w:val="center"/>
        <w:rPr>
          <w:sz w:val="22"/>
        </w:rPr>
      </w:pPr>
      <w:r>
        <w:rPr>
          <w:sz w:val="22"/>
        </w:rPr>
        <w:t>Figure 4</w:t>
      </w:r>
      <w:r w:rsidR="00720F8D" w:rsidRPr="00720F8D">
        <w:rPr>
          <w:sz w:val="22"/>
        </w:rPr>
        <w:t xml:space="preserve">: </w:t>
      </w:r>
      <w:r w:rsidR="003E1A5B" w:rsidRPr="00720F8D">
        <w:rPr>
          <w:sz w:val="22"/>
        </w:rPr>
        <w:t xml:space="preserve"> Cook’s distance plot for examining for influential values</w:t>
      </w:r>
    </w:p>
    <w:p w:rsidR="00E3609E" w:rsidRDefault="00E3609E" w:rsidP="00400CD1">
      <w:pPr>
        <w:keepNext/>
        <w:jc w:val="center"/>
      </w:pPr>
      <w:r>
        <w:rPr>
          <w:noProof/>
        </w:rPr>
        <w:drawing>
          <wp:inline distT="0" distB="0" distL="0" distR="0" wp14:anchorId="65C4DC07" wp14:editId="62AAEC3E">
            <wp:extent cx="4257675" cy="35812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1136" cy="3592592"/>
                    </a:xfrm>
                    <a:prstGeom prst="rect">
                      <a:avLst/>
                    </a:prstGeom>
                  </pic:spPr>
                </pic:pic>
              </a:graphicData>
            </a:graphic>
          </wp:inline>
        </w:drawing>
      </w:r>
    </w:p>
    <w:p w:rsidR="00E3609E" w:rsidRPr="00720F8D" w:rsidRDefault="00E3609E" w:rsidP="00400CD1">
      <w:pPr>
        <w:pStyle w:val="Caption"/>
        <w:jc w:val="center"/>
        <w:rPr>
          <w:sz w:val="22"/>
        </w:rPr>
      </w:pPr>
      <w:r w:rsidRPr="00720F8D">
        <w:rPr>
          <w:sz w:val="22"/>
        </w:rPr>
        <w:t>Figure</w:t>
      </w:r>
      <w:r w:rsidR="000B55CD">
        <w:rPr>
          <w:sz w:val="22"/>
        </w:rPr>
        <w:t xml:space="preserve"> 5</w:t>
      </w:r>
      <w:r w:rsidRPr="00720F8D">
        <w:rPr>
          <w:sz w:val="22"/>
        </w:rPr>
        <w:t xml:space="preserve">: Plot of the </w:t>
      </w:r>
      <w:r w:rsidR="00C560F2" w:rsidRPr="00720F8D">
        <w:rPr>
          <w:sz w:val="22"/>
        </w:rPr>
        <w:t>Standardized</w:t>
      </w:r>
      <w:r w:rsidRPr="00720F8D">
        <w:rPr>
          <w:sz w:val="22"/>
        </w:rPr>
        <w:t xml:space="preserve"> residuals</w:t>
      </w:r>
    </w:p>
    <w:p w:rsidR="00E3609E" w:rsidRDefault="009A6C65" w:rsidP="00E3609E">
      <w:r>
        <w:t>T</w:t>
      </w:r>
      <w:r w:rsidR="00E3609E">
        <w:t>he “yes” values (coded value=1) of the dependent variable are really spread out in the plot in contrast with the “no” values. That means that our m</w:t>
      </w:r>
      <w:r>
        <w:t>odel could only predict well the “no” values.</w:t>
      </w:r>
    </w:p>
    <w:p w:rsidR="00E3609E" w:rsidRDefault="00E3609E" w:rsidP="00E3609E"/>
    <w:p w:rsidR="00E3609E" w:rsidRPr="00E3609E" w:rsidRDefault="00E3609E" w:rsidP="00E3609E"/>
    <w:sectPr w:rsidR="00E3609E" w:rsidRPr="00E3609E" w:rsidSect="001D34A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C69" w:rsidRDefault="00A72C69" w:rsidP="006074F0">
      <w:pPr>
        <w:spacing w:after="0" w:line="240" w:lineRule="auto"/>
      </w:pPr>
      <w:r>
        <w:separator/>
      </w:r>
    </w:p>
  </w:endnote>
  <w:endnote w:type="continuationSeparator" w:id="0">
    <w:p w:rsidR="00A72C69" w:rsidRDefault="00A72C69" w:rsidP="0060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C1" w:rsidRDefault="00A65AC1">
    <w:pPr>
      <w:pStyle w:val="Footer"/>
      <w:jc w:val="center"/>
    </w:pPr>
  </w:p>
  <w:p w:rsidR="00A65AC1" w:rsidRDefault="00A65A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0681587"/>
      <w:docPartObj>
        <w:docPartGallery w:val="Page Numbers (Bottom of Page)"/>
        <w:docPartUnique/>
      </w:docPartObj>
    </w:sdtPr>
    <w:sdtEndPr>
      <w:rPr>
        <w:noProof/>
      </w:rPr>
    </w:sdtEndPr>
    <w:sdtContent>
      <w:p w:rsidR="00A65AC1" w:rsidRDefault="00A65AC1">
        <w:pPr>
          <w:pStyle w:val="Footer"/>
          <w:jc w:val="center"/>
        </w:pPr>
        <w:r>
          <w:fldChar w:fldCharType="begin"/>
        </w:r>
        <w:r>
          <w:instrText xml:space="preserve"> PAGE   \* MERGEFORMAT </w:instrText>
        </w:r>
        <w:r>
          <w:fldChar w:fldCharType="separate"/>
        </w:r>
        <w:r w:rsidR="00263585">
          <w:rPr>
            <w:noProof/>
          </w:rPr>
          <w:t>2</w:t>
        </w:r>
        <w:r>
          <w:rPr>
            <w:noProof/>
          </w:rPr>
          <w:fldChar w:fldCharType="end"/>
        </w:r>
      </w:p>
    </w:sdtContent>
  </w:sdt>
  <w:p w:rsidR="00A65AC1" w:rsidRDefault="00A65A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C69" w:rsidRDefault="00A72C69" w:rsidP="006074F0">
      <w:pPr>
        <w:spacing w:after="0" w:line="240" w:lineRule="auto"/>
      </w:pPr>
      <w:r>
        <w:separator/>
      </w:r>
    </w:p>
  </w:footnote>
  <w:footnote w:type="continuationSeparator" w:id="0">
    <w:p w:rsidR="00A72C69" w:rsidRDefault="00A72C69" w:rsidP="006074F0">
      <w:pPr>
        <w:spacing w:after="0" w:line="240" w:lineRule="auto"/>
      </w:pPr>
      <w:r>
        <w:continuationSeparator/>
      </w:r>
    </w:p>
  </w:footnote>
  <w:footnote w:id="1">
    <w:p w:rsidR="00A65AC1" w:rsidRPr="001E6E06" w:rsidRDefault="00A65AC1" w:rsidP="006074F0">
      <w:pPr>
        <w:pStyle w:val="FootnoteText"/>
        <w:rPr>
          <w:rFonts w:ascii="Times New Roman" w:hAnsi="Times New Roman" w:cs="Times New Roman"/>
          <w:sz w:val="22"/>
          <w:szCs w:val="22"/>
        </w:rPr>
      </w:pPr>
      <w:r w:rsidRPr="001E6E06">
        <w:rPr>
          <w:rStyle w:val="FootnoteReference"/>
          <w:rFonts w:ascii="Times New Roman" w:hAnsi="Times New Roman" w:cs="Times New Roman"/>
          <w:sz w:val="22"/>
          <w:szCs w:val="22"/>
        </w:rPr>
        <w:footnoteRef/>
      </w:r>
      <w:r w:rsidRPr="001E6E06">
        <w:rPr>
          <w:rFonts w:ascii="Times New Roman" w:hAnsi="Times New Roman" w:cs="Times New Roman"/>
          <w:sz w:val="22"/>
          <w:szCs w:val="22"/>
        </w:rPr>
        <w:t xml:space="preserve"> </w:t>
      </w:r>
      <w:hyperlink r:id="rId1" w:history="1">
        <w:r w:rsidRPr="001E6E06">
          <w:rPr>
            <w:rStyle w:val="Hyperlink"/>
            <w:rFonts w:ascii="Times New Roman" w:hAnsi="Times New Roman" w:cs="Times New Roman"/>
            <w:sz w:val="22"/>
            <w:szCs w:val="22"/>
          </w:rPr>
          <w:t>https://en.wikipedia.org/wiki/Separation_(statistics)</w:t>
        </w:r>
      </w:hyperlink>
    </w:p>
  </w:footnote>
  <w:footnote w:id="2">
    <w:p w:rsidR="00A65AC1" w:rsidRDefault="00A65AC1">
      <w:pPr>
        <w:pStyle w:val="FootnoteText"/>
      </w:pPr>
      <w:r w:rsidRPr="001E6E06">
        <w:rPr>
          <w:rStyle w:val="FootnoteReference"/>
          <w:rFonts w:ascii="Times New Roman" w:hAnsi="Times New Roman" w:cs="Times New Roman"/>
          <w:sz w:val="22"/>
          <w:szCs w:val="22"/>
        </w:rPr>
        <w:footnoteRef/>
      </w:r>
      <w:r w:rsidRPr="001E6E06">
        <w:rPr>
          <w:rFonts w:ascii="Times New Roman" w:hAnsi="Times New Roman" w:cs="Times New Roman"/>
          <w:sz w:val="22"/>
          <w:szCs w:val="22"/>
        </w:rPr>
        <w:t xml:space="preserve"> </w:t>
      </w:r>
      <w:r w:rsidRPr="001E6E06">
        <w:rPr>
          <w:rFonts w:ascii="Times New Roman" w:hAnsi="Times New Roman" w:cs="Times New Roman"/>
          <w:color w:val="242729"/>
          <w:sz w:val="22"/>
          <w:szCs w:val="22"/>
          <w:shd w:val="clear" w:color="auto" w:fill="FFFFFF"/>
        </w:rPr>
        <w:t>A saturated model is one in which there are as many estimated parameters as data points. By definition, this will lead to a perfect fit, but will be of little use statistically, as we have no data left to estimate variance.</w:t>
      </w:r>
    </w:p>
  </w:footnote>
  <w:footnote w:id="3">
    <w:p w:rsidR="00A65AC1" w:rsidRPr="001E6E06" w:rsidRDefault="00A65AC1">
      <w:pPr>
        <w:pStyle w:val="FootnoteText"/>
        <w:rPr>
          <w:rFonts w:ascii="Times New Roman" w:hAnsi="Times New Roman" w:cs="Times New Roman"/>
        </w:rPr>
      </w:pPr>
      <w:r w:rsidRPr="001E6E06">
        <w:rPr>
          <w:rStyle w:val="FootnoteReference"/>
          <w:rFonts w:ascii="Times New Roman" w:hAnsi="Times New Roman" w:cs="Times New Roman"/>
          <w:sz w:val="22"/>
        </w:rPr>
        <w:footnoteRef/>
      </w:r>
      <w:r w:rsidRPr="001E6E06">
        <w:rPr>
          <w:rFonts w:ascii="Times New Roman" w:hAnsi="Times New Roman" w:cs="Times New Roman"/>
          <w:sz w:val="22"/>
        </w:rPr>
        <w:t xml:space="preserve"> Degrees of freedom</w:t>
      </w:r>
    </w:p>
  </w:footnote>
  <w:footnote w:id="4">
    <w:p w:rsidR="00A65AC1" w:rsidRDefault="00A65AC1" w:rsidP="00341166">
      <w:pPr>
        <w:pStyle w:val="FootnoteText"/>
      </w:pPr>
      <w:r>
        <w:rPr>
          <w:rStyle w:val="FootnoteReference"/>
        </w:rPr>
        <w:footnoteRef/>
      </w:r>
      <w:r>
        <w:t xml:space="preserve"> Degrees of Freedom</w:t>
      </w:r>
    </w:p>
  </w:footnote>
  <w:footnote w:id="5">
    <w:p w:rsidR="000B55CD" w:rsidRDefault="000B55CD">
      <w:pPr>
        <w:pStyle w:val="FootnoteText"/>
      </w:pPr>
      <w:r>
        <w:rPr>
          <w:rStyle w:val="FootnoteReference"/>
        </w:rPr>
        <w:footnoteRef/>
      </w:r>
      <w:r>
        <w:t xml:space="preserve"> See Figure 1 in APPENDIX</w:t>
      </w:r>
    </w:p>
  </w:footnote>
  <w:footnote w:id="6">
    <w:p w:rsidR="000B55CD" w:rsidRDefault="000B55CD">
      <w:pPr>
        <w:pStyle w:val="FootnoteText"/>
      </w:pPr>
      <w:r>
        <w:rPr>
          <w:rStyle w:val="FootnoteReference"/>
        </w:rPr>
        <w:footnoteRef/>
      </w:r>
      <w:r>
        <w:t xml:space="preserve"> See Figure 2 in APPENDIX</w:t>
      </w:r>
    </w:p>
  </w:footnote>
  <w:footnote w:id="7">
    <w:p w:rsidR="000B55CD" w:rsidRDefault="000B55CD">
      <w:pPr>
        <w:pStyle w:val="FootnoteText"/>
      </w:pPr>
      <w:r>
        <w:rPr>
          <w:rStyle w:val="FootnoteReference"/>
        </w:rPr>
        <w:footnoteRef/>
      </w:r>
      <w:r>
        <w:t xml:space="preserve"> See Figure 3 in APPENDIX</w:t>
      </w:r>
    </w:p>
  </w:footnote>
  <w:footnote w:id="8">
    <w:p w:rsidR="00A65AC1" w:rsidRDefault="00A65AC1">
      <w:pPr>
        <w:pStyle w:val="FootnoteText"/>
      </w:pPr>
      <w:r>
        <w:rPr>
          <w:rStyle w:val="FootnoteReference"/>
        </w:rPr>
        <w:footnoteRef/>
      </w:r>
      <w:r>
        <w:t xml:space="preserve"> </w:t>
      </w:r>
      <w:r w:rsidR="00AD5702">
        <w:t xml:space="preserve">GVIF stands for </w:t>
      </w:r>
      <w:r>
        <w:t>Generalized Variance Inflation F</w:t>
      </w:r>
      <w:r w:rsidRPr="002417DF">
        <w:t>actor</w:t>
      </w:r>
    </w:p>
  </w:footnote>
  <w:footnote w:id="9">
    <w:p w:rsidR="00A65AC1" w:rsidRDefault="00A65AC1">
      <w:pPr>
        <w:pStyle w:val="FootnoteText"/>
      </w:pPr>
      <w:r>
        <w:rPr>
          <w:rStyle w:val="FootnoteReference"/>
        </w:rPr>
        <w:footnoteRef/>
      </w:r>
      <w:r w:rsidR="00E2005B">
        <w:t xml:space="preserve"> See Table 1</w:t>
      </w:r>
      <w:r>
        <w:t xml:space="preserve"> in APPENDIX</w:t>
      </w:r>
    </w:p>
  </w:footnote>
  <w:footnote w:id="10">
    <w:p w:rsidR="00AD5702" w:rsidRDefault="00AD5702">
      <w:pPr>
        <w:pStyle w:val="FootnoteText"/>
      </w:pPr>
      <w:r>
        <w:rPr>
          <w:rStyle w:val="FootnoteReference"/>
        </w:rPr>
        <w:footnoteRef/>
      </w:r>
      <w:r>
        <w:t xml:space="preserve"> See Figure 4 in APPENDIX</w:t>
      </w:r>
    </w:p>
  </w:footnote>
  <w:footnote w:id="11">
    <w:p w:rsidR="00A65AC1" w:rsidRDefault="00A65AC1" w:rsidP="007C69BB">
      <w:pPr>
        <w:pStyle w:val="FootnoteText"/>
      </w:pPr>
      <w:r>
        <w:rPr>
          <w:rStyle w:val="FootnoteReference"/>
        </w:rPr>
        <w:footnoteRef/>
      </w:r>
      <w:r>
        <w:t xml:space="preserve"> </w:t>
      </w:r>
      <w:hyperlink r:id="rId2" w:history="1">
        <w:r>
          <w:rPr>
            <w:rStyle w:val="Hyperlink"/>
          </w:rPr>
          <w:t>https://machinelearningmastery.com/what-is-imbalanced-classification/</w:t>
        </w:r>
      </w:hyperlink>
    </w:p>
  </w:footnote>
  <w:footnote w:id="12">
    <w:p w:rsidR="000157F7" w:rsidRDefault="000157F7">
      <w:pPr>
        <w:pStyle w:val="FootnoteText"/>
      </w:pPr>
      <w:r>
        <w:rPr>
          <w:rStyle w:val="FootnoteReference"/>
        </w:rPr>
        <w:footnoteRef/>
      </w:r>
      <w:r>
        <w:t xml:space="preserve"> See Figure 5 in APPENDIX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92046"/>
    <w:multiLevelType w:val="hybridMultilevel"/>
    <w:tmpl w:val="B67405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344C66"/>
    <w:multiLevelType w:val="hybridMultilevel"/>
    <w:tmpl w:val="738AF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B3D54"/>
    <w:multiLevelType w:val="hybridMultilevel"/>
    <w:tmpl w:val="E56A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F4777"/>
    <w:multiLevelType w:val="hybridMultilevel"/>
    <w:tmpl w:val="163A1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07D0B"/>
    <w:multiLevelType w:val="hybridMultilevel"/>
    <w:tmpl w:val="BB6A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048CF"/>
    <w:multiLevelType w:val="hybridMultilevel"/>
    <w:tmpl w:val="BDF03548"/>
    <w:lvl w:ilvl="0" w:tplc="CDF8598A">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26BB0"/>
    <w:multiLevelType w:val="hybridMultilevel"/>
    <w:tmpl w:val="325C6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6E24A9"/>
    <w:multiLevelType w:val="hybridMultilevel"/>
    <w:tmpl w:val="1CF08A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BB0FE0"/>
    <w:multiLevelType w:val="hybridMultilevel"/>
    <w:tmpl w:val="909ADCB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CD640B"/>
    <w:multiLevelType w:val="hybridMultilevel"/>
    <w:tmpl w:val="F87445B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3244DE"/>
    <w:multiLevelType w:val="hybridMultilevel"/>
    <w:tmpl w:val="771495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970111"/>
    <w:multiLevelType w:val="hybridMultilevel"/>
    <w:tmpl w:val="AA228FB6"/>
    <w:lvl w:ilvl="0" w:tplc="DA1E4E3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7E7236"/>
    <w:multiLevelType w:val="hybridMultilevel"/>
    <w:tmpl w:val="B5F4D2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B64204F"/>
    <w:multiLevelType w:val="hybridMultilevel"/>
    <w:tmpl w:val="228814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E4F41"/>
    <w:multiLevelType w:val="hybridMultilevel"/>
    <w:tmpl w:val="6408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F05B9"/>
    <w:multiLevelType w:val="hybridMultilevel"/>
    <w:tmpl w:val="636816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5"/>
  </w:num>
  <w:num w:numId="3">
    <w:abstractNumId w:val="3"/>
  </w:num>
  <w:num w:numId="4">
    <w:abstractNumId w:val="8"/>
  </w:num>
  <w:num w:numId="5">
    <w:abstractNumId w:val="9"/>
  </w:num>
  <w:num w:numId="6">
    <w:abstractNumId w:val="11"/>
  </w:num>
  <w:num w:numId="7">
    <w:abstractNumId w:val="13"/>
  </w:num>
  <w:num w:numId="8">
    <w:abstractNumId w:val="7"/>
  </w:num>
  <w:num w:numId="9">
    <w:abstractNumId w:val="6"/>
  </w:num>
  <w:num w:numId="10">
    <w:abstractNumId w:val="4"/>
  </w:num>
  <w:num w:numId="11">
    <w:abstractNumId w:val="12"/>
  </w:num>
  <w:num w:numId="12">
    <w:abstractNumId w:val="15"/>
  </w:num>
  <w:num w:numId="13">
    <w:abstractNumId w:val="0"/>
  </w:num>
  <w:num w:numId="14">
    <w:abstractNumId w:val="10"/>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E1B"/>
    <w:rsid w:val="00007F43"/>
    <w:rsid w:val="00010D32"/>
    <w:rsid w:val="000157F7"/>
    <w:rsid w:val="00015CFB"/>
    <w:rsid w:val="0002153C"/>
    <w:rsid w:val="00023089"/>
    <w:rsid w:val="00023D90"/>
    <w:rsid w:val="000464F1"/>
    <w:rsid w:val="000506B3"/>
    <w:rsid w:val="00056574"/>
    <w:rsid w:val="000602F3"/>
    <w:rsid w:val="0006541F"/>
    <w:rsid w:val="00081C11"/>
    <w:rsid w:val="0008238F"/>
    <w:rsid w:val="00087693"/>
    <w:rsid w:val="00096C4C"/>
    <w:rsid w:val="000A1FCD"/>
    <w:rsid w:val="000A2149"/>
    <w:rsid w:val="000A21D8"/>
    <w:rsid w:val="000B1C28"/>
    <w:rsid w:val="000B4A95"/>
    <w:rsid w:val="000B55CD"/>
    <w:rsid w:val="000B74C4"/>
    <w:rsid w:val="000C31CB"/>
    <w:rsid w:val="000D474C"/>
    <w:rsid w:val="00102DB7"/>
    <w:rsid w:val="0010302D"/>
    <w:rsid w:val="00103241"/>
    <w:rsid w:val="001138A8"/>
    <w:rsid w:val="0012273A"/>
    <w:rsid w:val="00131630"/>
    <w:rsid w:val="001464DF"/>
    <w:rsid w:val="00154169"/>
    <w:rsid w:val="001612D9"/>
    <w:rsid w:val="001A0935"/>
    <w:rsid w:val="001A1EF9"/>
    <w:rsid w:val="001C2219"/>
    <w:rsid w:val="001D34A5"/>
    <w:rsid w:val="001D3F3B"/>
    <w:rsid w:val="001D40A0"/>
    <w:rsid w:val="001E4045"/>
    <w:rsid w:val="001E6E06"/>
    <w:rsid w:val="001F0F23"/>
    <w:rsid w:val="001F18DB"/>
    <w:rsid w:val="001F3595"/>
    <w:rsid w:val="00205025"/>
    <w:rsid w:val="00214A70"/>
    <w:rsid w:val="002232E7"/>
    <w:rsid w:val="00225BDF"/>
    <w:rsid w:val="002272A6"/>
    <w:rsid w:val="00233788"/>
    <w:rsid w:val="002417DF"/>
    <w:rsid w:val="00244A77"/>
    <w:rsid w:val="00245B65"/>
    <w:rsid w:val="0025040A"/>
    <w:rsid w:val="00263585"/>
    <w:rsid w:val="00270959"/>
    <w:rsid w:val="00273F0F"/>
    <w:rsid w:val="00276050"/>
    <w:rsid w:val="00283228"/>
    <w:rsid w:val="00293B06"/>
    <w:rsid w:val="002A1388"/>
    <w:rsid w:val="002C14D8"/>
    <w:rsid w:val="002D2893"/>
    <w:rsid w:val="002D3D7B"/>
    <w:rsid w:val="002D50BB"/>
    <w:rsid w:val="002E2F7A"/>
    <w:rsid w:val="002E6699"/>
    <w:rsid w:val="003049FF"/>
    <w:rsid w:val="0031469F"/>
    <w:rsid w:val="00315610"/>
    <w:rsid w:val="00341166"/>
    <w:rsid w:val="00342733"/>
    <w:rsid w:val="003449AE"/>
    <w:rsid w:val="00362045"/>
    <w:rsid w:val="00373AE8"/>
    <w:rsid w:val="00387F95"/>
    <w:rsid w:val="00391D88"/>
    <w:rsid w:val="003A4237"/>
    <w:rsid w:val="003D5D4F"/>
    <w:rsid w:val="003D71D1"/>
    <w:rsid w:val="003E0F14"/>
    <w:rsid w:val="003E1A5B"/>
    <w:rsid w:val="003E334B"/>
    <w:rsid w:val="003F05B4"/>
    <w:rsid w:val="003F5A6B"/>
    <w:rsid w:val="00400CD1"/>
    <w:rsid w:val="00405548"/>
    <w:rsid w:val="00412E1B"/>
    <w:rsid w:val="00422A88"/>
    <w:rsid w:val="00423812"/>
    <w:rsid w:val="00430E27"/>
    <w:rsid w:val="00440318"/>
    <w:rsid w:val="00451A7D"/>
    <w:rsid w:val="004856C5"/>
    <w:rsid w:val="00493E21"/>
    <w:rsid w:val="004A27DF"/>
    <w:rsid w:val="004A784B"/>
    <w:rsid w:val="004B115F"/>
    <w:rsid w:val="004B3F0D"/>
    <w:rsid w:val="004C547C"/>
    <w:rsid w:val="004C643C"/>
    <w:rsid w:val="004D4678"/>
    <w:rsid w:val="004D473A"/>
    <w:rsid w:val="004F2570"/>
    <w:rsid w:val="005201BB"/>
    <w:rsid w:val="00531A2D"/>
    <w:rsid w:val="0054315F"/>
    <w:rsid w:val="00545AAE"/>
    <w:rsid w:val="00546FD0"/>
    <w:rsid w:val="00587819"/>
    <w:rsid w:val="00591011"/>
    <w:rsid w:val="00593DC2"/>
    <w:rsid w:val="005A5820"/>
    <w:rsid w:val="005C1343"/>
    <w:rsid w:val="005C6214"/>
    <w:rsid w:val="005E4371"/>
    <w:rsid w:val="005F284C"/>
    <w:rsid w:val="006074F0"/>
    <w:rsid w:val="00613E2A"/>
    <w:rsid w:val="00625164"/>
    <w:rsid w:val="00632075"/>
    <w:rsid w:val="006345DC"/>
    <w:rsid w:val="00635B86"/>
    <w:rsid w:val="00640ED1"/>
    <w:rsid w:val="00645063"/>
    <w:rsid w:val="00645560"/>
    <w:rsid w:val="00650084"/>
    <w:rsid w:val="00652E0C"/>
    <w:rsid w:val="00657A44"/>
    <w:rsid w:val="0066082F"/>
    <w:rsid w:val="006647F2"/>
    <w:rsid w:val="00684FAC"/>
    <w:rsid w:val="006926F2"/>
    <w:rsid w:val="0069374B"/>
    <w:rsid w:val="006B0EAC"/>
    <w:rsid w:val="006C61D2"/>
    <w:rsid w:val="006F3F12"/>
    <w:rsid w:val="00700A30"/>
    <w:rsid w:val="00703DCB"/>
    <w:rsid w:val="0071282B"/>
    <w:rsid w:val="00720F8D"/>
    <w:rsid w:val="007236E5"/>
    <w:rsid w:val="00751C02"/>
    <w:rsid w:val="00761FDE"/>
    <w:rsid w:val="00792B89"/>
    <w:rsid w:val="007A1265"/>
    <w:rsid w:val="007B6C6C"/>
    <w:rsid w:val="007C69BB"/>
    <w:rsid w:val="007D2B85"/>
    <w:rsid w:val="007D39F0"/>
    <w:rsid w:val="007F7784"/>
    <w:rsid w:val="0081223E"/>
    <w:rsid w:val="00813C11"/>
    <w:rsid w:val="00813F01"/>
    <w:rsid w:val="00835295"/>
    <w:rsid w:val="00840648"/>
    <w:rsid w:val="008548F1"/>
    <w:rsid w:val="00880FE4"/>
    <w:rsid w:val="00881B28"/>
    <w:rsid w:val="008A1AF6"/>
    <w:rsid w:val="008A1FD8"/>
    <w:rsid w:val="008D41B3"/>
    <w:rsid w:val="008E5DFA"/>
    <w:rsid w:val="008E6B07"/>
    <w:rsid w:val="008E746E"/>
    <w:rsid w:val="00901BB2"/>
    <w:rsid w:val="009108F5"/>
    <w:rsid w:val="00911D8D"/>
    <w:rsid w:val="009130A0"/>
    <w:rsid w:val="009144DA"/>
    <w:rsid w:val="00916461"/>
    <w:rsid w:val="00917C14"/>
    <w:rsid w:val="00925806"/>
    <w:rsid w:val="00927181"/>
    <w:rsid w:val="00930344"/>
    <w:rsid w:val="0093094A"/>
    <w:rsid w:val="00932EF8"/>
    <w:rsid w:val="00934BA5"/>
    <w:rsid w:val="0093500C"/>
    <w:rsid w:val="009523EB"/>
    <w:rsid w:val="00956D77"/>
    <w:rsid w:val="00961260"/>
    <w:rsid w:val="009625B6"/>
    <w:rsid w:val="00994F34"/>
    <w:rsid w:val="009956FE"/>
    <w:rsid w:val="00997F62"/>
    <w:rsid w:val="009A0294"/>
    <w:rsid w:val="009A2440"/>
    <w:rsid w:val="009A6C65"/>
    <w:rsid w:val="009B0D1F"/>
    <w:rsid w:val="009C2026"/>
    <w:rsid w:val="009D3C81"/>
    <w:rsid w:val="009D4F40"/>
    <w:rsid w:val="009D74AD"/>
    <w:rsid w:val="009E20FD"/>
    <w:rsid w:val="009F0BA3"/>
    <w:rsid w:val="009F1B1E"/>
    <w:rsid w:val="009F5994"/>
    <w:rsid w:val="009F5CB5"/>
    <w:rsid w:val="00A065C4"/>
    <w:rsid w:val="00A109B4"/>
    <w:rsid w:val="00A161B1"/>
    <w:rsid w:val="00A16DC3"/>
    <w:rsid w:val="00A27296"/>
    <w:rsid w:val="00A31135"/>
    <w:rsid w:val="00A33614"/>
    <w:rsid w:val="00A51A8A"/>
    <w:rsid w:val="00A57E4B"/>
    <w:rsid w:val="00A61241"/>
    <w:rsid w:val="00A65AC1"/>
    <w:rsid w:val="00A72B2D"/>
    <w:rsid w:val="00A72C69"/>
    <w:rsid w:val="00A80B3F"/>
    <w:rsid w:val="00A80BE2"/>
    <w:rsid w:val="00A827C8"/>
    <w:rsid w:val="00AA211E"/>
    <w:rsid w:val="00AB0016"/>
    <w:rsid w:val="00AB18DC"/>
    <w:rsid w:val="00AC060B"/>
    <w:rsid w:val="00AC1144"/>
    <w:rsid w:val="00AC3555"/>
    <w:rsid w:val="00AD1501"/>
    <w:rsid w:val="00AD1B7C"/>
    <w:rsid w:val="00AD5262"/>
    <w:rsid w:val="00AD5702"/>
    <w:rsid w:val="00AF2C13"/>
    <w:rsid w:val="00AF43F5"/>
    <w:rsid w:val="00B0301E"/>
    <w:rsid w:val="00B122AB"/>
    <w:rsid w:val="00B16E39"/>
    <w:rsid w:val="00B47634"/>
    <w:rsid w:val="00B607B7"/>
    <w:rsid w:val="00B920F2"/>
    <w:rsid w:val="00B92527"/>
    <w:rsid w:val="00BA15DE"/>
    <w:rsid w:val="00BA18E0"/>
    <w:rsid w:val="00BA42C6"/>
    <w:rsid w:val="00BB4BCC"/>
    <w:rsid w:val="00BD3D37"/>
    <w:rsid w:val="00BE0678"/>
    <w:rsid w:val="00BE61FE"/>
    <w:rsid w:val="00C03945"/>
    <w:rsid w:val="00C04C72"/>
    <w:rsid w:val="00C0686E"/>
    <w:rsid w:val="00C14643"/>
    <w:rsid w:val="00C218DE"/>
    <w:rsid w:val="00C219EC"/>
    <w:rsid w:val="00C32063"/>
    <w:rsid w:val="00C36AED"/>
    <w:rsid w:val="00C372FC"/>
    <w:rsid w:val="00C37BAB"/>
    <w:rsid w:val="00C560F2"/>
    <w:rsid w:val="00C73266"/>
    <w:rsid w:val="00C76745"/>
    <w:rsid w:val="00C80346"/>
    <w:rsid w:val="00C853C4"/>
    <w:rsid w:val="00C91E20"/>
    <w:rsid w:val="00C974FA"/>
    <w:rsid w:val="00CD135D"/>
    <w:rsid w:val="00CF35C8"/>
    <w:rsid w:val="00D07333"/>
    <w:rsid w:val="00D276D7"/>
    <w:rsid w:val="00D305EE"/>
    <w:rsid w:val="00D652A3"/>
    <w:rsid w:val="00D66C77"/>
    <w:rsid w:val="00D70944"/>
    <w:rsid w:val="00D73E2E"/>
    <w:rsid w:val="00D872A0"/>
    <w:rsid w:val="00D9173C"/>
    <w:rsid w:val="00D96692"/>
    <w:rsid w:val="00DB1362"/>
    <w:rsid w:val="00DB4DC9"/>
    <w:rsid w:val="00DC5C10"/>
    <w:rsid w:val="00DC6DEB"/>
    <w:rsid w:val="00DF77F0"/>
    <w:rsid w:val="00E105AD"/>
    <w:rsid w:val="00E11FC9"/>
    <w:rsid w:val="00E2005B"/>
    <w:rsid w:val="00E25F1C"/>
    <w:rsid w:val="00E30DCB"/>
    <w:rsid w:val="00E32C5C"/>
    <w:rsid w:val="00E32F20"/>
    <w:rsid w:val="00E3609E"/>
    <w:rsid w:val="00E6638D"/>
    <w:rsid w:val="00E66814"/>
    <w:rsid w:val="00E75F05"/>
    <w:rsid w:val="00E9741E"/>
    <w:rsid w:val="00EA56E5"/>
    <w:rsid w:val="00EA6BFA"/>
    <w:rsid w:val="00EB1195"/>
    <w:rsid w:val="00EB197D"/>
    <w:rsid w:val="00EB23D2"/>
    <w:rsid w:val="00EC0445"/>
    <w:rsid w:val="00EF0F06"/>
    <w:rsid w:val="00EF3AE9"/>
    <w:rsid w:val="00F3022E"/>
    <w:rsid w:val="00F41008"/>
    <w:rsid w:val="00F438D9"/>
    <w:rsid w:val="00F47104"/>
    <w:rsid w:val="00F5199F"/>
    <w:rsid w:val="00F74514"/>
    <w:rsid w:val="00F773CC"/>
    <w:rsid w:val="00F838CB"/>
    <w:rsid w:val="00F94887"/>
    <w:rsid w:val="00FB07D5"/>
    <w:rsid w:val="00FB1EE8"/>
    <w:rsid w:val="00FC0C31"/>
    <w:rsid w:val="00FC4666"/>
    <w:rsid w:val="00FE030F"/>
    <w:rsid w:val="00FF182E"/>
    <w:rsid w:val="00FF2D38"/>
    <w:rsid w:val="00FF5EBD"/>
    <w:rsid w:val="00FF6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8767A1-C746-46E3-8399-3FE045437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D4F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12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2E1B"/>
    <w:rPr>
      <w:rFonts w:ascii="Courier New" w:eastAsia="Times New Roman" w:hAnsi="Courier New" w:cs="Courier New"/>
      <w:sz w:val="20"/>
      <w:szCs w:val="20"/>
    </w:rPr>
  </w:style>
  <w:style w:type="character" w:customStyle="1" w:styleId="gd15mcfceub">
    <w:name w:val="gd15mcfceub"/>
    <w:basedOn w:val="DefaultParagraphFont"/>
    <w:rsid w:val="00412E1B"/>
  </w:style>
  <w:style w:type="table" w:styleId="TableGrid">
    <w:name w:val="Table Grid"/>
    <w:basedOn w:val="TableNormal"/>
    <w:uiPriority w:val="39"/>
    <w:rsid w:val="00412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2E1B"/>
    <w:pPr>
      <w:ind w:left="720"/>
      <w:contextualSpacing/>
    </w:pPr>
  </w:style>
  <w:style w:type="character" w:customStyle="1" w:styleId="mwe-math-mathml-inline">
    <w:name w:val="mwe-math-mathml-inline"/>
    <w:basedOn w:val="DefaultParagraphFont"/>
    <w:rsid w:val="00412E1B"/>
  </w:style>
  <w:style w:type="paragraph" w:styleId="Title">
    <w:name w:val="Title"/>
    <w:basedOn w:val="Normal"/>
    <w:next w:val="Normal"/>
    <w:link w:val="TitleChar"/>
    <w:uiPriority w:val="10"/>
    <w:qFormat/>
    <w:rsid w:val="00A61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241"/>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A61241"/>
    <w:rPr>
      <w:b/>
      <w:bCs/>
      <w:i/>
      <w:iCs/>
      <w:spacing w:val="5"/>
    </w:rPr>
  </w:style>
  <w:style w:type="paragraph" w:styleId="FootnoteText">
    <w:name w:val="footnote text"/>
    <w:basedOn w:val="Normal"/>
    <w:link w:val="FootnoteTextChar"/>
    <w:uiPriority w:val="99"/>
    <w:semiHidden/>
    <w:unhideWhenUsed/>
    <w:rsid w:val="006074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4F0"/>
    <w:rPr>
      <w:sz w:val="20"/>
      <w:szCs w:val="20"/>
    </w:rPr>
  </w:style>
  <w:style w:type="character" w:styleId="FootnoteReference">
    <w:name w:val="footnote reference"/>
    <w:basedOn w:val="DefaultParagraphFont"/>
    <w:uiPriority w:val="99"/>
    <w:semiHidden/>
    <w:unhideWhenUsed/>
    <w:rsid w:val="006074F0"/>
    <w:rPr>
      <w:vertAlign w:val="superscript"/>
    </w:rPr>
  </w:style>
  <w:style w:type="character" w:styleId="Hyperlink">
    <w:name w:val="Hyperlink"/>
    <w:basedOn w:val="DefaultParagraphFont"/>
    <w:uiPriority w:val="99"/>
    <w:unhideWhenUsed/>
    <w:rsid w:val="006074F0"/>
    <w:rPr>
      <w:color w:val="0000FF"/>
      <w:u w:val="single"/>
    </w:rPr>
  </w:style>
  <w:style w:type="paragraph" w:styleId="NormalWeb">
    <w:name w:val="Normal (Web)"/>
    <w:basedOn w:val="Normal"/>
    <w:uiPriority w:val="99"/>
    <w:unhideWhenUsed/>
    <w:rsid w:val="00451A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4F40"/>
    <w:rPr>
      <w:rFonts w:ascii="Times New Roman" w:eastAsia="Times New Roman" w:hAnsi="Times New Roman" w:cs="Times New Roman"/>
      <w:b/>
      <w:bCs/>
      <w:kern w:val="36"/>
      <w:sz w:val="48"/>
      <w:szCs w:val="48"/>
    </w:rPr>
  </w:style>
  <w:style w:type="table" w:styleId="ListTable3-Accent5">
    <w:name w:val="List Table 3 Accent 5"/>
    <w:basedOn w:val="TableNormal"/>
    <w:uiPriority w:val="48"/>
    <w:rsid w:val="00DF77F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Strong">
    <w:name w:val="Strong"/>
    <w:basedOn w:val="DefaultParagraphFont"/>
    <w:uiPriority w:val="22"/>
    <w:qFormat/>
    <w:rsid w:val="00A51A8A"/>
    <w:rPr>
      <w:b/>
      <w:bCs/>
    </w:rPr>
  </w:style>
  <w:style w:type="paragraph" w:styleId="Caption">
    <w:name w:val="caption"/>
    <w:basedOn w:val="Normal"/>
    <w:next w:val="Normal"/>
    <w:uiPriority w:val="35"/>
    <w:unhideWhenUsed/>
    <w:qFormat/>
    <w:rsid w:val="001032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B1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DC"/>
  </w:style>
  <w:style w:type="paragraph" w:styleId="Footer">
    <w:name w:val="footer"/>
    <w:basedOn w:val="Normal"/>
    <w:link w:val="FooterChar"/>
    <w:uiPriority w:val="99"/>
    <w:unhideWhenUsed/>
    <w:rsid w:val="00AB1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DC"/>
  </w:style>
  <w:style w:type="character" w:styleId="PlaceholderText">
    <w:name w:val="Placeholder Text"/>
    <w:basedOn w:val="DefaultParagraphFont"/>
    <w:uiPriority w:val="99"/>
    <w:semiHidden/>
    <w:rsid w:val="000506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911780">
      <w:bodyDiv w:val="1"/>
      <w:marLeft w:val="0"/>
      <w:marRight w:val="0"/>
      <w:marTop w:val="0"/>
      <w:marBottom w:val="0"/>
      <w:divBdr>
        <w:top w:val="none" w:sz="0" w:space="0" w:color="auto"/>
        <w:left w:val="none" w:sz="0" w:space="0" w:color="auto"/>
        <w:bottom w:val="none" w:sz="0" w:space="0" w:color="auto"/>
        <w:right w:val="none" w:sz="0" w:space="0" w:color="auto"/>
      </w:divBdr>
      <w:divsChild>
        <w:div w:id="1265263671">
          <w:marLeft w:val="0"/>
          <w:marRight w:val="0"/>
          <w:marTop w:val="0"/>
          <w:marBottom w:val="0"/>
          <w:divBdr>
            <w:top w:val="none" w:sz="0" w:space="0" w:color="auto"/>
            <w:left w:val="none" w:sz="0" w:space="0" w:color="auto"/>
            <w:bottom w:val="none" w:sz="0" w:space="0" w:color="auto"/>
            <w:right w:val="none" w:sz="0" w:space="0" w:color="auto"/>
          </w:divBdr>
        </w:div>
      </w:divsChild>
    </w:div>
    <w:div w:id="1041631898">
      <w:bodyDiv w:val="1"/>
      <w:marLeft w:val="0"/>
      <w:marRight w:val="0"/>
      <w:marTop w:val="0"/>
      <w:marBottom w:val="0"/>
      <w:divBdr>
        <w:top w:val="none" w:sz="0" w:space="0" w:color="auto"/>
        <w:left w:val="none" w:sz="0" w:space="0" w:color="auto"/>
        <w:bottom w:val="none" w:sz="0" w:space="0" w:color="auto"/>
        <w:right w:val="none" w:sz="0" w:space="0" w:color="auto"/>
      </w:divBdr>
    </w:div>
    <w:div w:id="179617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achinelearningmastery.com/author/jasonb/" TargetMode="External"/><Relationship Id="rId26" Type="http://schemas.openxmlformats.org/officeDocument/2006/relationships/hyperlink" Target="https://thefinancialbrand.com/57325/ten-financial-marketing-priorities-trends/" TargetMode="External"/><Relationship Id="rId3" Type="http://schemas.openxmlformats.org/officeDocument/2006/relationships/styles" Target="styles.xml"/><Relationship Id="rId21" Type="http://schemas.openxmlformats.org/officeDocument/2006/relationships/hyperlink" Target="http://www.sthda.com/english/articles/36-classification-methods-essentials/148-logistic-regression-assumptions-and-diagnostics-in-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Separation_(statistics)" TargetMode="External"/><Relationship Id="rId25" Type="http://schemas.openxmlformats.org/officeDocument/2006/relationships/hyperlink" Target="https://www.investopedia.com/terms/m/marketing-campaign.as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tatisticssolutions.com/assumptions-of-logistic-regressio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vestopedia.com/contributors/5388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hajournals.org/doi/10.1161/CIRCULATIONAHA.107.654350?fbclid=IwAR1RZ67L0FhcZ24MXK2nfeATgKtHAv2uczcA8jJn98BF9EDOmguSmYlsyt8&amp;" TargetMode="External"/><Relationship Id="rId28"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hyperlink" Target="https://machinelearningmastery.com/what-is-imbalanced-classification/"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hajournals.org/doi/10.1161/CIRCULATIONAHA.107.654350?fbclid=IwAR1RZ67L0FhcZ24MXK2nfeATgKtHAv2uczcA8jJn98BF9EDOmguSmYlsyt8&amp;" TargetMode="Externa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machinelearningmastery.com/what-is-imbalanced-classification/" TargetMode="External"/><Relationship Id="rId1" Type="http://schemas.openxmlformats.org/officeDocument/2006/relationships/hyperlink" Target="https://en.wikipedia.org/wiki/Separation_(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30368-278B-4F0E-B1A4-43B875DC1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24</Pages>
  <Words>6083</Words>
  <Characters>34679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Tassos17</dc:creator>
  <cp:keywords/>
  <dc:description/>
  <cp:lastModifiedBy>Tassos17</cp:lastModifiedBy>
  <cp:revision>271</cp:revision>
  <cp:lastPrinted>2020-02-26T15:13:00Z</cp:lastPrinted>
  <dcterms:created xsi:type="dcterms:W3CDTF">2020-02-23T18:37:00Z</dcterms:created>
  <dcterms:modified xsi:type="dcterms:W3CDTF">2022-02-22T16:25:00Z</dcterms:modified>
</cp:coreProperties>
</file>