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B5DD" w14:textId="050B043E" w:rsidR="00E35B73" w:rsidRPr="0027326B" w:rsidRDefault="00E35B73" w:rsidP="000F205E">
      <w:pPr>
        <w:spacing w:line="360" w:lineRule="auto"/>
        <w:jc w:val="center"/>
        <w:rPr>
          <w:rFonts w:ascii="Times" w:eastAsia="Times New Roman" w:hAnsi="Times" w:cs="Times New Roman"/>
          <w:b/>
          <w:bCs/>
          <w:sz w:val="44"/>
          <w:szCs w:val="44"/>
          <w:lang w:eastAsia="en-GB"/>
        </w:rPr>
      </w:pPr>
      <w:r w:rsidRPr="0027326B">
        <w:rPr>
          <w:rFonts w:ascii="Times" w:eastAsia="Times New Roman" w:hAnsi="Times" w:cs="Times New Roman"/>
          <w:b/>
          <w:bCs/>
          <w:color w:val="000000"/>
          <w:sz w:val="44"/>
          <w:szCs w:val="44"/>
          <w:lang w:eastAsia="en-GB"/>
        </w:rPr>
        <w:t xml:space="preserve">A Knowledge Representation tool to assist both experts and novices in understanding Rational Closure, as well as diagnose and explain conclusions </w:t>
      </w:r>
      <w:r w:rsidR="0021709C">
        <w:rPr>
          <w:rFonts w:ascii="Times" w:eastAsia="Times New Roman" w:hAnsi="Times" w:cs="Times New Roman"/>
          <w:b/>
          <w:bCs/>
          <w:color w:val="000000"/>
          <w:sz w:val="44"/>
          <w:szCs w:val="44"/>
          <w:lang w:eastAsia="en-GB"/>
        </w:rPr>
        <w:t>made</w:t>
      </w:r>
      <w:r w:rsidRPr="0027326B">
        <w:rPr>
          <w:rFonts w:ascii="Times" w:eastAsia="Times New Roman" w:hAnsi="Times" w:cs="Times New Roman"/>
          <w:b/>
          <w:bCs/>
          <w:color w:val="000000"/>
          <w:sz w:val="44"/>
          <w:szCs w:val="44"/>
          <w:lang w:eastAsia="en-GB"/>
        </w:rPr>
        <w:t xml:space="preserve"> </w:t>
      </w:r>
      <w:r w:rsidR="0027326B">
        <w:rPr>
          <w:rFonts w:ascii="Times" w:eastAsia="Times New Roman" w:hAnsi="Times" w:cs="Times New Roman"/>
          <w:b/>
          <w:bCs/>
          <w:color w:val="000000"/>
          <w:sz w:val="44"/>
          <w:szCs w:val="44"/>
          <w:lang w:eastAsia="en-GB"/>
        </w:rPr>
        <w:t>with</w:t>
      </w:r>
      <w:r w:rsidRPr="0027326B">
        <w:rPr>
          <w:rFonts w:ascii="Times" w:eastAsia="Times New Roman" w:hAnsi="Times" w:cs="Times New Roman"/>
          <w:b/>
          <w:bCs/>
          <w:color w:val="000000"/>
          <w:sz w:val="44"/>
          <w:szCs w:val="44"/>
          <w:lang w:eastAsia="en-GB"/>
        </w:rPr>
        <w:t xml:space="preserve"> it</w:t>
      </w:r>
    </w:p>
    <w:p w14:paraId="18CF7F48" w14:textId="4D0F0352" w:rsidR="00E35B73"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p>
    <w:p w14:paraId="08D86228" w14:textId="703A4C14" w:rsidR="002D5C4C" w:rsidRDefault="002D5C4C" w:rsidP="000F205E">
      <w:pPr>
        <w:spacing w:line="360" w:lineRule="auto"/>
        <w:rPr>
          <w:rFonts w:ascii="Times New Roman" w:eastAsia="Times New Roman" w:hAnsi="Times New Roman" w:cs="Times New Roman"/>
          <w:lang w:eastAsia="en-GB"/>
        </w:rPr>
      </w:pPr>
    </w:p>
    <w:p w14:paraId="07859A46" w14:textId="2B7C1E69" w:rsidR="002D5C4C" w:rsidRDefault="002D5C4C" w:rsidP="000F205E">
      <w:pPr>
        <w:spacing w:line="360" w:lineRule="auto"/>
        <w:rPr>
          <w:rFonts w:ascii="Times New Roman" w:eastAsia="Times New Roman" w:hAnsi="Times New Roman" w:cs="Times New Roman"/>
          <w:lang w:eastAsia="en-GB"/>
        </w:rPr>
      </w:pPr>
    </w:p>
    <w:p w14:paraId="53A777B6" w14:textId="77777777" w:rsidR="002D5C4C" w:rsidRPr="00F420C8" w:rsidRDefault="002D5C4C" w:rsidP="000F205E">
      <w:pPr>
        <w:spacing w:line="360" w:lineRule="auto"/>
        <w:rPr>
          <w:rFonts w:ascii="Times New Roman" w:eastAsia="Times New Roman" w:hAnsi="Times New Roman" w:cs="Times New Roman"/>
          <w:lang w:eastAsia="en-GB"/>
        </w:rPr>
      </w:pPr>
    </w:p>
    <w:p w14:paraId="6B52B623" w14:textId="2DF9D918" w:rsidR="00E35B73" w:rsidRDefault="00E35B73" w:rsidP="000F205E">
      <w:pPr>
        <w:spacing w:line="360" w:lineRule="auto"/>
        <w:jc w:val="center"/>
        <w:rPr>
          <w:rFonts w:ascii="Times New Roman" w:eastAsia="Times New Roman" w:hAnsi="Times New Roman" w:cs="Times New Roman"/>
          <w:color w:val="000000"/>
          <w:sz w:val="36"/>
          <w:szCs w:val="36"/>
          <w:lang w:eastAsia="en-GB"/>
        </w:rPr>
      </w:pPr>
      <w:r w:rsidRPr="00E944FF">
        <w:rPr>
          <w:rFonts w:ascii="Times New Roman" w:eastAsia="Times New Roman" w:hAnsi="Times New Roman" w:cs="Times New Roman"/>
          <w:color w:val="000000"/>
          <w:sz w:val="36"/>
          <w:szCs w:val="36"/>
          <w:lang w:eastAsia="en-GB"/>
        </w:rPr>
        <w:t>Research proposal</w:t>
      </w:r>
    </w:p>
    <w:p w14:paraId="4C1051D5" w14:textId="29204926" w:rsidR="00A270F9" w:rsidRDefault="00A270F9" w:rsidP="000F205E">
      <w:pPr>
        <w:spacing w:line="360" w:lineRule="auto"/>
        <w:rPr>
          <w:rFonts w:ascii="Times New Roman" w:eastAsia="Times New Roman" w:hAnsi="Times New Roman" w:cs="Times New Roman"/>
          <w:sz w:val="36"/>
          <w:szCs w:val="36"/>
          <w:lang w:eastAsia="en-GB"/>
        </w:rPr>
      </w:pPr>
    </w:p>
    <w:p w14:paraId="56A2F871" w14:textId="77777777" w:rsidR="00A270F9" w:rsidRPr="00E944FF" w:rsidRDefault="00A270F9" w:rsidP="000F205E">
      <w:pPr>
        <w:spacing w:line="360" w:lineRule="auto"/>
        <w:jc w:val="center"/>
        <w:rPr>
          <w:rFonts w:ascii="Times New Roman" w:eastAsia="Times New Roman" w:hAnsi="Times New Roman" w:cs="Times New Roman"/>
          <w:sz w:val="36"/>
          <w:szCs w:val="36"/>
          <w:lang w:eastAsia="en-GB"/>
        </w:rPr>
      </w:pPr>
    </w:p>
    <w:p w14:paraId="7610ED88" w14:textId="2D331FE2" w:rsidR="00562EAA" w:rsidRPr="00562EAA" w:rsidRDefault="00562EAA" w:rsidP="000F205E">
      <w:pPr>
        <w:spacing w:line="360" w:lineRule="auto"/>
        <w:jc w:val="center"/>
        <w:rPr>
          <w:rFonts w:ascii="Times New Roman" w:eastAsia="Times New Roman" w:hAnsi="Times New Roman" w:cs="Times New Roman"/>
          <w:b/>
          <w:bCs/>
          <w:sz w:val="32"/>
          <w:szCs w:val="32"/>
          <w:lang w:eastAsia="en-GB"/>
        </w:rPr>
      </w:pPr>
      <w:proofErr w:type="spellStart"/>
      <w:r w:rsidRPr="00562EAA">
        <w:rPr>
          <w:rFonts w:ascii="Times New Roman" w:eastAsia="Times New Roman" w:hAnsi="Times New Roman" w:cs="Times New Roman"/>
          <w:b/>
          <w:bCs/>
          <w:color w:val="000000"/>
          <w:sz w:val="32"/>
          <w:szCs w:val="32"/>
          <w:lang w:eastAsia="en-GB"/>
        </w:rPr>
        <w:t>Anri</w:t>
      </w:r>
      <w:proofErr w:type="spellEnd"/>
      <w:r w:rsidRPr="00562EAA">
        <w:rPr>
          <w:rFonts w:ascii="Times New Roman" w:eastAsia="Times New Roman" w:hAnsi="Times New Roman" w:cs="Times New Roman"/>
          <w:b/>
          <w:bCs/>
          <w:color w:val="000000"/>
          <w:sz w:val="32"/>
          <w:szCs w:val="32"/>
          <w:lang w:eastAsia="en-GB"/>
        </w:rPr>
        <w:t xml:space="preserve"> Lombard</w:t>
      </w:r>
    </w:p>
    <w:p w14:paraId="5F223EE8" w14:textId="7BE9A294" w:rsidR="00E35B73" w:rsidRPr="00F420C8" w:rsidRDefault="00E35B73" w:rsidP="000F205E">
      <w:pPr>
        <w:spacing w:line="360" w:lineRule="auto"/>
        <w:jc w:val="center"/>
        <w:rPr>
          <w:rFonts w:ascii="Times New Roman" w:eastAsia="Times New Roman" w:hAnsi="Times New Roman" w:cs="Times New Roman"/>
          <w:lang w:eastAsia="en-GB"/>
        </w:rPr>
      </w:pPr>
    </w:p>
    <w:p w14:paraId="094611EB" w14:textId="77777777" w:rsidR="00F95B99" w:rsidRPr="001E1E85" w:rsidRDefault="00E35B73" w:rsidP="000F205E">
      <w:pPr>
        <w:spacing w:line="360" w:lineRule="auto"/>
        <w:jc w:val="center"/>
        <w:rPr>
          <w:rFonts w:ascii="Times New Roman" w:eastAsia="Times New Roman" w:hAnsi="Times New Roman" w:cs="Times New Roman"/>
          <w:color w:val="000000"/>
          <w:sz w:val="32"/>
          <w:szCs w:val="32"/>
          <w:lang w:eastAsia="en-GB"/>
        </w:rPr>
      </w:pPr>
      <w:r w:rsidRPr="001E1E85">
        <w:rPr>
          <w:rFonts w:ascii="Times New Roman" w:eastAsia="Times New Roman" w:hAnsi="Times New Roman" w:cs="Times New Roman"/>
          <w:color w:val="000000"/>
          <w:sz w:val="32"/>
          <w:szCs w:val="32"/>
          <w:lang w:eastAsia="en-GB"/>
        </w:rPr>
        <w:t xml:space="preserve">Department of computer science, </w:t>
      </w:r>
    </w:p>
    <w:p w14:paraId="3FD438F3" w14:textId="4C323E5A" w:rsidR="00E35B73" w:rsidRPr="001E1E85" w:rsidRDefault="00562EAA" w:rsidP="000F205E">
      <w:pPr>
        <w:spacing w:line="360" w:lineRule="auto"/>
        <w:jc w:val="center"/>
        <w:rPr>
          <w:rFonts w:ascii="Times New Roman" w:eastAsia="Times New Roman" w:hAnsi="Times New Roman" w:cs="Times New Roman"/>
          <w:color w:val="000000"/>
          <w:sz w:val="32"/>
          <w:szCs w:val="32"/>
          <w:lang w:eastAsia="en-GB"/>
        </w:rPr>
      </w:pPr>
      <w:r w:rsidRPr="001E1E85">
        <w:rPr>
          <w:rFonts w:ascii="Times New Roman" w:eastAsia="Times New Roman" w:hAnsi="Times New Roman" w:cs="Times New Roman"/>
          <w:color w:val="000000"/>
          <w:sz w:val="32"/>
          <w:szCs w:val="32"/>
          <w:lang w:eastAsia="en-GB"/>
        </w:rPr>
        <w:t xml:space="preserve">University of </w:t>
      </w:r>
      <w:r w:rsidR="001E1E85">
        <w:rPr>
          <w:rFonts w:ascii="Times New Roman" w:eastAsia="Times New Roman" w:hAnsi="Times New Roman" w:cs="Times New Roman"/>
          <w:color w:val="000000"/>
          <w:sz w:val="32"/>
          <w:szCs w:val="32"/>
          <w:lang w:eastAsia="en-GB"/>
        </w:rPr>
        <w:t>Cape Town</w:t>
      </w:r>
    </w:p>
    <w:p w14:paraId="58AAC662" w14:textId="2A89944A" w:rsidR="00902B77" w:rsidRDefault="00902B77" w:rsidP="000F205E">
      <w:pPr>
        <w:spacing w:line="360" w:lineRule="auto"/>
        <w:jc w:val="center"/>
        <w:rPr>
          <w:rFonts w:ascii="Times New Roman" w:eastAsia="Times New Roman" w:hAnsi="Times New Roman" w:cs="Times New Roman"/>
          <w:color w:val="000000"/>
          <w:lang w:eastAsia="en-GB"/>
        </w:rPr>
      </w:pPr>
    </w:p>
    <w:p w14:paraId="7B0AA9EE" w14:textId="22CF49E5" w:rsidR="00902B77" w:rsidRPr="0013440C" w:rsidRDefault="001B7367" w:rsidP="000F205E">
      <w:pPr>
        <w:spacing w:line="360" w:lineRule="auto"/>
        <w:jc w:val="center"/>
        <w:rPr>
          <w:rFonts w:ascii="Times New Roman" w:eastAsia="Times New Roman" w:hAnsi="Times New Roman" w:cs="Times New Roman"/>
          <w:i/>
          <w:iCs/>
          <w:lang w:eastAsia="en-GB"/>
        </w:rPr>
      </w:pPr>
      <w:r w:rsidRPr="0013440C">
        <w:rPr>
          <w:rFonts w:ascii="Times New Roman" w:eastAsia="Times New Roman" w:hAnsi="Times New Roman" w:cs="Times New Roman"/>
          <w:i/>
          <w:iCs/>
          <w:color w:val="000000"/>
          <w:lang w:eastAsia="en-GB"/>
        </w:rPr>
        <w:t>l</w:t>
      </w:r>
      <w:r w:rsidR="00902B77" w:rsidRPr="0013440C">
        <w:rPr>
          <w:rFonts w:ascii="Times New Roman" w:eastAsia="Times New Roman" w:hAnsi="Times New Roman" w:cs="Times New Roman"/>
          <w:i/>
          <w:iCs/>
          <w:color w:val="000000"/>
          <w:lang w:eastAsia="en-GB"/>
        </w:rPr>
        <w:t>mbanr001@myuct.ac.za</w:t>
      </w:r>
    </w:p>
    <w:p w14:paraId="4B99A6FB" w14:textId="77777777" w:rsidR="00E35B73" w:rsidRPr="00F420C8" w:rsidRDefault="00E35B73" w:rsidP="000F205E">
      <w:pPr>
        <w:spacing w:line="360" w:lineRule="auto"/>
        <w:jc w:val="center"/>
        <w:rPr>
          <w:rFonts w:ascii="Times New Roman" w:eastAsia="Times New Roman" w:hAnsi="Times New Roman" w:cs="Times New Roman"/>
          <w:lang w:eastAsia="en-GB"/>
        </w:rPr>
      </w:pPr>
    </w:p>
    <w:p w14:paraId="1FF64094" w14:textId="77777777" w:rsidR="00E35B73" w:rsidRPr="00F420C8" w:rsidRDefault="00E35B73" w:rsidP="000F205E">
      <w:pPr>
        <w:spacing w:line="360" w:lineRule="auto"/>
        <w:jc w:val="center"/>
        <w:rPr>
          <w:rFonts w:ascii="Times New Roman" w:eastAsia="Times New Roman" w:hAnsi="Times New Roman" w:cs="Times New Roman"/>
          <w:lang w:eastAsia="en-GB"/>
        </w:rPr>
      </w:pPr>
    </w:p>
    <w:p w14:paraId="482FFF2A" w14:textId="745CC014" w:rsidR="00D80EC3" w:rsidRPr="00D80EC3" w:rsidRDefault="00E35B73" w:rsidP="000F205E">
      <w:pPr>
        <w:spacing w:line="360" w:lineRule="auto"/>
        <w:jc w:val="center"/>
        <w:rPr>
          <w:rFonts w:ascii="Times New Roman" w:eastAsia="Times New Roman" w:hAnsi="Times New Roman" w:cs="Times New Roman"/>
          <w:b/>
          <w:bCs/>
          <w:color w:val="000000"/>
          <w:sz w:val="32"/>
          <w:szCs w:val="32"/>
          <w:lang w:eastAsia="en-GB"/>
        </w:rPr>
      </w:pPr>
      <w:r w:rsidRPr="00A50129">
        <w:rPr>
          <w:rFonts w:ascii="Times New Roman" w:eastAsia="Times New Roman" w:hAnsi="Times New Roman" w:cs="Times New Roman"/>
          <w:b/>
          <w:bCs/>
          <w:color w:val="000000"/>
          <w:sz w:val="32"/>
          <w:szCs w:val="32"/>
          <w:lang w:eastAsia="en-GB"/>
        </w:rPr>
        <w:t>Supervisor:</w:t>
      </w:r>
      <w:r w:rsidR="00C40D55" w:rsidRPr="00A50129">
        <w:rPr>
          <w:rFonts w:ascii="Times New Roman" w:eastAsia="Times New Roman" w:hAnsi="Times New Roman" w:cs="Times New Roman"/>
          <w:b/>
          <w:bCs/>
          <w:color w:val="000000"/>
          <w:sz w:val="32"/>
          <w:szCs w:val="32"/>
          <w:lang w:eastAsia="en-GB"/>
        </w:rPr>
        <w:t xml:space="preserve"> </w:t>
      </w:r>
      <w:proofErr w:type="spellStart"/>
      <w:r w:rsidR="00C40D55" w:rsidRPr="00A50129">
        <w:rPr>
          <w:rFonts w:ascii="Times New Roman" w:eastAsia="Times New Roman" w:hAnsi="Times New Roman" w:cs="Times New Roman"/>
          <w:b/>
          <w:bCs/>
          <w:color w:val="000000"/>
          <w:sz w:val="32"/>
          <w:szCs w:val="32"/>
          <w:lang w:eastAsia="en-GB"/>
        </w:rPr>
        <w:t>Prof.</w:t>
      </w:r>
      <w:proofErr w:type="spellEnd"/>
      <w:r w:rsidRPr="00A50129">
        <w:rPr>
          <w:rFonts w:ascii="Times New Roman" w:eastAsia="Times New Roman" w:hAnsi="Times New Roman" w:cs="Times New Roman"/>
          <w:b/>
          <w:bCs/>
          <w:color w:val="000000"/>
          <w:sz w:val="32"/>
          <w:szCs w:val="32"/>
          <w:lang w:eastAsia="en-GB"/>
        </w:rPr>
        <w:t xml:space="preserve"> Tommie Meyer</w:t>
      </w:r>
    </w:p>
    <w:p w14:paraId="4A66D1B2" w14:textId="77777777"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17027D93" w14:textId="6C8F3203" w:rsidR="00E35B73" w:rsidRDefault="001B7367" w:rsidP="000F205E">
      <w:pPr>
        <w:spacing w:line="360" w:lineRule="auto"/>
        <w:jc w:val="center"/>
        <w:rPr>
          <w:rFonts w:ascii="Times New Roman" w:eastAsia="Times New Roman" w:hAnsi="Times New Roman" w:cs="Times New Roman"/>
          <w:i/>
          <w:iCs/>
          <w:lang w:eastAsia="en-GB"/>
        </w:rPr>
      </w:pPr>
      <w:hyperlink r:id="rId6" w:history="1">
        <w:r w:rsidRPr="0013440C">
          <w:rPr>
            <w:rStyle w:val="Hyperlink"/>
            <w:rFonts w:ascii="Times New Roman" w:eastAsia="Times New Roman" w:hAnsi="Times New Roman" w:cs="Times New Roman"/>
            <w:i/>
            <w:iCs/>
            <w:lang w:eastAsia="en-GB"/>
          </w:rPr>
          <w:t>tommie.meyer@uct.ac.za</w:t>
        </w:r>
      </w:hyperlink>
    </w:p>
    <w:p w14:paraId="6332281E" w14:textId="1639E53C" w:rsidR="000F205E" w:rsidRDefault="000F205E" w:rsidP="000F205E">
      <w:pPr>
        <w:spacing w:line="360" w:lineRule="auto"/>
        <w:rPr>
          <w:rFonts w:ascii="Times New Roman" w:eastAsia="Times New Roman" w:hAnsi="Times New Roman" w:cs="Times New Roman"/>
          <w:i/>
          <w:iCs/>
          <w:lang w:eastAsia="en-GB"/>
        </w:rPr>
      </w:pPr>
    </w:p>
    <w:p w14:paraId="461BFC93" w14:textId="3AB55BB5" w:rsidR="000F205E" w:rsidRDefault="000F205E" w:rsidP="000F205E">
      <w:pPr>
        <w:spacing w:line="360" w:lineRule="auto"/>
        <w:rPr>
          <w:rFonts w:ascii="Times New Roman" w:eastAsia="Times New Roman" w:hAnsi="Times New Roman" w:cs="Times New Roman"/>
          <w:i/>
          <w:iCs/>
          <w:lang w:eastAsia="en-GB"/>
        </w:rPr>
      </w:pPr>
    </w:p>
    <w:p w14:paraId="5A8C1375" w14:textId="4AD34E23" w:rsidR="000F205E" w:rsidRDefault="000F205E" w:rsidP="000F205E">
      <w:pPr>
        <w:spacing w:line="360" w:lineRule="auto"/>
        <w:rPr>
          <w:rFonts w:ascii="Times New Roman" w:eastAsia="Times New Roman" w:hAnsi="Times New Roman" w:cs="Times New Roman"/>
          <w:i/>
          <w:iCs/>
          <w:lang w:eastAsia="en-GB"/>
        </w:rPr>
      </w:pPr>
    </w:p>
    <w:p w14:paraId="27697E5E" w14:textId="152193F9" w:rsidR="000F205E" w:rsidRDefault="000F205E" w:rsidP="000F205E">
      <w:pPr>
        <w:spacing w:line="360" w:lineRule="auto"/>
        <w:rPr>
          <w:rFonts w:ascii="Times New Roman" w:eastAsia="Times New Roman" w:hAnsi="Times New Roman" w:cs="Times New Roman"/>
          <w:i/>
          <w:iCs/>
          <w:lang w:eastAsia="en-GB"/>
        </w:rPr>
      </w:pPr>
    </w:p>
    <w:p w14:paraId="4436774C" w14:textId="77777777" w:rsidR="000F205E" w:rsidRPr="000F205E" w:rsidRDefault="000F205E" w:rsidP="000F205E">
      <w:pPr>
        <w:spacing w:line="360" w:lineRule="auto"/>
        <w:rPr>
          <w:rFonts w:ascii="Times New Roman" w:eastAsia="Times New Roman" w:hAnsi="Times New Roman" w:cs="Times New Roman"/>
          <w:i/>
          <w:iCs/>
          <w:lang w:eastAsia="en-GB"/>
        </w:rPr>
      </w:pPr>
    </w:p>
    <w:p w14:paraId="55982FB7" w14:textId="0D4A8BE7" w:rsidR="00E35B73" w:rsidRPr="003B417E" w:rsidRDefault="00E35B73"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3B417E">
        <w:rPr>
          <w:rFonts w:ascii="Times New Roman" w:eastAsia="Times New Roman" w:hAnsi="Times New Roman" w:cs="Times New Roman"/>
          <w:b/>
          <w:bCs/>
          <w:color w:val="000000"/>
          <w:sz w:val="32"/>
          <w:szCs w:val="32"/>
          <w:lang w:eastAsia="en-GB"/>
        </w:rPr>
        <w:lastRenderedPageBreak/>
        <w:t>Project description</w:t>
      </w:r>
      <w:r w:rsidR="005D7350" w:rsidRPr="003B417E">
        <w:rPr>
          <w:rFonts w:ascii="Times New Roman" w:eastAsia="Times New Roman" w:hAnsi="Times New Roman" w:cs="Times New Roman"/>
          <w:b/>
          <w:bCs/>
          <w:color w:val="000000"/>
          <w:sz w:val="32"/>
          <w:szCs w:val="32"/>
          <w:lang w:eastAsia="en-GB"/>
        </w:rPr>
        <w:t xml:space="preserve"> and motivation</w:t>
      </w:r>
    </w:p>
    <w:p w14:paraId="7FE5D051" w14:textId="2E9B8953" w:rsidR="007E5F51" w:rsidRDefault="007E5F51" w:rsidP="000F205E">
      <w:pPr>
        <w:spacing w:line="360" w:lineRule="auto"/>
        <w:rPr>
          <w:rFonts w:ascii="Times New Roman" w:eastAsia="Times New Roman" w:hAnsi="Times New Roman" w:cs="Times New Roman"/>
          <w:color w:val="000000"/>
          <w:lang w:eastAsia="en-GB"/>
        </w:rPr>
      </w:pPr>
    </w:p>
    <w:p w14:paraId="1FF006AD" w14:textId="39A7524B" w:rsidR="007E5F51" w:rsidRPr="003A32CB" w:rsidRDefault="007E5F51"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3A32CB">
        <w:rPr>
          <w:rFonts w:ascii="Times New Roman" w:eastAsia="Times New Roman" w:hAnsi="Times New Roman" w:cs="Times New Roman"/>
          <w:b/>
          <w:bCs/>
          <w:color w:val="000000"/>
          <w:lang w:eastAsia="en-GB"/>
        </w:rPr>
        <w:t xml:space="preserve"> Knowledge Representation, nonmonotonic logic, defeasible reasoning, and Rational Closure</w:t>
      </w:r>
    </w:p>
    <w:p w14:paraId="25B0F4BA" w14:textId="37958F6C" w:rsidR="004E0D00" w:rsidRDefault="004E0D00" w:rsidP="000F205E">
      <w:pPr>
        <w:spacing w:line="360" w:lineRule="auto"/>
        <w:rPr>
          <w:rFonts w:ascii="Times New Roman" w:eastAsia="Times New Roman" w:hAnsi="Times New Roman" w:cs="Times New Roman"/>
          <w:color w:val="000000"/>
          <w:lang w:eastAsia="en-GB"/>
        </w:rPr>
      </w:pPr>
    </w:p>
    <w:p w14:paraId="09093456" w14:textId="5D624F8E" w:rsidR="005D7350" w:rsidRDefault="009605D1" w:rsidP="000F205E">
      <w:pPr>
        <w:spacing w:line="360" w:lineRule="auto"/>
        <w:rPr>
          <w:rFonts w:ascii="Times New Roman" w:eastAsia="Times New Roman" w:hAnsi="Times New Roman" w:cs="Times New Roman"/>
          <w:color w:val="000000"/>
          <w:lang w:eastAsia="en-GB"/>
        </w:rPr>
      </w:pPr>
      <w:r w:rsidRPr="0060117B">
        <w:rPr>
          <w:rFonts w:ascii="Times New Roman" w:eastAsia="Times New Roman" w:hAnsi="Times New Roman" w:cs="Times New Roman"/>
          <w:b/>
          <w:bCs/>
          <w:color w:val="000000"/>
          <w:lang w:eastAsia="en-GB"/>
        </w:rPr>
        <w:t>Knowledge Representation</w:t>
      </w:r>
      <w:r>
        <w:rPr>
          <w:rFonts w:ascii="Times New Roman" w:eastAsia="Times New Roman" w:hAnsi="Times New Roman" w:cs="Times New Roman"/>
          <w:color w:val="000000"/>
          <w:lang w:eastAsia="en-GB"/>
        </w:rPr>
        <w:t xml:space="preserve"> and reasoning is a field of artificial intelligence that employs formal logic to represent domain knowledge symbolically, which allows for rigorous analysis of additional knowledge inferences, implied from explicit knowledge </w:t>
      </w:r>
      <w:r w:rsidR="002D2975">
        <w:rPr>
          <w:rFonts w:ascii="Times New Roman" w:eastAsia="Times New Roman" w:hAnsi="Times New Roman" w:cs="Times New Roman"/>
          <w:color w:val="000000"/>
          <w:lang w:eastAsia="en-GB"/>
        </w:rPr>
        <w:t>[1,2]</w:t>
      </w:r>
      <w:r w:rsidR="0060117B">
        <w:rPr>
          <w:rFonts w:ascii="Times New Roman" w:eastAsia="Times New Roman" w:hAnsi="Times New Roman" w:cs="Times New Roman"/>
          <w:color w:val="000000"/>
          <w:lang w:eastAsia="en-GB"/>
        </w:rPr>
        <w:t>.</w:t>
      </w:r>
    </w:p>
    <w:p w14:paraId="1F92E25D" w14:textId="6102D337" w:rsidR="005C6F69" w:rsidRDefault="005C6F69" w:rsidP="000F205E">
      <w:pPr>
        <w:spacing w:line="360" w:lineRule="auto"/>
        <w:rPr>
          <w:rFonts w:ascii="Times New Roman" w:eastAsia="Times New Roman" w:hAnsi="Times New Roman" w:cs="Times New Roman"/>
          <w:color w:val="000000"/>
          <w:lang w:eastAsia="en-GB"/>
        </w:rPr>
      </w:pPr>
    </w:p>
    <w:p w14:paraId="446DBF1F" w14:textId="4EA31DCE" w:rsidR="005C6F69" w:rsidRDefault="003C1BFD"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Monotonicity</w:t>
      </w:r>
      <w:r w:rsidR="0089513F">
        <w:rPr>
          <w:rFonts w:ascii="Times New Roman" w:eastAsia="Times New Roman" w:hAnsi="Times New Roman" w:cs="Times New Roman"/>
          <w:color w:val="000000"/>
          <w:lang w:eastAsia="en-GB"/>
        </w:rPr>
        <w:t xml:space="preserve"> essentially states that inferences that hold </w:t>
      </w:r>
      <w:r w:rsidR="00C67021">
        <w:rPr>
          <w:rFonts w:ascii="Times New Roman" w:eastAsia="Times New Roman" w:hAnsi="Times New Roman" w:cs="Times New Roman"/>
          <w:color w:val="000000"/>
          <w:lang w:eastAsia="en-GB"/>
        </w:rPr>
        <w:t>within</w:t>
      </w:r>
      <w:r w:rsidR="0089513F">
        <w:rPr>
          <w:rFonts w:ascii="Times New Roman" w:eastAsia="Times New Roman" w:hAnsi="Times New Roman" w:cs="Times New Roman"/>
          <w:color w:val="000000"/>
          <w:lang w:eastAsia="en-GB"/>
        </w:rPr>
        <w:t xml:space="preserve"> any subset of a set of statements, have to be consequences of the entire set.</w:t>
      </w:r>
    </w:p>
    <w:p w14:paraId="233603E0" w14:textId="6A3F80A3" w:rsidR="0060117B" w:rsidRDefault="0060117B" w:rsidP="000F205E">
      <w:pPr>
        <w:spacing w:line="360" w:lineRule="auto"/>
        <w:rPr>
          <w:rFonts w:ascii="Times New Roman" w:eastAsia="Times New Roman" w:hAnsi="Times New Roman" w:cs="Times New Roman"/>
          <w:color w:val="000000"/>
          <w:lang w:eastAsia="en-GB"/>
        </w:rPr>
      </w:pPr>
    </w:p>
    <w:p w14:paraId="2136EC5F" w14:textId="7502553D" w:rsidR="0060117B" w:rsidRDefault="0060117B"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Classical </w:t>
      </w:r>
      <w:r w:rsidRPr="0060117B">
        <w:rPr>
          <w:rFonts w:ascii="Times New Roman" w:eastAsia="Times New Roman" w:hAnsi="Times New Roman" w:cs="Times New Roman"/>
          <w:b/>
          <w:bCs/>
          <w:color w:val="000000"/>
          <w:lang w:eastAsia="en-GB"/>
        </w:rPr>
        <w:t xml:space="preserve">monotonic logics </w:t>
      </w:r>
      <w:r>
        <w:rPr>
          <w:rFonts w:ascii="Times New Roman" w:eastAsia="Times New Roman" w:hAnsi="Times New Roman" w:cs="Times New Roman"/>
          <w:color w:val="000000"/>
          <w:lang w:eastAsia="en-GB"/>
        </w:rPr>
        <w:t>lack the expressivity to explicitly represent exceptions, without challenging alterations to the formulas in the knowledge base.</w:t>
      </w:r>
      <w:r w:rsidR="001542E7">
        <w:rPr>
          <w:rFonts w:ascii="Times New Roman" w:eastAsia="Times New Roman" w:hAnsi="Times New Roman" w:cs="Times New Roman"/>
          <w:color w:val="000000"/>
          <w:lang w:eastAsia="en-GB"/>
        </w:rPr>
        <w:t xml:space="preserve"> Kraus, Lehmann, and </w:t>
      </w:r>
      <w:proofErr w:type="spellStart"/>
      <w:r w:rsidR="001542E7">
        <w:rPr>
          <w:rFonts w:ascii="Times New Roman" w:eastAsia="Times New Roman" w:hAnsi="Times New Roman" w:cs="Times New Roman"/>
          <w:color w:val="000000"/>
          <w:lang w:eastAsia="en-GB"/>
        </w:rPr>
        <w:t>Magidor</w:t>
      </w:r>
      <w:proofErr w:type="spellEnd"/>
      <w:r w:rsidR="001542E7">
        <w:rPr>
          <w:rFonts w:ascii="Times New Roman" w:eastAsia="Times New Roman" w:hAnsi="Times New Roman" w:cs="Times New Roman"/>
          <w:color w:val="000000"/>
          <w:lang w:eastAsia="en-GB"/>
        </w:rPr>
        <w:t xml:space="preserve"> [3] argued that </w:t>
      </w:r>
      <w:r w:rsidR="001542E7" w:rsidRPr="00374201">
        <w:rPr>
          <w:rFonts w:ascii="Times New Roman" w:eastAsia="Times New Roman" w:hAnsi="Times New Roman" w:cs="Times New Roman"/>
          <w:b/>
          <w:bCs/>
          <w:color w:val="000000"/>
          <w:lang w:eastAsia="en-GB"/>
        </w:rPr>
        <w:t>nonmonotonic logic</w:t>
      </w:r>
      <w:r w:rsidR="001542E7">
        <w:rPr>
          <w:rFonts w:ascii="Times New Roman" w:eastAsia="Times New Roman" w:hAnsi="Times New Roman" w:cs="Times New Roman"/>
          <w:color w:val="000000"/>
          <w:lang w:eastAsia="en-GB"/>
        </w:rPr>
        <w:t xml:space="preserve"> should be able to explicitly state “an x is typically a y”</w:t>
      </w:r>
      <w:r w:rsidR="007E5F51">
        <w:rPr>
          <w:rFonts w:ascii="Times New Roman" w:eastAsia="Times New Roman" w:hAnsi="Times New Roman" w:cs="Times New Roman"/>
          <w:color w:val="000000"/>
          <w:lang w:eastAsia="en-GB"/>
        </w:rPr>
        <w:t xml:space="preserve"> in which we define “typically” to be read as </w:t>
      </w:r>
      <w:r w:rsidR="00E72ECF">
        <w:rPr>
          <w:rFonts w:ascii="Times New Roman" w:eastAsia="Times New Roman" w:hAnsi="Times New Roman" w:cs="Times New Roman"/>
          <w:color w:val="000000"/>
          <w:lang w:eastAsia="en-GB"/>
        </w:rPr>
        <w:t>“in the normal case, it is reasonable to conclude y, given x”.</w:t>
      </w:r>
    </w:p>
    <w:p w14:paraId="758CFD7E" w14:textId="3CE5C030" w:rsidR="002D6AA4" w:rsidRDefault="002D6AA4" w:rsidP="000F205E">
      <w:pPr>
        <w:spacing w:line="360" w:lineRule="auto"/>
        <w:rPr>
          <w:rFonts w:ascii="Times New Roman" w:eastAsia="Times New Roman" w:hAnsi="Times New Roman" w:cs="Times New Roman"/>
          <w:color w:val="000000"/>
          <w:lang w:eastAsia="en-GB"/>
        </w:rPr>
      </w:pPr>
    </w:p>
    <w:p w14:paraId="550ABD30" w14:textId="7FD8F65A" w:rsidR="002D6AA4" w:rsidRDefault="002D6AA4"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Thus, </w:t>
      </w:r>
      <w:r w:rsidRPr="00A660E6">
        <w:rPr>
          <w:rFonts w:ascii="Times New Roman" w:eastAsia="Times New Roman" w:hAnsi="Times New Roman" w:cs="Times New Roman"/>
          <w:b/>
          <w:bCs/>
          <w:color w:val="000000"/>
          <w:lang w:eastAsia="en-GB"/>
        </w:rPr>
        <w:t>nonmonotonic reasoning</w:t>
      </w:r>
      <w:r>
        <w:rPr>
          <w:rFonts w:ascii="Times New Roman" w:eastAsia="Times New Roman" w:hAnsi="Times New Roman" w:cs="Times New Roman"/>
          <w:color w:val="000000"/>
          <w:lang w:eastAsia="en-GB"/>
        </w:rPr>
        <w:t xml:space="preserve"> is an area of research that attempts to </w:t>
      </w:r>
      <w:r w:rsidR="00C67021">
        <w:rPr>
          <w:rFonts w:ascii="Times New Roman" w:eastAsia="Times New Roman" w:hAnsi="Times New Roman" w:cs="Times New Roman"/>
          <w:color w:val="000000"/>
          <w:lang w:eastAsia="en-GB"/>
        </w:rPr>
        <w:t>formalize</w:t>
      </w:r>
      <w:r>
        <w:rPr>
          <w:rFonts w:ascii="Times New Roman" w:eastAsia="Times New Roman" w:hAnsi="Times New Roman" w:cs="Times New Roman"/>
          <w:color w:val="000000"/>
          <w:lang w:eastAsia="en-GB"/>
        </w:rPr>
        <w:t xml:space="preserve"> different patterns of “common sense” reasoning, by dropping monotonicity as property and investigating how to define reasonable notions of consequences</w:t>
      </w:r>
      <w:r w:rsidR="00A660E6">
        <w:rPr>
          <w:rFonts w:ascii="Times New Roman" w:eastAsia="Times New Roman" w:hAnsi="Times New Roman" w:cs="Times New Roman"/>
          <w:color w:val="000000"/>
          <w:lang w:eastAsia="en-GB"/>
        </w:rPr>
        <w:t>. Humans reason by making assumptions based on the knowledge they have, and then revising those assumptions upon learning new information.</w:t>
      </w:r>
      <w:r w:rsidR="00153547">
        <w:rPr>
          <w:rFonts w:ascii="Times New Roman" w:eastAsia="Times New Roman" w:hAnsi="Times New Roman" w:cs="Times New Roman"/>
          <w:color w:val="000000"/>
          <w:lang w:eastAsia="en-GB"/>
        </w:rPr>
        <w:t xml:space="preserve"> </w:t>
      </w:r>
      <w:r w:rsidR="00C67021">
        <w:rPr>
          <w:rFonts w:ascii="Times New Roman" w:eastAsia="Times New Roman" w:hAnsi="Times New Roman" w:cs="Times New Roman"/>
          <w:color w:val="000000"/>
          <w:lang w:eastAsia="en-GB"/>
        </w:rPr>
        <w:t>Several</w:t>
      </w:r>
      <w:r w:rsidR="00153547">
        <w:rPr>
          <w:rFonts w:ascii="Times New Roman" w:eastAsia="Times New Roman" w:hAnsi="Times New Roman" w:cs="Times New Roman"/>
          <w:color w:val="000000"/>
          <w:lang w:eastAsia="en-GB"/>
        </w:rPr>
        <w:t xml:space="preserve"> frameworks were formalized to mimic </w:t>
      </w:r>
      <w:r w:rsidR="00894B5E">
        <w:rPr>
          <w:rFonts w:ascii="Times New Roman" w:eastAsia="Times New Roman" w:hAnsi="Times New Roman" w:cs="Times New Roman"/>
          <w:color w:val="000000"/>
          <w:lang w:eastAsia="en-GB"/>
        </w:rPr>
        <w:t xml:space="preserve">this pattern known as </w:t>
      </w:r>
      <w:r w:rsidR="00894B5E" w:rsidRPr="00894B5E">
        <w:rPr>
          <w:rFonts w:ascii="Times New Roman" w:eastAsia="Times New Roman" w:hAnsi="Times New Roman" w:cs="Times New Roman"/>
          <w:b/>
          <w:bCs/>
          <w:color w:val="000000"/>
          <w:lang w:eastAsia="en-GB"/>
        </w:rPr>
        <w:t>defeasible reasoning</w:t>
      </w:r>
      <w:r w:rsidR="00894B5E">
        <w:rPr>
          <w:rFonts w:ascii="Times New Roman" w:eastAsia="Times New Roman" w:hAnsi="Times New Roman" w:cs="Times New Roman"/>
          <w:color w:val="000000"/>
          <w:lang w:eastAsia="en-GB"/>
        </w:rPr>
        <w:t xml:space="preserve"> </w:t>
      </w:r>
      <w:r w:rsidR="00024BC1">
        <w:rPr>
          <w:rFonts w:ascii="Times New Roman" w:eastAsia="Times New Roman" w:hAnsi="Times New Roman" w:cs="Times New Roman"/>
          <w:color w:val="000000"/>
          <w:lang w:eastAsia="en-GB"/>
        </w:rPr>
        <w:t>[</w:t>
      </w:r>
      <w:r w:rsidR="00827EB2">
        <w:rPr>
          <w:rFonts w:ascii="Times New Roman" w:eastAsia="Times New Roman" w:hAnsi="Times New Roman" w:cs="Times New Roman"/>
          <w:color w:val="000000"/>
          <w:lang w:eastAsia="en-GB"/>
        </w:rPr>
        <w:t>3</w:t>
      </w:r>
      <w:r w:rsidR="00024BC1">
        <w:rPr>
          <w:rFonts w:ascii="Times New Roman" w:eastAsia="Times New Roman" w:hAnsi="Times New Roman" w:cs="Times New Roman"/>
          <w:color w:val="000000"/>
          <w:lang w:eastAsia="en-GB"/>
        </w:rPr>
        <w:t xml:space="preserve">, </w:t>
      </w:r>
      <w:r w:rsidR="00827EB2">
        <w:rPr>
          <w:rFonts w:ascii="Times New Roman" w:eastAsia="Times New Roman" w:hAnsi="Times New Roman" w:cs="Times New Roman"/>
          <w:color w:val="000000"/>
          <w:lang w:eastAsia="en-GB"/>
        </w:rPr>
        <w:t>4</w:t>
      </w:r>
      <w:r w:rsidR="00024BC1">
        <w:rPr>
          <w:rFonts w:ascii="Times New Roman" w:eastAsia="Times New Roman" w:hAnsi="Times New Roman" w:cs="Times New Roman"/>
          <w:color w:val="000000"/>
          <w:lang w:eastAsia="en-GB"/>
        </w:rPr>
        <w:t xml:space="preserve">, </w:t>
      </w:r>
      <w:r w:rsidR="00827EB2">
        <w:rPr>
          <w:rFonts w:ascii="Times New Roman" w:eastAsia="Times New Roman" w:hAnsi="Times New Roman" w:cs="Times New Roman"/>
          <w:color w:val="000000"/>
          <w:lang w:eastAsia="en-GB"/>
        </w:rPr>
        <w:t>5</w:t>
      </w:r>
      <w:r w:rsidR="00024BC1">
        <w:rPr>
          <w:rFonts w:ascii="Times New Roman" w:eastAsia="Times New Roman" w:hAnsi="Times New Roman" w:cs="Times New Roman"/>
          <w:color w:val="000000"/>
          <w:lang w:eastAsia="en-GB"/>
        </w:rPr>
        <w:t>]</w:t>
      </w:r>
      <w:r w:rsidR="00955D02">
        <w:rPr>
          <w:rFonts w:ascii="Times New Roman" w:eastAsia="Times New Roman" w:hAnsi="Times New Roman" w:cs="Times New Roman"/>
          <w:color w:val="000000"/>
          <w:lang w:eastAsia="en-GB"/>
        </w:rPr>
        <w:t>.</w:t>
      </w:r>
    </w:p>
    <w:p w14:paraId="14194F81" w14:textId="2A0BD591" w:rsidR="00CA128D" w:rsidRDefault="00CA128D" w:rsidP="000F205E">
      <w:pPr>
        <w:spacing w:line="360" w:lineRule="auto"/>
        <w:rPr>
          <w:rFonts w:ascii="Times New Roman" w:eastAsia="Times New Roman" w:hAnsi="Times New Roman" w:cs="Times New Roman"/>
          <w:color w:val="000000"/>
          <w:lang w:eastAsia="en-GB"/>
        </w:rPr>
      </w:pPr>
    </w:p>
    <w:p w14:paraId="230CDD04" w14:textId="68E543DE" w:rsidR="00CA128D" w:rsidRPr="00F420C8" w:rsidRDefault="00CA128D" w:rsidP="000F205E">
      <w:pPr>
        <w:spacing w:line="360" w:lineRule="auto"/>
        <w:rPr>
          <w:rFonts w:ascii="Times New Roman" w:eastAsia="Times New Roman" w:hAnsi="Times New Roman" w:cs="Times New Roman"/>
          <w:color w:val="000000"/>
          <w:lang w:eastAsia="en-GB"/>
        </w:rPr>
      </w:pPr>
      <w:r w:rsidRPr="004B7456">
        <w:rPr>
          <w:rFonts w:ascii="Times New Roman" w:eastAsia="Times New Roman" w:hAnsi="Times New Roman" w:cs="Times New Roman"/>
          <w:b/>
          <w:bCs/>
          <w:color w:val="000000"/>
          <w:lang w:eastAsia="en-GB"/>
        </w:rPr>
        <w:t>Rational Closure</w:t>
      </w:r>
      <w:r>
        <w:rPr>
          <w:rFonts w:ascii="Times New Roman" w:eastAsia="Times New Roman" w:hAnsi="Times New Roman" w:cs="Times New Roman"/>
          <w:color w:val="000000"/>
          <w:lang w:eastAsia="en-GB"/>
        </w:rPr>
        <w:t xml:space="preserve"> is an alternative syntactic definition of minimal ranked entailment</w:t>
      </w:r>
      <w:r w:rsidR="00D2307B">
        <w:rPr>
          <w:rFonts w:ascii="Times New Roman" w:eastAsia="Times New Roman" w:hAnsi="Times New Roman" w:cs="Times New Roman"/>
          <w:color w:val="000000"/>
          <w:lang w:eastAsia="en-GB"/>
        </w:rPr>
        <w:t xml:space="preserve"> [5, 6]</w:t>
      </w:r>
      <w:r w:rsidR="00867DB7">
        <w:rPr>
          <w:rFonts w:ascii="Times New Roman" w:eastAsia="Times New Roman" w:hAnsi="Times New Roman" w:cs="Times New Roman"/>
          <w:color w:val="000000"/>
          <w:lang w:eastAsia="en-GB"/>
        </w:rPr>
        <w:t xml:space="preserve">, which ranks knowledge statements </w:t>
      </w:r>
      <w:r w:rsidR="00C67021">
        <w:rPr>
          <w:rFonts w:ascii="Times New Roman" w:eastAsia="Times New Roman" w:hAnsi="Times New Roman" w:cs="Times New Roman"/>
          <w:color w:val="000000"/>
          <w:lang w:eastAsia="en-GB"/>
        </w:rPr>
        <w:t>on</w:t>
      </w:r>
      <w:r w:rsidR="00867DB7">
        <w:rPr>
          <w:rFonts w:ascii="Times New Roman" w:eastAsia="Times New Roman" w:hAnsi="Times New Roman" w:cs="Times New Roman"/>
          <w:color w:val="000000"/>
          <w:lang w:eastAsia="en-GB"/>
        </w:rPr>
        <w:t xml:space="preserve"> bases from those that </w:t>
      </w:r>
      <w:r w:rsidR="00C67021">
        <w:rPr>
          <w:rFonts w:ascii="Times New Roman" w:eastAsia="Times New Roman" w:hAnsi="Times New Roman" w:cs="Times New Roman"/>
          <w:color w:val="000000"/>
          <w:lang w:eastAsia="en-GB"/>
        </w:rPr>
        <w:t>make</w:t>
      </w:r>
      <w:r w:rsidR="00867DB7">
        <w:rPr>
          <w:rFonts w:ascii="Times New Roman" w:eastAsia="Times New Roman" w:hAnsi="Times New Roman" w:cs="Times New Roman"/>
          <w:color w:val="000000"/>
          <w:lang w:eastAsia="en-GB"/>
        </w:rPr>
        <w:t xml:space="preserve"> the most sense in the current knowledge base (base 0) to those that make no sense (base infinity). Then it returns true if the query given matches the lowest possible base.</w:t>
      </w:r>
    </w:p>
    <w:p w14:paraId="6D1110A3" w14:textId="3908CDEA" w:rsidR="005D7350" w:rsidRDefault="005D7350" w:rsidP="000F205E">
      <w:pPr>
        <w:spacing w:line="360" w:lineRule="auto"/>
        <w:rPr>
          <w:rFonts w:ascii="Times New Roman" w:eastAsia="Times New Roman" w:hAnsi="Times New Roman" w:cs="Times New Roman"/>
          <w:color w:val="000000"/>
          <w:lang w:eastAsia="en-GB"/>
        </w:rPr>
      </w:pPr>
    </w:p>
    <w:p w14:paraId="21D04D4C" w14:textId="0DBC5217" w:rsidR="00E50213" w:rsidRPr="00D75E2B" w:rsidRDefault="00E50213"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D75E2B">
        <w:rPr>
          <w:rFonts w:ascii="Times New Roman" w:eastAsia="Times New Roman" w:hAnsi="Times New Roman" w:cs="Times New Roman"/>
          <w:b/>
          <w:bCs/>
          <w:color w:val="000000"/>
          <w:lang w:eastAsia="en-GB"/>
        </w:rPr>
        <w:t xml:space="preserve"> GUI and website motivation</w:t>
      </w:r>
    </w:p>
    <w:p w14:paraId="0CA5F022" w14:textId="7CE36488" w:rsidR="00E50213" w:rsidRDefault="00E50213" w:rsidP="000F205E">
      <w:pPr>
        <w:spacing w:line="360" w:lineRule="auto"/>
        <w:rPr>
          <w:rFonts w:ascii="Times New Roman" w:eastAsia="Times New Roman" w:hAnsi="Times New Roman" w:cs="Times New Roman"/>
          <w:color w:val="000000"/>
          <w:lang w:eastAsia="en-GB"/>
        </w:rPr>
      </w:pPr>
    </w:p>
    <w:p w14:paraId="3A94B276" w14:textId="1158850E" w:rsidR="00E50213" w:rsidRDefault="00360048"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There are many computer science research fields to explore, such as Natural Language Processing, Computer Vision, Speech Recognition, </w:t>
      </w:r>
      <w:r w:rsidR="00C67021">
        <w:rPr>
          <w:rFonts w:ascii="Times New Roman" w:eastAsia="Times New Roman" w:hAnsi="Times New Roman" w:cs="Times New Roman"/>
          <w:color w:val="000000"/>
          <w:lang w:eastAsia="en-GB"/>
        </w:rPr>
        <w:t>Human-Computer</w:t>
      </w:r>
      <w:r>
        <w:rPr>
          <w:rFonts w:ascii="Times New Roman" w:eastAsia="Times New Roman" w:hAnsi="Times New Roman" w:cs="Times New Roman"/>
          <w:color w:val="000000"/>
          <w:lang w:eastAsia="en-GB"/>
        </w:rPr>
        <w:t xml:space="preserve"> Interaction, </w:t>
      </w:r>
      <w:r w:rsidR="00C67021">
        <w:rPr>
          <w:rFonts w:ascii="Times New Roman" w:eastAsia="Times New Roman" w:hAnsi="Times New Roman" w:cs="Times New Roman"/>
          <w:color w:val="000000"/>
          <w:lang w:eastAsia="en-GB"/>
        </w:rPr>
        <w:t>High-Performance</w:t>
      </w:r>
      <w:r>
        <w:rPr>
          <w:rFonts w:ascii="Times New Roman" w:eastAsia="Times New Roman" w:hAnsi="Times New Roman" w:cs="Times New Roman"/>
          <w:color w:val="000000"/>
          <w:lang w:eastAsia="en-GB"/>
        </w:rPr>
        <w:t xml:space="preserve"> Computing, and many more. One of these sub-domains is Knowledge Representation.</w:t>
      </w:r>
    </w:p>
    <w:p w14:paraId="2062ABD8" w14:textId="0467324C" w:rsidR="00360048" w:rsidRDefault="00360048" w:rsidP="000F205E">
      <w:pPr>
        <w:spacing w:line="360" w:lineRule="auto"/>
        <w:rPr>
          <w:rFonts w:ascii="Times New Roman" w:eastAsia="Times New Roman" w:hAnsi="Times New Roman" w:cs="Times New Roman"/>
          <w:color w:val="000000"/>
          <w:lang w:eastAsia="en-GB"/>
        </w:rPr>
      </w:pPr>
    </w:p>
    <w:p w14:paraId="06014343" w14:textId="00620ABF" w:rsidR="00360048" w:rsidRPr="00E50213" w:rsidRDefault="00360048"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KR is very dense and has many abstract and hard-to-grasp concepts that prerequisites a steep learning curve; this causes many young researchers to not even attempt learning it, or stops them in their tracks when they do express curiosity.</w:t>
      </w:r>
      <w:r w:rsidR="000013DD">
        <w:rPr>
          <w:rFonts w:ascii="Times New Roman" w:eastAsia="Times New Roman" w:hAnsi="Times New Roman" w:cs="Times New Roman"/>
          <w:color w:val="000000"/>
          <w:lang w:eastAsia="en-GB"/>
        </w:rPr>
        <w:br/>
      </w:r>
      <w:r w:rsidR="000013DD">
        <w:rPr>
          <w:rFonts w:ascii="Times New Roman" w:eastAsia="Times New Roman" w:hAnsi="Times New Roman" w:cs="Times New Roman"/>
          <w:color w:val="000000"/>
          <w:lang w:eastAsia="en-GB"/>
        </w:rPr>
        <w:br/>
        <w:t xml:space="preserve">When learning about KR there is no place on the internet solely dedicated to introducing it in a learnable, enjoyable, introductory sense, with resources for further exploration if needed; nor is there a tool to study what algorithms do – rather </w:t>
      </w:r>
      <w:r w:rsidR="00C67021">
        <w:rPr>
          <w:rFonts w:ascii="Times New Roman" w:eastAsia="Times New Roman" w:hAnsi="Times New Roman" w:cs="Times New Roman"/>
          <w:color w:val="000000"/>
          <w:lang w:eastAsia="en-GB"/>
        </w:rPr>
        <w:t xml:space="preserve">than </w:t>
      </w:r>
      <w:r w:rsidR="000013DD">
        <w:rPr>
          <w:rFonts w:ascii="Times New Roman" w:eastAsia="Times New Roman" w:hAnsi="Times New Roman" w:cs="Times New Roman"/>
          <w:color w:val="000000"/>
          <w:lang w:eastAsia="en-GB"/>
        </w:rPr>
        <w:t>depending on tedious manual calculations of what theoretical algorithms should be doing to give a conclusion is required.</w:t>
      </w:r>
      <w:r w:rsidR="00001A10">
        <w:rPr>
          <w:rFonts w:ascii="Times New Roman" w:eastAsia="Times New Roman" w:hAnsi="Times New Roman" w:cs="Times New Roman"/>
          <w:color w:val="000000"/>
          <w:lang w:eastAsia="en-GB"/>
        </w:rPr>
        <w:br/>
      </w:r>
      <w:r w:rsidR="00001A10">
        <w:rPr>
          <w:rFonts w:ascii="Times New Roman" w:eastAsia="Times New Roman" w:hAnsi="Times New Roman" w:cs="Times New Roman"/>
          <w:color w:val="000000"/>
          <w:lang w:eastAsia="en-GB"/>
        </w:rPr>
        <w:br/>
        <w:t xml:space="preserve">This project attempts to contribute solutions to these problems, thereby making it easier for beginners to explore the interesting world of KR through </w:t>
      </w:r>
      <w:r w:rsidR="00C67021">
        <w:rPr>
          <w:rFonts w:ascii="Times New Roman" w:eastAsia="Times New Roman" w:hAnsi="Times New Roman" w:cs="Times New Roman"/>
          <w:color w:val="000000"/>
          <w:lang w:eastAsia="en-GB"/>
        </w:rPr>
        <w:t>an</w:t>
      </w:r>
      <w:r w:rsidR="00001A10">
        <w:rPr>
          <w:rFonts w:ascii="Times New Roman" w:eastAsia="Times New Roman" w:hAnsi="Times New Roman" w:cs="Times New Roman"/>
          <w:color w:val="000000"/>
          <w:lang w:eastAsia="en-GB"/>
        </w:rPr>
        <w:t xml:space="preserve"> introductory tool using the Rational Closure algorithm so more advanced researchers could also have the pleasure of reducing the wasted time taken to do long calculations by hand.</w:t>
      </w:r>
    </w:p>
    <w:p w14:paraId="2F4D1850" w14:textId="3BAA7640" w:rsidR="005D7350" w:rsidRPr="00F420C8" w:rsidRDefault="005D7350" w:rsidP="000F205E">
      <w:pPr>
        <w:spacing w:line="360" w:lineRule="auto"/>
        <w:rPr>
          <w:rFonts w:ascii="Times New Roman" w:eastAsia="Times New Roman" w:hAnsi="Times New Roman" w:cs="Times New Roman"/>
          <w:color w:val="000000"/>
          <w:lang w:eastAsia="en-GB"/>
        </w:rPr>
      </w:pPr>
    </w:p>
    <w:p w14:paraId="4A6B6BFA" w14:textId="1871C247" w:rsidR="00E35B73" w:rsidRPr="00574D5D" w:rsidRDefault="005D7350" w:rsidP="00416186">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574D5D">
        <w:rPr>
          <w:rFonts w:ascii="Times New Roman" w:eastAsia="Times New Roman" w:hAnsi="Times New Roman" w:cs="Times New Roman"/>
          <w:b/>
          <w:bCs/>
          <w:color w:val="000000"/>
          <w:sz w:val="32"/>
          <w:szCs w:val="32"/>
          <w:lang w:eastAsia="en-GB"/>
        </w:rPr>
        <w:t>Related works</w:t>
      </w:r>
    </w:p>
    <w:p w14:paraId="4770EDA8" w14:textId="525A33CD" w:rsidR="00762BC5" w:rsidRDefault="00762BC5" w:rsidP="000F205E">
      <w:pPr>
        <w:spacing w:line="360" w:lineRule="auto"/>
        <w:rPr>
          <w:rFonts w:ascii="Times New Roman" w:eastAsia="Times New Roman" w:hAnsi="Times New Roman" w:cs="Times New Roman"/>
          <w:color w:val="000000"/>
          <w:lang w:eastAsia="en-GB"/>
        </w:rPr>
      </w:pPr>
    </w:p>
    <w:p w14:paraId="69821D48" w14:textId="52D41F1C" w:rsidR="00762BC5" w:rsidRPr="00574D5D" w:rsidRDefault="00762BC5" w:rsidP="000F205E">
      <w:pPr>
        <w:pStyle w:val="ListParagraph"/>
        <w:numPr>
          <w:ilvl w:val="1"/>
          <w:numId w:val="2"/>
        </w:numPr>
        <w:spacing w:line="360" w:lineRule="auto"/>
        <w:rPr>
          <w:rFonts w:ascii="Times New Roman" w:eastAsia="Times New Roman" w:hAnsi="Times New Roman" w:cs="Times New Roman"/>
          <w:b/>
          <w:bCs/>
          <w:lang w:eastAsia="en-GB"/>
        </w:rPr>
      </w:pPr>
      <w:r w:rsidRPr="00574D5D">
        <w:rPr>
          <w:rFonts w:ascii="Times New Roman" w:eastAsia="Times New Roman" w:hAnsi="Times New Roman" w:cs="Times New Roman"/>
          <w:b/>
          <w:bCs/>
          <w:lang w:eastAsia="en-GB"/>
        </w:rPr>
        <w:t xml:space="preserve"> Related works</w:t>
      </w:r>
    </w:p>
    <w:p w14:paraId="2A066104" w14:textId="2EBA487E" w:rsidR="00FB6CA9" w:rsidRDefault="00FB6CA9" w:rsidP="000F205E">
      <w:pPr>
        <w:spacing w:line="360" w:lineRule="auto"/>
        <w:rPr>
          <w:rFonts w:ascii="Times New Roman" w:eastAsia="Times New Roman" w:hAnsi="Times New Roman" w:cs="Times New Roman"/>
          <w:lang w:eastAsia="en-GB"/>
        </w:rPr>
      </w:pPr>
    </w:p>
    <w:p w14:paraId="3B7BE303" w14:textId="363431D5" w:rsidR="00FB6CA9" w:rsidRPr="00FB6CA9" w:rsidRDefault="00FB6CA9"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When searching “tools for knowledge representation” one will reach a website (</w:t>
      </w:r>
      <w:hyperlink r:id="rId7" w:history="1">
        <w:r w:rsidRPr="00A617A6">
          <w:rPr>
            <w:rStyle w:val="Hyperlink"/>
            <w:rFonts w:ascii="Times New Roman" w:eastAsia="Times New Roman" w:hAnsi="Times New Roman" w:cs="Times New Roman"/>
            <w:lang w:eastAsia="en-GB"/>
          </w:rPr>
          <w:t>https://www.cs.rochester.edu/research/cisd/projects/kr-tools/</w:t>
        </w:r>
      </w:hyperlink>
      <w:r>
        <w:rPr>
          <w:rFonts w:ascii="Times New Roman" w:eastAsia="Times New Roman" w:hAnsi="Times New Roman" w:cs="Times New Roman"/>
          <w:lang w:eastAsia="en-GB"/>
        </w:rPr>
        <w:t xml:space="preserve">) </w:t>
      </w:r>
      <w:r w:rsidR="00C67021">
        <w:rPr>
          <w:rFonts w:ascii="Times New Roman" w:eastAsia="Times New Roman" w:hAnsi="Times New Roman" w:cs="Times New Roman"/>
          <w:lang w:eastAsia="en-GB"/>
        </w:rPr>
        <w:t>that</w:t>
      </w:r>
      <w:r>
        <w:rPr>
          <w:rFonts w:ascii="Times New Roman" w:eastAsia="Times New Roman" w:hAnsi="Times New Roman" w:cs="Times New Roman"/>
          <w:lang w:eastAsia="en-GB"/>
        </w:rPr>
        <w:t xml:space="preserve"> describes 2 tools, one being the “</w:t>
      </w:r>
      <w:proofErr w:type="spellStart"/>
      <w:r>
        <w:rPr>
          <w:rFonts w:ascii="Times New Roman" w:eastAsia="Times New Roman" w:hAnsi="Times New Roman" w:cs="Times New Roman"/>
          <w:lang w:eastAsia="en-GB"/>
        </w:rPr>
        <w:t>Rhet</w:t>
      </w:r>
      <w:proofErr w:type="spellEnd"/>
      <w:r>
        <w:rPr>
          <w:rFonts w:ascii="Times New Roman" w:eastAsia="Times New Roman" w:hAnsi="Times New Roman" w:cs="Times New Roman"/>
          <w:lang w:eastAsia="en-GB"/>
        </w:rPr>
        <w:t xml:space="preserve"> System” </w:t>
      </w:r>
      <w:r w:rsidR="00F56733">
        <w:rPr>
          <w:rFonts w:ascii="Times New Roman" w:eastAsia="Times New Roman" w:hAnsi="Times New Roman" w:cs="Times New Roman"/>
          <w:lang w:eastAsia="en-GB"/>
        </w:rPr>
        <w:t xml:space="preserve">which is a programming language that can be used as the back-end to a user’s program to handle knowledge representation chores, and “Shocker” which just extends the previous tool with additional reasoning facilities. Both tools aim to support local research projects by expert </w:t>
      </w:r>
      <w:r w:rsidR="00C67021">
        <w:rPr>
          <w:rFonts w:ascii="Times New Roman" w:eastAsia="Times New Roman" w:hAnsi="Times New Roman" w:cs="Times New Roman"/>
          <w:lang w:eastAsia="en-GB"/>
        </w:rPr>
        <w:t>researchers</w:t>
      </w:r>
      <w:r w:rsidR="00F56733">
        <w:rPr>
          <w:rFonts w:ascii="Times New Roman" w:eastAsia="Times New Roman" w:hAnsi="Times New Roman" w:cs="Times New Roman"/>
          <w:lang w:eastAsia="en-GB"/>
        </w:rPr>
        <w:t>.</w:t>
      </w:r>
    </w:p>
    <w:p w14:paraId="10676EEF" w14:textId="7D81A38E" w:rsidR="002A7A9F" w:rsidRDefault="002A7A9F" w:rsidP="000F205E">
      <w:pPr>
        <w:spacing w:line="360" w:lineRule="auto"/>
        <w:rPr>
          <w:rFonts w:ascii="Times New Roman" w:eastAsia="Times New Roman" w:hAnsi="Times New Roman" w:cs="Times New Roman"/>
          <w:lang w:eastAsia="en-GB"/>
        </w:rPr>
      </w:pPr>
    </w:p>
    <w:p w14:paraId="52422B43" w14:textId="1621F8FB" w:rsidR="0093088E" w:rsidRPr="00574D5D" w:rsidRDefault="002A7A9F" w:rsidP="000F205E">
      <w:pPr>
        <w:pStyle w:val="ListParagraph"/>
        <w:numPr>
          <w:ilvl w:val="1"/>
          <w:numId w:val="2"/>
        </w:numPr>
        <w:spacing w:line="360" w:lineRule="auto"/>
        <w:rPr>
          <w:rFonts w:ascii="Times New Roman" w:eastAsia="Times New Roman" w:hAnsi="Times New Roman" w:cs="Times New Roman"/>
          <w:b/>
          <w:bCs/>
          <w:lang w:eastAsia="en-GB"/>
        </w:rPr>
      </w:pPr>
      <w:r w:rsidRPr="00574D5D">
        <w:rPr>
          <w:rFonts w:ascii="Times New Roman" w:eastAsia="Times New Roman" w:hAnsi="Times New Roman" w:cs="Times New Roman"/>
          <w:b/>
          <w:bCs/>
          <w:lang w:eastAsia="en-GB"/>
        </w:rPr>
        <w:t xml:space="preserve"> </w:t>
      </w:r>
      <w:r w:rsidR="00F56733" w:rsidRPr="00574D5D">
        <w:rPr>
          <w:rFonts w:ascii="Times New Roman" w:eastAsia="Times New Roman" w:hAnsi="Times New Roman" w:cs="Times New Roman"/>
          <w:b/>
          <w:bCs/>
          <w:lang w:eastAsia="en-GB"/>
        </w:rPr>
        <w:t>What differs this research from previous tools</w:t>
      </w:r>
    </w:p>
    <w:p w14:paraId="161A3043" w14:textId="77777777"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05BA3709" w14:textId="0D96D99F" w:rsidR="00E35B73" w:rsidRDefault="00244CB8"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lastRenderedPageBreak/>
        <w:t xml:space="preserve">Similarly to these works, this project will take advantage of online platforms, such as a website, so it is </w:t>
      </w:r>
      <w:r w:rsidR="00C67021">
        <w:rPr>
          <w:rFonts w:ascii="Times New Roman" w:eastAsia="Times New Roman" w:hAnsi="Times New Roman" w:cs="Times New Roman"/>
          <w:color w:val="000000"/>
          <w:lang w:eastAsia="en-GB"/>
        </w:rPr>
        <w:t>easily</w:t>
      </w:r>
      <w:r>
        <w:rPr>
          <w:rFonts w:ascii="Times New Roman" w:eastAsia="Times New Roman" w:hAnsi="Times New Roman" w:cs="Times New Roman"/>
          <w:color w:val="000000"/>
          <w:lang w:eastAsia="en-GB"/>
        </w:rPr>
        <w:t xml:space="preserve"> </w:t>
      </w:r>
      <w:r w:rsidR="00C67021">
        <w:rPr>
          <w:rFonts w:ascii="Times New Roman" w:eastAsia="Times New Roman" w:hAnsi="Times New Roman" w:cs="Times New Roman"/>
          <w:color w:val="000000"/>
          <w:lang w:eastAsia="en-GB"/>
        </w:rPr>
        <w:t>searched</w:t>
      </w:r>
      <w:r>
        <w:rPr>
          <w:rFonts w:ascii="Times New Roman" w:eastAsia="Times New Roman" w:hAnsi="Times New Roman" w:cs="Times New Roman"/>
          <w:color w:val="000000"/>
          <w:lang w:eastAsia="en-GB"/>
        </w:rPr>
        <w:t xml:space="preserve"> and accessed on the internet.</w:t>
      </w:r>
      <w:r>
        <w:rPr>
          <w:rFonts w:ascii="Times New Roman" w:eastAsia="Times New Roman" w:hAnsi="Times New Roman" w:cs="Times New Roman"/>
          <w:color w:val="000000"/>
          <w:lang w:eastAsia="en-GB"/>
        </w:rPr>
        <w:br/>
      </w:r>
      <w:r>
        <w:rPr>
          <w:rFonts w:ascii="Times New Roman" w:eastAsia="Times New Roman" w:hAnsi="Times New Roman" w:cs="Times New Roman"/>
          <w:color w:val="000000"/>
          <w:lang w:eastAsia="en-GB"/>
        </w:rPr>
        <w:br/>
      </w:r>
      <w:r>
        <w:rPr>
          <w:rFonts w:ascii="Times New Roman" w:eastAsia="Times New Roman" w:hAnsi="Times New Roman" w:cs="Times New Roman"/>
          <w:lang w:eastAsia="en-GB"/>
        </w:rPr>
        <w:t>Some major differences include:</w:t>
      </w:r>
    </w:p>
    <w:p w14:paraId="7D2BF89C" w14:textId="368BF335" w:rsidR="00244CB8" w:rsidRPr="00574D5D" w:rsidRDefault="0018078B" w:rsidP="00574D5D">
      <w:pPr>
        <w:pStyle w:val="ListParagraph"/>
        <w:numPr>
          <w:ilvl w:val="0"/>
          <w:numId w:val="6"/>
        </w:numPr>
        <w:spacing w:line="360" w:lineRule="auto"/>
        <w:rPr>
          <w:rFonts w:ascii="Times New Roman" w:eastAsia="Times New Roman" w:hAnsi="Times New Roman" w:cs="Times New Roman"/>
          <w:lang w:eastAsia="en-GB"/>
        </w:rPr>
      </w:pPr>
      <w:r w:rsidRPr="00574D5D">
        <w:rPr>
          <w:rFonts w:ascii="Times New Roman" w:eastAsia="Times New Roman" w:hAnsi="Times New Roman" w:cs="Times New Roman"/>
          <w:lang w:eastAsia="en-GB"/>
        </w:rPr>
        <w:t xml:space="preserve">This tool is built by Java, which is a widely used programming language that many developers can manipulate and understand. It is easy to set up a Java environment if novices are curious to use the GUI and </w:t>
      </w:r>
      <w:r w:rsidR="00C67021" w:rsidRPr="00574D5D">
        <w:rPr>
          <w:rFonts w:ascii="Times New Roman" w:eastAsia="Times New Roman" w:hAnsi="Times New Roman" w:cs="Times New Roman"/>
          <w:lang w:eastAsia="en-GB"/>
        </w:rPr>
        <w:t>do</w:t>
      </w:r>
      <w:r w:rsidRPr="00574D5D">
        <w:rPr>
          <w:rFonts w:ascii="Times New Roman" w:eastAsia="Times New Roman" w:hAnsi="Times New Roman" w:cs="Times New Roman"/>
          <w:lang w:eastAsia="en-GB"/>
        </w:rPr>
        <w:t xml:space="preserve"> not force users to learn an arbitrary language needed to operate the tool </w:t>
      </w:r>
      <w:r w:rsidR="00C67021" w:rsidRPr="00574D5D">
        <w:rPr>
          <w:rFonts w:ascii="Times New Roman" w:eastAsia="Times New Roman" w:hAnsi="Times New Roman" w:cs="Times New Roman"/>
          <w:lang w:eastAsia="en-GB"/>
        </w:rPr>
        <w:t>lathe</w:t>
      </w:r>
      <w:r w:rsidRPr="00574D5D">
        <w:rPr>
          <w:rFonts w:ascii="Times New Roman" w:eastAsia="Times New Roman" w:hAnsi="Times New Roman" w:cs="Times New Roman"/>
          <w:lang w:eastAsia="en-GB"/>
        </w:rPr>
        <w:t xml:space="preserve"> </w:t>
      </w:r>
      <w:proofErr w:type="spellStart"/>
      <w:r w:rsidRPr="00574D5D">
        <w:rPr>
          <w:rFonts w:ascii="Times New Roman" w:eastAsia="Times New Roman" w:hAnsi="Times New Roman" w:cs="Times New Roman"/>
          <w:lang w:eastAsia="en-GB"/>
        </w:rPr>
        <w:t>Rhet</w:t>
      </w:r>
      <w:proofErr w:type="spellEnd"/>
      <w:r w:rsidRPr="00574D5D">
        <w:rPr>
          <w:rFonts w:ascii="Times New Roman" w:eastAsia="Times New Roman" w:hAnsi="Times New Roman" w:cs="Times New Roman"/>
          <w:lang w:eastAsia="en-GB"/>
        </w:rPr>
        <w:t xml:space="preserve"> system enforces.</w:t>
      </w:r>
    </w:p>
    <w:p w14:paraId="12249A4B" w14:textId="3D00E5D8" w:rsidR="00082A05" w:rsidRDefault="00082A05" w:rsidP="000F205E">
      <w:pPr>
        <w:pStyle w:val="ListParagraph"/>
        <w:numPr>
          <w:ilvl w:val="0"/>
          <w:numId w:val="6"/>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w:t>
      </w:r>
      <w:r w:rsidR="00C67021">
        <w:rPr>
          <w:rFonts w:ascii="Times New Roman" w:eastAsia="Times New Roman" w:hAnsi="Times New Roman" w:cs="Times New Roman"/>
          <w:lang w:eastAsia="en-GB"/>
        </w:rPr>
        <w:t>totalism</w:t>
      </w:r>
      <w:r>
        <w:rPr>
          <w:rFonts w:ascii="Times New Roman" w:eastAsia="Times New Roman" w:hAnsi="Times New Roman" w:cs="Times New Roman"/>
          <w:lang w:eastAsia="en-GB"/>
        </w:rPr>
        <w:t xml:space="preserve"> </w:t>
      </w:r>
      <w:r w:rsidR="00C67021">
        <w:rPr>
          <w:rFonts w:ascii="Times New Roman" w:eastAsia="Times New Roman" w:hAnsi="Times New Roman" w:cs="Times New Roman"/>
          <w:lang w:eastAsia="en-GB"/>
        </w:rPr>
        <w:t>helps</w:t>
      </w:r>
      <w:r>
        <w:rPr>
          <w:rFonts w:ascii="Times New Roman" w:eastAsia="Times New Roman" w:hAnsi="Times New Roman" w:cs="Times New Roman"/>
          <w:lang w:eastAsia="en-GB"/>
        </w:rPr>
        <w:t xml:space="preserve"> novices and experts alike</w:t>
      </w:r>
      <w:r w:rsidR="00C6702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so that both can benefit by learning more about Knowledge Representation, </w:t>
      </w:r>
      <w:r w:rsidR="00C67021">
        <w:rPr>
          <w:rFonts w:ascii="Times New Roman" w:eastAsia="Times New Roman" w:hAnsi="Times New Roman" w:cs="Times New Roman"/>
          <w:lang w:eastAsia="en-GB"/>
        </w:rPr>
        <w:t>whereas the</w:t>
      </w:r>
      <w:r>
        <w:rPr>
          <w:rFonts w:ascii="Times New Roman" w:eastAsia="Times New Roman" w:hAnsi="Times New Roman" w:cs="Times New Roman"/>
          <w:lang w:eastAsia="en-GB"/>
        </w:rPr>
        <w:t xml:space="preserve"> previous tools largely serve already-expert researchers to advance in their research projects.</w:t>
      </w:r>
    </w:p>
    <w:p w14:paraId="44EEF07F" w14:textId="27CADD78" w:rsidR="003C21CA" w:rsidRPr="00244CB8" w:rsidRDefault="003C21CA" w:rsidP="000F205E">
      <w:pPr>
        <w:pStyle w:val="ListParagraph"/>
        <w:numPr>
          <w:ilvl w:val="0"/>
          <w:numId w:val="6"/>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This tool is free and open source for all users to use and expert developers to contribute to</w:t>
      </w:r>
      <w:r w:rsidR="00A342F1">
        <w:rPr>
          <w:rFonts w:ascii="Times New Roman" w:eastAsia="Times New Roman" w:hAnsi="Times New Roman" w:cs="Times New Roman"/>
          <w:lang w:eastAsia="en-GB"/>
        </w:rPr>
        <w:t xml:space="preserve">, unlike the previous tools which </w:t>
      </w:r>
      <w:r w:rsidR="00C67021">
        <w:rPr>
          <w:rFonts w:ascii="Times New Roman" w:eastAsia="Times New Roman" w:hAnsi="Times New Roman" w:cs="Times New Roman"/>
          <w:lang w:eastAsia="en-GB"/>
        </w:rPr>
        <w:t xml:space="preserve">were </w:t>
      </w:r>
      <w:r w:rsidR="007B25FD">
        <w:rPr>
          <w:rFonts w:ascii="Times New Roman" w:eastAsia="Times New Roman" w:hAnsi="Times New Roman" w:cs="Times New Roman"/>
          <w:lang w:eastAsia="en-GB"/>
        </w:rPr>
        <w:t>licensed</w:t>
      </w:r>
      <w:r w:rsidR="00A342F1">
        <w:rPr>
          <w:rFonts w:ascii="Times New Roman" w:eastAsia="Times New Roman" w:hAnsi="Times New Roman" w:cs="Times New Roman"/>
          <w:lang w:eastAsia="en-GB"/>
        </w:rPr>
        <w:t xml:space="preserve"> and not open source for contribution from eager developers.</w:t>
      </w:r>
    </w:p>
    <w:p w14:paraId="53DE0CB1" w14:textId="77777777"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4681F75F" w14:textId="33C564B6" w:rsidR="00574D5D" w:rsidRPr="00574D5D" w:rsidRDefault="00E35B73" w:rsidP="00574D5D">
      <w:pPr>
        <w:pStyle w:val="ListParagraph"/>
        <w:numPr>
          <w:ilvl w:val="0"/>
          <w:numId w:val="2"/>
        </w:numPr>
        <w:spacing w:line="360" w:lineRule="auto"/>
        <w:rPr>
          <w:rFonts w:ascii="Times New Roman" w:eastAsia="Times New Roman" w:hAnsi="Times New Roman" w:cs="Times New Roman"/>
          <w:b/>
          <w:bCs/>
          <w:sz w:val="32"/>
          <w:szCs w:val="32"/>
          <w:lang w:eastAsia="en-GB"/>
        </w:rPr>
      </w:pPr>
      <w:r w:rsidRPr="00574D5D">
        <w:rPr>
          <w:rFonts w:ascii="Times New Roman" w:eastAsia="Times New Roman" w:hAnsi="Times New Roman" w:cs="Times New Roman"/>
          <w:b/>
          <w:bCs/>
          <w:color w:val="000000"/>
          <w:sz w:val="32"/>
          <w:szCs w:val="32"/>
          <w:lang w:eastAsia="en-GB"/>
        </w:rPr>
        <w:t xml:space="preserve">Research </w:t>
      </w:r>
      <w:r w:rsidR="005D7350" w:rsidRPr="00574D5D">
        <w:rPr>
          <w:rFonts w:ascii="Times New Roman" w:eastAsia="Times New Roman" w:hAnsi="Times New Roman" w:cs="Times New Roman"/>
          <w:b/>
          <w:bCs/>
          <w:color w:val="000000"/>
          <w:sz w:val="32"/>
          <w:szCs w:val="32"/>
          <w:lang w:eastAsia="en-GB"/>
        </w:rPr>
        <w:t>hypotheses</w:t>
      </w:r>
    </w:p>
    <w:p w14:paraId="0B88F1A0" w14:textId="36B561D3" w:rsidR="00E35B73"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p>
    <w:p w14:paraId="6776AEF8" w14:textId="08E02437" w:rsidR="00574D5D" w:rsidRDefault="00574D5D" w:rsidP="00574D5D">
      <w:pPr>
        <w:pStyle w:val="ListParagraph"/>
        <w:numPr>
          <w:ilvl w:val="1"/>
          <w:numId w:val="2"/>
        </w:numPr>
        <w:spacing w:line="360" w:lineRule="auto"/>
        <w:rPr>
          <w:rFonts w:ascii="Times New Roman" w:eastAsia="Times New Roman" w:hAnsi="Times New Roman" w:cs="Times New Roman"/>
          <w:b/>
          <w:bCs/>
          <w:color w:val="000000"/>
          <w:lang w:eastAsia="en-GB"/>
        </w:rPr>
      </w:pPr>
      <w:r w:rsidRPr="00807057">
        <w:rPr>
          <w:rFonts w:ascii="Times New Roman" w:eastAsia="Times New Roman" w:hAnsi="Times New Roman" w:cs="Times New Roman"/>
          <w:b/>
          <w:bCs/>
          <w:color w:val="000000"/>
          <w:lang w:eastAsia="en-GB"/>
        </w:rPr>
        <w:t xml:space="preserve"> Hypotheses</w:t>
      </w:r>
    </w:p>
    <w:p w14:paraId="19DA0383" w14:textId="77777777" w:rsidR="00807057" w:rsidRPr="00807057" w:rsidRDefault="00807057" w:rsidP="00807057">
      <w:pPr>
        <w:spacing w:line="360" w:lineRule="auto"/>
        <w:rPr>
          <w:rFonts w:ascii="Times New Roman" w:eastAsia="Times New Roman" w:hAnsi="Times New Roman" w:cs="Times New Roman"/>
          <w:b/>
          <w:bCs/>
          <w:color w:val="000000"/>
          <w:lang w:eastAsia="en-GB"/>
        </w:rPr>
      </w:pPr>
    </w:p>
    <w:p w14:paraId="6C6B4E00" w14:textId="72E00FA4" w:rsidR="001469F0" w:rsidRPr="00F420C8" w:rsidRDefault="00484F4C"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The 2 foremost problems we would like to propose a solution to are (1) access to </w:t>
      </w:r>
      <w:r w:rsidR="001469F0" w:rsidRPr="00F420C8">
        <w:rPr>
          <w:rFonts w:ascii="Times New Roman" w:eastAsia="Times New Roman" w:hAnsi="Times New Roman" w:cs="Times New Roman"/>
          <w:color w:val="000000"/>
          <w:lang w:eastAsia="en-GB"/>
        </w:rPr>
        <w:t>Knowledge</w:t>
      </w:r>
      <w:r w:rsidRPr="00F420C8">
        <w:rPr>
          <w:rFonts w:ascii="Times New Roman" w:eastAsia="Times New Roman" w:hAnsi="Times New Roman" w:cs="Times New Roman"/>
          <w:color w:val="000000"/>
          <w:lang w:eastAsia="en-GB"/>
        </w:rPr>
        <w:t xml:space="preserve"> Representation learning is hard to come by</w:t>
      </w:r>
      <w:r w:rsidR="001469F0" w:rsidRPr="00F420C8">
        <w:rPr>
          <w:rFonts w:ascii="Times New Roman" w:eastAsia="Times New Roman" w:hAnsi="Times New Roman" w:cs="Times New Roman"/>
          <w:color w:val="000000"/>
          <w:lang w:eastAsia="en-GB"/>
        </w:rPr>
        <w:t xml:space="preserve"> for novices, making it difficult to enter the field, and (2) experts waste limited time on </w:t>
      </w:r>
      <w:r w:rsidR="00C67021">
        <w:rPr>
          <w:rFonts w:ascii="Times New Roman" w:eastAsia="Times New Roman" w:hAnsi="Times New Roman" w:cs="Times New Roman"/>
          <w:color w:val="000000"/>
          <w:lang w:eastAsia="en-GB"/>
        </w:rPr>
        <w:t xml:space="preserve">the </w:t>
      </w:r>
      <w:r w:rsidR="001469F0" w:rsidRPr="00F420C8">
        <w:rPr>
          <w:rFonts w:ascii="Times New Roman" w:eastAsia="Times New Roman" w:hAnsi="Times New Roman" w:cs="Times New Roman"/>
          <w:color w:val="000000"/>
          <w:lang w:eastAsia="en-GB"/>
        </w:rPr>
        <w:t xml:space="preserve">tedious calculation of what a defeasible query would conclude given a large </w:t>
      </w:r>
      <w:r w:rsidR="00C67021">
        <w:rPr>
          <w:rFonts w:ascii="Times New Roman" w:eastAsia="Times New Roman" w:hAnsi="Times New Roman" w:cs="Times New Roman"/>
          <w:color w:val="000000"/>
          <w:lang w:eastAsia="en-GB"/>
        </w:rPr>
        <w:t>customer</w:t>
      </w:r>
      <w:r w:rsidR="005D7350" w:rsidRPr="00F420C8">
        <w:rPr>
          <w:rFonts w:ascii="Times New Roman" w:eastAsia="Times New Roman" w:hAnsi="Times New Roman" w:cs="Times New Roman"/>
          <w:color w:val="000000"/>
          <w:lang w:eastAsia="en-GB"/>
        </w:rPr>
        <w:t xml:space="preserve"> </w:t>
      </w:r>
      <w:r w:rsidR="001469F0" w:rsidRPr="00F420C8">
        <w:rPr>
          <w:rFonts w:ascii="Times New Roman" w:eastAsia="Times New Roman" w:hAnsi="Times New Roman" w:cs="Times New Roman"/>
          <w:color w:val="000000"/>
          <w:lang w:eastAsia="en-GB"/>
        </w:rPr>
        <w:t>database because they lack a tool to do it.</w:t>
      </w:r>
    </w:p>
    <w:p w14:paraId="030B780E" w14:textId="6A095F64" w:rsidR="001469F0" w:rsidRPr="00F420C8" w:rsidRDefault="001469F0" w:rsidP="000F205E">
      <w:pPr>
        <w:spacing w:line="360" w:lineRule="auto"/>
        <w:rPr>
          <w:rFonts w:ascii="Times New Roman" w:eastAsia="Times New Roman" w:hAnsi="Times New Roman" w:cs="Times New Roman"/>
          <w:color w:val="000000"/>
          <w:lang w:eastAsia="en-GB"/>
        </w:rPr>
      </w:pPr>
    </w:p>
    <w:p w14:paraId="049D62EA" w14:textId="55FBC282" w:rsidR="001469F0" w:rsidRPr="00D96E6E" w:rsidRDefault="001469F0" w:rsidP="000F205E">
      <w:pPr>
        <w:spacing w:line="360" w:lineRule="auto"/>
        <w:rPr>
          <w:rFonts w:ascii="Times New Roman" w:eastAsia="Times New Roman" w:hAnsi="Times New Roman" w:cs="Times New Roman"/>
          <w:color w:val="000000"/>
          <w:lang w:eastAsia="en-GB"/>
        </w:rPr>
      </w:pPr>
      <w:r w:rsidRPr="00D96E6E">
        <w:rPr>
          <w:rFonts w:ascii="Times New Roman" w:eastAsia="Times New Roman" w:hAnsi="Times New Roman" w:cs="Times New Roman"/>
          <w:color w:val="000000"/>
          <w:lang w:eastAsia="en-GB"/>
        </w:rPr>
        <w:t xml:space="preserve">We </w:t>
      </w:r>
      <w:r w:rsidR="00C67021">
        <w:rPr>
          <w:rFonts w:ascii="Times New Roman" w:eastAsia="Times New Roman" w:hAnsi="Times New Roman" w:cs="Times New Roman"/>
          <w:color w:val="000000"/>
          <w:lang w:eastAsia="en-GB"/>
        </w:rPr>
        <w:t>hypothesize</w:t>
      </w:r>
      <w:r w:rsidR="005D7350" w:rsidRPr="00D96E6E">
        <w:rPr>
          <w:rFonts w:ascii="Times New Roman" w:eastAsia="Times New Roman" w:hAnsi="Times New Roman" w:cs="Times New Roman"/>
          <w:color w:val="000000"/>
          <w:lang w:eastAsia="en-GB"/>
        </w:rPr>
        <w:t xml:space="preserve"> that </w:t>
      </w:r>
      <w:r w:rsidR="00FF7D97" w:rsidRPr="00D96E6E">
        <w:rPr>
          <w:rFonts w:ascii="Times New Roman" w:eastAsia="Times New Roman" w:hAnsi="Times New Roman" w:cs="Times New Roman"/>
          <w:color w:val="000000"/>
          <w:lang w:eastAsia="en-GB"/>
        </w:rPr>
        <w:t>this</w:t>
      </w:r>
      <w:r w:rsidR="009452DB" w:rsidRPr="00D96E6E">
        <w:rPr>
          <w:rFonts w:ascii="Times New Roman" w:eastAsia="Times New Roman" w:hAnsi="Times New Roman" w:cs="Times New Roman"/>
          <w:color w:val="000000"/>
          <w:lang w:eastAsia="en-GB"/>
        </w:rPr>
        <w:t xml:space="preserve"> </w:t>
      </w:r>
      <w:r w:rsidR="005D7350" w:rsidRPr="00D96E6E">
        <w:rPr>
          <w:rFonts w:ascii="Times New Roman" w:eastAsia="Times New Roman" w:hAnsi="Times New Roman" w:cs="Times New Roman"/>
          <w:color w:val="000000"/>
          <w:lang w:eastAsia="en-GB"/>
        </w:rPr>
        <w:t>tool could help contribute in the following ways</w:t>
      </w:r>
      <w:r w:rsidRPr="00D96E6E">
        <w:rPr>
          <w:rFonts w:ascii="Times New Roman" w:eastAsia="Times New Roman" w:hAnsi="Times New Roman" w:cs="Times New Roman"/>
          <w:color w:val="000000"/>
          <w:lang w:eastAsia="en-GB"/>
        </w:rPr>
        <w:t>:</w:t>
      </w:r>
    </w:p>
    <w:p w14:paraId="747BFF8E" w14:textId="77777777" w:rsidR="00E75612" w:rsidRPr="00F420C8" w:rsidRDefault="00E75612" w:rsidP="000F205E">
      <w:pPr>
        <w:spacing w:line="360" w:lineRule="auto"/>
        <w:rPr>
          <w:rFonts w:ascii="Times New Roman" w:eastAsia="Times New Roman" w:hAnsi="Times New Roman" w:cs="Times New Roman"/>
          <w:color w:val="000000"/>
          <w:lang w:eastAsia="en-GB"/>
        </w:rPr>
      </w:pPr>
    </w:p>
    <w:p w14:paraId="67AAE1A5" w14:textId="36EDF6CF" w:rsidR="001469F0" w:rsidRPr="00574D5D" w:rsidRDefault="001469F0" w:rsidP="000F205E">
      <w:pPr>
        <w:pStyle w:val="ListParagraph"/>
        <w:numPr>
          <w:ilvl w:val="0"/>
          <w:numId w:val="1"/>
        </w:numPr>
        <w:spacing w:line="360" w:lineRule="auto"/>
        <w:rPr>
          <w:rFonts w:ascii="Times New Roman" w:eastAsia="Times New Roman" w:hAnsi="Times New Roman" w:cs="Times New Roman"/>
          <w:b/>
          <w:bCs/>
          <w:color w:val="000000"/>
          <w:lang w:eastAsia="en-GB"/>
        </w:rPr>
      </w:pPr>
      <w:r w:rsidRPr="00574D5D">
        <w:rPr>
          <w:rFonts w:ascii="Times New Roman" w:eastAsia="Times New Roman" w:hAnsi="Times New Roman" w:cs="Times New Roman"/>
          <w:b/>
          <w:bCs/>
          <w:color w:val="000000"/>
          <w:lang w:eastAsia="en-GB"/>
        </w:rPr>
        <w:t>Access to Knowledge Representation for novices</w:t>
      </w:r>
      <w:r w:rsidR="0022285B" w:rsidRPr="00574D5D">
        <w:rPr>
          <w:rFonts w:ascii="Times New Roman" w:eastAsia="Times New Roman" w:hAnsi="Times New Roman" w:cs="Times New Roman"/>
          <w:b/>
          <w:bCs/>
          <w:color w:val="000000"/>
          <w:lang w:eastAsia="en-GB"/>
        </w:rPr>
        <w:t xml:space="preserve"> will improve</w:t>
      </w:r>
      <w:r w:rsidR="005D7350" w:rsidRPr="00574D5D">
        <w:rPr>
          <w:rFonts w:ascii="Times New Roman" w:eastAsia="Times New Roman" w:hAnsi="Times New Roman" w:cs="Times New Roman"/>
          <w:b/>
          <w:bCs/>
          <w:color w:val="000000"/>
          <w:lang w:eastAsia="en-GB"/>
        </w:rPr>
        <w:t>:</w:t>
      </w:r>
    </w:p>
    <w:p w14:paraId="6222347F" w14:textId="77777777" w:rsidR="00E23298" w:rsidRPr="00E23298" w:rsidRDefault="00E23298" w:rsidP="000F205E">
      <w:pPr>
        <w:spacing w:line="360" w:lineRule="auto"/>
        <w:rPr>
          <w:rFonts w:ascii="Times New Roman" w:eastAsia="Times New Roman" w:hAnsi="Times New Roman" w:cs="Times New Roman"/>
          <w:color w:val="000000"/>
          <w:lang w:eastAsia="en-GB"/>
        </w:rPr>
      </w:pPr>
    </w:p>
    <w:p w14:paraId="44F07AD6" w14:textId="62D59F63" w:rsidR="001469F0" w:rsidRPr="00F420C8" w:rsidRDefault="001469F0" w:rsidP="000F205E">
      <w:pPr>
        <w:spacing w:line="360" w:lineRule="auto"/>
        <w:ind w:left="360"/>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Most nascent researchers</w:t>
      </w:r>
      <w:r w:rsidR="0026683D">
        <w:rPr>
          <w:rFonts w:ascii="Times New Roman" w:eastAsia="Times New Roman" w:hAnsi="Times New Roman" w:cs="Times New Roman"/>
          <w:color w:val="000000"/>
          <w:lang w:eastAsia="en-GB"/>
        </w:rPr>
        <w:t xml:space="preserve"> or everyday computer science student</w:t>
      </w:r>
      <w:r w:rsidR="001323D3">
        <w:rPr>
          <w:rFonts w:ascii="Times New Roman" w:eastAsia="Times New Roman" w:hAnsi="Times New Roman" w:cs="Times New Roman"/>
          <w:color w:val="000000"/>
          <w:lang w:eastAsia="en-GB"/>
        </w:rPr>
        <w:t>s</w:t>
      </w:r>
      <w:r w:rsidRPr="00F420C8">
        <w:rPr>
          <w:rFonts w:ascii="Times New Roman" w:eastAsia="Times New Roman" w:hAnsi="Times New Roman" w:cs="Times New Roman"/>
          <w:color w:val="000000"/>
          <w:lang w:eastAsia="en-GB"/>
        </w:rPr>
        <w:t xml:space="preserve"> have access to the internet, especially if they are in </w:t>
      </w:r>
      <w:r w:rsidR="00C67021">
        <w:rPr>
          <w:rFonts w:ascii="Times New Roman" w:eastAsia="Times New Roman" w:hAnsi="Times New Roman" w:cs="Times New Roman"/>
          <w:color w:val="000000"/>
          <w:lang w:eastAsia="en-GB"/>
        </w:rPr>
        <w:t>a</w:t>
      </w:r>
      <w:r w:rsidRPr="00F420C8">
        <w:rPr>
          <w:rFonts w:ascii="Times New Roman" w:eastAsia="Times New Roman" w:hAnsi="Times New Roman" w:cs="Times New Roman"/>
          <w:color w:val="000000"/>
          <w:lang w:eastAsia="en-GB"/>
        </w:rPr>
        <w:t xml:space="preserve"> position to do research in a university setting, thus a website is easy to find and a convenient starting point for further </w:t>
      </w:r>
      <w:r w:rsidR="00B946EB">
        <w:rPr>
          <w:rFonts w:ascii="Times New Roman" w:eastAsia="Times New Roman" w:hAnsi="Times New Roman" w:cs="Times New Roman"/>
          <w:color w:val="000000"/>
          <w:lang w:eastAsia="en-GB"/>
        </w:rPr>
        <w:t>exploration</w:t>
      </w:r>
      <w:r w:rsidR="00E87AEE">
        <w:rPr>
          <w:rFonts w:ascii="Times New Roman" w:eastAsia="Times New Roman" w:hAnsi="Times New Roman" w:cs="Times New Roman"/>
          <w:color w:val="000000"/>
          <w:lang w:eastAsia="en-GB"/>
        </w:rPr>
        <w:t>.</w:t>
      </w:r>
      <w:r w:rsidR="00502CD7">
        <w:rPr>
          <w:rFonts w:ascii="Times New Roman" w:eastAsia="Times New Roman" w:hAnsi="Times New Roman" w:cs="Times New Roman"/>
          <w:color w:val="000000"/>
          <w:lang w:eastAsia="en-GB"/>
        </w:rPr>
        <w:t xml:space="preserve"> This way novices could learn through familiar resources, such as linked </w:t>
      </w:r>
      <w:proofErr w:type="spellStart"/>
      <w:r w:rsidR="00502CD7">
        <w:rPr>
          <w:rFonts w:ascii="Times New Roman" w:eastAsia="Times New Roman" w:hAnsi="Times New Roman" w:cs="Times New Roman"/>
          <w:color w:val="000000"/>
          <w:lang w:eastAsia="en-GB"/>
        </w:rPr>
        <w:t>Youtube</w:t>
      </w:r>
      <w:proofErr w:type="spellEnd"/>
      <w:r w:rsidR="00502CD7">
        <w:rPr>
          <w:rFonts w:ascii="Times New Roman" w:eastAsia="Times New Roman" w:hAnsi="Times New Roman" w:cs="Times New Roman"/>
          <w:color w:val="000000"/>
          <w:lang w:eastAsia="en-GB"/>
        </w:rPr>
        <w:t xml:space="preserve"> videos, articles, and even more tedious-to-read content similar to Wikipedia pages and research papers.</w:t>
      </w:r>
    </w:p>
    <w:p w14:paraId="2CF7CE01" w14:textId="39A6CEDC" w:rsidR="00E75612" w:rsidRPr="00F420C8" w:rsidRDefault="00E75612" w:rsidP="000F205E">
      <w:pPr>
        <w:spacing w:line="360" w:lineRule="auto"/>
        <w:ind w:left="360"/>
        <w:rPr>
          <w:rFonts w:ascii="Times New Roman" w:eastAsia="Times New Roman" w:hAnsi="Times New Roman" w:cs="Times New Roman"/>
          <w:color w:val="000000"/>
          <w:lang w:eastAsia="en-GB"/>
        </w:rPr>
      </w:pPr>
    </w:p>
    <w:p w14:paraId="4F5AA73C" w14:textId="4EBCE39F" w:rsidR="00E75612" w:rsidRPr="00574D5D" w:rsidRDefault="00964E05" w:rsidP="000F205E">
      <w:pPr>
        <w:pStyle w:val="ListParagraph"/>
        <w:numPr>
          <w:ilvl w:val="0"/>
          <w:numId w:val="1"/>
        </w:numPr>
        <w:spacing w:line="360" w:lineRule="auto"/>
        <w:rPr>
          <w:rFonts w:ascii="Times New Roman" w:eastAsia="Times New Roman" w:hAnsi="Times New Roman" w:cs="Times New Roman"/>
          <w:b/>
          <w:bCs/>
          <w:color w:val="000000"/>
          <w:lang w:eastAsia="en-GB"/>
        </w:rPr>
      </w:pPr>
      <w:r w:rsidRPr="00574D5D">
        <w:rPr>
          <w:rFonts w:ascii="Times New Roman" w:eastAsia="Times New Roman" w:hAnsi="Times New Roman" w:cs="Times New Roman"/>
          <w:b/>
          <w:bCs/>
          <w:color w:val="000000"/>
          <w:lang w:eastAsia="en-GB"/>
        </w:rPr>
        <w:t>Experts will have a proper tool to diagnose conclusions made by Rational Closure when a query is sent along with a custom database:</w:t>
      </w:r>
    </w:p>
    <w:p w14:paraId="3F75226E" w14:textId="77777777" w:rsidR="00964E05" w:rsidRPr="00964E05" w:rsidRDefault="00964E05" w:rsidP="000F205E">
      <w:pPr>
        <w:spacing w:line="360" w:lineRule="auto"/>
        <w:rPr>
          <w:rFonts w:ascii="Times New Roman" w:eastAsia="Times New Roman" w:hAnsi="Times New Roman" w:cs="Times New Roman"/>
          <w:color w:val="000000"/>
          <w:lang w:eastAsia="en-GB"/>
        </w:rPr>
      </w:pPr>
    </w:p>
    <w:p w14:paraId="6F757EB8" w14:textId="6D5D6C36" w:rsidR="00E75612" w:rsidRPr="00F420C8" w:rsidRDefault="00E75612" w:rsidP="000F205E">
      <w:pPr>
        <w:spacing w:line="360" w:lineRule="auto"/>
        <w:ind w:left="360"/>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Almost all expert researchers in a computer science field, such as Knowledge Representation, have access </w:t>
      </w:r>
      <w:r w:rsidR="00C67021">
        <w:rPr>
          <w:rFonts w:ascii="Times New Roman" w:eastAsia="Times New Roman" w:hAnsi="Times New Roman" w:cs="Times New Roman"/>
          <w:color w:val="000000"/>
          <w:lang w:eastAsia="en-GB"/>
        </w:rPr>
        <w:t>to or</w:t>
      </w:r>
      <w:r w:rsidRPr="00F420C8">
        <w:rPr>
          <w:rFonts w:ascii="Times New Roman" w:eastAsia="Times New Roman" w:hAnsi="Times New Roman" w:cs="Times New Roman"/>
          <w:color w:val="000000"/>
          <w:lang w:eastAsia="en-GB"/>
        </w:rPr>
        <w:t xml:space="preserve"> use the internet daily. This means publishing a free and open source tool will </w:t>
      </w:r>
      <w:r w:rsidR="00CF4289" w:rsidRPr="00F420C8">
        <w:rPr>
          <w:rFonts w:ascii="Times New Roman" w:eastAsia="Times New Roman" w:hAnsi="Times New Roman" w:cs="Times New Roman"/>
          <w:color w:val="000000"/>
          <w:lang w:eastAsia="en-GB"/>
        </w:rPr>
        <w:t xml:space="preserve">remove any </w:t>
      </w:r>
      <w:r w:rsidR="00F0746C">
        <w:rPr>
          <w:rFonts w:ascii="Times New Roman" w:eastAsia="Times New Roman" w:hAnsi="Times New Roman" w:cs="Times New Roman"/>
          <w:color w:val="000000"/>
          <w:lang w:eastAsia="en-GB"/>
        </w:rPr>
        <w:t>restrictions to</w:t>
      </w:r>
      <w:r w:rsidR="00CF4289" w:rsidRPr="00F420C8">
        <w:rPr>
          <w:rFonts w:ascii="Times New Roman" w:eastAsia="Times New Roman" w:hAnsi="Times New Roman" w:cs="Times New Roman"/>
          <w:color w:val="000000"/>
          <w:lang w:eastAsia="en-GB"/>
        </w:rPr>
        <w:t xml:space="preserve"> </w:t>
      </w:r>
      <w:r w:rsidRPr="00F420C8">
        <w:rPr>
          <w:rFonts w:ascii="Times New Roman" w:eastAsia="Times New Roman" w:hAnsi="Times New Roman" w:cs="Times New Roman"/>
          <w:color w:val="000000"/>
          <w:lang w:eastAsia="en-GB"/>
        </w:rPr>
        <w:t>download</w:t>
      </w:r>
      <w:r w:rsidR="00CF4289" w:rsidRPr="00F420C8">
        <w:rPr>
          <w:rFonts w:ascii="Times New Roman" w:eastAsia="Times New Roman" w:hAnsi="Times New Roman" w:cs="Times New Roman"/>
          <w:color w:val="000000"/>
          <w:lang w:eastAsia="en-GB"/>
        </w:rPr>
        <w:t>ing</w:t>
      </w:r>
      <w:r w:rsidRPr="00F420C8">
        <w:rPr>
          <w:rFonts w:ascii="Times New Roman" w:eastAsia="Times New Roman" w:hAnsi="Times New Roman" w:cs="Times New Roman"/>
          <w:color w:val="000000"/>
          <w:lang w:eastAsia="en-GB"/>
        </w:rPr>
        <w:t xml:space="preserve"> and us</w:t>
      </w:r>
      <w:r w:rsidR="00CF4289" w:rsidRPr="00F420C8">
        <w:rPr>
          <w:rFonts w:ascii="Times New Roman" w:eastAsia="Times New Roman" w:hAnsi="Times New Roman" w:cs="Times New Roman"/>
          <w:color w:val="000000"/>
          <w:lang w:eastAsia="en-GB"/>
        </w:rPr>
        <w:t>ing</w:t>
      </w:r>
      <w:r w:rsidRPr="00F420C8">
        <w:rPr>
          <w:rFonts w:ascii="Times New Roman" w:eastAsia="Times New Roman" w:hAnsi="Times New Roman" w:cs="Times New Roman"/>
          <w:color w:val="000000"/>
          <w:lang w:eastAsia="en-GB"/>
        </w:rPr>
        <w:t xml:space="preserve"> </w:t>
      </w:r>
      <w:r w:rsidR="00434ADC" w:rsidRPr="00F420C8">
        <w:rPr>
          <w:rFonts w:ascii="Times New Roman" w:eastAsia="Times New Roman" w:hAnsi="Times New Roman" w:cs="Times New Roman"/>
          <w:color w:val="000000"/>
          <w:lang w:eastAsia="en-GB"/>
        </w:rPr>
        <w:t>the tool</w:t>
      </w:r>
      <w:r w:rsidR="00B522A2" w:rsidRPr="00F420C8">
        <w:rPr>
          <w:rFonts w:ascii="Times New Roman" w:eastAsia="Times New Roman" w:hAnsi="Times New Roman" w:cs="Times New Roman"/>
          <w:color w:val="000000"/>
          <w:lang w:eastAsia="en-GB"/>
        </w:rPr>
        <w:t>, which makes it easier for them to experiment with different defeasible queries on custom knowledge bases.</w:t>
      </w:r>
    </w:p>
    <w:p w14:paraId="2C14F190" w14:textId="3A83F90E" w:rsidR="00434ADC" w:rsidRPr="00F420C8" w:rsidRDefault="00434ADC" w:rsidP="000F205E">
      <w:pPr>
        <w:spacing w:line="360" w:lineRule="auto"/>
        <w:ind w:left="360"/>
        <w:rPr>
          <w:rFonts w:ascii="Times New Roman" w:eastAsia="Times New Roman" w:hAnsi="Times New Roman" w:cs="Times New Roman"/>
          <w:color w:val="000000"/>
          <w:lang w:eastAsia="en-GB"/>
        </w:rPr>
      </w:pPr>
    </w:p>
    <w:p w14:paraId="777C3C05" w14:textId="25240BCE" w:rsidR="00CC1E3E" w:rsidRDefault="00434ADC" w:rsidP="000F205E">
      <w:pPr>
        <w:spacing w:line="360" w:lineRule="auto"/>
        <w:ind w:left="360"/>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A GUI allows researchers to take advantage of the Model-View-Controller architecture, where they could change the interface without changing the underlying functionality, </w:t>
      </w:r>
      <w:r w:rsidR="007A7DB2">
        <w:rPr>
          <w:rFonts w:ascii="Times New Roman" w:eastAsia="Times New Roman" w:hAnsi="Times New Roman" w:cs="Times New Roman"/>
          <w:color w:val="000000"/>
          <w:lang w:eastAsia="en-GB"/>
        </w:rPr>
        <w:t>making it possible to adapt to their liking, or even change the code to adapt to their algorithms (different from rational closure).</w:t>
      </w:r>
    </w:p>
    <w:p w14:paraId="68DE380B" w14:textId="3018FE20" w:rsidR="00CC1E3E" w:rsidRDefault="00CC1E3E" w:rsidP="000F205E">
      <w:pPr>
        <w:spacing w:line="360" w:lineRule="auto"/>
        <w:ind w:left="360"/>
        <w:rPr>
          <w:rFonts w:ascii="Times New Roman" w:eastAsia="Times New Roman" w:hAnsi="Times New Roman" w:cs="Times New Roman"/>
          <w:color w:val="000000"/>
          <w:lang w:eastAsia="en-GB"/>
        </w:rPr>
      </w:pPr>
    </w:p>
    <w:p w14:paraId="49D9DC54" w14:textId="6B2D0A46" w:rsidR="00CC1E3E" w:rsidRPr="00F420C8" w:rsidRDefault="00CC1E3E" w:rsidP="000F205E">
      <w:pPr>
        <w:spacing w:line="360" w:lineRule="auto"/>
        <w:ind w:left="36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If experts are inclined, and skilled enough, to contribute to the tool, they could. Since it is open-source and free the community of researchers could make sure it is both as accurate as possible and as useful as it can be</w:t>
      </w:r>
      <w:r w:rsidR="00400DB3">
        <w:rPr>
          <w:rFonts w:ascii="Times New Roman" w:eastAsia="Times New Roman" w:hAnsi="Times New Roman" w:cs="Times New Roman"/>
          <w:color w:val="000000"/>
          <w:lang w:eastAsia="en-GB"/>
        </w:rPr>
        <w:t xml:space="preserve">; this makes it easier to attract experts when they have trusted colleagues that </w:t>
      </w:r>
      <w:r w:rsidR="00C67021">
        <w:rPr>
          <w:rFonts w:ascii="Times New Roman" w:eastAsia="Times New Roman" w:hAnsi="Times New Roman" w:cs="Times New Roman"/>
          <w:color w:val="000000"/>
          <w:lang w:eastAsia="en-GB"/>
        </w:rPr>
        <w:t>contribute</w:t>
      </w:r>
      <w:r w:rsidR="00400DB3">
        <w:rPr>
          <w:rFonts w:ascii="Times New Roman" w:eastAsia="Times New Roman" w:hAnsi="Times New Roman" w:cs="Times New Roman"/>
          <w:color w:val="000000"/>
          <w:lang w:eastAsia="en-GB"/>
        </w:rPr>
        <w:t xml:space="preserve"> to </w:t>
      </w:r>
      <w:r w:rsidR="00C67021">
        <w:rPr>
          <w:rFonts w:ascii="Times New Roman" w:eastAsia="Times New Roman" w:hAnsi="Times New Roman" w:cs="Times New Roman"/>
          <w:color w:val="000000"/>
          <w:lang w:eastAsia="en-GB"/>
        </w:rPr>
        <w:t>its</w:t>
      </w:r>
      <w:r w:rsidR="00400DB3">
        <w:rPr>
          <w:rFonts w:ascii="Times New Roman" w:eastAsia="Times New Roman" w:hAnsi="Times New Roman" w:cs="Times New Roman"/>
          <w:color w:val="000000"/>
          <w:lang w:eastAsia="en-GB"/>
        </w:rPr>
        <w:t xml:space="preserve"> betterment.</w:t>
      </w:r>
    </w:p>
    <w:p w14:paraId="62F9C8C1" w14:textId="528A26A0" w:rsidR="00905529" w:rsidRPr="00F420C8" w:rsidRDefault="00905529" w:rsidP="000F205E">
      <w:pPr>
        <w:spacing w:line="360" w:lineRule="auto"/>
        <w:rPr>
          <w:rFonts w:ascii="Times New Roman" w:eastAsia="Times New Roman" w:hAnsi="Times New Roman" w:cs="Times New Roman"/>
          <w:color w:val="000000"/>
          <w:lang w:eastAsia="en-GB"/>
        </w:rPr>
      </w:pPr>
    </w:p>
    <w:p w14:paraId="3459930F" w14:textId="77777777" w:rsidR="00CC0D29" w:rsidRDefault="00905529"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CC0D29">
        <w:rPr>
          <w:rFonts w:ascii="Times New Roman" w:eastAsia="Times New Roman" w:hAnsi="Times New Roman" w:cs="Times New Roman"/>
          <w:b/>
          <w:bCs/>
          <w:color w:val="000000"/>
          <w:lang w:eastAsia="en-GB"/>
        </w:rPr>
        <w:t xml:space="preserve"> Starting project:</w:t>
      </w:r>
    </w:p>
    <w:p w14:paraId="7DBF5F22" w14:textId="432CC38F" w:rsidR="005A3E65" w:rsidRDefault="005A3E65" w:rsidP="005A3E65">
      <w:pPr>
        <w:spacing w:line="360" w:lineRule="auto"/>
        <w:ind w:left="360"/>
        <w:rPr>
          <w:rFonts w:ascii="Times New Roman" w:eastAsia="Times New Roman" w:hAnsi="Times New Roman" w:cs="Times New Roman"/>
          <w:color w:val="000000"/>
          <w:lang w:eastAsia="en-GB"/>
        </w:rPr>
      </w:pPr>
    </w:p>
    <w:p w14:paraId="601C1305" w14:textId="5F9D58B0" w:rsidR="00FF60CD" w:rsidRPr="005A3E65" w:rsidRDefault="0093026F" w:rsidP="005A3E65">
      <w:pPr>
        <w:spacing w:line="360" w:lineRule="auto"/>
        <w:rPr>
          <w:rFonts w:ascii="Times New Roman" w:eastAsia="Times New Roman" w:hAnsi="Times New Roman" w:cs="Times New Roman"/>
          <w:b/>
          <w:bCs/>
          <w:color w:val="000000"/>
          <w:lang w:eastAsia="en-GB"/>
        </w:rPr>
      </w:pPr>
      <w:r w:rsidRPr="005A3E65">
        <w:rPr>
          <w:rFonts w:ascii="Times New Roman" w:eastAsia="Times New Roman" w:hAnsi="Times New Roman" w:cs="Times New Roman"/>
          <w:color w:val="000000"/>
          <w:lang w:eastAsia="en-GB"/>
        </w:rPr>
        <w:t>As a pilot project</w:t>
      </w:r>
      <w:r w:rsidR="00C67021" w:rsidRPr="005A3E65">
        <w:rPr>
          <w:rFonts w:ascii="Times New Roman" w:eastAsia="Times New Roman" w:hAnsi="Times New Roman" w:cs="Times New Roman"/>
          <w:color w:val="000000"/>
          <w:lang w:eastAsia="en-GB"/>
        </w:rPr>
        <w:t>,</w:t>
      </w:r>
      <w:r w:rsidRPr="005A3E65">
        <w:rPr>
          <w:rFonts w:ascii="Times New Roman" w:eastAsia="Times New Roman" w:hAnsi="Times New Roman" w:cs="Times New Roman"/>
          <w:color w:val="000000"/>
          <w:lang w:eastAsia="en-GB"/>
        </w:rPr>
        <w:t xml:space="preserve"> </w:t>
      </w:r>
      <w:r w:rsidR="000129ED" w:rsidRPr="005A3E65">
        <w:rPr>
          <w:rFonts w:ascii="Times New Roman" w:eastAsia="Times New Roman" w:hAnsi="Times New Roman" w:cs="Times New Roman"/>
          <w:color w:val="000000"/>
          <w:lang w:eastAsia="en-GB"/>
        </w:rPr>
        <w:t xml:space="preserve">I built an introductory website that has a downloadable link to the GUI. </w:t>
      </w:r>
      <w:r w:rsidR="00EC5C08" w:rsidRPr="005A3E65">
        <w:rPr>
          <w:rFonts w:ascii="Times New Roman" w:eastAsia="Times New Roman" w:hAnsi="Times New Roman" w:cs="Times New Roman"/>
          <w:color w:val="000000"/>
          <w:lang w:eastAsia="en-GB"/>
        </w:rPr>
        <w:t xml:space="preserve">The website has 2 core sections: an introductory section where theoretical concepts are explained and links to more </w:t>
      </w:r>
      <w:r w:rsidR="00C67021" w:rsidRPr="005A3E65">
        <w:rPr>
          <w:rFonts w:ascii="Times New Roman" w:eastAsia="Times New Roman" w:hAnsi="Times New Roman" w:cs="Times New Roman"/>
          <w:color w:val="000000"/>
          <w:lang w:eastAsia="en-GB"/>
        </w:rPr>
        <w:t>in-depth content</w:t>
      </w:r>
      <w:r w:rsidR="00EC5C08" w:rsidRPr="005A3E65">
        <w:rPr>
          <w:rFonts w:ascii="Times New Roman" w:eastAsia="Times New Roman" w:hAnsi="Times New Roman" w:cs="Times New Roman"/>
          <w:color w:val="000000"/>
          <w:lang w:eastAsia="en-GB"/>
        </w:rPr>
        <w:t xml:space="preserve"> will be provided, as well as links to videos that aid in auditory learning as opposed to the ample research papers available for reading.</w:t>
      </w:r>
    </w:p>
    <w:p w14:paraId="021EC8DA" w14:textId="556D6D48" w:rsidR="00E75612" w:rsidRPr="00F420C8" w:rsidRDefault="008C525A" w:rsidP="000F205E">
      <w:pPr>
        <w:spacing w:line="360" w:lineRule="auto"/>
        <w:ind w:left="360"/>
        <w:rPr>
          <w:rFonts w:ascii="Times New Roman" w:eastAsia="Times New Roman" w:hAnsi="Times New Roman" w:cs="Times New Roman"/>
          <w:color w:val="000000"/>
          <w:lang w:eastAsia="en-GB"/>
        </w:rPr>
      </w:pPr>
      <w:r>
        <w:rPr>
          <w:noProof/>
        </w:rPr>
        <w:lastRenderedPageBreak/>
        <mc:AlternateContent>
          <mc:Choice Requires="wps">
            <w:drawing>
              <wp:anchor distT="0" distB="0" distL="114300" distR="114300" simplePos="0" relativeHeight="251665408" behindDoc="0" locked="0" layoutInCell="1" allowOverlap="1" wp14:anchorId="620656B2" wp14:editId="674355FC">
                <wp:simplePos x="0" y="0"/>
                <wp:positionH relativeFrom="column">
                  <wp:posOffset>1158240</wp:posOffset>
                </wp:positionH>
                <wp:positionV relativeFrom="paragraph">
                  <wp:posOffset>2668905</wp:posOffset>
                </wp:positionV>
                <wp:extent cx="3414395" cy="635"/>
                <wp:effectExtent l="0" t="0" r="1905" b="12065"/>
                <wp:wrapTopAndBottom/>
                <wp:docPr id="1"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0D140E18" w14:textId="5A0D5952" w:rsidR="008C525A" w:rsidRPr="00B449C4" w:rsidRDefault="008C525A" w:rsidP="00CB3929">
                            <w:pPr>
                              <w:pStyle w:val="Caption"/>
                              <w:jc w:val="center"/>
                              <w:rPr>
                                <w:noProof/>
                              </w:rPr>
                            </w:pPr>
                            <w:r>
                              <w:t xml:space="preserve">Figure </w:t>
                            </w:r>
                            <w:fldSimple w:instr=" SEQ Figure \* ARABIC ">
                              <w:r>
                                <w:rPr>
                                  <w:noProof/>
                                </w:rPr>
                                <w:t>1</w:t>
                              </w:r>
                            </w:fldSimple>
                            <w:r>
                              <w:t>: GUI for rational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0656B2" id="_x0000_t202" coordsize="21600,21600" o:spt="202" path="m,l,21600r21600,l21600,xe">
                <v:stroke joinstyle="miter"/>
                <v:path gradientshapeok="t" o:connecttype="rect"/>
              </v:shapetype>
              <v:shape id="Text Box 1" o:spid="_x0000_s1026" type="#_x0000_t202" style="position:absolute;left:0;text-align:left;margin-left:91.2pt;margin-top:210.15pt;width:268.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" stroked="f">
                <v:textbox style="mso-fit-shape-to-text:t" inset="0,0,0,0">
                  <w:txbxContent>
                    <w:p w14:paraId="0D140E18" w14:textId="5A0D5952" w:rsidR="008C525A" w:rsidRPr="00B449C4" w:rsidRDefault="008C525A" w:rsidP="00CB3929">
                      <w:pPr>
                        <w:pStyle w:val="Caption"/>
                        <w:jc w:val="center"/>
                        <w:rPr>
                          <w:noProof/>
                        </w:rPr>
                      </w:pPr>
                      <w:r>
                        <w:t xml:space="preserve">Figure </w:t>
                      </w:r>
                      <w:fldSimple w:instr=" SEQ Figure \* ARABIC ">
                        <w:r>
                          <w:rPr>
                            <w:noProof/>
                          </w:rPr>
                          <w:t>1</w:t>
                        </w:r>
                      </w:fldSimple>
                      <w:r>
                        <w:t>: GUI for rational closure</w:t>
                      </w:r>
                    </w:p>
                  </w:txbxContent>
                </v:textbox>
                <w10:wrap type="topAndBottom"/>
              </v:shape>
            </w:pict>
          </mc:Fallback>
        </mc:AlternateContent>
      </w:r>
      <w:r w:rsidR="00276FD1">
        <w:rPr>
          <w:noProof/>
          <w:lang w:eastAsia="en-GB"/>
        </w:rPr>
        <w:drawing>
          <wp:anchor distT="0" distB="0" distL="114300" distR="114300" simplePos="0" relativeHeight="251658240" behindDoc="1" locked="0" layoutInCell="1" allowOverlap="1" wp14:anchorId="65C98CEF" wp14:editId="5BDA9F9C">
            <wp:simplePos x="0" y="0"/>
            <wp:positionH relativeFrom="margin">
              <wp:posOffset>1158240</wp:posOffset>
            </wp:positionH>
            <wp:positionV relativeFrom="paragraph">
              <wp:posOffset>0</wp:posOffset>
            </wp:positionV>
            <wp:extent cx="3414395" cy="2611755"/>
            <wp:effectExtent l="0" t="0" r="1905" b="4445"/>
            <wp:wrapTopAndBottom/>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4395" cy="2611755"/>
                    </a:xfrm>
                    <a:prstGeom prst="rect">
                      <a:avLst/>
                    </a:prstGeom>
                  </pic:spPr>
                </pic:pic>
              </a:graphicData>
            </a:graphic>
            <wp14:sizeRelH relativeFrom="page">
              <wp14:pctWidth>0</wp14:pctWidth>
            </wp14:sizeRelH>
            <wp14:sizeRelV relativeFrom="page">
              <wp14:pctHeight>0</wp14:pctHeight>
            </wp14:sizeRelV>
          </wp:anchor>
        </w:drawing>
      </w:r>
    </w:p>
    <w:p w14:paraId="1FAA47B7" w14:textId="161C3120"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52D40981" w14:textId="44F1F7E2" w:rsidR="00FF60CD"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r w:rsidR="00FF60CD">
        <w:rPr>
          <w:rFonts w:ascii="Times New Roman" w:eastAsia="Times New Roman" w:hAnsi="Times New Roman" w:cs="Times New Roman"/>
          <w:color w:val="000000"/>
          <w:lang w:eastAsia="en-GB"/>
        </w:rPr>
        <w:t>The GUI has a simple 3-step process to operate:</w:t>
      </w:r>
    </w:p>
    <w:p w14:paraId="62547B2B" w14:textId="3F24706C" w:rsidR="00FF60CD" w:rsidRDefault="00FF60CD" w:rsidP="000F205E">
      <w:pPr>
        <w:pStyle w:val="ListParagraph"/>
        <w:numPr>
          <w:ilvl w:val="0"/>
          <w:numId w:val="7"/>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Download the GUI onto your machine and ensure you have a java environment to run it.</w:t>
      </w:r>
    </w:p>
    <w:p w14:paraId="4AC8B818" w14:textId="580DC1C5" w:rsidR="00FF60CD" w:rsidRDefault="00FF60CD" w:rsidP="000F205E">
      <w:pPr>
        <w:pStyle w:val="ListParagraph"/>
        <w:numPr>
          <w:ilvl w:val="0"/>
          <w:numId w:val="7"/>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Enter a custom knowledge base in a .txt file along with your defeasible query at the top. Then put this file into the directory including the GUI.</w:t>
      </w:r>
    </w:p>
    <w:p w14:paraId="22CF9249" w14:textId="6211D661" w:rsidR="00FF60CD" w:rsidRPr="00FF60CD" w:rsidRDefault="00FF60CD" w:rsidP="000F205E">
      <w:pPr>
        <w:pStyle w:val="ListParagraph"/>
        <w:numPr>
          <w:ilvl w:val="0"/>
          <w:numId w:val="7"/>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Run the GUI and enter your knowledge base name, as well as if you want explanations along with the </w:t>
      </w:r>
      <w:r w:rsidR="00347EC7">
        <w:rPr>
          <w:rFonts w:ascii="Times New Roman" w:eastAsia="Times New Roman" w:hAnsi="Times New Roman" w:cs="Times New Roman"/>
          <w:color w:val="000000"/>
          <w:lang w:eastAsia="en-GB"/>
        </w:rPr>
        <w:t>conclusion</w:t>
      </w:r>
      <w:r>
        <w:rPr>
          <w:rFonts w:ascii="Times New Roman" w:eastAsia="Times New Roman" w:hAnsi="Times New Roman" w:cs="Times New Roman"/>
          <w:color w:val="000000"/>
          <w:lang w:eastAsia="en-GB"/>
        </w:rPr>
        <w:t xml:space="preserve"> (regular) or simply the conclusion (binary) for fast testing.</w:t>
      </w:r>
    </w:p>
    <w:p w14:paraId="7CC8A4A7" w14:textId="777DA594" w:rsidR="00E35B73" w:rsidRDefault="00974C0E" w:rsidP="000F205E">
      <w:pPr>
        <w:spacing w:line="360" w:lineRule="auto"/>
        <w:rPr>
          <w:rFonts w:ascii="Times New Roman" w:eastAsia="Times New Roman" w:hAnsi="Times New Roman" w:cs="Times New Roman"/>
          <w:color w:val="000000"/>
          <w:lang w:eastAsia="en-GB"/>
        </w:rPr>
      </w:pPr>
      <w:r>
        <w:rPr>
          <w:noProof/>
        </w:rPr>
        <mc:AlternateContent>
          <mc:Choice Requires="wps">
            <w:drawing>
              <wp:anchor distT="0" distB="0" distL="114300" distR="114300" simplePos="0" relativeHeight="251663360" behindDoc="0" locked="0" layoutInCell="1" allowOverlap="1" wp14:anchorId="2A4612E8" wp14:editId="08865B67">
                <wp:simplePos x="0" y="0"/>
                <wp:positionH relativeFrom="column">
                  <wp:posOffset>755650</wp:posOffset>
                </wp:positionH>
                <wp:positionV relativeFrom="paragraph">
                  <wp:posOffset>3195320</wp:posOffset>
                </wp:positionV>
                <wp:extent cx="4220210" cy="635"/>
                <wp:effectExtent l="0" t="0" r="0" b="12065"/>
                <wp:wrapTopAndBottom/>
                <wp:docPr id="7" name="Text Box 7"/>
                <wp:cNvGraphicFramePr/>
                <a:graphic xmlns:a="http://schemas.openxmlformats.org/drawingml/2006/main">
                  <a:graphicData uri="http://schemas.microsoft.com/office/word/2010/wordprocessingShape">
                    <wps:wsp>
                      <wps:cNvSpPr txBox="1"/>
                      <wps:spPr>
                        <a:xfrm>
                          <a:off x="0" y="0"/>
                          <a:ext cx="4220210" cy="635"/>
                        </a:xfrm>
                        <a:prstGeom prst="rect">
                          <a:avLst/>
                        </a:prstGeom>
                        <a:solidFill>
                          <a:prstClr val="white"/>
                        </a:solidFill>
                        <a:ln>
                          <a:noFill/>
                        </a:ln>
                      </wps:spPr>
                      <wps:txbx>
                        <w:txbxContent>
                          <w:p w14:paraId="6EC038C7" w14:textId="16F1206D" w:rsidR="00974C0E" w:rsidRPr="0095593D" w:rsidRDefault="00974C0E" w:rsidP="00974C0E">
                            <w:pPr>
                              <w:pStyle w:val="Caption"/>
                              <w:rPr>
                                <w:rFonts w:ascii="Times New Roman" w:eastAsia="Times New Roman" w:hAnsi="Times New Roman" w:cs="Times New Roman"/>
                                <w:noProof/>
                              </w:rPr>
                            </w:pPr>
                            <w:r>
                              <w:t xml:space="preserve">Figure </w:t>
                            </w:r>
                            <w:fldSimple w:instr=" SEQ Figure \* ARABIC ">
                              <w:r w:rsidR="008C525A">
                                <w:rPr>
                                  <w:noProof/>
                                </w:rPr>
                                <w:t>2</w:t>
                              </w:r>
                            </w:fldSimple>
                            <w:r>
                              <w:t>: GUI interface with response to defeasible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612E8" id="Text Box 7" o:spid="_x0000_s1027" type="#_x0000_t202" style="position:absolute;margin-left:59.5pt;margin-top:251.6pt;width:33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" stroked="f">
                <v:textbox style="mso-fit-shape-to-text:t" inset="0,0,0,0">
                  <w:txbxContent>
                    <w:p w14:paraId="6EC038C7" w14:textId="16F1206D" w:rsidR="00974C0E" w:rsidRPr="0095593D" w:rsidRDefault="00974C0E" w:rsidP="00974C0E">
                      <w:pPr>
                        <w:pStyle w:val="Caption"/>
                        <w:rPr>
                          <w:rFonts w:ascii="Times New Roman" w:eastAsia="Times New Roman" w:hAnsi="Times New Roman" w:cs="Times New Roman"/>
                          <w:noProof/>
                        </w:rPr>
                      </w:pPr>
                      <w:r>
                        <w:t xml:space="preserve">Figure </w:t>
                      </w:r>
                      <w:fldSimple w:instr=" SEQ Figure \* ARABIC ">
                        <w:r w:rsidR="008C525A">
                          <w:rPr>
                            <w:noProof/>
                          </w:rPr>
                          <w:t>2</w:t>
                        </w:r>
                      </w:fldSimple>
                      <w:r>
                        <w:t>: GUI interface with response to defeasible query</w:t>
                      </w:r>
                    </w:p>
                  </w:txbxContent>
                </v:textbox>
                <w10:wrap type="topAndBottom"/>
              </v:shape>
            </w:pict>
          </mc:Fallback>
        </mc:AlternateContent>
      </w:r>
      <w:r>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6E6018A9" wp14:editId="6D5CD1C9">
            <wp:simplePos x="0" y="0"/>
            <wp:positionH relativeFrom="column">
              <wp:posOffset>755650</wp:posOffset>
            </wp:positionH>
            <wp:positionV relativeFrom="paragraph">
              <wp:posOffset>193040</wp:posOffset>
            </wp:positionV>
            <wp:extent cx="4220210" cy="2945130"/>
            <wp:effectExtent l="0" t="0" r="0" b="127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0210" cy="2945130"/>
                    </a:xfrm>
                    <a:prstGeom prst="rect">
                      <a:avLst/>
                    </a:prstGeom>
                  </pic:spPr>
                </pic:pic>
              </a:graphicData>
            </a:graphic>
            <wp14:sizeRelH relativeFrom="page">
              <wp14:pctWidth>0</wp14:pctWidth>
            </wp14:sizeRelH>
            <wp14:sizeRelV relativeFrom="page">
              <wp14:pctHeight>0</wp14:pctHeight>
            </wp14:sizeRelV>
          </wp:anchor>
        </w:drawing>
      </w:r>
      <w:r w:rsidR="00E35B73" w:rsidRPr="00F420C8">
        <w:rPr>
          <w:rFonts w:ascii="Times New Roman" w:eastAsia="Times New Roman" w:hAnsi="Times New Roman" w:cs="Times New Roman"/>
          <w:color w:val="000000"/>
          <w:lang w:eastAsia="en-GB"/>
        </w:rPr>
        <w:t> </w:t>
      </w:r>
    </w:p>
    <w:p w14:paraId="2FFB34A5" w14:textId="766513FA" w:rsidR="00055C6B" w:rsidRDefault="00055C6B"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Both will be easily accessed at defeasible-</w:t>
      </w:r>
      <w:proofErr w:type="spellStart"/>
      <w:r>
        <w:rPr>
          <w:rFonts w:ascii="Times New Roman" w:eastAsia="Times New Roman" w:hAnsi="Times New Roman" w:cs="Times New Roman"/>
          <w:color w:val="000000"/>
          <w:lang w:eastAsia="en-GB"/>
        </w:rPr>
        <w:t>knowledge.</w:t>
      </w:r>
      <w:r w:rsidR="00C67021">
        <w:rPr>
          <w:rFonts w:ascii="Times New Roman" w:eastAsia="Times New Roman" w:hAnsi="Times New Roman" w:cs="Times New Roman"/>
          <w:color w:val="000000"/>
          <w:lang w:eastAsia="en-GB"/>
        </w:rPr>
        <w:t>verse</w:t>
      </w:r>
      <w:r>
        <w:rPr>
          <w:rFonts w:ascii="Times New Roman" w:eastAsia="Times New Roman" w:hAnsi="Times New Roman" w:cs="Times New Roman"/>
          <w:color w:val="000000"/>
          <w:lang w:eastAsia="en-GB"/>
        </w:rPr>
        <w:t>.app</w:t>
      </w:r>
      <w:proofErr w:type="spellEnd"/>
      <w:r>
        <w:rPr>
          <w:rFonts w:ascii="Times New Roman" w:eastAsia="Times New Roman" w:hAnsi="Times New Roman" w:cs="Times New Roman"/>
          <w:color w:val="000000"/>
          <w:lang w:eastAsia="en-GB"/>
        </w:rPr>
        <w:t xml:space="preserve"> and a </w:t>
      </w:r>
      <w:r w:rsidR="00C67021">
        <w:rPr>
          <w:rFonts w:ascii="Times New Roman" w:eastAsia="Times New Roman" w:hAnsi="Times New Roman" w:cs="Times New Roman"/>
          <w:color w:val="000000"/>
          <w:lang w:eastAsia="en-GB"/>
        </w:rPr>
        <w:t>GitHub</w:t>
      </w:r>
      <w:r>
        <w:rPr>
          <w:rFonts w:ascii="Times New Roman" w:eastAsia="Times New Roman" w:hAnsi="Times New Roman" w:cs="Times New Roman"/>
          <w:color w:val="000000"/>
          <w:lang w:eastAsia="en-GB"/>
        </w:rPr>
        <w:t xml:space="preserve"> repository (when made public) respectively</w:t>
      </w:r>
      <w:r w:rsidR="008E559B">
        <w:rPr>
          <w:rFonts w:ascii="Times New Roman" w:eastAsia="Times New Roman" w:hAnsi="Times New Roman" w:cs="Times New Roman"/>
          <w:color w:val="000000"/>
          <w:lang w:eastAsia="en-GB"/>
        </w:rPr>
        <w:t>.</w:t>
      </w:r>
    </w:p>
    <w:p w14:paraId="09B84779" w14:textId="77777777" w:rsidR="00055C6B" w:rsidRDefault="00055C6B" w:rsidP="000F205E">
      <w:pPr>
        <w:spacing w:line="360" w:lineRule="auto"/>
        <w:rPr>
          <w:rFonts w:ascii="Times New Roman" w:eastAsia="Times New Roman" w:hAnsi="Times New Roman" w:cs="Times New Roman"/>
          <w:color w:val="000000"/>
          <w:lang w:eastAsia="en-GB"/>
        </w:rPr>
      </w:pPr>
    </w:p>
    <w:p w14:paraId="0730FC79" w14:textId="77777777" w:rsidR="00974C0E" w:rsidRPr="00F420C8" w:rsidRDefault="00974C0E" w:rsidP="000F205E">
      <w:pPr>
        <w:spacing w:line="360" w:lineRule="auto"/>
        <w:rPr>
          <w:rFonts w:ascii="Times New Roman" w:eastAsia="Times New Roman" w:hAnsi="Times New Roman" w:cs="Times New Roman"/>
          <w:lang w:eastAsia="en-GB"/>
        </w:rPr>
      </w:pPr>
    </w:p>
    <w:p w14:paraId="38618418" w14:textId="5543E683" w:rsidR="00E35B73" w:rsidRPr="00CB3929" w:rsidRDefault="00E35B73" w:rsidP="000F205E">
      <w:pPr>
        <w:pStyle w:val="ListParagraph"/>
        <w:numPr>
          <w:ilvl w:val="0"/>
          <w:numId w:val="2"/>
        </w:numPr>
        <w:spacing w:line="360" w:lineRule="auto"/>
        <w:rPr>
          <w:rFonts w:ascii="Times New Roman" w:eastAsia="Times New Roman" w:hAnsi="Times New Roman" w:cs="Times New Roman"/>
          <w:b/>
          <w:bCs/>
          <w:sz w:val="32"/>
          <w:szCs w:val="32"/>
          <w:lang w:eastAsia="en-GB"/>
        </w:rPr>
      </w:pPr>
      <w:r w:rsidRPr="00CB3929">
        <w:rPr>
          <w:rFonts w:ascii="Times New Roman" w:eastAsia="Times New Roman" w:hAnsi="Times New Roman" w:cs="Times New Roman"/>
          <w:b/>
          <w:bCs/>
          <w:color w:val="000000"/>
          <w:sz w:val="32"/>
          <w:szCs w:val="32"/>
          <w:lang w:eastAsia="en-GB"/>
        </w:rPr>
        <w:t>Methodology</w:t>
      </w:r>
    </w:p>
    <w:p w14:paraId="10155614" w14:textId="5B362529" w:rsidR="00E35B73" w:rsidRPr="00F420C8"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p>
    <w:p w14:paraId="20372183" w14:textId="6BFB410D" w:rsidR="00905529" w:rsidRDefault="00905529"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The global penetration rate for the internet, as of 2022, is 63%, which is </w:t>
      </w:r>
      <w:r w:rsidR="00E42576" w:rsidRPr="00F420C8">
        <w:rPr>
          <w:rFonts w:ascii="Times New Roman" w:eastAsia="Times New Roman" w:hAnsi="Times New Roman" w:cs="Times New Roman"/>
          <w:color w:val="000000"/>
          <w:lang w:eastAsia="en-GB"/>
        </w:rPr>
        <w:t xml:space="preserve">roughly 4.5 billion people across the world with most in the age range 25-34 years. This website and GUI would leverage that exposure to build a website including a downloadable GUI tool. </w:t>
      </w:r>
      <w:r w:rsidR="00C033AB">
        <w:rPr>
          <w:rFonts w:ascii="Times New Roman" w:eastAsia="Times New Roman" w:hAnsi="Times New Roman" w:cs="Times New Roman"/>
          <w:color w:val="000000"/>
          <w:lang w:eastAsia="en-GB"/>
        </w:rPr>
        <w:t xml:space="preserve">Both will be designed to be easily accessed without restrictions such as </w:t>
      </w:r>
      <w:r w:rsidR="00C67021">
        <w:rPr>
          <w:rFonts w:ascii="Times New Roman" w:eastAsia="Times New Roman" w:hAnsi="Times New Roman" w:cs="Times New Roman"/>
          <w:color w:val="000000"/>
          <w:lang w:eastAsia="en-GB"/>
        </w:rPr>
        <w:t>paywalls</w:t>
      </w:r>
      <w:r w:rsidR="00C033AB">
        <w:rPr>
          <w:rFonts w:ascii="Times New Roman" w:eastAsia="Times New Roman" w:hAnsi="Times New Roman" w:cs="Times New Roman"/>
          <w:color w:val="000000"/>
          <w:lang w:eastAsia="en-GB"/>
        </w:rPr>
        <w:t xml:space="preserve"> or </w:t>
      </w:r>
      <w:r w:rsidR="007B25FD">
        <w:rPr>
          <w:rFonts w:ascii="Times New Roman" w:eastAsia="Times New Roman" w:hAnsi="Times New Roman" w:cs="Times New Roman"/>
          <w:color w:val="000000"/>
          <w:lang w:eastAsia="en-GB"/>
        </w:rPr>
        <w:t>arbitrary</w:t>
      </w:r>
      <w:r w:rsidR="00B906F0">
        <w:rPr>
          <w:rFonts w:ascii="Times New Roman" w:eastAsia="Times New Roman" w:hAnsi="Times New Roman" w:cs="Times New Roman"/>
          <w:color w:val="000000"/>
          <w:lang w:eastAsia="en-GB"/>
        </w:rPr>
        <w:t xml:space="preserve"> logins</w:t>
      </w:r>
    </w:p>
    <w:p w14:paraId="7B503380" w14:textId="4ED4B122" w:rsidR="00C033AB" w:rsidRDefault="00C033AB" w:rsidP="000F205E">
      <w:pPr>
        <w:spacing w:line="360" w:lineRule="auto"/>
        <w:rPr>
          <w:rFonts w:ascii="Times New Roman" w:eastAsia="Times New Roman" w:hAnsi="Times New Roman" w:cs="Times New Roman"/>
          <w:color w:val="000000"/>
          <w:lang w:eastAsia="en-GB"/>
        </w:rPr>
      </w:pPr>
    </w:p>
    <w:p w14:paraId="509C341A" w14:textId="699113BA" w:rsidR="00C033AB" w:rsidRPr="00F420C8" w:rsidRDefault="00C033AB"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From there we will ask some users for feedback on their experience with the tool; this </w:t>
      </w:r>
      <w:r w:rsidR="00C67021">
        <w:rPr>
          <w:rFonts w:ascii="Times New Roman" w:eastAsia="Times New Roman" w:hAnsi="Times New Roman" w:cs="Times New Roman"/>
          <w:color w:val="000000"/>
          <w:lang w:eastAsia="en-GB"/>
        </w:rPr>
        <w:t>feedback is</w:t>
      </w:r>
      <w:r>
        <w:rPr>
          <w:rFonts w:ascii="Times New Roman" w:eastAsia="Times New Roman" w:hAnsi="Times New Roman" w:cs="Times New Roman"/>
          <w:color w:val="000000"/>
          <w:lang w:eastAsia="en-GB"/>
        </w:rPr>
        <w:t xml:space="preserve"> intended to be mostly informal as opinions about what experts think about (1) the accuracy of </w:t>
      </w:r>
      <w:r w:rsidR="00C67021">
        <w:rPr>
          <w:rFonts w:ascii="Times New Roman" w:eastAsia="Times New Roman" w:hAnsi="Times New Roman" w:cs="Times New Roman"/>
          <w:color w:val="000000"/>
          <w:lang w:eastAsia="en-GB"/>
        </w:rPr>
        <w:t xml:space="preserve">the </w:t>
      </w:r>
      <w:r>
        <w:rPr>
          <w:rFonts w:ascii="Times New Roman" w:eastAsia="Times New Roman" w:hAnsi="Times New Roman" w:cs="Times New Roman"/>
          <w:color w:val="000000"/>
          <w:lang w:eastAsia="en-GB"/>
        </w:rPr>
        <w:t xml:space="preserve">information, and (2) the usefulness of the tool in their experiments. We would also ask them (3) if they like the idea of tools like this for all major KR algorithms, </w:t>
      </w:r>
      <w:r w:rsidR="00196493">
        <w:rPr>
          <w:rFonts w:ascii="Times New Roman" w:eastAsia="Times New Roman" w:hAnsi="Times New Roman" w:cs="Times New Roman"/>
          <w:color w:val="000000"/>
          <w:lang w:eastAsia="en-GB"/>
        </w:rPr>
        <w:t xml:space="preserve">to </w:t>
      </w:r>
      <w:r w:rsidR="00F425BA">
        <w:rPr>
          <w:rFonts w:ascii="Times New Roman" w:eastAsia="Times New Roman" w:hAnsi="Times New Roman" w:cs="Times New Roman"/>
          <w:color w:val="000000"/>
          <w:lang w:eastAsia="en-GB"/>
        </w:rPr>
        <w:t>gauge</w:t>
      </w:r>
      <w:r>
        <w:rPr>
          <w:rFonts w:ascii="Times New Roman" w:eastAsia="Times New Roman" w:hAnsi="Times New Roman" w:cs="Times New Roman"/>
          <w:color w:val="000000"/>
          <w:lang w:eastAsia="en-GB"/>
        </w:rPr>
        <w:t xml:space="preserve"> whether practical research like this should be pursued in the future.</w:t>
      </w:r>
    </w:p>
    <w:p w14:paraId="3A8C44E3" w14:textId="323B7BC0" w:rsidR="00D31068" w:rsidRPr="00F420C8" w:rsidRDefault="00D31068" w:rsidP="000F205E">
      <w:pPr>
        <w:spacing w:line="360" w:lineRule="auto"/>
        <w:rPr>
          <w:rFonts w:ascii="Times New Roman" w:eastAsia="Times New Roman" w:hAnsi="Times New Roman" w:cs="Times New Roman"/>
          <w:color w:val="000000"/>
          <w:lang w:eastAsia="en-GB"/>
        </w:rPr>
      </w:pPr>
    </w:p>
    <w:p w14:paraId="2F0752F0" w14:textId="5C465670" w:rsidR="00D31068" w:rsidRDefault="00D31068"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This research is largely deductive, testing the hypothesis that internet tools will allow </w:t>
      </w:r>
      <w:r w:rsidR="007B3CC9">
        <w:rPr>
          <w:rFonts w:ascii="Times New Roman" w:eastAsia="Times New Roman" w:hAnsi="Times New Roman" w:cs="Times New Roman"/>
          <w:color w:val="000000"/>
          <w:lang w:eastAsia="en-GB"/>
        </w:rPr>
        <w:t xml:space="preserve">more </w:t>
      </w:r>
      <w:r w:rsidRPr="00F420C8">
        <w:rPr>
          <w:rFonts w:ascii="Times New Roman" w:eastAsia="Times New Roman" w:hAnsi="Times New Roman" w:cs="Times New Roman"/>
          <w:color w:val="000000"/>
          <w:lang w:eastAsia="en-GB"/>
        </w:rPr>
        <w:t>exposure</w:t>
      </w:r>
      <w:r w:rsidR="007B3CC9">
        <w:rPr>
          <w:rFonts w:ascii="Times New Roman" w:eastAsia="Times New Roman" w:hAnsi="Times New Roman" w:cs="Times New Roman"/>
          <w:color w:val="000000"/>
          <w:lang w:eastAsia="en-GB"/>
        </w:rPr>
        <w:t xml:space="preserve"> to KR for novices and experts alike</w:t>
      </w:r>
      <w:r w:rsidRPr="00F420C8">
        <w:rPr>
          <w:rFonts w:ascii="Times New Roman" w:eastAsia="Times New Roman" w:hAnsi="Times New Roman" w:cs="Times New Roman"/>
          <w:color w:val="000000"/>
          <w:lang w:eastAsia="en-GB"/>
        </w:rPr>
        <w:t xml:space="preserve"> </w:t>
      </w:r>
      <w:r w:rsidR="002919B7">
        <w:rPr>
          <w:rFonts w:ascii="Times New Roman" w:eastAsia="Times New Roman" w:hAnsi="Times New Roman" w:cs="Times New Roman"/>
          <w:color w:val="000000"/>
          <w:lang w:eastAsia="en-GB"/>
        </w:rPr>
        <w:t xml:space="preserve">and </w:t>
      </w:r>
      <w:r w:rsidR="007B3CC9">
        <w:rPr>
          <w:rFonts w:ascii="Times New Roman" w:eastAsia="Times New Roman" w:hAnsi="Times New Roman" w:cs="Times New Roman"/>
          <w:color w:val="000000"/>
          <w:lang w:eastAsia="en-GB"/>
        </w:rPr>
        <w:t xml:space="preserve">that it would </w:t>
      </w:r>
      <w:r w:rsidR="00F425BA">
        <w:rPr>
          <w:rFonts w:ascii="Times New Roman" w:eastAsia="Times New Roman" w:hAnsi="Times New Roman" w:cs="Times New Roman"/>
          <w:color w:val="000000"/>
          <w:lang w:eastAsia="en-GB"/>
        </w:rPr>
        <w:t>improve</w:t>
      </w:r>
      <w:r w:rsidR="002919B7">
        <w:rPr>
          <w:rFonts w:ascii="Times New Roman" w:eastAsia="Times New Roman" w:hAnsi="Times New Roman" w:cs="Times New Roman"/>
          <w:color w:val="000000"/>
          <w:lang w:eastAsia="en-GB"/>
        </w:rPr>
        <w:t xml:space="preserve"> </w:t>
      </w:r>
      <w:r w:rsidR="00C534E4">
        <w:rPr>
          <w:rFonts w:ascii="Times New Roman" w:eastAsia="Times New Roman" w:hAnsi="Times New Roman" w:cs="Times New Roman"/>
          <w:color w:val="000000"/>
          <w:lang w:eastAsia="en-GB"/>
        </w:rPr>
        <w:t xml:space="preserve">the </w:t>
      </w:r>
      <w:r w:rsidR="002919B7">
        <w:rPr>
          <w:rFonts w:ascii="Times New Roman" w:eastAsia="Times New Roman" w:hAnsi="Times New Roman" w:cs="Times New Roman"/>
          <w:color w:val="000000"/>
          <w:lang w:eastAsia="en-GB"/>
        </w:rPr>
        <w:t>diagnosis of Rational Closure conclusions to defeasible queries on custom knowledge bases</w:t>
      </w:r>
      <w:r w:rsidR="009A6366">
        <w:rPr>
          <w:rFonts w:ascii="Times New Roman" w:eastAsia="Times New Roman" w:hAnsi="Times New Roman" w:cs="Times New Roman"/>
          <w:color w:val="000000"/>
          <w:lang w:eastAsia="en-GB"/>
        </w:rPr>
        <w:t xml:space="preserve"> for experts</w:t>
      </w:r>
      <w:r w:rsidR="002919B7">
        <w:rPr>
          <w:rFonts w:ascii="Times New Roman" w:eastAsia="Times New Roman" w:hAnsi="Times New Roman" w:cs="Times New Roman"/>
          <w:color w:val="000000"/>
          <w:lang w:eastAsia="en-GB"/>
        </w:rPr>
        <w:t>.</w:t>
      </w:r>
    </w:p>
    <w:p w14:paraId="44F44742" w14:textId="6A5E7C27" w:rsidR="00A40C53" w:rsidRDefault="00A40C53" w:rsidP="000F205E">
      <w:pPr>
        <w:spacing w:line="360" w:lineRule="auto"/>
        <w:rPr>
          <w:rFonts w:ascii="Times New Roman" w:eastAsia="Times New Roman" w:hAnsi="Times New Roman" w:cs="Times New Roman"/>
          <w:color w:val="000000"/>
          <w:lang w:eastAsia="en-GB"/>
        </w:rPr>
      </w:pPr>
    </w:p>
    <w:p w14:paraId="45CDD875" w14:textId="7C0EEF1E" w:rsidR="00A40C53" w:rsidRPr="00791EC3" w:rsidRDefault="00A40C53"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791EC3">
        <w:rPr>
          <w:rFonts w:ascii="Times New Roman" w:eastAsia="Times New Roman" w:hAnsi="Times New Roman" w:cs="Times New Roman"/>
          <w:b/>
          <w:bCs/>
          <w:color w:val="000000"/>
          <w:lang w:eastAsia="en-GB"/>
        </w:rPr>
        <w:t xml:space="preserve"> Steps in methodology</w:t>
      </w:r>
    </w:p>
    <w:p w14:paraId="63F85E16" w14:textId="77777777" w:rsidR="002F2939" w:rsidRPr="002F2939" w:rsidRDefault="002F2939" w:rsidP="000F205E">
      <w:pPr>
        <w:spacing w:line="360" w:lineRule="auto"/>
        <w:rPr>
          <w:rFonts w:ascii="Times New Roman" w:eastAsia="Times New Roman" w:hAnsi="Times New Roman" w:cs="Times New Roman"/>
          <w:color w:val="000000"/>
          <w:lang w:eastAsia="en-GB"/>
        </w:rPr>
      </w:pPr>
    </w:p>
    <w:p w14:paraId="5534F8BF" w14:textId="7B84F39B" w:rsidR="00F420C8" w:rsidRDefault="0081657C" w:rsidP="000F205E">
      <w:pPr>
        <w:pStyle w:val="ListParagraph"/>
        <w:numPr>
          <w:ilvl w:val="0"/>
          <w:numId w:val="8"/>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Build </w:t>
      </w:r>
      <w:r w:rsidR="00C67021">
        <w:rPr>
          <w:rFonts w:ascii="Times New Roman" w:eastAsia="Times New Roman" w:hAnsi="Times New Roman" w:cs="Times New Roman"/>
          <w:lang w:eastAsia="en-GB"/>
        </w:rPr>
        <w:t xml:space="preserve">and </w:t>
      </w:r>
      <w:r>
        <w:rPr>
          <w:rFonts w:ascii="Times New Roman" w:eastAsia="Times New Roman" w:hAnsi="Times New Roman" w:cs="Times New Roman"/>
          <w:lang w:eastAsia="en-GB"/>
        </w:rPr>
        <w:t xml:space="preserve">publish </w:t>
      </w:r>
      <w:r w:rsidR="00C67021">
        <w:rPr>
          <w:rFonts w:ascii="Times New Roman" w:eastAsia="Times New Roman" w:hAnsi="Times New Roman" w:cs="Times New Roman"/>
          <w:lang w:eastAsia="en-GB"/>
        </w:rPr>
        <w:t xml:space="preserve">a </w:t>
      </w:r>
      <w:r>
        <w:rPr>
          <w:rFonts w:ascii="Times New Roman" w:eastAsia="Times New Roman" w:hAnsi="Times New Roman" w:cs="Times New Roman"/>
          <w:lang w:eastAsia="en-GB"/>
        </w:rPr>
        <w:t>website with downloadable GUI</w:t>
      </w:r>
    </w:p>
    <w:p w14:paraId="0F0DD069" w14:textId="77CDFB22" w:rsidR="0081657C" w:rsidRPr="0081657C" w:rsidRDefault="0081657C" w:rsidP="000F205E">
      <w:pPr>
        <w:pStyle w:val="ListParagraph"/>
        <w:numPr>
          <w:ilvl w:val="0"/>
          <w:numId w:val="8"/>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Get </w:t>
      </w:r>
      <w:r w:rsidR="00C67021">
        <w:rPr>
          <w:rFonts w:ascii="Times New Roman" w:eastAsia="Times New Roman" w:hAnsi="Times New Roman" w:cs="Times New Roman"/>
          <w:lang w:eastAsia="en-GB"/>
        </w:rPr>
        <w:t>feedback</w:t>
      </w:r>
      <w:r>
        <w:rPr>
          <w:rFonts w:ascii="Times New Roman" w:eastAsia="Times New Roman" w:hAnsi="Times New Roman" w:cs="Times New Roman"/>
          <w:lang w:eastAsia="en-GB"/>
        </w:rPr>
        <w:t xml:space="preserve"> from both expert and novice researchers on the accuracy and usefulness of </w:t>
      </w:r>
      <w:r w:rsidR="00FF1B91">
        <w:rPr>
          <w:rFonts w:ascii="Times New Roman" w:eastAsia="Times New Roman" w:hAnsi="Times New Roman" w:cs="Times New Roman"/>
          <w:lang w:eastAsia="en-GB"/>
        </w:rPr>
        <w:t xml:space="preserve">both </w:t>
      </w:r>
      <w:r w:rsidR="00334F32">
        <w:rPr>
          <w:rFonts w:ascii="Times New Roman" w:eastAsia="Times New Roman" w:hAnsi="Times New Roman" w:cs="Times New Roman"/>
          <w:lang w:eastAsia="en-GB"/>
        </w:rPr>
        <w:t xml:space="preserve">the </w:t>
      </w:r>
      <w:r>
        <w:rPr>
          <w:rFonts w:ascii="Times New Roman" w:eastAsia="Times New Roman" w:hAnsi="Times New Roman" w:cs="Times New Roman"/>
          <w:lang w:eastAsia="en-GB"/>
        </w:rPr>
        <w:t>website</w:t>
      </w:r>
      <w:r w:rsidR="00FF1B91">
        <w:rPr>
          <w:rFonts w:ascii="Times New Roman" w:eastAsia="Times New Roman" w:hAnsi="Times New Roman" w:cs="Times New Roman"/>
          <w:lang w:eastAsia="en-GB"/>
        </w:rPr>
        <w:t xml:space="preserve"> and GUI</w:t>
      </w:r>
      <w:r>
        <w:rPr>
          <w:rFonts w:ascii="Times New Roman" w:eastAsia="Times New Roman" w:hAnsi="Times New Roman" w:cs="Times New Roman"/>
          <w:lang w:eastAsia="en-GB"/>
        </w:rPr>
        <w:t>,</w:t>
      </w:r>
      <w:r w:rsidR="00585F96">
        <w:rPr>
          <w:rFonts w:ascii="Times New Roman" w:eastAsia="Times New Roman" w:hAnsi="Times New Roman" w:cs="Times New Roman"/>
          <w:lang w:eastAsia="en-GB"/>
        </w:rPr>
        <w:t xml:space="preserve"> then iterate both by</w:t>
      </w:r>
      <w:r>
        <w:rPr>
          <w:rFonts w:ascii="Times New Roman" w:eastAsia="Times New Roman" w:hAnsi="Times New Roman" w:cs="Times New Roman"/>
          <w:lang w:eastAsia="en-GB"/>
        </w:rPr>
        <w:t xml:space="preserve"> taking into account the feedback received</w:t>
      </w:r>
    </w:p>
    <w:p w14:paraId="2EB6629C" w14:textId="77777777" w:rsidR="00F420C8" w:rsidRPr="00F420C8" w:rsidRDefault="00F420C8" w:rsidP="000F205E">
      <w:pPr>
        <w:spacing w:line="360" w:lineRule="auto"/>
        <w:rPr>
          <w:rFonts w:ascii="Times New Roman" w:eastAsia="Times New Roman" w:hAnsi="Times New Roman" w:cs="Times New Roman"/>
          <w:lang w:eastAsia="en-GB"/>
        </w:rPr>
      </w:pPr>
    </w:p>
    <w:p w14:paraId="7C11DB1B" w14:textId="7D4EDA57" w:rsidR="00E35B73" w:rsidRPr="00791EC3" w:rsidRDefault="00F420C8"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791EC3">
        <w:rPr>
          <w:rFonts w:ascii="Times New Roman" w:eastAsia="Times New Roman" w:hAnsi="Times New Roman" w:cs="Times New Roman"/>
          <w:b/>
          <w:bCs/>
          <w:sz w:val="32"/>
          <w:szCs w:val="32"/>
          <w:lang w:eastAsia="en-GB"/>
        </w:rPr>
        <w:t xml:space="preserve">Resources and </w:t>
      </w:r>
      <w:r w:rsidR="00474451" w:rsidRPr="00791EC3">
        <w:rPr>
          <w:rFonts w:ascii="Times New Roman" w:eastAsia="Times New Roman" w:hAnsi="Times New Roman" w:cs="Times New Roman"/>
          <w:b/>
          <w:bCs/>
          <w:color w:val="000000"/>
          <w:sz w:val="32"/>
          <w:szCs w:val="32"/>
          <w:lang w:eastAsia="en-GB"/>
        </w:rPr>
        <w:t>risks</w:t>
      </w:r>
    </w:p>
    <w:p w14:paraId="78FB3A5A" w14:textId="77777777" w:rsidR="003E4919" w:rsidRPr="00F420C8" w:rsidRDefault="003E4919" w:rsidP="000F205E">
      <w:pPr>
        <w:spacing w:line="360" w:lineRule="auto"/>
        <w:rPr>
          <w:rFonts w:ascii="Times New Roman" w:eastAsia="Times New Roman" w:hAnsi="Times New Roman" w:cs="Times New Roman"/>
          <w:lang w:eastAsia="en-GB"/>
        </w:rPr>
      </w:pPr>
    </w:p>
    <w:p w14:paraId="62108DE5" w14:textId="5B7837D9" w:rsidR="003E4919" w:rsidRPr="00791EC3" w:rsidRDefault="003E4919" w:rsidP="000F205E">
      <w:pPr>
        <w:pStyle w:val="ListParagraph"/>
        <w:numPr>
          <w:ilvl w:val="1"/>
          <w:numId w:val="2"/>
        </w:numPr>
        <w:spacing w:line="360" w:lineRule="auto"/>
        <w:rPr>
          <w:rFonts w:ascii="Times New Roman" w:eastAsia="Times New Roman" w:hAnsi="Times New Roman" w:cs="Times New Roman"/>
          <w:b/>
          <w:bCs/>
          <w:lang w:eastAsia="en-GB"/>
        </w:rPr>
      </w:pPr>
      <w:r w:rsidRPr="00791EC3">
        <w:rPr>
          <w:rFonts w:ascii="Times New Roman" w:eastAsia="Times New Roman" w:hAnsi="Times New Roman" w:cs="Times New Roman"/>
          <w:b/>
          <w:bCs/>
          <w:lang w:eastAsia="en-GB"/>
        </w:rPr>
        <w:t xml:space="preserve"> Resources</w:t>
      </w:r>
    </w:p>
    <w:p w14:paraId="2E0358D9" w14:textId="2DC0B23C" w:rsidR="003E4919" w:rsidRDefault="003E4919" w:rsidP="000F205E">
      <w:pPr>
        <w:spacing w:line="360" w:lineRule="auto"/>
        <w:rPr>
          <w:rFonts w:ascii="Times New Roman" w:eastAsia="Times New Roman" w:hAnsi="Times New Roman" w:cs="Times New Roman"/>
          <w:lang w:eastAsia="en-GB"/>
        </w:rPr>
      </w:pPr>
    </w:p>
    <w:p w14:paraId="54827EA3" w14:textId="64CD813B" w:rsidR="003E4919" w:rsidRDefault="003E4919"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This project, like most websites and online tools, is not resource-heavy, therefore the </w:t>
      </w:r>
      <w:r w:rsidR="00C67021">
        <w:rPr>
          <w:rFonts w:ascii="Times New Roman" w:eastAsia="Times New Roman" w:hAnsi="Times New Roman" w:cs="Times New Roman"/>
          <w:lang w:eastAsia="en-GB"/>
        </w:rPr>
        <w:t>requirements</w:t>
      </w:r>
      <w:r>
        <w:rPr>
          <w:rFonts w:ascii="Times New Roman" w:eastAsia="Times New Roman" w:hAnsi="Times New Roman" w:cs="Times New Roman"/>
          <w:lang w:eastAsia="en-GB"/>
        </w:rPr>
        <w:t xml:space="preserve"> </w:t>
      </w:r>
      <w:r w:rsidR="00C67021">
        <w:rPr>
          <w:rFonts w:ascii="Times New Roman" w:eastAsia="Times New Roman" w:hAnsi="Times New Roman" w:cs="Times New Roman"/>
          <w:lang w:eastAsia="en-GB"/>
        </w:rPr>
        <w:t>area</w:t>
      </w:r>
      <w:r>
        <w:rPr>
          <w:rFonts w:ascii="Times New Roman" w:eastAsia="Times New Roman" w:hAnsi="Times New Roman" w:cs="Times New Roman"/>
          <w:lang w:eastAsia="en-GB"/>
        </w:rPr>
        <w:t xml:space="preserve"> laptop with enough computing power to design and build both website and GUI</w:t>
      </w:r>
      <w:r w:rsidR="000E6247">
        <w:rPr>
          <w:rFonts w:ascii="Times New Roman" w:eastAsia="Times New Roman" w:hAnsi="Times New Roman" w:cs="Times New Roman"/>
          <w:lang w:eastAsia="en-GB"/>
        </w:rPr>
        <w:t>, as well as time to iterate and improve both.</w:t>
      </w:r>
    </w:p>
    <w:p w14:paraId="423A8E1E" w14:textId="5B6AF674" w:rsidR="002C26C1" w:rsidRDefault="002C26C1" w:rsidP="000F205E">
      <w:pPr>
        <w:spacing w:line="360" w:lineRule="auto"/>
        <w:rPr>
          <w:rFonts w:ascii="Times New Roman" w:eastAsia="Times New Roman" w:hAnsi="Times New Roman" w:cs="Times New Roman"/>
          <w:lang w:eastAsia="en-GB"/>
        </w:rPr>
      </w:pPr>
    </w:p>
    <w:p w14:paraId="317DAD03" w14:textId="42B4BDD8" w:rsidR="002C26C1" w:rsidRDefault="002C26C1"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In addition to these requirements are:</w:t>
      </w:r>
    </w:p>
    <w:p w14:paraId="2AE3E7E7" w14:textId="79AA8CD1" w:rsidR="002C26C1" w:rsidRDefault="002C26C1"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Java for </w:t>
      </w:r>
      <w:r w:rsidR="004E13D4">
        <w:rPr>
          <w:rFonts w:ascii="Times New Roman" w:eastAsia="Times New Roman" w:hAnsi="Times New Roman" w:cs="Times New Roman"/>
          <w:lang w:eastAsia="en-GB"/>
        </w:rPr>
        <w:t xml:space="preserve">the </w:t>
      </w:r>
      <w:r>
        <w:rPr>
          <w:rFonts w:ascii="Times New Roman" w:eastAsia="Times New Roman" w:hAnsi="Times New Roman" w:cs="Times New Roman"/>
          <w:lang w:eastAsia="en-GB"/>
        </w:rPr>
        <w:t>Rational Closure algorithm</w:t>
      </w:r>
    </w:p>
    <w:p w14:paraId="69FBF1E1" w14:textId="0EE19849" w:rsidR="002C26C1" w:rsidRDefault="002C26C1"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Python for GUI construction</w:t>
      </w:r>
    </w:p>
    <w:p w14:paraId="7F9BF385" w14:textId="7113E03E" w:rsidR="002C26C1" w:rsidRDefault="002C26C1"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JavaScript</w:t>
      </w:r>
      <w:r w:rsidR="00A10492">
        <w:rPr>
          <w:rFonts w:ascii="Times New Roman" w:eastAsia="Times New Roman" w:hAnsi="Times New Roman" w:cs="Times New Roman"/>
          <w:lang w:eastAsia="en-GB"/>
        </w:rPr>
        <w:t>, HTML, and CSS</w:t>
      </w:r>
      <w:r>
        <w:rPr>
          <w:rFonts w:ascii="Times New Roman" w:eastAsia="Times New Roman" w:hAnsi="Times New Roman" w:cs="Times New Roman"/>
          <w:lang w:eastAsia="en-GB"/>
        </w:rPr>
        <w:t xml:space="preserve"> for website construction</w:t>
      </w:r>
    </w:p>
    <w:p w14:paraId="11A5AF94" w14:textId="31766086" w:rsidR="002C26C1" w:rsidRDefault="002C26C1"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Access to website hosting service (</w:t>
      </w:r>
      <w:r w:rsidR="00C67021">
        <w:rPr>
          <w:rFonts w:ascii="Times New Roman" w:eastAsia="Times New Roman" w:hAnsi="Times New Roman" w:cs="Times New Roman"/>
          <w:lang w:eastAsia="en-GB"/>
        </w:rPr>
        <w:t>vertical</w:t>
      </w:r>
    </w:p>
    <w:p w14:paraId="6D7882A2" w14:textId="78509F56" w:rsidR="002C26C1" w:rsidRPr="002C26C1" w:rsidRDefault="008C2C46"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Novice and expert volunteers to give feedback on the tools</w:t>
      </w:r>
    </w:p>
    <w:p w14:paraId="574A380D" w14:textId="55552B9B" w:rsidR="003E4919" w:rsidRDefault="003E4919" w:rsidP="000F205E">
      <w:pPr>
        <w:spacing w:line="360" w:lineRule="auto"/>
        <w:rPr>
          <w:rFonts w:ascii="Times New Roman" w:eastAsia="Times New Roman" w:hAnsi="Times New Roman" w:cs="Times New Roman"/>
          <w:lang w:eastAsia="en-GB"/>
        </w:rPr>
      </w:pPr>
    </w:p>
    <w:p w14:paraId="3F76ADD4" w14:textId="0778E065" w:rsidR="003E4919" w:rsidRPr="00791EC3" w:rsidRDefault="003E4919" w:rsidP="000F205E">
      <w:pPr>
        <w:pStyle w:val="ListParagraph"/>
        <w:numPr>
          <w:ilvl w:val="1"/>
          <w:numId w:val="2"/>
        </w:numPr>
        <w:spacing w:line="360" w:lineRule="auto"/>
        <w:rPr>
          <w:rFonts w:ascii="Times New Roman" w:eastAsia="Times New Roman" w:hAnsi="Times New Roman" w:cs="Times New Roman"/>
          <w:b/>
          <w:bCs/>
          <w:lang w:eastAsia="en-GB"/>
        </w:rPr>
      </w:pPr>
      <w:r w:rsidRPr="00791EC3">
        <w:rPr>
          <w:rFonts w:ascii="Times New Roman" w:eastAsia="Times New Roman" w:hAnsi="Times New Roman" w:cs="Times New Roman"/>
          <w:b/>
          <w:bCs/>
          <w:lang w:eastAsia="en-GB"/>
        </w:rPr>
        <w:t xml:space="preserve"> Risks</w:t>
      </w:r>
    </w:p>
    <w:p w14:paraId="434535F1" w14:textId="70B101FB" w:rsidR="003E4919" w:rsidRDefault="003E4919" w:rsidP="000F205E">
      <w:pPr>
        <w:spacing w:line="360" w:lineRule="auto"/>
        <w:rPr>
          <w:rFonts w:ascii="Times New Roman" w:eastAsia="Times New Roman" w:hAnsi="Times New Roman" w:cs="Times New Roman"/>
          <w:lang w:eastAsia="en-GB"/>
        </w:rPr>
      </w:pPr>
    </w:p>
    <w:p w14:paraId="51A5DD2A" w14:textId="21F2FD2F" w:rsidR="003E4919" w:rsidRPr="003E4919" w:rsidRDefault="003E4919"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This project is laid out in such a way that we swerve past major risks such as not getting data on an algorithm that runs on large amounts of data. Our focus is much more practical</w:t>
      </w:r>
      <w:r w:rsidR="008439B2">
        <w:rPr>
          <w:rFonts w:ascii="Times New Roman" w:eastAsia="Times New Roman" w:hAnsi="Times New Roman" w:cs="Times New Roman"/>
          <w:lang w:eastAsia="en-GB"/>
        </w:rPr>
        <w:t xml:space="preserve"> and the starting project shows that the core tool is already working.</w:t>
      </w:r>
    </w:p>
    <w:p w14:paraId="15D6B5C2" w14:textId="6BB7EC1C" w:rsidR="008439B2" w:rsidRPr="008439B2"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p>
    <w:tbl>
      <w:tblPr>
        <w:tblStyle w:val="TableGrid"/>
        <w:tblW w:w="0" w:type="auto"/>
        <w:tblLook w:val="04A0" w:firstRow="1" w:lastRow="0" w:firstColumn="1" w:lastColumn="0" w:noHBand="0" w:noVBand="1"/>
      </w:tblPr>
      <w:tblGrid>
        <w:gridCol w:w="4508"/>
        <w:gridCol w:w="4508"/>
      </w:tblGrid>
      <w:tr w:rsidR="008439B2" w14:paraId="0E78624E" w14:textId="77777777" w:rsidTr="008439B2">
        <w:tc>
          <w:tcPr>
            <w:tcW w:w="4508" w:type="dxa"/>
          </w:tcPr>
          <w:p w14:paraId="3188F56C" w14:textId="3AAC5FC9" w:rsidR="008439B2" w:rsidRDefault="008439B2"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Potential Social Risks</w:t>
            </w:r>
          </w:p>
        </w:tc>
        <w:tc>
          <w:tcPr>
            <w:tcW w:w="4508" w:type="dxa"/>
          </w:tcPr>
          <w:p w14:paraId="6E3BFD7C" w14:textId="1FBA4246" w:rsidR="008439B2" w:rsidRDefault="008439B2"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Solutions to Social Risks</w:t>
            </w:r>
          </w:p>
        </w:tc>
      </w:tr>
      <w:tr w:rsidR="008439B2" w14:paraId="5E45AB00" w14:textId="77777777" w:rsidTr="008439B2">
        <w:tc>
          <w:tcPr>
            <w:tcW w:w="4508" w:type="dxa"/>
          </w:tcPr>
          <w:p w14:paraId="3B5FFF50" w14:textId="2BA1E8E6" w:rsidR="00F27B8C" w:rsidRPr="00F27B8C" w:rsidRDefault="008439B2" w:rsidP="000F205E">
            <w:pPr>
              <w:pStyle w:val="ListParagraph"/>
              <w:numPr>
                <w:ilvl w:val="0"/>
                <w:numId w:val="4"/>
              </w:numPr>
              <w:spacing w:line="360" w:lineRule="auto"/>
              <w:rPr>
                <w:rFonts w:ascii="Times New Roman" w:eastAsia="Times New Roman" w:hAnsi="Times New Roman" w:cs="Times New Roman"/>
                <w:lang w:eastAsia="en-GB"/>
              </w:rPr>
            </w:pPr>
            <w:r w:rsidRPr="008439B2">
              <w:rPr>
                <w:rFonts w:ascii="Times New Roman" w:eastAsia="Times New Roman" w:hAnsi="Times New Roman" w:cs="Times New Roman"/>
                <w:lang w:eastAsia="en-GB"/>
              </w:rPr>
              <w:t xml:space="preserve">My supervisor may become unresponsive in an </w:t>
            </w:r>
            <w:r w:rsidR="00C67021">
              <w:rPr>
                <w:rFonts w:ascii="Times New Roman" w:eastAsia="Times New Roman" w:hAnsi="Times New Roman" w:cs="Times New Roman"/>
                <w:lang w:eastAsia="en-GB"/>
              </w:rPr>
              <w:t>emergency</w:t>
            </w:r>
            <w:r w:rsidR="007700F1">
              <w:rPr>
                <w:rFonts w:ascii="Times New Roman" w:eastAsia="Times New Roman" w:hAnsi="Times New Roman" w:cs="Times New Roman"/>
                <w:lang w:eastAsia="en-GB"/>
              </w:rPr>
              <w:t>.</w:t>
            </w:r>
          </w:p>
        </w:tc>
        <w:tc>
          <w:tcPr>
            <w:tcW w:w="4508" w:type="dxa"/>
          </w:tcPr>
          <w:p w14:paraId="7AD34FCC" w14:textId="7D273948" w:rsidR="008439B2" w:rsidRDefault="008439B2" w:rsidP="000F205E">
            <w:pPr>
              <w:pStyle w:val="ListParagraph"/>
              <w:numPr>
                <w:ilvl w:val="0"/>
                <w:numId w:val="4"/>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Report to the head of </w:t>
            </w:r>
            <w:r w:rsidR="00C67021">
              <w:rPr>
                <w:rFonts w:ascii="Times New Roman" w:eastAsia="Times New Roman" w:hAnsi="Times New Roman" w:cs="Times New Roman"/>
                <w:lang w:eastAsia="en-GB"/>
              </w:rPr>
              <w:t>the department not</w:t>
            </w:r>
            <w:r>
              <w:rPr>
                <w:rFonts w:ascii="Times New Roman" w:eastAsia="Times New Roman" w:hAnsi="Times New Roman" w:cs="Times New Roman"/>
                <w:lang w:eastAsia="en-GB"/>
              </w:rPr>
              <w:t xml:space="preserve"> to contact </w:t>
            </w:r>
            <w:r w:rsidR="008268C8">
              <w:rPr>
                <w:rFonts w:ascii="Times New Roman" w:eastAsia="Times New Roman" w:hAnsi="Times New Roman" w:cs="Times New Roman"/>
                <w:lang w:eastAsia="en-GB"/>
              </w:rPr>
              <w:t xml:space="preserve">the </w:t>
            </w:r>
            <w:r w:rsidR="00C67021">
              <w:rPr>
                <w:rFonts w:ascii="Times New Roman" w:eastAsia="Times New Roman" w:hAnsi="Times New Roman" w:cs="Times New Roman"/>
                <w:lang w:eastAsia="en-GB"/>
              </w:rPr>
              <w:t>supervisor</w:t>
            </w:r>
            <w:r>
              <w:rPr>
                <w:rFonts w:ascii="Times New Roman" w:eastAsia="Times New Roman" w:hAnsi="Times New Roman" w:cs="Times New Roman"/>
                <w:lang w:eastAsia="en-GB"/>
              </w:rPr>
              <w:t xml:space="preserve"> if possible</w:t>
            </w:r>
            <w:r w:rsidR="007700F1">
              <w:rPr>
                <w:rFonts w:ascii="Times New Roman" w:eastAsia="Times New Roman" w:hAnsi="Times New Roman" w:cs="Times New Roman"/>
                <w:lang w:eastAsia="en-GB"/>
              </w:rPr>
              <w:t xml:space="preserve">, or plan for an alternative marker if </w:t>
            </w:r>
            <w:r w:rsidR="00C67021">
              <w:rPr>
                <w:rFonts w:ascii="Times New Roman" w:eastAsia="Times New Roman" w:hAnsi="Times New Roman" w:cs="Times New Roman"/>
                <w:lang w:eastAsia="en-GB"/>
              </w:rPr>
              <w:t xml:space="preserve">the </w:t>
            </w:r>
            <w:r w:rsidR="007700F1">
              <w:rPr>
                <w:rFonts w:ascii="Times New Roman" w:eastAsia="Times New Roman" w:hAnsi="Times New Roman" w:cs="Times New Roman"/>
                <w:lang w:eastAsia="en-GB"/>
              </w:rPr>
              <w:t>supervisor is not in a condition to be contacted.</w:t>
            </w:r>
          </w:p>
          <w:p w14:paraId="6CD263A5" w14:textId="122043BC" w:rsidR="007700F1" w:rsidRPr="007700F1" w:rsidRDefault="007700F1" w:rsidP="000F205E">
            <w:pPr>
              <w:spacing w:line="360" w:lineRule="auto"/>
              <w:rPr>
                <w:rFonts w:ascii="Times New Roman" w:eastAsia="Times New Roman" w:hAnsi="Times New Roman" w:cs="Times New Roman"/>
                <w:lang w:eastAsia="en-GB"/>
              </w:rPr>
            </w:pPr>
          </w:p>
        </w:tc>
      </w:tr>
      <w:tr w:rsidR="008439B2" w14:paraId="3D425296" w14:textId="77777777" w:rsidTr="008439B2">
        <w:tc>
          <w:tcPr>
            <w:tcW w:w="4508" w:type="dxa"/>
          </w:tcPr>
          <w:p w14:paraId="31BDF4CB" w14:textId="6007D900" w:rsidR="008439B2" w:rsidRDefault="008439B2"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Potential Academic</w:t>
            </w:r>
            <w:r w:rsidR="002C26C1">
              <w:rPr>
                <w:rFonts w:ascii="Times New Roman" w:eastAsia="Times New Roman" w:hAnsi="Times New Roman" w:cs="Times New Roman"/>
                <w:lang w:eastAsia="en-GB"/>
              </w:rPr>
              <w:t>/Technical</w:t>
            </w:r>
            <w:r>
              <w:rPr>
                <w:rFonts w:ascii="Times New Roman" w:eastAsia="Times New Roman" w:hAnsi="Times New Roman" w:cs="Times New Roman"/>
                <w:lang w:eastAsia="en-GB"/>
              </w:rPr>
              <w:t xml:space="preserve"> Risks</w:t>
            </w:r>
          </w:p>
        </w:tc>
        <w:tc>
          <w:tcPr>
            <w:tcW w:w="4508" w:type="dxa"/>
          </w:tcPr>
          <w:p w14:paraId="5F64E8C2" w14:textId="21A7B0B5" w:rsidR="008439B2" w:rsidRDefault="008439B2"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Solutions to Academic</w:t>
            </w:r>
            <w:r w:rsidR="002C26C1">
              <w:rPr>
                <w:rFonts w:ascii="Times New Roman" w:eastAsia="Times New Roman" w:hAnsi="Times New Roman" w:cs="Times New Roman"/>
                <w:lang w:eastAsia="en-GB"/>
              </w:rPr>
              <w:t>/Technical</w:t>
            </w:r>
            <w:r>
              <w:rPr>
                <w:rFonts w:ascii="Times New Roman" w:eastAsia="Times New Roman" w:hAnsi="Times New Roman" w:cs="Times New Roman"/>
                <w:lang w:eastAsia="en-GB"/>
              </w:rPr>
              <w:t xml:space="preserve"> Risks</w:t>
            </w:r>
          </w:p>
        </w:tc>
      </w:tr>
      <w:tr w:rsidR="008439B2" w14:paraId="60891B19" w14:textId="77777777" w:rsidTr="008439B2">
        <w:tc>
          <w:tcPr>
            <w:tcW w:w="4508" w:type="dxa"/>
          </w:tcPr>
          <w:p w14:paraId="33A597C8" w14:textId="77777777" w:rsidR="008439B2" w:rsidRDefault="007700F1" w:rsidP="000F205E">
            <w:pPr>
              <w:pStyle w:val="ListParagraph"/>
              <w:numPr>
                <w:ilvl w:val="0"/>
                <w:numId w:val="4"/>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website does not get built out fully with a tool walkthrough and theoretical introduction.</w:t>
            </w:r>
          </w:p>
          <w:p w14:paraId="08F1FD66" w14:textId="7D3FE23A" w:rsidR="00B02496" w:rsidRDefault="00B02496" w:rsidP="000F205E">
            <w:pPr>
              <w:pStyle w:val="ListParagraph"/>
              <w:numPr>
                <w:ilvl w:val="0"/>
                <w:numId w:val="4"/>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Under very unlikely situations, course responsibilities could cause me to miss milestones and become late on the project.</w:t>
            </w:r>
          </w:p>
          <w:p w14:paraId="346724DA" w14:textId="41A24305" w:rsidR="00B02496" w:rsidRPr="00B02496" w:rsidRDefault="00B02496" w:rsidP="000F205E">
            <w:pPr>
              <w:spacing w:line="360" w:lineRule="auto"/>
              <w:rPr>
                <w:rFonts w:ascii="Times New Roman" w:eastAsia="Times New Roman" w:hAnsi="Times New Roman" w:cs="Times New Roman"/>
                <w:lang w:eastAsia="en-GB"/>
              </w:rPr>
            </w:pPr>
          </w:p>
        </w:tc>
        <w:tc>
          <w:tcPr>
            <w:tcW w:w="4508" w:type="dxa"/>
          </w:tcPr>
          <w:p w14:paraId="24011E8A" w14:textId="77777777" w:rsidR="007700F1" w:rsidRDefault="007700F1" w:rsidP="000F205E">
            <w:pPr>
              <w:pStyle w:val="ListParagraph"/>
              <w:numPr>
                <w:ilvl w:val="0"/>
                <w:numId w:val="4"/>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Since the GUI is done, if this will be the case I will cut the theoretical section and focus on the website walkthrough.</w:t>
            </w:r>
          </w:p>
          <w:p w14:paraId="16EDF37A" w14:textId="7448183A" w:rsidR="00B02496" w:rsidRDefault="00B02496" w:rsidP="000F205E">
            <w:pPr>
              <w:pStyle w:val="ListParagraph"/>
              <w:numPr>
                <w:ilvl w:val="0"/>
                <w:numId w:val="4"/>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I will continuously communicate with my supervisor to make sure we keep on track with the goals.</w:t>
            </w:r>
          </w:p>
          <w:p w14:paraId="73FD894C" w14:textId="5149CA97" w:rsidR="00B02496" w:rsidRPr="00B02496" w:rsidRDefault="00B02496" w:rsidP="000F205E">
            <w:pPr>
              <w:pStyle w:val="ListParagraph"/>
              <w:spacing w:line="360" w:lineRule="auto"/>
              <w:rPr>
                <w:rFonts w:ascii="Times New Roman" w:eastAsia="Times New Roman" w:hAnsi="Times New Roman" w:cs="Times New Roman"/>
                <w:lang w:eastAsia="en-GB"/>
              </w:rPr>
            </w:pPr>
          </w:p>
        </w:tc>
      </w:tr>
    </w:tbl>
    <w:p w14:paraId="61B705F7" w14:textId="77777777" w:rsidR="008439B2" w:rsidRPr="00F420C8" w:rsidRDefault="008439B2" w:rsidP="000F205E">
      <w:pPr>
        <w:spacing w:line="360" w:lineRule="auto"/>
        <w:rPr>
          <w:rFonts w:ascii="Times New Roman" w:eastAsia="Times New Roman" w:hAnsi="Times New Roman" w:cs="Times New Roman"/>
          <w:lang w:eastAsia="en-GB"/>
        </w:rPr>
      </w:pPr>
    </w:p>
    <w:p w14:paraId="77F1DE6F" w14:textId="77777777"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14EF4289" w14:textId="0156B1E6" w:rsidR="00E35B73" w:rsidRPr="00F82E50" w:rsidRDefault="003943C3"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F82E50">
        <w:rPr>
          <w:rFonts w:ascii="Times New Roman" w:eastAsia="Times New Roman" w:hAnsi="Times New Roman" w:cs="Times New Roman"/>
          <w:b/>
          <w:bCs/>
          <w:color w:val="000000"/>
          <w:sz w:val="32"/>
          <w:szCs w:val="32"/>
          <w:lang w:eastAsia="en-GB"/>
        </w:rPr>
        <w:t>Timeline and milestones</w:t>
      </w:r>
    </w:p>
    <w:p w14:paraId="57757BD8" w14:textId="0DA4F4C9" w:rsidR="00A36B44" w:rsidRDefault="00A36B44" w:rsidP="000F205E">
      <w:pPr>
        <w:spacing w:line="360" w:lineRule="auto"/>
        <w:rPr>
          <w:rFonts w:ascii="Times New Roman" w:eastAsia="Times New Roman" w:hAnsi="Times New Roman" w:cs="Times New Roman"/>
          <w:color w:val="000000"/>
          <w:lang w:eastAsia="en-GB"/>
        </w:rPr>
      </w:pPr>
    </w:p>
    <w:p w14:paraId="31C82C7D" w14:textId="1DD285C8" w:rsidR="006C642C" w:rsidRPr="00F82E50" w:rsidRDefault="006C642C"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F82E50">
        <w:rPr>
          <w:rFonts w:ascii="Times New Roman" w:eastAsia="Times New Roman" w:hAnsi="Times New Roman" w:cs="Times New Roman"/>
          <w:b/>
          <w:bCs/>
          <w:color w:val="000000"/>
          <w:lang w:eastAsia="en-GB"/>
        </w:rPr>
        <w:t xml:space="preserve"> Timeline</w:t>
      </w:r>
    </w:p>
    <w:p w14:paraId="30631902" w14:textId="44C607C9" w:rsidR="006C642C" w:rsidRDefault="006C642C" w:rsidP="000F205E">
      <w:pPr>
        <w:spacing w:line="360" w:lineRule="auto"/>
        <w:rPr>
          <w:rFonts w:ascii="Times New Roman" w:eastAsia="Times New Roman" w:hAnsi="Times New Roman" w:cs="Times New Roman"/>
          <w:color w:val="000000"/>
          <w:lang w:eastAsia="en-GB"/>
        </w:rPr>
      </w:pPr>
    </w:p>
    <w:p w14:paraId="7C2571A6" w14:textId="4DC3CEA3" w:rsidR="00977804" w:rsidRDefault="00977804"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timeline for this project spans nearly 2 months after the submission of this proposal (period for background knowledge acquisition not included) and includes (1) a week for building the website, since it has already made great progress, (2) a week for user </w:t>
      </w:r>
      <w:r w:rsidR="0059359D">
        <w:rPr>
          <w:rFonts w:ascii="Times New Roman" w:eastAsia="Times New Roman" w:hAnsi="Times New Roman" w:cs="Times New Roman"/>
          <w:color w:val="000000"/>
          <w:lang w:eastAsia="en-GB"/>
        </w:rPr>
        <w:t>feedback</w:t>
      </w:r>
      <w:r>
        <w:rPr>
          <w:rFonts w:ascii="Times New Roman" w:eastAsia="Times New Roman" w:hAnsi="Times New Roman" w:cs="Times New Roman"/>
          <w:color w:val="000000"/>
          <w:lang w:eastAsia="en-GB"/>
        </w:rPr>
        <w:t xml:space="preserve"> from researchers as well as a chance to iterate and change the GUI and website where necessary, and (3) a month for writing and submitting the research report of our </w:t>
      </w:r>
      <w:r w:rsidR="00EA7700">
        <w:rPr>
          <w:rFonts w:ascii="Times New Roman" w:eastAsia="Times New Roman" w:hAnsi="Times New Roman" w:cs="Times New Roman"/>
          <w:color w:val="000000"/>
          <w:lang w:eastAsia="en-GB"/>
        </w:rPr>
        <w:t>conclusions</w:t>
      </w:r>
      <w:r>
        <w:rPr>
          <w:rFonts w:ascii="Times New Roman" w:eastAsia="Times New Roman" w:hAnsi="Times New Roman" w:cs="Times New Roman"/>
          <w:color w:val="000000"/>
          <w:lang w:eastAsia="en-GB"/>
        </w:rPr>
        <w:t xml:space="preserve"> </w:t>
      </w:r>
      <w:r w:rsidR="00EA7700">
        <w:rPr>
          <w:rFonts w:ascii="Times New Roman" w:eastAsia="Times New Roman" w:hAnsi="Times New Roman" w:cs="Times New Roman"/>
          <w:color w:val="000000"/>
          <w:lang w:eastAsia="en-GB"/>
        </w:rPr>
        <w:t>about</w:t>
      </w:r>
      <w:r>
        <w:rPr>
          <w:rFonts w:ascii="Times New Roman" w:eastAsia="Times New Roman" w:hAnsi="Times New Roman" w:cs="Times New Roman"/>
          <w:color w:val="000000"/>
          <w:lang w:eastAsia="en-GB"/>
        </w:rPr>
        <w:t xml:space="preserve"> the contribution of this project.</w:t>
      </w:r>
    </w:p>
    <w:p w14:paraId="50B8449D" w14:textId="77777777" w:rsidR="00977804" w:rsidRDefault="00977804" w:rsidP="000F205E">
      <w:pPr>
        <w:spacing w:line="360" w:lineRule="auto"/>
        <w:rPr>
          <w:rFonts w:ascii="Times New Roman" w:eastAsia="Times New Roman" w:hAnsi="Times New Roman" w:cs="Times New Roman"/>
          <w:color w:val="000000"/>
          <w:lang w:eastAsia="en-GB"/>
        </w:rPr>
      </w:pPr>
    </w:p>
    <w:p w14:paraId="04B1E26C" w14:textId="77777777" w:rsidR="0018321B" w:rsidRDefault="0018321B" w:rsidP="000F205E">
      <w:pPr>
        <w:keepNext/>
        <w:spacing w:line="360" w:lineRule="auto"/>
      </w:pPr>
      <w:r>
        <w:rPr>
          <w:rFonts w:ascii="Times New Roman" w:eastAsia="Times New Roman" w:hAnsi="Times New Roman" w:cs="Times New Roman"/>
          <w:noProof/>
          <w:color w:val="000000"/>
          <w:lang w:eastAsia="en-GB"/>
        </w:rPr>
        <w:drawing>
          <wp:inline distT="0" distB="0" distL="0" distR="0" wp14:anchorId="037CBACA" wp14:editId="32504366">
            <wp:extent cx="5731510" cy="863600"/>
            <wp:effectExtent l="0" t="0" r="0" b="0"/>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85713" cy="871767"/>
                    </a:xfrm>
                    <a:prstGeom prst="rect">
                      <a:avLst/>
                    </a:prstGeom>
                  </pic:spPr>
                </pic:pic>
              </a:graphicData>
            </a:graphic>
          </wp:inline>
        </w:drawing>
      </w:r>
    </w:p>
    <w:p w14:paraId="347FF198" w14:textId="1E488FFA" w:rsidR="006C642C" w:rsidRDefault="0018321B" w:rsidP="00F82E50">
      <w:pPr>
        <w:pStyle w:val="Caption"/>
        <w:spacing w:after="0" w:line="360" w:lineRule="auto"/>
        <w:jc w:val="center"/>
        <w:rPr>
          <w:rFonts w:ascii="Times New Roman" w:eastAsia="Times New Roman" w:hAnsi="Times New Roman" w:cs="Times New Roman"/>
          <w:color w:val="000000"/>
          <w:lang w:eastAsia="en-GB"/>
        </w:rPr>
      </w:pPr>
      <w:r>
        <w:t xml:space="preserve">Figure </w:t>
      </w:r>
      <w:fldSimple w:instr=" SEQ Figure \* ARABIC ">
        <w:r w:rsidR="008C525A">
          <w:rPr>
            <w:noProof/>
          </w:rPr>
          <w:t>3</w:t>
        </w:r>
      </w:fldSimple>
      <w:r>
        <w:t>: Timeline for research</w:t>
      </w:r>
    </w:p>
    <w:p w14:paraId="78B62B54" w14:textId="7FA92D79" w:rsidR="0018321B" w:rsidRDefault="0018321B" w:rsidP="000F205E">
      <w:pPr>
        <w:spacing w:line="360" w:lineRule="auto"/>
        <w:rPr>
          <w:rFonts w:ascii="Times New Roman" w:eastAsia="Times New Roman" w:hAnsi="Times New Roman" w:cs="Times New Roman"/>
          <w:color w:val="000000"/>
          <w:lang w:eastAsia="en-GB"/>
        </w:rPr>
      </w:pPr>
    </w:p>
    <w:p w14:paraId="4F6A7D0F" w14:textId="77777777" w:rsidR="0018321B" w:rsidRDefault="0018321B" w:rsidP="000F205E">
      <w:pPr>
        <w:spacing w:line="360" w:lineRule="auto"/>
        <w:rPr>
          <w:rFonts w:ascii="Times New Roman" w:eastAsia="Times New Roman" w:hAnsi="Times New Roman" w:cs="Times New Roman"/>
          <w:color w:val="000000"/>
          <w:lang w:eastAsia="en-GB"/>
        </w:rPr>
      </w:pPr>
    </w:p>
    <w:p w14:paraId="0AEDDF95" w14:textId="78BCE2E5" w:rsidR="006C642C" w:rsidRPr="00DA6AC8" w:rsidRDefault="006C642C"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DA6AC8">
        <w:rPr>
          <w:rFonts w:ascii="Times New Roman" w:eastAsia="Times New Roman" w:hAnsi="Times New Roman" w:cs="Times New Roman"/>
          <w:b/>
          <w:bCs/>
          <w:color w:val="000000"/>
          <w:lang w:eastAsia="en-GB"/>
        </w:rPr>
        <w:t xml:space="preserve"> Milestones</w:t>
      </w:r>
    </w:p>
    <w:p w14:paraId="01596CF9" w14:textId="77777777" w:rsidR="000F3474" w:rsidRPr="000F3474" w:rsidRDefault="000F3474" w:rsidP="000F205E">
      <w:pPr>
        <w:spacing w:line="360" w:lineRule="auto"/>
        <w:rPr>
          <w:rFonts w:ascii="Times New Roman" w:eastAsia="Times New Roman" w:hAnsi="Times New Roman" w:cs="Times New Roman"/>
          <w:color w:val="000000"/>
          <w:lang w:eastAsia="en-GB"/>
        </w:rPr>
      </w:pPr>
    </w:p>
    <w:p w14:paraId="6321171E" w14:textId="1B961C31"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6 Sept: Website theory-based section complete</w:t>
      </w:r>
    </w:p>
    <w:p w14:paraId="68C437A6" w14:textId="6BFAC88E"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14 Sept: Website walk-through for tool section added and complete</w:t>
      </w:r>
    </w:p>
    <w:p w14:paraId="0EECD019" w14:textId="46B0B984"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18 September: Report layout and contents decided</w:t>
      </w:r>
    </w:p>
    <w:p w14:paraId="04C9D0E0" w14:textId="3687E571"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25 September: Feedback from users</w:t>
      </w:r>
    </w:p>
    <w:p w14:paraId="167A026F" w14:textId="4B978577"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20 October: Report drafted</w:t>
      </w:r>
    </w:p>
    <w:p w14:paraId="49FD9BE1" w14:textId="3E51DECA" w:rsidR="008C2C46"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26 October: Report complete</w:t>
      </w:r>
    </w:p>
    <w:p w14:paraId="65DCD16F" w14:textId="3F73F410" w:rsidR="002C5575" w:rsidRDefault="002C5575" w:rsidP="000F205E">
      <w:pPr>
        <w:spacing w:line="360" w:lineRule="auto"/>
        <w:rPr>
          <w:rFonts w:ascii="Times New Roman" w:eastAsia="Times New Roman" w:hAnsi="Times New Roman" w:cs="Times New Roman"/>
          <w:color w:val="000000"/>
          <w:lang w:eastAsia="en-GB"/>
        </w:rPr>
      </w:pPr>
    </w:p>
    <w:p w14:paraId="5E66EC6B" w14:textId="071916D0" w:rsidR="002C5575" w:rsidRPr="00DA6AC8" w:rsidRDefault="002C5575"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DA6AC8">
        <w:rPr>
          <w:rFonts w:ascii="Times New Roman" w:eastAsia="Times New Roman" w:hAnsi="Times New Roman" w:cs="Times New Roman"/>
          <w:b/>
          <w:bCs/>
          <w:color w:val="000000"/>
          <w:sz w:val="32"/>
          <w:szCs w:val="32"/>
          <w:lang w:eastAsia="en-GB"/>
        </w:rPr>
        <w:t>Anticipated outcome</w:t>
      </w:r>
    </w:p>
    <w:p w14:paraId="688CE3C8" w14:textId="4EB99439" w:rsidR="002C5575" w:rsidRDefault="002C5575" w:rsidP="000F205E">
      <w:pPr>
        <w:spacing w:line="360" w:lineRule="auto"/>
        <w:rPr>
          <w:rFonts w:ascii="Times New Roman" w:eastAsia="Times New Roman" w:hAnsi="Times New Roman" w:cs="Times New Roman"/>
          <w:color w:val="000000"/>
          <w:lang w:eastAsia="en-GB"/>
        </w:rPr>
      </w:pPr>
    </w:p>
    <w:p w14:paraId="19442C41" w14:textId="4F2FF110" w:rsidR="00EF17EE" w:rsidRPr="002C5575" w:rsidRDefault="006B310C"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This research is expected to contribute </w:t>
      </w:r>
      <w:r w:rsidR="00C67021">
        <w:rPr>
          <w:rFonts w:ascii="Times New Roman" w:eastAsia="Times New Roman" w:hAnsi="Times New Roman" w:cs="Times New Roman"/>
          <w:color w:val="000000"/>
          <w:lang w:eastAsia="en-GB"/>
        </w:rPr>
        <w:t>toward</w:t>
      </w:r>
      <w:r>
        <w:rPr>
          <w:rFonts w:ascii="Times New Roman" w:eastAsia="Times New Roman" w:hAnsi="Times New Roman" w:cs="Times New Roman"/>
          <w:color w:val="000000"/>
          <w:lang w:eastAsia="en-GB"/>
        </w:rPr>
        <w:t xml:space="preserve"> novice researchers` ease of access to learning resources for and understanding of Rational Closure, and aid expert researchers in diagnosing </w:t>
      </w:r>
      <w:r>
        <w:rPr>
          <w:rFonts w:ascii="Times New Roman" w:eastAsia="Times New Roman" w:hAnsi="Times New Roman" w:cs="Times New Roman"/>
          <w:color w:val="000000"/>
          <w:lang w:eastAsia="en-GB"/>
        </w:rPr>
        <w:lastRenderedPageBreak/>
        <w:t>the steps Rational Closure took to get to a conclusion</w:t>
      </w:r>
      <w:r w:rsidR="00EF17EE">
        <w:rPr>
          <w:rFonts w:ascii="Times New Roman" w:eastAsia="Times New Roman" w:hAnsi="Times New Roman" w:cs="Times New Roman"/>
          <w:color w:val="000000"/>
          <w:lang w:eastAsia="en-GB"/>
        </w:rPr>
        <w:t>.</w:t>
      </w:r>
      <w:r w:rsidR="00C66741">
        <w:rPr>
          <w:rFonts w:ascii="Times New Roman" w:eastAsia="Times New Roman" w:hAnsi="Times New Roman" w:cs="Times New Roman"/>
          <w:color w:val="000000"/>
          <w:lang w:eastAsia="en-GB"/>
        </w:rPr>
        <w:t xml:space="preserve"> Both </w:t>
      </w:r>
      <w:r w:rsidR="00E54153">
        <w:rPr>
          <w:rFonts w:ascii="Times New Roman" w:eastAsia="Times New Roman" w:hAnsi="Times New Roman" w:cs="Times New Roman"/>
          <w:color w:val="000000"/>
          <w:lang w:eastAsia="en-GB"/>
        </w:rPr>
        <w:t>groups should be able to create custom Knowledge Bases that could be queried through the GUI.</w:t>
      </w:r>
    </w:p>
    <w:p w14:paraId="5CE8531C" w14:textId="57C950AE" w:rsidR="00A36B44" w:rsidRDefault="00A36B44" w:rsidP="000F205E">
      <w:pPr>
        <w:spacing w:line="360" w:lineRule="auto"/>
        <w:rPr>
          <w:rFonts w:ascii="Times New Roman" w:eastAsia="Times New Roman" w:hAnsi="Times New Roman" w:cs="Times New Roman"/>
          <w:color w:val="000000"/>
          <w:lang w:eastAsia="en-GB"/>
        </w:rPr>
      </w:pPr>
    </w:p>
    <w:p w14:paraId="6129188C" w14:textId="009F9DF0" w:rsidR="00A36B44" w:rsidRDefault="00A36B44" w:rsidP="000F205E">
      <w:pPr>
        <w:spacing w:line="360" w:lineRule="auto"/>
        <w:rPr>
          <w:rFonts w:ascii="Times New Roman" w:eastAsia="Times New Roman" w:hAnsi="Times New Roman" w:cs="Times New Roman"/>
          <w:color w:val="000000"/>
          <w:lang w:eastAsia="en-GB"/>
        </w:rPr>
      </w:pPr>
    </w:p>
    <w:p w14:paraId="3E3723BD" w14:textId="406F7C46" w:rsidR="00BF5472" w:rsidRPr="00DA6AC8" w:rsidRDefault="00A36B44"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DA6AC8">
        <w:rPr>
          <w:rFonts w:ascii="Times New Roman" w:eastAsia="Times New Roman" w:hAnsi="Times New Roman" w:cs="Times New Roman"/>
          <w:b/>
          <w:bCs/>
          <w:color w:val="000000"/>
          <w:sz w:val="32"/>
          <w:szCs w:val="32"/>
          <w:lang w:eastAsia="en-GB"/>
        </w:rPr>
        <w:t>References</w:t>
      </w:r>
    </w:p>
    <w:p w14:paraId="25418409" w14:textId="57179189" w:rsidR="002D2975" w:rsidRDefault="00BF5472" w:rsidP="000F205E">
      <w:pPr>
        <w:tabs>
          <w:tab w:val="left" w:pos="2465"/>
        </w:tabs>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ab/>
      </w:r>
    </w:p>
    <w:p w14:paraId="12C9961E" w14:textId="7864F9FC" w:rsidR="00BF5472" w:rsidRDefault="00BF5472"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[1] Ben-Ari, M.: Mathematical logic for computer science. Springer Science &amp; Business Media (2012)</w:t>
      </w:r>
    </w:p>
    <w:p w14:paraId="54D73514" w14:textId="5F1C15E8" w:rsidR="00F86B3A" w:rsidRDefault="00F86B3A" w:rsidP="000F205E">
      <w:pPr>
        <w:tabs>
          <w:tab w:val="left" w:pos="2465"/>
        </w:tabs>
        <w:spacing w:line="360" w:lineRule="auto"/>
        <w:ind w:left="720"/>
        <w:rPr>
          <w:rFonts w:ascii="Times New Roman" w:eastAsia="Times New Roman" w:hAnsi="Times New Roman" w:cs="Times New Roman"/>
          <w:lang w:eastAsia="en-GB"/>
        </w:rPr>
      </w:pPr>
    </w:p>
    <w:p w14:paraId="538156B9" w14:textId="25409119" w:rsidR="00F86B3A" w:rsidRDefault="00F86B3A"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w:t>
      </w:r>
      <w:proofErr w:type="spellStart"/>
      <w:r>
        <w:rPr>
          <w:rFonts w:ascii="Times New Roman" w:eastAsia="Times New Roman" w:hAnsi="Times New Roman" w:cs="Times New Roman"/>
          <w:lang w:eastAsia="en-GB"/>
        </w:rPr>
        <w:t>Gallier</w:t>
      </w:r>
      <w:proofErr w:type="spellEnd"/>
      <w:r>
        <w:rPr>
          <w:rFonts w:ascii="Times New Roman" w:eastAsia="Times New Roman" w:hAnsi="Times New Roman" w:cs="Times New Roman"/>
          <w:lang w:eastAsia="en-GB"/>
        </w:rPr>
        <w:t>, J.H.: Logic for computer science: foundations of automatic theorem proving. Courier Dover Publications (2015)</w:t>
      </w:r>
    </w:p>
    <w:p w14:paraId="390B28ED" w14:textId="7C2DD274" w:rsidR="00833028" w:rsidRDefault="00833028" w:rsidP="000F205E">
      <w:pPr>
        <w:tabs>
          <w:tab w:val="left" w:pos="2465"/>
        </w:tabs>
        <w:spacing w:line="360" w:lineRule="auto"/>
        <w:ind w:left="720"/>
        <w:rPr>
          <w:rFonts w:ascii="Times New Roman" w:eastAsia="Times New Roman" w:hAnsi="Times New Roman" w:cs="Times New Roman"/>
          <w:lang w:eastAsia="en-GB"/>
        </w:rPr>
      </w:pPr>
    </w:p>
    <w:p w14:paraId="13CA6D17" w14:textId="72CE94C1" w:rsidR="00827EB2" w:rsidRDefault="00833028"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[3] Kraus</w:t>
      </w:r>
      <w:r w:rsidR="006D396A">
        <w:rPr>
          <w:rFonts w:ascii="Times New Roman" w:eastAsia="Times New Roman" w:hAnsi="Times New Roman" w:cs="Times New Roman"/>
          <w:lang w:eastAsia="en-GB"/>
        </w:rPr>
        <w:t xml:space="preserve">, S., Lehmann, D., </w:t>
      </w:r>
      <w:proofErr w:type="spellStart"/>
      <w:r w:rsidR="006D396A">
        <w:rPr>
          <w:rFonts w:ascii="Times New Roman" w:eastAsia="Times New Roman" w:hAnsi="Times New Roman" w:cs="Times New Roman"/>
          <w:lang w:eastAsia="en-GB"/>
        </w:rPr>
        <w:t>Magidor</w:t>
      </w:r>
      <w:proofErr w:type="spellEnd"/>
      <w:r w:rsidR="006D396A">
        <w:rPr>
          <w:rFonts w:ascii="Times New Roman" w:eastAsia="Times New Roman" w:hAnsi="Times New Roman" w:cs="Times New Roman"/>
          <w:lang w:eastAsia="en-GB"/>
        </w:rPr>
        <w:t>, M.: Nonmonotonic reasoning, preferential models and cumulative logics. Artificial Intelligence 44(1-2), 167-207 (1990)</w:t>
      </w:r>
    </w:p>
    <w:p w14:paraId="7A2D9AE2" w14:textId="429BCA29" w:rsidR="00827EB2" w:rsidRDefault="00827EB2" w:rsidP="000F205E">
      <w:pPr>
        <w:tabs>
          <w:tab w:val="left" w:pos="2465"/>
        </w:tabs>
        <w:spacing w:line="360" w:lineRule="auto"/>
        <w:ind w:left="720"/>
        <w:rPr>
          <w:rFonts w:ascii="Times New Roman" w:eastAsia="Times New Roman" w:hAnsi="Times New Roman" w:cs="Times New Roman"/>
          <w:lang w:eastAsia="en-GB"/>
        </w:rPr>
      </w:pPr>
    </w:p>
    <w:p w14:paraId="6DA75CAF" w14:textId="4DB4664A" w:rsidR="00827EB2" w:rsidRDefault="00827EB2"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Lehmann, D.: Another perspective on default reasoning. Annals of Mathematics and Artificial </w:t>
      </w:r>
      <w:r w:rsidR="00C67021">
        <w:rPr>
          <w:rFonts w:ascii="Times New Roman" w:eastAsia="Times New Roman" w:hAnsi="Times New Roman" w:cs="Times New Roman"/>
          <w:lang w:eastAsia="en-GB"/>
        </w:rPr>
        <w:t>Intelligence</w:t>
      </w:r>
      <w:r>
        <w:rPr>
          <w:rFonts w:ascii="Times New Roman" w:eastAsia="Times New Roman" w:hAnsi="Times New Roman" w:cs="Times New Roman"/>
          <w:lang w:eastAsia="en-GB"/>
        </w:rPr>
        <w:t xml:space="preserve"> 15(1), 61-82 (1995)</w:t>
      </w:r>
    </w:p>
    <w:p w14:paraId="545EE8CB" w14:textId="58159500" w:rsidR="00106E9B" w:rsidRDefault="00106E9B" w:rsidP="000F205E">
      <w:pPr>
        <w:tabs>
          <w:tab w:val="left" w:pos="2465"/>
        </w:tabs>
        <w:spacing w:line="360" w:lineRule="auto"/>
        <w:ind w:left="720"/>
        <w:rPr>
          <w:rFonts w:ascii="Times New Roman" w:eastAsia="Times New Roman" w:hAnsi="Times New Roman" w:cs="Times New Roman"/>
          <w:lang w:eastAsia="en-GB"/>
        </w:rPr>
      </w:pPr>
    </w:p>
    <w:p w14:paraId="4F02185C" w14:textId="1FE976A0" w:rsidR="00106E9B" w:rsidRDefault="00106E9B"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[5] Lehmann, D., </w:t>
      </w:r>
      <w:proofErr w:type="spellStart"/>
      <w:r>
        <w:rPr>
          <w:rFonts w:ascii="Times New Roman" w:eastAsia="Times New Roman" w:hAnsi="Times New Roman" w:cs="Times New Roman"/>
          <w:lang w:eastAsia="en-GB"/>
        </w:rPr>
        <w:t>Magidor</w:t>
      </w:r>
      <w:proofErr w:type="spellEnd"/>
      <w:r>
        <w:rPr>
          <w:rFonts w:ascii="Times New Roman" w:eastAsia="Times New Roman" w:hAnsi="Times New Roman" w:cs="Times New Roman"/>
          <w:lang w:eastAsia="en-GB"/>
        </w:rPr>
        <w:t xml:space="preserve">, M.: What </w:t>
      </w:r>
      <w:r w:rsidR="00224E2A">
        <w:rPr>
          <w:rFonts w:ascii="Times New Roman" w:eastAsia="Times New Roman" w:hAnsi="Times New Roman" w:cs="Times New Roman"/>
          <w:lang w:eastAsia="en-GB"/>
        </w:rPr>
        <w:t>does a conditional knowledge base entail? Artificial intelligence 55(1), 1-60 (1992)</w:t>
      </w:r>
    </w:p>
    <w:p w14:paraId="5A789783" w14:textId="5F59700E" w:rsidR="00D2307B" w:rsidRDefault="00D2307B" w:rsidP="000F205E">
      <w:pPr>
        <w:tabs>
          <w:tab w:val="left" w:pos="2465"/>
        </w:tabs>
        <w:spacing w:line="360" w:lineRule="auto"/>
        <w:ind w:left="720"/>
        <w:rPr>
          <w:rFonts w:ascii="Times New Roman" w:eastAsia="Times New Roman" w:hAnsi="Times New Roman" w:cs="Times New Roman"/>
          <w:lang w:eastAsia="en-GB"/>
        </w:rPr>
      </w:pPr>
    </w:p>
    <w:p w14:paraId="052C9F68" w14:textId="6CD13F47" w:rsidR="00D2307B" w:rsidRDefault="00D2307B"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[6] </w:t>
      </w:r>
      <w:r w:rsidR="00E36EF2">
        <w:rPr>
          <w:rFonts w:ascii="Times New Roman" w:eastAsia="Times New Roman" w:hAnsi="Times New Roman" w:cs="Times New Roman"/>
          <w:lang w:eastAsia="en-GB"/>
        </w:rPr>
        <w:t xml:space="preserve">Giordano, L., </w:t>
      </w:r>
      <w:proofErr w:type="spellStart"/>
      <w:r w:rsidR="00E36EF2">
        <w:rPr>
          <w:rFonts w:ascii="Times New Roman" w:eastAsia="Times New Roman" w:hAnsi="Times New Roman" w:cs="Times New Roman"/>
          <w:lang w:eastAsia="en-GB"/>
        </w:rPr>
        <w:t>Gliozzi</w:t>
      </w:r>
      <w:proofErr w:type="spellEnd"/>
      <w:r w:rsidR="00E36EF2">
        <w:rPr>
          <w:rFonts w:ascii="Times New Roman" w:eastAsia="Times New Roman" w:hAnsi="Times New Roman" w:cs="Times New Roman"/>
          <w:lang w:eastAsia="en-GB"/>
        </w:rPr>
        <w:t xml:space="preserve">, V., Olivetti, N., </w:t>
      </w:r>
      <w:proofErr w:type="spellStart"/>
      <w:r w:rsidR="00E36EF2">
        <w:rPr>
          <w:rFonts w:ascii="Times New Roman" w:eastAsia="Times New Roman" w:hAnsi="Times New Roman" w:cs="Times New Roman"/>
          <w:lang w:eastAsia="en-GB"/>
        </w:rPr>
        <w:t>Pozzato</w:t>
      </w:r>
      <w:proofErr w:type="spellEnd"/>
      <w:r w:rsidR="00E36EF2">
        <w:rPr>
          <w:rFonts w:ascii="Times New Roman" w:eastAsia="Times New Roman" w:hAnsi="Times New Roman" w:cs="Times New Roman"/>
          <w:lang w:eastAsia="en-GB"/>
        </w:rPr>
        <w:t xml:space="preserve">, G.L.: A non-monotonic description logic for reasoning about typicality. Artificial </w:t>
      </w:r>
      <w:proofErr w:type="spellStart"/>
      <w:r w:rsidR="00E36EF2">
        <w:rPr>
          <w:rFonts w:ascii="Times New Roman" w:eastAsia="Times New Roman" w:hAnsi="Times New Roman" w:cs="Times New Roman"/>
          <w:lang w:eastAsia="en-GB"/>
        </w:rPr>
        <w:t>Intellegigence</w:t>
      </w:r>
      <w:proofErr w:type="spellEnd"/>
      <w:r w:rsidR="00E36EF2">
        <w:rPr>
          <w:rFonts w:ascii="Times New Roman" w:eastAsia="Times New Roman" w:hAnsi="Times New Roman" w:cs="Times New Roman"/>
          <w:lang w:eastAsia="en-GB"/>
        </w:rPr>
        <w:t xml:space="preserve"> 195, 165-202 (2013)</w:t>
      </w:r>
    </w:p>
    <w:p w14:paraId="327582BA" w14:textId="6124DDD4" w:rsidR="00943C5D" w:rsidRDefault="00943C5D" w:rsidP="000F205E">
      <w:pPr>
        <w:tabs>
          <w:tab w:val="left" w:pos="2465"/>
        </w:tabs>
        <w:spacing w:line="360" w:lineRule="auto"/>
        <w:ind w:left="720"/>
        <w:rPr>
          <w:rFonts w:ascii="Times New Roman" w:eastAsia="Times New Roman" w:hAnsi="Times New Roman" w:cs="Times New Roman"/>
          <w:lang w:eastAsia="en-GB"/>
        </w:rPr>
      </w:pPr>
    </w:p>
    <w:p w14:paraId="6FC0CA40" w14:textId="7998ED59" w:rsidR="00943C5D" w:rsidRDefault="00943C5D" w:rsidP="000F205E">
      <w:pPr>
        <w:tabs>
          <w:tab w:val="left" w:pos="2465"/>
        </w:tabs>
        <w:spacing w:line="360" w:lineRule="auto"/>
        <w:rPr>
          <w:rFonts w:ascii="Times New Roman" w:eastAsia="Times New Roman" w:hAnsi="Times New Roman" w:cs="Times New Roman"/>
          <w:lang w:eastAsia="en-GB"/>
        </w:rPr>
      </w:pPr>
    </w:p>
    <w:p w14:paraId="7AD668CA" w14:textId="786292E9" w:rsidR="00943C5D" w:rsidRPr="002D0845" w:rsidRDefault="00943C5D" w:rsidP="000F205E">
      <w:pPr>
        <w:tabs>
          <w:tab w:val="left" w:pos="2465"/>
        </w:tabs>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special </w:t>
      </w:r>
      <w:r w:rsidR="00C67021">
        <w:rPr>
          <w:rFonts w:ascii="Times New Roman" w:eastAsia="Times New Roman" w:hAnsi="Times New Roman" w:cs="Times New Roman"/>
          <w:lang w:eastAsia="en-GB"/>
        </w:rPr>
        <w:t>acknowledgment</w:t>
      </w:r>
      <w:r>
        <w:rPr>
          <w:rFonts w:ascii="Times New Roman" w:eastAsia="Times New Roman" w:hAnsi="Times New Roman" w:cs="Times New Roman"/>
          <w:lang w:eastAsia="en-GB"/>
        </w:rPr>
        <w:t xml:space="preserve"> to Adam </w:t>
      </w:r>
      <w:proofErr w:type="spellStart"/>
      <w:r>
        <w:rPr>
          <w:rFonts w:ascii="Times New Roman" w:eastAsia="Times New Roman" w:hAnsi="Times New Roman" w:cs="Times New Roman"/>
          <w:lang w:eastAsia="en-GB"/>
        </w:rPr>
        <w:t>Kaliski’s</w:t>
      </w:r>
      <w:proofErr w:type="spellEnd"/>
      <w:r>
        <w:rPr>
          <w:rFonts w:ascii="Times New Roman" w:eastAsia="Times New Roman" w:hAnsi="Times New Roman" w:cs="Times New Roman"/>
          <w:lang w:eastAsia="en-GB"/>
        </w:rPr>
        <w:t xml:space="preserve"> MSc thesis titled “An Overview of KLM-Style Defeasible Entailment” and Joel Hamilton’s Rational Closure algorithm implemented in Java</w:t>
      </w:r>
      <w:r w:rsidR="000D035B">
        <w:rPr>
          <w:rFonts w:ascii="Times New Roman" w:eastAsia="Times New Roman" w:hAnsi="Times New Roman" w:cs="Times New Roman"/>
          <w:lang w:eastAsia="en-GB"/>
        </w:rPr>
        <w:t>.</w:t>
      </w:r>
    </w:p>
    <w:sectPr w:rsidR="00943C5D" w:rsidRPr="002D0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6B46"/>
    <w:multiLevelType w:val="hybridMultilevel"/>
    <w:tmpl w:val="28580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31CA0"/>
    <w:multiLevelType w:val="hybridMultilevel"/>
    <w:tmpl w:val="FF228746"/>
    <w:lvl w:ilvl="0" w:tplc="6576F6F0">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1D1B09"/>
    <w:multiLevelType w:val="hybridMultilevel"/>
    <w:tmpl w:val="75EA1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827BB"/>
    <w:multiLevelType w:val="multilevel"/>
    <w:tmpl w:val="9B8A87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206BF5"/>
    <w:multiLevelType w:val="hybridMultilevel"/>
    <w:tmpl w:val="F7283FCE"/>
    <w:lvl w:ilvl="0" w:tplc="17F0D6CC">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AF01A2"/>
    <w:multiLevelType w:val="hybridMultilevel"/>
    <w:tmpl w:val="BDF4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43831"/>
    <w:multiLevelType w:val="hybridMultilevel"/>
    <w:tmpl w:val="7A7A33FE"/>
    <w:lvl w:ilvl="0" w:tplc="C94045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313FE9"/>
    <w:multiLevelType w:val="hybridMultilevel"/>
    <w:tmpl w:val="B90A50E0"/>
    <w:lvl w:ilvl="0" w:tplc="4A3A17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5C"/>
    <w:rsid w:val="000013DD"/>
    <w:rsid w:val="00001A10"/>
    <w:rsid w:val="000129ED"/>
    <w:rsid w:val="00024BC1"/>
    <w:rsid w:val="00055C6B"/>
    <w:rsid w:val="00067793"/>
    <w:rsid w:val="00082A05"/>
    <w:rsid w:val="000A6C06"/>
    <w:rsid w:val="000D035B"/>
    <w:rsid w:val="000E6247"/>
    <w:rsid w:val="000F205E"/>
    <w:rsid w:val="000F3474"/>
    <w:rsid w:val="00106E9B"/>
    <w:rsid w:val="00112617"/>
    <w:rsid w:val="0011276D"/>
    <w:rsid w:val="001155CD"/>
    <w:rsid w:val="001323D3"/>
    <w:rsid w:val="0013440C"/>
    <w:rsid w:val="001469F0"/>
    <w:rsid w:val="00153547"/>
    <w:rsid w:val="001542E7"/>
    <w:rsid w:val="0018078B"/>
    <w:rsid w:val="0018321B"/>
    <w:rsid w:val="00196493"/>
    <w:rsid w:val="001B7367"/>
    <w:rsid w:val="001E1E85"/>
    <w:rsid w:val="0021709C"/>
    <w:rsid w:val="002171B4"/>
    <w:rsid w:val="0022285B"/>
    <w:rsid w:val="00224E2A"/>
    <w:rsid w:val="00244CB8"/>
    <w:rsid w:val="00246F86"/>
    <w:rsid w:val="0026683D"/>
    <w:rsid w:val="0027326B"/>
    <w:rsid w:val="00276FD1"/>
    <w:rsid w:val="00284511"/>
    <w:rsid w:val="002919B7"/>
    <w:rsid w:val="00292D81"/>
    <w:rsid w:val="002A7A9F"/>
    <w:rsid w:val="002C26C1"/>
    <w:rsid w:val="002C5575"/>
    <w:rsid w:val="002D0845"/>
    <w:rsid w:val="002D1443"/>
    <w:rsid w:val="002D2975"/>
    <w:rsid w:val="002D5C4C"/>
    <w:rsid w:val="002D6AA4"/>
    <w:rsid w:val="002F2939"/>
    <w:rsid w:val="00334F32"/>
    <w:rsid w:val="00346C44"/>
    <w:rsid w:val="00347EC7"/>
    <w:rsid w:val="00360048"/>
    <w:rsid w:val="00374201"/>
    <w:rsid w:val="00391F63"/>
    <w:rsid w:val="003943C3"/>
    <w:rsid w:val="003A32CB"/>
    <w:rsid w:val="003B417E"/>
    <w:rsid w:val="003C1BFD"/>
    <w:rsid w:val="003C21CA"/>
    <w:rsid w:val="003C3974"/>
    <w:rsid w:val="003D0387"/>
    <w:rsid w:val="003E4919"/>
    <w:rsid w:val="00400DB3"/>
    <w:rsid w:val="0040528E"/>
    <w:rsid w:val="00424CCB"/>
    <w:rsid w:val="00434ADC"/>
    <w:rsid w:val="00474451"/>
    <w:rsid w:val="00484F4C"/>
    <w:rsid w:val="004950D7"/>
    <w:rsid w:val="004B7456"/>
    <w:rsid w:val="004E0D00"/>
    <w:rsid w:val="004E13D4"/>
    <w:rsid w:val="00502CD7"/>
    <w:rsid w:val="00526C8F"/>
    <w:rsid w:val="00540081"/>
    <w:rsid w:val="00562EAA"/>
    <w:rsid w:val="00574D5D"/>
    <w:rsid w:val="00585F96"/>
    <w:rsid w:val="00593016"/>
    <w:rsid w:val="0059359D"/>
    <w:rsid w:val="005A3E65"/>
    <w:rsid w:val="005B04DC"/>
    <w:rsid w:val="005C6F69"/>
    <w:rsid w:val="005D7350"/>
    <w:rsid w:val="0060117B"/>
    <w:rsid w:val="00612E07"/>
    <w:rsid w:val="00625A6C"/>
    <w:rsid w:val="00632F7C"/>
    <w:rsid w:val="00696E5C"/>
    <w:rsid w:val="006B310C"/>
    <w:rsid w:val="006C642C"/>
    <w:rsid w:val="006D396A"/>
    <w:rsid w:val="006D5C52"/>
    <w:rsid w:val="0070467F"/>
    <w:rsid w:val="00705CF3"/>
    <w:rsid w:val="00762BC5"/>
    <w:rsid w:val="00765F8D"/>
    <w:rsid w:val="007700F1"/>
    <w:rsid w:val="00791EC3"/>
    <w:rsid w:val="007A7DB2"/>
    <w:rsid w:val="007B25FD"/>
    <w:rsid w:val="007B3CC9"/>
    <w:rsid w:val="007B5722"/>
    <w:rsid w:val="007E5F51"/>
    <w:rsid w:val="00807057"/>
    <w:rsid w:val="0081657C"/>
    <w:rsid w:val="008268C8"/>
    <w:rsid w:val="00827EB2"/>
    <w:rsid w:val="00833028"/>
    <w:rsid w:val="008439B2"/>
    <w:rsid w:val="008467E5"/>
    <w:rsid w:val="00864A48"/>
    <w:rsid w:val="00867DB7"/>
    <w:rsid w:val="00894B5E"/>
    <w:rsid w:val="0089513F"/>
    <w:rsid w:val="008A52CA"/>
    <w:rsid w:val="008C2C46"/>
    <w:rsid w:val="008C525A"/>
    <w:rsid w:val="008E559B"/>
    <w:rsid w:val="008E7D30"/>
    <w:rsid w:val="008F2B08"/>
    <w:rsid w:val="00902B77"/>
    <w:rsid w:val="00905529"/>
    <w:rsid w:val="00921272"/>
    <w:rsid w:val="0093026F"/>
    <w:rsid w:val="0093088E"/>
    <w:rsid w:val="00943C5D"/>
    <w:rsid w:val="009452DB"/>
    <w:rsid w:val="00951F8D"/>
    <w:rsid w:val="00955D02"/>
    <w:rsid w:val="00956E8C"/>
    <w:rsid w:val="009605D1"/>
    <w:rsid w:val="00964E05"/>
    <w:rsid w:val="00974C0E"/>
    <w:rsid w:val="00977804"/>
    <w:rsid w:val="009A6366"/>
    <w:rsid w:val="009D5E75"/>
    <w:rsid w:val="00A00692"/>
    <w:rsid w:val="00A02F86"/>
    <w:rsid w:val="00A10492"/>
    <w:rsid w:val="00A270F9"/>
    <w:rsid w:val="00A342F1"/>
    <w:rsid w:val="00A36B44"/>
    <w:rsid w:val="00A40C53"/>
    <w:rsid w:val="00A50129"/>
    <w:rsid w:val="00A6137B"/>
    <w:rsid w:val="00A660E6"/>
    <w:rsid w:val="00A8348C"/>
    <w:rsid w:val="00AB3204"/>
    <w:rsid w:val="00AE7A84"/>
    <w:rsid w:val="00B02496"/>
    <w:rsid w:val="00B522A2"/>
    <w:rsid w:val="00B75CF3"/>
    <w:rsid w:val="00B906F0"/>
    <w:rsid w:val="00B946EB"/>
    <w:rsid w:val="00BA0EC0"/>
    <w:rsid w:val="00BF5472"/>
    <w:rsid w:val="00C033AB"/>
    <w:rsid w:val="00C0449A"/>
    <w:rsid w:val="00C05A83"/>
    <w:rsid w:val="00C40D55"/>
    <w:rsid w:val="00C534E4"/>
    <w:rsid w:val="00C66741"/>
    <w:rsid w:val="00C67021"/>
    <w:rsid w:val="00CA128D"/>
    <w:rsid w:val="00CB3929"/>
    <w:rsid w:val="00CC0D29"/>
    <w:rsid w:val="00CC1E3E"/>
    <w:rsid w:val="00CC5195"/>
    <w:rsid w:val="00CC5942"/>
    <w:rsid w:val="00CD262F"/>
    <w:rsid w:val="00CD431C"/>
    <w:rsid w:val="00CF4289"/>
    <w:rsid w:val="00D2307B"/>
    <w:rsid w:val="00D31068"/>
    <w:rsid w:val="00D47610"/>
    <w:rsid w:val="00D54A50"/>
    <w:rsid w:val="00D7351B"/>
    <w:rsid w:val="00D75E2B"/>
    <w:rsid w:val="00D80EC3"/>
    <w:rsid w:val="00D96E6E"/>
    <w:rsid w:val="00DA6AC8"/>
    <w:rsid w:val="00E23298"/>
    <w:rsid w:val="00E35B73"/>
    <w:rsid w:val="00E36EF2"/>
    <w:rsid w:val="00E42576"/>
    <w:rsid w:val="00E50213"/>
    <w:rsid w:val="00E54153"/>
    <w:rsid w:val="00E72ECF"/>
    <w:rsid w:val="00E75612"/>
    <w:rsid w:val="00E87AEE"/>
    <w:rsid w:val="00E944FF"/>
    <w:rsid w:val="00EA7700"/>
    <w:rsid w:val="00EC5C08"/>
    <w:rsid w:val="00EF17EE"/>
    <w:rsid w:val="00F0746C"/>
    <w:rsid w:val="00F27B8C"/>
    <w:rsid w:val="00F420C8"/>
    <w:rsid w:val="00F425BA"/>
    <w:rsid w:val="00F56733"/>
    <w:rsid w:val="00F62C13"/>
    <w:rsid w:val="00F82E50"/>
    <w:rsid w:val="00F86B3A"/>
    <w:rsid w:val="00F95B99"/>
    <w:rsid w:val="00FB6CA9"/>
    <w:rsid w:val="00FD741D"/>
    <w:rsid w:val="00FF1B91"/>
    <w:rsid w:val="00FF60CD"/>
    <w:rsid w:val="00FF7D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5542"/>
  <w15:chartTrackingRefBased/>
  <w15:docId w15:val="{4E7FF5B5-5E14-4A49-B7ED-5A2A70CC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B7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469F0"/>
    <w:pPr>
      <w:ind w:left="720"/>
      <w:contextualSpacing/>
    </w:pPr>
  </w:style>
  <w:style w:type="table" w:styleId="TableGrid">
    <w:name w:val="Table Grid"/>
    <w:basedOn w:val="TableNormal"/>
    <w:uiPriority w:val="39"/>
    <w:rsid w:val="00843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4C0E"/>
    <w:pPr>
      <w:spacing w:after="200"/>
    </w:pPr>
    <w:rPr>
      <w:i/>
      <w:iCs/>
      <w:color w:val="44546A" w:themeColor="text2"/>
      <w:sz w:val="18"/>
      <w:szCs w:val="18"/>
    </w:rPr>
  </w:style>
  <w:style w:type="character" w:styleId="Hyperlink">
    <w:name w:val="Hyperlink"/>
    <w:basedOn w:val="DefaultParagraphFont"/>
    <w:uiPriority w:val="99"/>
    <w:unhideWhenUsed/>
    <w:rsid w:val="00FB6CA9"/>
    <w:rPr>
      <w:color w:val="0563C1" w:themeColor="hyperlink"/>
      <w:u w:val="single"/>
    </w:rPr>
  </w:style>
  <w:style w:type="character" w:styleId="UnresolvedMention">
    <w:name w:val="Unresolved Mention"/>
    <w:basedOn w:val="DefaultParagraphFont"/>
    <w:uiPriority w:val="99"/>
    <w:semiHidden/>
    <w:unhideWhenUsed/>
    <w:rsid w:val="00FB6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7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cs.rochester.edu/research/cisd/projects/kr-tool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ommie.meyer@uct.ac.z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BDD7F-E167-844D-AAE4-2EC1B8DF037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DF00-1E28-484A-A6A0-C3E1AB8C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178</cp:revision>
  <dcterms:created xsi:type="dcterms:W3CDTF">2022-08-16T18:13:00Z</dcterms:created>
  <dcterms:modified xsi:type="dcterms:W3CDTF">2022-09-02T03:45:00Z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documentId_4157</vt:lpwstr>
  </property>
  <property fmtid="{D5CDD505-2E9C-101B-9397-08002B2CF9AE}" pid="3" name="grammarly_documentContext">
    <vt:lpwstr>{"goals":[],"domain":"general","emotions":[],"dialect":"american"}</vt:lpwstr>
  </property>
</Properties>
</file>