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97" w:rsidRPr="0027442B" w:rsidRDefault="00712997" w:rsidP="00712997">
      <w:pPr>
        <w:pStyle w:val="OrgNameandDate"/>
      </w:pPr>
      <w:r w:rsidRPr="0027442B">
        <w:t>RivelloMultimediaConsulting.com</w:t>
      </w:r>
    </w:p>
    <w:p w:rsidR="00712997" w:rsidRPr="0027442B" w:rsidRDefault="00712997" w:rsidP="00712997">
      <w:pPr>
        <w:pStyle w:val="OrgNameandDate"/>
        <w:rPr>
          <w:sz w:val="20"/>
          <w:szCs w:val="20"/>
        </w:rPr>
      </w:pPr>
      <w:r w:rsidRPr="0027442B">
        <w:rPr>
          <w:sz w:val="20"/>
          <w:szCs w:val="20"/>
        </w:rPr>
        <w:t>info@ RivelloMultimediaConsulting.com</w:t>
      </w:r>
    </w:p>
    <w:p w:rsidR="004324DF" w:rsidRPr="0027442B" w:rsidRDefault="004324DF" w:rsidP="004324DF">
      <w:pPr>
        <w:pStyle w:val="OrgNameandDate"/>
      </w:pPr>
    </w:p>
    <w:p w:rsidR="00712997" w:rsidRPr="0027442B" w:rsidRDefault="00712997" w:rsidP="004324DF">
      <w:pPr>
        <w:pStyle w:val="OrgNameandDate"/>
      </w:pPr>
    </w:p>
    <w:p w:rsidR="004324DF" w:rsidRPr="0027442B" w:rsidRDefault="00712997" w:rsidP="004324DF">
      <w:pPr>
        <w:pStyle w:val="Proposal"/>
      </w:pPr>
      <w:bookmarkStart w:id="0" w:name="_Toc4214690"/>
      <w:r w:rsidRPr="0027442B">
        <w:t>Tips</w:t>
      </w:r>
      <w:r w:rsidR="004324DF" w:rsidRPr="0027442B">
        <w:t xml:space="preserve"> for</w:t>
      </w:r>
      <w:bookmarkEnd w:id="0"/>
    </w:p>
    <w:p w:rsidR="004324DF" w:rsidRPr="0027442B" w:rsidRDefault="0027442B" w:rsidP="004324DF">
      <w:pPr>
        <w:pStyle w:val="ProjectName"/>
        <w:rPr>
          <w:szCs w:val="44"/>
        </w:rPr>
      </w:pPr>
      <w:r>
        <w:rPr>
          <w:szCs w:val="44"/>
        </w:rPr>
        <w:t>Eclipse &amp; Flex Builder 3 Optimizations</w:t>
      </w:r>
    </w:p>
    <w:p w:rsidR="00C85E38" w:rsidRPr="0027442B" w:rsidRDefault="004324DF" w:rsidP="0027442B">
      <w:pPr>
        <w:pStyle w:val="StageHeading"/>
      </w:pPr>
      <w:r w:rsidRPr="0027442B">
        <w:br w:type="page"/>
      </w:r>
    </w:p>
    <w:p w:rsidR="0027442B" w:rsidRPr="0027442B" w:rsidRDefault="0027442B" w:rsidP="0027442B">
      <w:pPr>
        <w:rPr>
          <w:rFonts w:ascii="Century Gothic" w:hAnsi="Century Gothic"/>
          <w:b/>
          <w:bCs/>
          <w:sz w:val="40"/>
          <w:szCs w:val="40"/>
        </w:rPr>
      </w:pPr>
      <w:r w:rsidRPr="0027442B">
        <w:rPr>
          <w:rFonts w:ascii="Century Gothic" w:hAnsi="Century Gothic"/>
          <w:b/>
          <w:bCs/>
          <w:sz w:val="40"/>
          <w:szCs w:val="40"/>
        </w:rPr>
        <w:lastRenderedPageBreak/>
        <w:t>Eclipse &amp; Flex Builder 3 Optimizations</w:t>
      </w:r>
    </w:p>
    <w:p w:rsidR="0027442B" w:rsidRPr="0027442B" w:rsidRDefault="0027442B" w:rsidP="0027442B">
      <w:pPr>
        <w:rPr>
          <w:rFonts w:ascii="Century Gothic" w:hAnsi="Century Gothic"/>
          <w:sz w:val="22"/>
          <w:szCs w:val="22"/>
        </w:rPr>
      </w:pPr>
    </w:p>
    <w:p w:rsidR="0027442B" w:rsidRPr="0027442B" w:rsidRDefault="0027442B" w:rsidP="0027442B">
      <w:pPr>
        <w:pStyle w:val="ListParagraph"/>
        <w:numPr>
          <w:ilvl w:val="0"/>
          <w:numId w:val="22"/>
        </w:numPr>
        <w:contextualSpacing w:val="0"/>
        <w:rPr>
          <w:rFonts w:ascii="Century Gothic" w:hAnsi="Century Gothic"/>
        </w:rPr>
      </w:pPr>
      <w:r w:rsidRPr="0027442B">
        <w:rPr>
          <w:rFonts w:ascii="Century Gothic" w:hAnsi="Century Gothic"/>
          <w:b/>
          <w:bCs/>
        </w:rPr>
        <w:t>Add RAM to Eclipse to Speed Up Everything</w:t>
      </w:r>
      <w:r w:rsidRPr="0027442B">
        <w:rPr>
          <w:rFonts w:ascii="Century Gothic" w:hAnsi="Century Gothic"/>
        </w:rPr>
        <w:t xml:space="preserve"> (Figure 1 Below)</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Allocate more RAM to Eclipse (PC instructions here).  Create a shortcut which you click to open Flex builder.  Odds are you already use a shortcut.</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Right-Click the shortcut and choose ‘Properties’</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 xml:space="preserve">Add these arguments to the end of the target value “-Xms=256m -Xmx=512m”  Add it </w:t>
      </w:r>
      <w:r w:rsidRPr="0027442B">
        <w:rPr>
          <w:rFonts w:ascii="Century Gothic" w:hAnsi="Century Gothic"/>
          <w:b/>
          <w:bCs/>
        </w:rPr>
        <w:t>without</w:t>
      </w:r>
      <w:r w:rsidRPr="0027442B">
        <w:rPr>
          <w:rFonts w:ascii="Century Gothic" w:hAnsi="Century Gothic"/>
        </w:rPr>
        <w:t xml:space="preserve"> the quotes I’ve written though and AFTER the end of the quote that’s already in the textinput.</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 xml:space="preserve">Close Eclipse and open using the shortcut from now on.  </w:t>
      </w:r>
    </w:p>
    <w:p w:rsidR="0027442B" w:rsidRPr="0027442B" w:rsidRDefault="0027442B" w:rsidP="0027442B">
      <w:pPr>
        <w:pStyle w:val="ListParagraph"/>
        <w:numPr>
          <w:ilvl w:val="1"/>
          <w:numId w:val="23"/>
        </w:numPr>
        <w:contextualSpacing w:val="0"/>
        <w:rPr>
          <w:rFonts w:ascii="Century Gothic" w:hAnsi="Century Gothic"/>
        </w:rPr>
      </w:pPr>
      <w:r w:rsidRPr="0027442B">
        <w:rPr>
          <w:rFonts w:ascii="Century Gothic" w:hAnsi="Century Gothic"/>
        </w:rPr>
        <w:t>Simply allocating ram you may now see some speed improvements in all areas of using it.</w:t>
      </w:r>
    </w:p>
    <w:p w:rsidR="0027442B" w:rsidRPr="0027442B" w:rsidRDefault="0027442B" w:rsidP="0027442B">
      <w:pPr>
        <w:pStyle w:val="ListParagraph"/>
        <w:numPr>
          <w:ilvl w:val="0"/>
          <w:numId w:val="22"/>
        </w:numPr>
        <w:contextualSpacing w:val="0"/>
        <w:rPr>
          <w:rFonts w:ascii="Century Gothic" w:hAnsi="Century Gothic"/>
        </w:rPr>
      </w:pPr>
      <w:r w:rsidRPr="0027442B">
        <w:rPr>
          <w:rFonts w:ascii="Century Gothic" w:hAnsi="Century Gothic"/>
          <w:b/>
          <w:bCs/>
        </w:rPr>
        <w:t>Reduce Human-Delays for Each Publish</w:t>
      </w:r>
      <w:r w:rsidRPr="0027442B">
        <w:rPr>
          <w:rFonts w:ascii="Century Gothic" w:hAnsi="Century Gothic"/>
        </w:rPr>
        <w:t xml:space="preserve"> (Figure 2 Below)</w:t>
      </w:r>
    </w:p>
    <w:p w:rsidR="0027442B" w:rsidRPr="0027442B" w:rsidRDefault="0027442B" w:rsidP="0027442B">
      <w:pPr>
        <w:pStyle w:val="ListParagraph"/>
        <w:numPr>
          <w:ilvl w:val="1"/>
          <w:numId w:val="24"/>
        </w:numPr>
        <w:contextualSpacing w:val="0"/>
        <w:rPr>
          <w:rFonts w:ascii="Century Gothic" w:hAnsi="Century Gothic"/>
        </w:rPr>
      </w:pPr>
      <w:r w:rsidRPr="0027442B">
        <w:rPr>
          <w:rFonts w:ascii="Century Gothic" w:hAnsi="Century Gothic"/>
        </w:rPr>
        <w:t xml:space="preserve">Setup a keyboard shortcut to publish your project instead of clicking a menu button or right clicking within the project browser.  </w:t>
      </w:r>
    </w:p>
    <w:p w:rsidR="0027442B" w:rsidRPr="0027442B" w:rsidRDefault="0027442B" w:rsidP="0027442B">
      <w:pPr>
        <w:pStyle w:val="ListParagraph"/>
        <w:numPr>
          <w:ilvl w:val="1"/>
          <w:numId w:val="24"/>
        </w:numPr>
        <w:contextualSpacing w:val="0"/>
        <w:rPr>
          <w:rFonts w:ascii="Century Gothic" w:hAnsi="Century Gothic"/>
        </w:rPr>
      </w:pPr>
      <w:r w:rsidRPr="0027442B">
        <w:rPr>
          <w:rFonts w:ascii="Century Gothic" w:hAnsi="Century Gothic"/>
        </w:rPr>
        <w:t>See Window-&gt;Preferences-&gt;General-&gt;Keys.  Then set ‘Debug Flex Application’ to have a ‘Binding’ of something you like.  I recommend a key that is easy for your non-mouse hand.</w:t>
      </w:r>
    </w:p>
    <w:p w:rsidR="0027442B" w:rsidRPr="0027442B" w:rsidRDefault="0027442B" w:rsidP="0027442B">
      <w:pPr>
        <w:pStyle w:val="ListParagraph"/>
        <w:numPr>
          <w:ilvl w:val="1"/>
          <w:numId w:val="24"/>
        </w:numPr>
        <w:contextualSpacing w:val="0"/>
        <w:rPr>
          <w:rFonts w:ascii="Century Gothic" w:hAnsi="Century Gothic"/>
        </w:rPr>
      </w:pPr>
      <w:r w:rsidRPr="0027442B">
        <w:rPr>
          <w:rFonts w:ascii="Century Gothic" w:hAnsi="Century Gothic"/>
        </w:rPr>
        <w:t>If when you publish a dialog shows something like ‘Save all open files’, choose ‘autosave’ or whatever means to never see that box again.</w:t>
      </w:r>
    </w:p>
    <w:p w:rsidR="0027442B" w:rsidRPr="0027442B" w:rsidRDefault="0027442B" w:rsidP="0027442B">
      <w:pPr>
        <w:pStyle w:val="ListParagraph"/>
        <w:numPr>
          <w:ilvl w:val="1"/>
          <w:numId w:val="24"/>
        </w:numPr>
        <w:contextualSpacing w:val="0"/>
        <w:rPr>
          <w:rFonts w:ascii="Century Gothic" w:hAnsi="Century Gothic"/>
        </w:rPr>
      </w:pPr>
      <w:r w:rsidRPr="0027442B">
        <w:rPr>
          <w:rFonts w:ascii="Century Gothic" w:hAnsi="Century Gothic"/>
        </w:rPr>
        <w:t>Simply using a keyboard shortcut can save you a few seconds per publish and reduce fatigue.  If you don’t think it’s all that great, give it a week and see if you notice the improvement.</w:t>
      </w:r>
    </w:p>
    <w:p w:rsidR="0027442B" w:rsidRPr="0027442B" w:rsidRDefault="0027442B" w:rsidP="0027442B">
      <w:pPr>
        <w:pStyle w:val="ListParagraph"/>
        <w:numPr>
          <w:ilvl w:val="0"/>
          <w:numId w:val="22"/>
        </w:numPr>
        <w:contextualSpacing w:val="0"/>
        <w:rPr>
          <w:rFonts w:ascii="Century Gothic" w:hAnsi="Century Gothic"/>
        </w:rPr>
      </w:pPr>
      <w:r w:rsidRPr="0027442B">
        <w:rPr>
          <w:rFonts w:ascii="Century Gothic" w:hAnsi="Century Gothic"/>
          <w:b/>
          <w:bCs/>
        </w:rPr>
        <w:t>Reduce System-Delays for Each Publish</w:t>
      </w:r>
      <w:r w:rsidRPr="0027442B">
        <w:rPr>
          <w:rFonts w:ascii="Century Gothic" w:hAnsi="Century Gothic"/>
        </w:rPr>
        <w:t xml:space="preserve"> (Figure 3.1 and 3.2 and 3.3 Below)</w:t>
      </w:r>
    </w:p>
    <w:p w:rsidR="0027442B" w:rsidRPr="0027442B" w:rsidRDefault="0027442B" w:rsidP="0027442B">
      <w:pPr>
        <w:pStyle w:val="ListParagraph"/>
        <w:numPr>
          <w:ilvl w:val="1"/>
          <w:numId w:val="25"/>
        </w:numPr>
        <w:contextualSpacing w:val="0"/>
        <w:rPr>
          <w:rFonts w:ascii="Century Gothic" w:hAnsi="Century Gothic"/>
        </w:rPr>
      </w:pPr>
      <w:r w:rsidRPr="0027442B">
        <w:rPr>
          <w:rFonts w:ascii="Century Gothic" w:hAnsi="Century Gothic"/>
        </w:rPr>
        <w:t xml:space="preserve">This assumes that you don’t NEED html around your application.  Many projects don’t, so don’t bother spawning your project in a browser window.  </w:t>
      </w:r>
    </w:p>
    <w:p w:rsidR="0027442B" w:rsidRPr="0027442B" w:rsidRDefault="0027442B" w:rsidP="0027442B">
      <w:pPr>
        <w:pStyle w:val="ListParagraph"/>
        <w:numPr>
          <w:ilvl w:val="1"/>
          <w:numId w:val="25"/>
        </w:numPr>
        <w:contextualSpacing w:val="0"/>
        <w:rPr>
          <w:rFonts w:ascii="Century Gothic" w:hAnsi="Century Gothic"/>
        </w:rPr>
      </w:pPr>
      <w:r w:rsidRPr="0027442B">
        <w:rPr>
          <w:rFonts w:ascii="Century Gothic" w:hAnsi="Century Gothic"/>
        </w:rPr>
        <w:t>This may be faster, which is good, and it also doesn’t ‘steal’ your browser from you as Flex Builder likes to do.  My instructions are for ‘debug’ which is the operation I use to publish most often.  You can also apply these directions to ‘run’ and ‘profile’ as you see fit.</w:t>
      </w:r>
    </w:p>
    <w:p w:rsidR="0027442B" w:rsidRPr="0027442B" w:rsidRDefault="0027442B" w:rsidP="0027442B">
      <w:pPr>
        <w:pStyle w:val="ListParagraph"/>
        <w:numPr>
          <w:ilvl w:val="1"/>
          <w:numId w:val="25"/>
        </w:numPr>
        <w:contextualSpacing w:val="0"/>
        <w:rPr>
          <w:rFonts w:ascii="Century Gothic" w:hAnsi="Century Gothic"/>
        </w:rPr>
      </w:pPr>
      <w:r w:rsidRPr="0027442B">
        <w:rPr>
          <w:rFonts w:ascii="Century Gothic" w:hAnsi="Century Gothic"/>
        </w:rPr>
        <w:t>Assuming you are in the Flex Developer perspective, Click the arrow next to the bug icon (Figure 3.1).  Choose ‘other’ from the menu, then change the ‘URL or path to launch’ for ‘debug’ to the .swf not the .html extension.  See Figure 3.2.  If you don’t like the size of the window change the compiler parameters to a larger window by right clicking your project and choosing properties -&gt;Flex compiler.  Add “-default-size 800 600 “ (without the quotes). See Figure 3.3.</w:t>
      </w:r>
    </w:p>
    <w:p w:rsidR="0027442B" w:rsidRPr="0027442B" w:rsidRDefault="0027442B" w:rsidP="0027442B">
      <w:pPr>
        <w:pStyle w:val="ListParagraph"/>
        <w:numPr>
          <w:ilvl w:val="1"/>
          <w:numId w:val="25"/>
        </w:numPr>
        <w:contextualSpacing w:val="0"/>
        <w:rPr>
          <w:rFonts w:ascii="Century Gothic" w:hAnsi="Century Gothic"/>
        </w:rPr>
      </w:pPr>
      <w:r w:rsidRPr="0027442B">
        <w:rPr>
          <w:rFonts w:ascii="Century Gothic" w:hAnsi="Century Gothic"/>
        </w:rPr>
        <w:t>Simply not spawning an html window should reduce the system delays for each publish by 1 second or so.</w:t>
      </w: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b/>
          <w:bCs/>
        </w:rPr>
      </w:pPr>
      <w:r w:rsidRPr="0027442B">
        <w:rPr>
          <w:rFonts w:ascii="Century Gothic" w:hAnsi="Century Gothic"/>
          <w:b/>
          <w:bCs/>
        </w:rPr>
        <w:t>FIGURE 1</w:t>
      </w:r>
    </w:p>
    <w:p w:rsidR="0027442B" w:rsidRPr="0027442B" w:rsidRDefault="0027442B" w:rsidP="0027442B">
      <w:pPr>
        <w:ind w:left="720"/>
        <w:rPr>
          <w:rFonts w:ascii="Century Gothic" w:hAnsi="Century Gothic"/>
        </w:rPr>
      </w:pPr>
      <w:r w:rsidRPr="0027442B">
        <w:rPr>
          <w:rFonts w:ascii="Century Gothic" w:hAnsi="Century Gothic"/>
          <w:noProof/>
        </w:rPr>
        <w:drawing>
          <wp:inline distT="0" distB="0" distL="0" distR="0">
            <wp:extent cx="3493770" cy="4845050"/>
            <wp:effectExtent l="19050" t="0" r="0" b="0"/>
            <wp:docPr id="6" name="Picture 4" descr="cid:image003.png@01C91139.85797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C91139.85797F30"/>
                    <pic:cNvPicPr>
                      <a:picLocks noChangeAspect="1" noChangeArrowheads="1"/>
                    </pic:cNvPicPr>
                  </pic:nvPicPr>
                  <pic:blipFill>
                    <a:blip r:embed="rId8" r:link="rId9"/>
                    <a:srcRect/>
                    <a:stretch>
                      <a:fillRect/>
                    </a:stretch>
                  </pic:blipFill>
                  <pic:spPr bwMode="auto">
                    <a:xfrm>
                      <a:off x="0" y="0"/>
                      <a:ext cx="3493770" cy="4845050"/>
                    </a:xfrm>
                    <a:prstGeom prst="rect">
                      <a:avLst/>
                    </a:prstGeom>
                    <a:noFill/>
                    <a:ln w="9525">
                      <a:noFill/>
                      <a:miter lim="800000"/>
                      <a:headEnd/>
                      <a:tailEnd/>
                    </a:ln>
                  </pic:spPr>
                </pic:pic>
              </a:graphicData>
            </a:graphic>
          </wp:inline>
        </w:drawing>
      </w: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b/>
          <w:bCs/>
        </w:rPr>
      </w:pPr>
      <w:r w:rsidRPr="0027442B">
        <w:rPr>
          <w:rFonts w:ascii="Century Gothic" w:hAnsi="Century Gothic"/>
          <w:b/>
          <w:bCs/>
        </w:rPr>
        <w:t>FIGURE 2</w:t>
      </w:r>
    </w:p>
    <w:p w:rsidR="0027442B" w:rsidRPr="0027442B" w:rsidRDefault="0027442B" w:rsidP="0027442B">
      <w:pPr>
        <w:ind w:left="720"/>
        <w:rPr>
          <w:rFonts w:ascii="Century Gothic" w:hAnsi="Century Gothic"/>
        </w:rPr>
      </w:pPr>
      <w:r w:rsidRPr="0027442B">
        <w:rPr>
          <w:rFonts w:ascii="Century Gothic" w:hAnsi="Century Gothic"/>
          <w:noProof/>
        </w:rPr>
        <w:drawing>
          <wp:inline distT="0" distB="0" distL="0" distR="0">
            <wp:extent cx="8679815" cy="5281930"/>
            <wp:effectExtent l="19050" t="0" r="6985" b="0"/>
            <wp:docPr id="2" name="Picture 3" descr="cid:image002.png@01C91137.D791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C91137.D7913120"/>
                    <pic:cNvPicPr>
                      <a:picLocks noChangeAspect="1" noChangeArrowheads="1"/>
                    </pic:cNvPicPr>
                  </pic:nvPicPr>
                  <pic:blipFill>
                    <a:blip r:embed="rId10" r:link="rId11"/>
                    <a:srcRect/>
                    <a:stretch>
                      <a:fillRect/>
                    </a:stretch>
                  </pic:blipFill>
                  <pic:spPr bwMode="auto">
                    <a:xfrm>
                      <a:off x="0" y="0"/>
                      <a:ext cx="8679815" cy="5281930"/>
                    </a:xfrm>
                    <a:prstGeom prst="rect">
                      <a:avLst/>
                    </a:prstGeom>
                    <a:noFill/>
                    <a:ln w="9525">
                      <a:noFill/>
                      <a:miter lim="800000"/>
                      <a:headEnd/>
                      <a:tailEnd/>
                    </a:ln>
                  </pic:spPr>
                </pic:pic>
              </a:graphicData>
            </a:graphic>
          </wp:inline>
        </w:drawing>
      </w: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b/>
          <w:bCs/>
        </w:rPr>
      </w:pPr>
      <w:r w:rsidRPr="0027442B">
        <w:rPr>
          <w:rFonts w:ascii="Century Gothic" w:hAnsi="Century Gothic"/>
          <w:b/>
          <w:bCs/>
        </w:rPr>
        <w:t>FIGURE 3.1</w:t>
      </w:r>
    </w:p>
    <w:p w:rsidR="0027442B" w:rsidRPr="0027442B" w:rsidRDefault="0027442B" w:rsidP="0027442B">
      <w:pPr>
        <w:rPr>
          <w:rFonts w:ascii="Century Gothic" w:hAnsi="Century Gothic"/>
          <w:b/>
          <w:bCs/>
        </w:rPr>
      </w:pPr>
    </w:p>
    <w:p w:rsidR="0027442B" w:rsidRPr="0027442B" w:rsidRDefault="0027442B" w:rsidP="0027442B">
      <w:pPr>
        <w:ind w:left="720"/>
        <w:rPr>
          <w:rFonts w:ascii="Century Gothic" w:hAnsi="Century Gothic"/>
          <w:b/>
          <w:bCs/>
        </w:rPr>
      </w:pPr>
      <w:r w:rsidRPr="0027442B">
        <w:rPr>
          <w:rFonts w:ascii="Century Gothic" w:hAnsi="Century Gothic"/>
          <w:b/>
          <w:bCs/>
          <w:noProof/>
        </w:rPr>
        <w:drawing>
          <wp:inline distT="0" distB="0" distL="0" distR="0">
            <wp:extent cx="6673850" cy="1242060"/>
            <wp:effectExtent l="19050" t="0" r="0" b="0"/>
            <wp:docPr id="3" name="Picture 6" descr="cid:image004.png@01C9113A.BEADB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C9113A.BEADB400"/>
                    <pic:cNvPicPr>
                      <a:picLocks noChangeAspect="1" noChangeArrowheads="1"/>
                    </pic:cNvPicPr>
                  </pic:nvPicPr>
                  <pic:blipFill>
                    <a:blip r:embed="rId12" r:link="rId13"/>
                    <a:srcRect/>
                    <a:stretch>
                      <a:fillRect/>
                    </a:stretch>
                  </pic:blipFill>
                  <pic:spPr bwMode="auto">
                    <a:xfrm>
                      <a:off x="0" y="0"/>
                      <a:ext cx="6673850" cy="1242060"/>
                    </a:xfrm>
                    <a:prstGeom prst="rect">
                      <a:avLst/>
                    </a:prstGeom>
                    <a:noFill/>
                    <a:ln w="9525">
                      <a:noFill/>
                      <a:miter lim="800000"/>
                      <a:headEnd/>
                      <a:tailEnd/>
                    </a:ln>
                  </pic:spPr>
                </pic:pic>
              </a:graphicData>
            </a:graphic>
          </wp:inline>
        </w:drawing>
      </w:r>
    </w:p>
    <w:p w:rsidR="0027442B" w:rsidRPr="0027442B" w:rsidRDefault="0027442B" w:rsidP="0027442B">
      <w:pPr>
        <w:rPr>
          <w:rFonts w:ascii="Century Gothic" w:hAnsi="Century Gothic"/>
          <w:b/>
          <w:bCs/>
        </w:rPr>
      </w:pPr>
    </w:p>
    <w:p w:rsidR="0027442B" w:rsidRPr="0027442B" w:rsidRDefault="0027442B" w:rsidP="0027442B">
      <w:pPr>
        <w:rPr>
          <w:rFonts w:ascii="Century Gothic" w:hAnsi="Century Gothic"/>
          <w:b/>
          <w:bCs/>
        </w:rPr>
      </w:pPr>
      <w:r w:rsidRPr="0027442B">
        <w:rPr>
          <w:rFonts w:ascii="Century Gothic" w:hAnsi="Century Gothic"/>
          <w:b/>
          <w:bCs/>
        </w:rPr>
        <w:t>FIGURE 3.2</w:t>
      </w:r>
    </w:p>
    <w:p w:rsidR="0027442B" w:rsidRPr="0027442B" w:rsidRDefault="0027442B" w:rsidP="0027442B">
      <w:pPr>
        <w:ind w:left="720"/>
        <w:rPr>
          <w:rFonts w:ascii="Century Gothic" w:hAnsi="Century Gothic"/>
        </w:rPr>
      </w:pPr>
      <w:r w:rsidRPr="0027442B">
        <w:rPr>
          <w:rFonts w:ascii="Century Gothic" w:hAnsi="Century Gothic"/>
          <w:noProof/>
        </w:rPr>
        <w:drawing>
          <wp:inline distT="0" distB="0" distL="0" distR="0">
            <wp:extent cx="11518900" cy="6100445"/>
            <wp:effectExtent l="19050" t="0" r="6350" b="0"/>
            <wp:docPr id="4" name="Picture 1" descr="cid:image001.png@01C91137.9B601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91137.9B601A90"/>
                    <pic:cNvPicPr>
                      <a:picLocks noChangeAspect="1" noChangeArrowheads="1"/>
                    </pic:cNvPicPr>
                  </pic:nvPicPr>
                  <pic:blipFill>
                    <a:blip r:embed="rId14" r:link="rId15"/>
                    <a:srcRect/>
                    <a:stretch>
                      <a:fillRect/>
                    </a:stretch>
                  </pic:blipFill>
                  <pic:spPr bwMode="auto">
                    <a:xfrm>
                      <a:off x="0" y="0"/>
                      <a:ext cx="11518900" cy="6100445"/>
                    </a:xfrm>
                    <a:prstGeom prst="rect">
                      <a:avLst/>
                    </a:prstGeom>
                    <a:noFill/>
                    <a:ln w="9525">
                      <a:noFill/>
                      <a:miter lim="800000"/>
                      <a:headEnd/>
                      <a:tailEnd/>
                    </a:ln>
                  </pic:spPr>
                </pic:pic>
              </a:graphicData>
            </a:graphic>
          </wp:inline>
        </w:drawing>
      </w:r>
    </w:p>
    <w:p w:rsidR="0027442B" w:rsidRPr="0027442B" w:rsidRDefault="0027442B" w:rsidP="0027442B">
      <w:pPr>
        <w:rPr>
          <w:rFonts w:ascii="Century Gothic" w:hAnsi="Century Gothic"/>
        </w:rPr>
      </w:pPr>
    </w:p>
    <w:p w:rsidR="0027442B" w:rsidRPr="0027442B" w:rsidRDefault="0027442B" w:rsidP="0027442B">
      <w:pPr>
        <w:rPr>
          <w:rFonts w:ascii="Century Gothic" w:hAnsi="Century Gothic"/>
          <w:b/>
          <w:bCs/>
        </w:rPr>
      </w:pPr>
      <w:r w:rsidRPr="0027442B">
        <w:rPr>
          <w:rFonts w:ascii="Century Gothic" w:hAnsi="Century Gothic"/>
          <w:b/>
          <w:bCs/>
        </w:rPr>
        <w:t>FIGURE 3.3</w:t>
      </w:r>
    </w:p>
    <w:p w:rsidR="0027442B" w:rsidRPr="0027442B" w:rsidRDefault="0027442B" w:rsidP="0027442B">
      <w:pPr>
        <w:rPr>
          <w:rFonts w:ascii="Century Gothic" w:hAnsi="Century Gothic"/>
        </w:rPr>
      </w:pPr>
    </w:p>
    <w:p w:rsidR="0027442B" w:rsidRPr="0027442B" w:rsidRDefault="0027442B" w:rsidP="0027442B">
      <w:pPr>
        <w:ind w:left="720"/>
        <w:rPr>
          <w:rFonts w:ascii="Century Gothic" w:hAnsi="Century Gothic"/>
        </w:rPr>
      </w:pPr>
      <w:r w:rsidRPr="0027442B">
        <w:rPr>
          <w:rFonts w:ascii="Century Gothic" w:hAnsi="Century Gothic"/>
          <w:noProof/>
        </w:rPr>
        <w:drawing>
          <wp:inline distT="0" distB="0" distL="0" distR="0">
            <wp:extent cx="5977890" cy="5186045"/>
            <wp:effectExtent l="19050" t="0" r="3810" b="0"/>
            <wp:docPr id="5" name="Picture 7" descr="cid:image005.png@01C9113A.BEADB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5.png@01C9113A.BEADB400"/>
                    <pic:cNvPicPr>
                      <a:picLocks noChangeAspect="1" noChangeArrowheads="1"/>
                    </pic:cNvPicPr>
                  </pic:nvPicPr>
                  <pic:blipFill>
                    <a:blip r:embed="rId16" r:link="rId17"/>
                    <a:srcRect/>
                    <a:stretch>
                      <a:fillRect/>
                    </a:stretch>
                  </pic:blipFill>
                  <pic:spPr bwMode="auto">
                    <a:xfrm>
                      <a:off x="0" y="0"/>
                      <a:ext cx="5977890" cy="5186045"/>
                    </a:xfrm>
                    <a:prstGeom prst="rect">
                      <a:avLst/>
                    </a:prstGeom>
                    <a:noFill/>
                    <a:ln w="9525">
                      <a:noFill/>
                      <a:miter lim="800000"/>
                      <a:headEnd/>
                      <a:tailEnd/>
                    </a:ln>
                  </pic:spPr>
                </pic:pic>
              </a:graphicData>
            </a:graphic>
          </wp:inline>
        </w:drawing>
      </w:r>
    </w:p>
    <w:p w:rsidR="00C85E38" w:rsidRPr="0027442B" w:rsidRDefault="00C85E38" w:rsidP="0027442B">
      <w:pPr>
        <w:ind w:firstLine="720"/>
        <w:rPr>
          <w:rFonts w:ascii="Century Gothic" w:hAnsi="Century Gothic"/>
        </w:rPr>
      </w:pPr>
    </w:p>
    <w:sectPr w:rsidR="00C85E38" w:rsidRPr="0027442B" w:rsidSect="00D3198C">
      <w:headerReference w:type="default" r:id="rId18"/>
      <w:footerReference w:type="even" r:id="rId19"/>
      <w:footerReference w:type="default" r:id="rId20"/>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B13" w:rsidRDefault="00FB1B13">
      <w:r>
        <w:separator/>
      </w:r>
    </w:p>
  </w:endnote>
  <w:endnote w:type="continuationSeparator" w:id="1">
    <w:p w:rsidR="00FB1B13" w:rsidRDefault="00FB1B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Default="00DC6443" w:rsidP="004324DF">
    <w:pPr>
      <w:pStyle w:val="Footer"/>
      <w:framePr w:wrap="around" w:vAnchor="text" w:hAnchor="margin" w:xAlign="right" w:y="1"/>
      <w:rPr>
        <w:rStyle w:val="PageNumber"/>
      </w:rPr>
    </w:pPr>
    <w:r>
      <w:rPr>
        <w:rStyle w:val="PageNumber"/>
      </w:rPr>
      <w:fldChar w:fldCharType="begin"/>
    </w:r>
    <w:r w:rsidR="00333E50">
      <w:rPr>
        <w:rStyle w:val="PageNumber"/>
      </w:rPr>
      <w:instrText xml:space="preserve">PAGE  </w:instrText>
    </w:r>
    <w:r>
      <w:rPr>
        <w:rStyle w:val="PageNumber"/>
      </w:rPr>
      <w:fldChar w:fldCharType="end"/>
    </w:r>
  </w:p>
  <w:p w:rsidR="00333E50" w:rsidRDefault="00333E50"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Pr="001C58CB" w:rsidRDefault="00333E50" w:rsidP="004324DF">
    <w:pPr>
      <w:pStyle w:val="Header"/>
      <w:jc w:val="center"/>
      <w:rPr>
        <w:rFonts w:ascii="Century Gothic" w:hAnsi="Century Gothic"/>
        <w:sz w:val="20"/>
        <w:szCs w:val="20"/>
      </w:rPr>
    </w:pPr>
    <w:r w:rsidRPr="001C58CB">
      <w:rPr>
        <w:rFonts w:ascii="Century Gothic" w:hAnsi="Century Gothic"/>
        <w:sz w:val="20"/>
        <w:szCs w:val="20"/>
      </w:rPr>
      <w:tab/>
      <w:t xml:space="preserve">Page </w:t>
    </w:r>
    <w:r w:rsidR="00DC6443" w:rsidRPr="001C58CB">
      <w:rPr>
        <w:rFonts w:ascii="Century Gothic" w:hAnsi="Century Gothic"/>
        <w:sz w:val="20"/>
        <w:szCs w:val="20"/>
      </w:rPr>
      <w:fldChar w:fldCharType="begin"/>
    </w:r>
    <w:r w:rsidRPr="001C58CB">
      <w:rPr>
        <w:rFonts w:ascii="Century Gothic" w:hAnsi="Century Gothic"/>
        <w:sz w:val="20"/>
        <w:szCs w:val="20"/>
      </w:rPr>
      <w:instrText xml:space="preserve"> PAGE </w:instrText>
    </w:r>
    <w:r w:rsidR="00DC6443" w:rsidRPr="001C58CB">
      <w:rPr>
        <w:rFonts w:ascii="Century Gothic" w:hAnsi="Century Gothic"/>
        <w:sz w:val="20"/>
        <w:szCs w:val="20"/>
      </w:rPr>
      <w:fldChar w:fldCharType="separate"/>
    </w:r>
    <w:r w:rsidR="0027442B">
      <w:rPr>
        <w:rFonts w:ascii="Century Gothic" w:hAnsi="Century Gothic"/>
        <w:noProof/>
        <w:sz w:val="20"/>
        <w:szCs w:val="20"/>
      </w:rPr>
      <w:t>2</w:t>
    </w:r>
    <w:r w:rsidR="00DC6443" w:rsidRPr="001C58CB">
      <w:rPr>
        <w:rFonts w:ascii="Century Gothic" w:hAnsi="Century Gothic"/>
        <w:sz w:val="20"/>
        <w:szCs w:val="20"/>
      </w:rPr>
      <w:fldChar w:fldCharType="end"/>
    </w:r>
    <w:r w:rsidRPr="001C58CB">
      <w:rPr>
        <w:rFonts w:ascii="Century Gothic" w:hAnsi="Century Gothic"/>
        <w:sz w:val="20"/>
        <w:szCs w:val="20"/>
      </w:rPr>
      <w:tab/>
    </w:r>
    <w:r w:rsidR="00DC6443" w:rsidRPr="001C58CB">
      <w:rPr>
        <w:rFonts w:ascii="Century Gothic" w:hAnsi="Century Gothic"/>
        <w:sz w:val="20"/>
        <w:szCs w:val="20"/>
      </w:rPr>
      <w:fldChar w:fldCharType="begin"/>
    </w:r>
    <w:r w:rsidRPr="001C58CB">
      <w:rPr>
        <w:rFonts w:ascii="Century Gothic" w:hAnsi="Century Gothic"/>
        <w:sz w:val="20"/>
        <w:szCs w:val="20"/>
      </w:rPr>
      <w:instrText xml:space="preserve"> DATE \@ "M/d/yyyy" </w:instrText>
    </w:r>
    <w:r w:rsidR="00DC6443" w:rsidRPr="001C58CB">
      <w:rPr>
        <w:rFonts w:ascii="Century Gothic" w:hAnsi="Century Gothic"/>
        <w:sz w:val="20"/>
        <w:szCs w:val="20"/>
      </w:rPr>
      <w:fldChar w:fldCharType="separate"/>
    </w:r>
    <w:r w:rsidR="00712997">
      <w:rPr>
        <w:rFonts w:ascii="Century Gothic" w:hAnsi="Century Gothic"/>
        <w:noProof/>
        <w:sz w:val="20"/>
        <w:szCs w:val="20"/>
      </w:rPr>
      <w:t>9/8/2008</w:t>
    </w:r>
    <w:r w:rsidR="00DC6443" w:rsidRPr="001C58CB">
      <w:rPr>
        <w:rFonts w:ascii="Century Gothic" w:hAnsi="Century Gothic"/>
        <w:sz w:val="20"/>
        <w:szCs w:val="20"/>
      </w:rPr>
      <w:fldChar w:fldCharType="end"/>
    </w:r>
  </w:p>
  <w:p w:rsidR="00333E50" w:rsidRDefault="00333E50"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B13" w:rsidRDefault="00FB1B13">
      <w:r>
        <w:separator/>
      </w:r>
    </w:p>
  </w:footnote>
  <w:footnote w:type="continuationSeparator" w:id="1">
    <w:p w:rsidR="00FB1B13" w:rsidRDefault="00FB1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Pr="001C58CB" w:rsidRDefault="00712997" w:rsidP="00C85E38">
    <w:pPr>
      <w:pStyle w:val="Header"/>
      <w:rPr>
        <w:rFonts w:ascii="Century Gothic" w:hAnsi="Century Gothic"/>
        <w:sz w:val="20"/>
        <w:szCs w:val="20"/>
      </w:rPr>
    </w:pPr>
    <w:r>
      <w:rPr>
        <w:rFonts w:ascii="Century Gothic" w:hAnsi="Century Gothic"/>
        <w:sz w:val="20"/>
        <w:szCs w:val="20"/>
      </w:rPr>
      <w:t>Tips</w:t>
    </w:r>
    <w:r>
      <w:rPr>
        <w:rFonts w:ascii="Century Gothic" w:hAnsi="Century Gothic"/>
        <w:sz w:val="20"/>
        <w:szCs w:val="20"/>
      </w:rPr>
      <w:tab/>
    </w:r>
    <w:r>
      <w:rPr>
        <w:rFonts w:ascii="Century Gothic" w:hAnsi="Century Gothic"/>
        <w:sz w:val="20"/>
        <w:szCs w:val="20"/>
      </w:rPr>
      <w:tab/>
      <w:t xml:space="preserve">  </w:t>
    </w:r>
    <w:r w:rsidR="00333E50" w:rsidRPr="001C58CB">
      <w:rPr>
        <w:rFonts w:ascii="Century Gothic" w:hAnsi="Century Gothic"/>
        <w:sz w:val="20"/>
        <w:szCs w:val="20"/>
      </w:rPr>
      <w:t xml:space="preserve">                     </w:t>
    </w:r>
    <w:r w:rsidR="001C58CB">
      <w:rPr>
        <w:rFonts w:ascii="Century Gothic" w:hAnsi="Century Gothic"/>
        <w:sz w:val="20"/>
        <w:szCs w:val="20"/>
      </w:rPr>
      <w:t xml:space="preserve">        </w:t>
    </w:r>
    <w:r w:rsidR="00333E50" w:rsidRPr="001C58CB">
      <w:rPr>
        <w:rFonts w:ascii="Century Gothic" w:hAnsi="Century Gothic"/>
        <w:sz w:val="20"/>
        <w:szCs w:val="20"/>
      </w:rPr>
      <w:t>Rivello Multimedia Consulting</w:t>
    </w:r>
  </w:p>
  <w:p w:rsidR="00333E50" w:rsidRDefault="00333E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0D6"/>
    <w:multiLevelType w:val="hybridMultilevel"/>
    <w:tmpl w:val="70644240"/>
    <w:lvl w:ilvl="0" w:tplc="17C6745A">
      <w:start w:val="1"/>
      <w:numFmt w:val="bullet"/>
      <w:lvlText w:val="•"/>
      <w:lvlJc w:val="left"/>
      <w:pPr>
        <w:tabs>
          <w:tab w:val="num" w:pos="720"/>
        </w:tabs>
        <w:ind w:left="720" w:hanging="360"/>
      </w:pPr>
      <w:rPr>
        <w:rFonts w:ascii="Times New Roman" w:hAnsi="Times New Roman" w:hint="default"/>
      </w:rPr>
    </w:lvl>
    <w:lvl w:ilvl="1" w:tplc="17D22654">
      <w:start w:val="1011"/>
      <w:numFmt w:val="bullet"/>
      <w:lvlText w:val="•"/>
      <w:lvlJc w:val="left"/>
      <w:pPr>
        <w:tabs>
          <w:tab w:val="num" w:pos="1440"/>
        </w:tabs>
        <w:ind w:left="1440" w:hanging="360"/>
      </w:pPr>
      <w:rPr>
        <w:rFonts w:ascii="Times New Roman" w:hAnsi="Times New Roman" w:hint="default"/>
      </w:rPr>
    </w:lvl>
    <w:lvl w:ilvl="2" w:tplc="F122417A" w:tentative="1">
      <w:start w:val="1"/>
      <w:numFmt w:val="bullet"/>
      <w:lvlText w:val="•"/>
      <w:lvlJc w:val="left"/>
      <w:pPr>
        <w:tabs>
          <w:tab w:val="num" w:pos="2160"/>
        </w:tabs>
        <w:ind w:left="2160" w:hanging="360"/>
      </w:pPr>
      <w:rPr>
        <w:rFonts w:ascii="Times New Roman" w:hAnsi="Times New Roman" w:hint="default"/>
      </w:rPr>
    </w:lvl>
    <w:lvl w:ilvl="3" w:tplc="69B81A5C" w:tentative="1">
      <w:start w:val="1"/>
      <w:numFmt w:val="bullet"/>
      <w:lvlText w:val="•"/>
      <w:lvlJc w:val="left"/>
      <w:pPr>
        <w:tabs>
          <w:tab w:val="num" w:pos="2880"/>
        </w:tabs>
        <w:ind w:left="2880" w:hanging="360"/>
      </w:pPr>
      <w:rPr>
        <w:rFonts w:ascii="Times New Roman" w:hAnsi="Times New Roman" w:hint="default"/>
      </w:rPr>
    </w:lvl>
    <w:lvl w:ilvl="4" w:tplc="A65A3B90" w:tentative="1">
      <w:start w:val="1"/>
      <w:numFmt w:val="bullet"/>
      <w:lvlText w:val="•"/>
      <w:lvlJc w:val="left"/>
      <w:pPr>
        <w:tabs>
          <w:tab w:val="num" w:pos="3600"/>
        </w:tabs>
        <w:ind w:left="3600" w:hanging="360"/>
      </w:pPr>
      <w:rPr>
        <w:rFonts w:ascii="Times New Roman" w:hAnsi="Times New Roman" w:hint="default"/>
      </w:rPr>
    </w:lvl>
    <w:lvl w:ilvl="5" w:tplc="7B6E8C7A" w:tentative="1">
      <w:start w:val="1"/>
      <w:numFmt w:val="bullet"/>
      <w:lvlText w:val="•"/>
      <w:lvlJc w:val="left"/>
      <w:pPr>
        <w:tabs>
          <w:tab w:val="num" w:pos="4320"/>
        </w:tabs>
        <w:ind w:left="4320" w:hanging="360"/>
      </w:pPr>
      <w:rPr>
        <w:rFonts w:ascii="Times New Roman" w:hAnsi="Times New Roman" w:hint="default"/>
      </w:rPr>
    </w:lvl>
    <w:lvl w:ilvl="6" w:tplc="CBA27C04" w:tentative="1">
      <w:start w:val="1"/>
      <w:numFmt w:val="bullet"/>
      <w:lvlText w:val="•"/>
      <w:lvlJc w:val="left"/>
      <w:pPr>
        <w:tabs>
          <w:tab w:val="num" w:pos="5040"/>
        </w:tabs>
        <w:ind w:left="5040" w:hanging="360"/>
      </w:pPr>
      <w:rPr>
        <w:rFonts w:ascii="Times New Roman" w:hAnsi="Times New Roman" w:hint="default"/>
      </w:rPr>
    </w:lvl>
    <w:lvl w:ilvl="7" w:tplc="2A14A250" w:tentative="1">
      <w:start w:val="1"/>
      <w:numFmt w:val="bullet"/>
      <w:lvlText w:val="•"/>
      <w:lvlJc w:val="left"/>
      <w:pPr>
        <w:tabs>
          <w:tab w:val="num" w:pos="5760"/>
        </w:tabs>
        <w:ind w:left="5760" w:hanging="360"/>
      </w:pPr>
      <w:rPr>
        <w:rFonts w:ascii="Times New Roman" w:hAnsi="Times New Roman" w:hint="default"/>
      </w:rPr>
    </w:lvl>
    <w:lvl w:ilvl="8" w:tplc="4066D5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6D4184"/>
    <w:multiLevelType w:val="multilevel"/>
    <w:tmpl w:val="A5EE244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D3E3656"/>
    <w:multiLevelType w:val="hybridMultilevel"/>
    <w:tmpl w:val="9B9645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4215CF6"/>
    <w:multiLevelType w:val="hybridMultilevel"/>
    <w:tmpl w:val="0922D4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36755A"/>
    <w:multiLevelType w:val="hybridMultilevel"/>
    <w:tmpl w:val="A516A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4917B6"/>
    <w:multiLevelType w:val="multilevel"/>
    <w:tmpl w:val="F7DEA4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7">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3D350B"/>
    <w:multiLevelType w:val="hybridMultilevel"/>
    <w:tmpl w:val="283E1AB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22F21FC"/>
    <w:multiLevelType w:val="hybridMultilevel"/>
    <w:tmpl w:val="E594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7F20D76"/>
    <w:multiLevelType w:val="hybridMultilevel"/>
    <w:tmpl w:val="0E82DF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695A95"/>
    <w:multiLevelType w:val="hybridMultilevel"/>
    <w:tmpl w:val="694AD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num>
  <w:num w:numId="2">
    <w:abstractNumId w:val="20"/>
  </w:num>
  <w:num w:numId="3">
    <w:abstractNumId w:val="20"/>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4"/>
  </w:num>
  <w:num w:numId="5">
    <w:abstractNumId w:val="16"/>
  </w:num>
  <w:num w:numId="6">
    <w:abstractNumId w:val="1"/>
  </w:num>
  <w:num w:numId="7">
    <w:abstractNumId w:val="8"/>
  </w:num>
  <w:num w:numId="8">
    <w:abstractNumId w:val="12"/>
  </w:num>
  <w:num w:numId="9">
    <w:abstractNumId w:val="19"/>
  </w:num>
  <w:num w:numId="10">
    <w:abstractNumId w:val="21"/>
  </w:num>
  <w:num w:numId="11">
    <w:abstractNumId w:val="17"/>
  </w:num>
  <w:num w:numId="12">
    <w:abstractNumId w:val="11"/>
  </w:num>
  <w:num w:numId="13">
    <w:abstractNumId w:val="6"/>
  </w:num>
  <w:num w:numId="14">
    <w:abstractNumId w:val="10"/>
  </w:num>
  <w:num w:numId="15">
    <w:abstractNumId w:val="14"/>
  </w:num>
  <w:num w:numId="16">
    <w:abstractNumId w:val="7"/>
  </w:num>
  <w:num w:numId="17">
    <w:abstractNumId w:val="22"/>
  </w:num>
  <w:num w:numId="18">
    <w:abstractNumId w:val="0"/>
  </w:num>
  <w:num w:numId="19">
    <w:abstractNumId w:val="5"/>
  </w:num>
  <w:num w:numId="20">
    <w:abstractNumId w:val="15"/>
  </w:num>
  <w:num w:numId="21">
    <w:abstractNumId w:val="9"/>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54C5"/>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03F"/>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A55"/>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3B8"/>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58CB"/>
    <w:rsid w:val="001C67D1"/>
    <w:rsid w:val="001C6D1F"/>
    <w:rsid w:val="001C6E03"/>
    <w:rsid w:val="001C7F3D"/>
    <w:rsid w:val="001D05EF"/>
    <w:rsid w:val="001D071C"/>
    <w:rsid w:val="001D1D37"/>
    <w:rsid w:val="001D45E1"/>
    <w:rsid w:val="001D516F"/>
    <w:rsid w:val="001D6414"/>
    <w:rsid w:val="001D6CE2"/>
    <w:rsid w:val="001D7013"/>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4FB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42B"/>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6D4"/>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1D9"/>
    <w:rsid w:val="003123B9"/>
    <w:rsid w:val="00312791"/>
    <w:rsid w:val="00312A50"/>
    <w:rsid w:val="00312FE2"/>
    <w:rsid w:val="00313572"/>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72B3"/>
    <w:rsid w:val="003D0046"/>
    <w:rsid w:val="003D163C"/>
    <w:rsid w:val="003D1EB8"/>
    <w:rsid w:val="003D3345"/>
    <w:rsid w:val="003D4660"/>
    <w:rsid w:val="003D5A61"/>
    <w:rsid w:val="003D67F5"/>
    <w:rsid w:val="003D7779"/>
    <w:rsid w:val="003D7C54"/>
    <w:rsid w:val="003D7CCB"/>
    <w:rsid w:val="003E0107"/>
    <w:rsid w:val="003E2738"/>
    <w:rsid w:val="003E27A7"/>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15B5"/>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5F6DF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07B"/>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2997"/>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8EF"/>
    <w:rsid w:val="00752998"/>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ECD"/>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0766F"/>
    <w:rsid w:val="009079CF"/>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86B"/>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E50"/>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2E"/>
    <w:rsid w:val="00BE1C83"/>
    <w:rsid w:val="00BE1D17"/>
    <w:rsid w:val="00BE259F"/>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1DD"/>
    <w:rsid w:val="00D334E4"/>
    <w:rsid w:val="00D33DAC"/>
    <w:rsid w:val="00D34B14"/>
    <w:rsid w:val="00D350DF"/>
    <w:rsid w:val="00D35ABB"/>
    <w:rsid w:val="00D3621E"/>
    <w:rsid w:val="00D36229"/>
    <w:rsid w:val="00D36DA3"/>
    <w:rsid w:val="00D3798A"/>
    <w:rsid w:val="00D405ED"/>
    <w:rsid w:val="00D40B1E"/>
    <w:rsid w:val="00D4185E"/>
    <w:rsid w:val="00D41A31"/>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96"/>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3A8F"/>
    <w:rsid w:val="00DC4642"/>
    <w:rsid w:val="00DC4E21"/>
    <w:rsid w:val="00DC5325"/>
    <w:rsid w:val="00DC5D42"/>
    <w:rsid w:val="00DC5FD8"/>
    <w:rsid w:val="00DC6443"/>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209"/>
    <w:rsid w:val="00E70B3B"/>
    <w:rsid w:val="00E71536"/>
    <w:rsid w:val="00E727FD"/>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1F20"/>
    <w:rsid w:val="00EC5C85"/>
    <w:rsid w:val="00EC757F"/>
    <w:rsid w:val="00ED0787"/>
    <w:rsid w:val="00ED0DD9"/>
    <w:rsid w:val="00ED1230"/>
    <w:rsid w:val="00ED125A"/>
    <w:rsid w:val="00ED14A0"/>
    <w:rsid w:val="00ED14C9"/>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368B"/>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0DBE"/>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1B1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
    <w:name w:val="EmailStyle281"/>
    <w:aliases w:val="EmailStyle281"/>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styleId="FollowedHyperlink">
    <w:name w:val="FollowedHyperlink"/>
    <w:basedOn w:val="DefaultParagraphFont"/>
    <w:rsid w:val="00F436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396885">
      <w:bodyDiv w:val="1"/>
      <w:marLeft w:val="0"/>
      <w:marRight w:val="0"/>
      <w:marTop w:val="0"/>
      <w:marBottom w:val="0"/>
      <w:divBdr>
        <w:top w:val="none" w:sz="0" w:space="0" w:color="auto"/>
        <w:left w:val="none" w:sz="0" w:space="0" w:color="auto"/>
        <w:bottom w:val="none" w:sz="0" w:space="0" w:color="auto"/>
        <w:right w:val="none" w:sz="0" w:space="0" w:color="auto"/>
      </w:divBdr>
      <w:divsChild>
        <w:div w:id="888959681">
          <w:marLeft w:val="547"/>
          <w:marRight w:val="0"/>
          <w:marTop w:val="0"/>
          <w:marBottom w:val="0"/>
          <w:divBdr>
            <w:top w:val="none" w:sz="0" w:space="0" w:color="auto"/>
            <w:left w:val="none" w:sz="0" w:space="0" w:color="auto"/>
            <w:bottom w:val="none" w:sz="0" w:space="0" w:color="auto"/>
            <w:right w:val="none" w:sz="0" w:space="0" w:color="auto"/>
          </w:divBdr>
        </w:div>
        <w:div w:id="158082404">
          <w:marLeft w:val="1166"/>
          <w:marRight w:val="0"/>
          <w:marTop w:val="0"/>
          <w:marBottom w:val="0"/>
          <w:divBdr>
            <w:top w:val="none" w:sz="0" w:space="0" w:color="auto"/>
            <w:left w:val="none" w:sz="0" w:space="0" w:color="auto"/>
            <w:bottom w:val="none" w:sz="0" w:space="0" w:color="auto"/>
            <w:right w:val="none" w:sz="0" w:space="0" w:color="auto"/>
          </w:divBdr>
        </w:div>
        <w:div w:id="1926180291">
          <w:marLeft w:val="547"/>
          <w:marRight w:val="0"/>
          <w:marTop w:val="0"/>
          <w:marBottom w:val="0"/>
          <w:divBdr>
            <w:top w:val="none" w:sz="0" w:space="0" w:color="auto"/>
            <w:left w:val="none" w:sz="0" w:space="0" w:color="auto"/>
            <w:bottom w:val="none" w:sz="0" w:space="0" w:color="auto"/>
            <w:right w:val="none" w:sz="0" w:space="0" w:color="auto"/>
          </w:divBdr>
        </w:div>
        <w:div w:id="969550074">
          <w:marLeft w:val="1166"/>
          <w:marRight w:val="0"/>
          <w:marTop w:val="0"/>
          <w:marBottom w:val="0"/>
          <w:divBdr>
            <w:top w:val="none" w:sz="0" w:space="0" w:color="auto"/>
            <w:left w:val="none" w:sz="0" w:space="0" w:color="auto"/>
            <w:bottom w:val="none" w:sz="0" w:space="0" w:color="auto"/>
            <w:right w:val="none" w:sz="0" w:space="0" w:color="auto"/>
          </w:divBdr>
        </w:div>
        <w:div w:id="110369615">
          <w:marLeft w:val="547"/>
          <w:marRight w:val="0"/>
          <w:marTop w:val="0"/>
          <w:marBottom w:val="0"/>
          <w:divBdr>
            <w:top w:val="none" w:sz="0" w:space="0" w:color="auto"/>
            <w:left w:val="none" w:sz="0" w:space="0" w:color="auto"/>
            <w:bottom w:val="none" w:sz="0" w:space="0" w:color="auto"/>
            <w:right w:val="none" w:sz="0" w:space="0" w:color="auto"/>
          </w:divBdr>
        </w:div>
        <w:div w:id="707875275">
          <w:marLeft w:val="1166"/>
          <w:marRight w:val="0"/>
          <w:marTop w:val="0"/>
          <w:marBottom w:val="0"/>
          <w:divBdr>
            <w:top w:val="none" w:sz="0" w:space="0" w:color="auto"/>
            <w:left w:val="none" w:sz="0" w:space="0" w:color="auto"/>
            <w:bottom w:val="none" w:sz="0" w:space="0" w:color="auto"/>
            <w:right w:val="none" w:sz="0" w:space="0" w:color="auto"/>
          </w:divBdr>
        </w:div>
      </w:divsChild>
    </w:div>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 w:id="19892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4.png@01C9113A.BEADB40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cid:image005.png@01C9113A.BEADB4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png@01C91137.D7913120" TargetMode="External"/><Relationship Id="rId5" Type="http://schemas.openxmlformats.org/officeDocument/2006/relationships/webSettings" Target="webSettings.xml"/><Relationship Id="rId15" Type="http://schemas.openxmlformats.org/officeDocument/2006/relationships/image" Target="cid:image001.png@01C91137.9B601A90"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3.png@01C91139.85797F3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22866-5D2E-4195-838E-9D3FD5C2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2570</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2</cp:revision>
  <cp:lastPrinted>2008-05-28T03:27:00Z</cp:lastPrinted>
  <dcterms:created xsi:type="dcterms:W3CDTF">2008-09-08T08:07:00Z</dcterms:created>
  <dcterms:modified xsi:type="dcterms:W3CDTF">2008-09-08T08:07:00Z</dcterms:modified>
</cp:coreProperties>
</file>