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jpg" ContentType="image/jpeg"/>
  <Override PartName="/word/media/rId58.jpg" ContentType="image/jpeg"/>
  <Override PartName="/word/media/rId62.jpg" ContentType="image/jpeg"/>
  <Override PartName="/word/media/rId66.jpg" ContentType="image/jpeg"/>
  <Override PartName="/word/media/rId70.jpg" ContentType="image/jpeg"/>
  <Override PartName="/word/media/rId74.jpg" ContentType="image/jpeg"/>
  <Override PartName="/word/media/rId78.jpg" ContentType="image/jpeg"/>
  <Override PartName="/word/media/rId82.jpg" ContentType="image/jpeg"/>
  <Override PartName="/word/media/rId86.jpg" ContentType="image/jpeg"/>
  <Override PartName="/word/media/rId90.jpg" ContentType="image/jpeg"/>
  <Override PartName="/word/media/rId94.jpg" ContentType="image/jpeg"/>
  <Override PartName="/word/media/rId26.jpg" ContentType="image/jpeg"/>
  <Override PartName="/word/media/rId98.jpg" ContentType="image/jpeg"/>
  <Override PartName="/word/media/rId102.jpg" ContentType="image/jpeg"/>
  <Override PartName="/word/media/rId30.jpg" ContentType="image/jpeg"/>
  <Override PartName="/word/media/rId34.jpg" ContentType="image/jpeg"/>
  <Override PartName="/word/media/rId38.jpg" ContentType="image/jpeg"/>
  <Override PartName="/word/media/rId42.jpg" ContentType="image/jpeg"/>
  <Override PartName="/word/media/rId46.jpg" ContentType="image/jpeg"/>
  <Override PartName="/word/media/rId50.jpg" ContentType="image/jpeg"/>
  <Override PartName="/word/media/rId54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№5</w:t>
      </w:r>
    </w:p>
    <w:p>
      <w:pPr>
        <w:pStyle w:val="Subtitle"/>
      </w:pPr>
      <w:r>
        <w:t xml:space="preserve">Основы</w:t>
      </w:r>
      <w:r>
        <w:t xml:space="preserve"> </w:t>
      </w:r>
      <w:r>
        <w:t xml:space="preserve">работы</w:t>
      </w:r>
      <w:r>
        <w:t xml:space="preserve"> </w:t>
      </w:r>
      <w:r>
        <w:t xml:space="preserve">с</w:t>
      </w:r>
      <w:r>
        <w:t xml:space="preserve"> </w:t>
      </w:r>
      <w:r>
        <w:t xml:space="preserve">Midnight</w:t>
      </w:r>
      <w:r>
        <w:t xml:space="preserve"> </w:t>
      </w:r>
      <w:r>
        <w:t xml:space="preserve">Commander</w:t>
      </w:r>
    </w:p>
    <w:p>
      <w:pPr>
        <w:pStyle w:val="Author"/>
      </w:pPr>
      <w:r>
        <w:t xml:space="preserve">Ромицына</w:t>
      </w:r>
      <w:r>
        <w:t xml:space="preserve"> </w:t>
      </w:r>
      <w:r>
        <w:t xml:space="preserve">Анасатсия</w:t>
      </w:r>
      <w:r>
        <w:t xml:space="preserve"> </w:t>
      </w:r>
      <w:r>
        <w:t xml:space="preserve">Романовна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Освоить инструкции языка ассамблера mov. Преобрести знания использования Midnight Commander.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Написать 2 программы по примеру и впоследствии изменить их по условию.</w:t>
      </w:r>
    </w:p>
    <w:bookmarkEnd w:id="21"/>
    <w:bookmarkStart w:id="107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Открываем Midnight Commander (рис.</w:t>
      </w:r>
      <w:r>
        <w:t xml:space="preserve"> </w:t>
      </w:r>
      <w:hyperlink w:anchor="fig:001">
        <w:r>
          <w:rPr>
            <w:rStyle w:val="Hyperlink"/>
          </w:rPr>
          <w:t xml:space="preserve">1</w:t>
        </w:r>
      </w:hyperlink>
      <w:r>
        <w:t xml:space="preserve">).</w:t>
      </w:r>
    </w:p>
    <w:bookmarkStart w:id="0" w:name="fig:001"/>
    <w:p>
      <w:pPr>
        <w:pStyle w:val="CaptionedFigure"/>
      </w:pPr>
      <w:bookmarkStart w:id="25" w:name="fig:001"/>
      <w:r>
        <w:drawing>
          <wp:inline>
            <wp:extent cx="5334000" cy="3654322"/>
            <wp:effectExtent b="0" l="0" r="0" t="0"/>
            <wp:docPr descr="Figure 1: Вводим команду mc" title="" id="23" name="Picture"/>
            <a:graphic>
              <a:graphicData uri="http://schemas.openxmlformats.org/drawingml/2006/picture">
                <pic:pic>
                  <pic:nvPicPr>
                    <pic:cNvPr descr="image/1.jp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543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Figure 1: Вводим команду mc</w:t>
      </w:r>
    </w:p>
    <w:bookmarkEnd w:id="0"/>
    <w:p>
      <w:pPr>
        <w:pStyle w:val="BodyText"/>
      </w:pPr>
      <w:r>
        <w:t xml:space="preserve">Переходим в каталог, созданный при выполнении 4 ЛБ (рис.</w:t>
      </w:r>
      <w:r>
        <w:t xml:space="preserve"> </w:t>
      </w:r>
      <w:hyperlink w:anchor="fig:002">
        <w:r>
          <w:rPr>
            <w:rStyle w:val="Hyperlink"/>
          </w:rPr>
          <w:t xml:space="preserve">2</w:t>
        </w:r>
      </w:hyperlink>
      <w:r>
        <w:t xml:space="preserve">).</w:t>
      </w:r>
    </w:p>
    <w:bookmarkStart w:id="0" w:name="fig:002"/>
    <w:p>
      <w:pPr>
        <w:pStyle w:val="CaptionedFigure"/>
      </w:pPr>
      <w:bookmarkStart w:id="29" w:name="fig:002"/>
      <w:r>
        <w:drawing>
          <wp:inline>
            <wp:extent cx="5334000" cy="3654322"/>
            <wp:effectExtent b="0" l="0" r="0" t="0"/>
            <wp:docPr descr="Figure 2: Переходим в каталог" title="" id="27" name="Picture"/>
            <a:graphic>
              <a:graphicData uri="http://schemas.openxmlformats.org/drawingml/2006/picture">
                <pic:pic>
                  <pic:nvPicPr>
                    <pic:cNvPr descr="image/2.jp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543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Figure 2: Переходим в каталог</w:t>
      </w:r>
    </w:p>
    <w:bookmarkEnd w:id="0"/>
    <w:p>
      <w:pPr>
        <w:pStyle w:val="BodyText"/>
      </w:pPr>
      <w:r>
        <w:t xml:space="preserve">Создаем каталог lab05 (рис.</w:t>
      </w:r>
      <w:r>
        <w:t xml:space="preserve"> </w:t>
      </w:r>
      <w:hyperlink w:anchor="fig:003">
        <w:r>
          <w:rPr>
            <w:rStyle w:val="Hyperlink"/>
          </w:rPr>
          <w:t xml:space="preserve">3</w:t>
        </w:r>
      </w:hyperlink>
      <w:r>
        <w:t xml:space="preserve">).</w:t>
      </w:r>
    </w:p>
    <w:bookmarkStart w:id="0" w:name="fig:003"/>
    <w:p>
      <w:pPr>
        <w:pStyle w:val="CaptionedFigure"/>
      </w:pPr>
      <w:bookmarkStart w:id="33" w:name="fig:003"/>
      <w:r>
        <w:drawing>
          <wp:inline>
            <wp:extent cx="5334000" cy="3654322"/>
            <wp:effectExtent b="0" l="0" r="0" t="0"/>
            <wp:docPr descr="Figure 3: Создаем каталог функциональной клавишей F7" title="" id="31" name="Picture"/>
            <a:graphic>
              <a:graphicData uri="http://schemas.openxmlformats.org/drawingml/2006/picture">
                <pic:pic>
                  <pic:nvPicPr>
                    <pic:cNvPr descr="image/3.jp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543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Figure 3: Создаем каталог функциональной клавишей F7</w:t>
      </w:r>
    </w:p>
    <w:bookmarkEnd w:id="0"/>
    <w:p>
      <w:pPr>
        <w:pStyle w:val="BodyText"/>
      </w:pPr>
      <w:r>
        <w:t xml:space="preserve">Создаем файл lab5-1.asm (рис.</w:t>
      </w:r>
      <w:r>
        <w:t xml:space="preserve"> </w:t>
      </w:r>
      <w:hyperlink w:anchor="fig:004">
        <w:r>
          <w:rPr>
            <w:rStyle w:val="Hyperlink"/>
          </w:rPr>
          <w:t xml:space="preserve">4</w:t>
        </w:r>
      </w:hyperlink>
      <w:r>
        <w:t xml:space="preserve">).</w:t>
      </w:r>
    </w:p>
    <w:bookmarkStart w:id="0" w:name="fig:004"/>
    <w:p>
      <w:pPr>
        <w:pStyle w:val="CaptionedFigure"/>
      </w:pPr>
      <w:bookmarkStart w:id="37" w:name="fig:004"/>
      <w:r>
        <w:drawing>
          <wp:inline>
            <wp:extent cx="5334000" cy="3654322"/>
            <wp:effectExtent b="0" l="0" r="0" t="0"/>
            <wp:docPr descr="Figure 4: Воспользуемся командой touch" title="" id="35" name="Picture"/>
            <a:graphic>
              <a:graphicData uri="http://schemas.openxmlformats.org/drawingml/2006/picture">
                <pic:pic>
                  <pic:nvPicPr>
                    <pic:cNvPr descr="image/4.jp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543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Figure 4: Воспользуемся командой touch</w:t>
      </w:r>
    </w:p>
    <w:bookmarkEnd w:id="0"/>
    <w:p>
      <w:pPr>
        <w:pStyle w:val="BodyText"/>
      </w:pPr>
      <w:r>
        <w:t xml:space="preserve">Открываем файл для редактирования и заполняем его по листингу (рис.</w:t>
      </w:r>
      <w:r>
        <w:t xml:space="preserve"> </w:t>
      </w:r>
      <w:hyperlink w:anchor="fig:005">
        <w:r>
          <w:rPr>
            <w:rStyle w:val="Hyperlink"/>
          </w:rPr>
          <w:t xml:space="preserve">5</w:t>
        </w:r>
      </w:hyperlink>
      <w:r>
        <w:t xml:space="preserve">).</w:t>
      </w:r>
    </w:p>
    <w:bookmarkStart w:id="0" w:name="fig:005"/>
    <w:p>
      <w:pPr>
        <w:pStyle w:val="CaptionedFigure"/>
      </w:pPr>
      <w:bookmarkStart w:id="41" w:name="fig:005"/>
      <w:r>
        <w:drawing>
          <wp:inline>
            <wp:extent cx="5334000" cy="3654322"/>
            <wp:effectExtent b="0" l="0" r="0" t="0"/>
            <wp:docPr descr="Figure 5: Открывем файл функциональной клавишей, заполняем и сохраняем" title="" id="39" name="Picture"/>
            <a:graphic>
              <a:graphicData uri="http://schemas.openxmlformats.org/drawingml/2006/picture">
                <pic:pic>
                  <pic:nvPicPr>
                    <pic:cNvPr descr="image/5.jp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543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Figure 5: Открывем файл функциональной клавишей, заполняем и сохраняем</w:t>
      </w:r>
    </w:p>
    <w:bookmarkEnd w:id="0"/>
    <w:p>
      <w:pPr>
        <w:pStyle w:val="BodyText"/>
      </w:pPr>
      <w:r>
        <w:t xml:space="preserve">Открывем файл для просмотра (рис.</w:t>
      </w:r>
      <w:r>
        <w:t xml:space="preserve"> </w:t>
      </w:r>
      <w:hyperlink w:anchor="fig:006">
        <w:r>
          <w:rPr>
            <w:rStyle w:val="Hyperlink"/>
          </w:rPr>
          <w:t xml:space="preserve">6</w:t>
        </w:r>
      </w:hyperlink>
      <w:r>
        <w:t xml:space="preserve">).</w:t>
      </w:r>
    </w:p>
    <w:bookmarkStart w:id="0" w:name="fig:006"/>
    <w:p>
      <w:pPr>
        <w:pStyle w:val="CaptionedFigure"/>
      </w:pPr>
      <w:bookmarkStart w:id="45" w:name="fig:006"/>
      <w:r>
        <w:drawing>
          <wp:inline>
            <wp:extent cx="5334000" cy="3034862"/>
            <wp:effectExtent b="0" l="0" r="0" t="0"/>
            <wp:docPr descr="Figure 6: Открываем файл и убеждаемся, что файл содержит текст программы" title="" id="43" name="Picture"/>
            <a:graphic>
              <a:graphicData uri="http://schemas.openxmlformats.org/drawingml/2006/picture">
                <pic:pic>
                  <pic:nvPicPr>
                    <pic:cNvPr descr="image/6.jp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348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Figure 6: Открываем файл и убеждаемся, что файл содержит текст программы</w:t>
      </w:r>
    </w:p>
    <w:bookmarkEnd w:id="0"/>
    <w:p>
      <w:pPr>
        <w:pStyle w:val="BodyText"/>
      </w:pPr>
      <w:r>
        <w:t xml:space="preserve">Транслируем текст программы и запускаем исполняемый файл (рис.</w:t>
      </w:r>
      <w:r>
        <w:t xml:space="preserve"> </w:t>
      </w:r>
      <w:hyperlink w:anchor="fig:007">
        <w:r>
          <w:rPr>
            <w:rStyle w:val="Hyperlink"/>
          </w:rPr>
          <w:t xml:space="preserve">7</w:t>
        </w:r>
      </w:hyperlink>
      <w:r>
        <w:t xml:space="preserve">).</w:t>
      </w:r>
    </w:p>
    <w:bookmarkStart w:id="0" w:name="fig:007"/>
    <w:p>
      <w:pPr>
        <w:pStyle w:val="CaptionedFigure"/>
      </w:pPr>
      <w:bookmarkStart w:id="49" w:name="fig:007"/>
      <w:r>
        <w:drawing>
          <wp:inline>
            <wp:extent cx="5334000" cy="1038769"/>
            <wp:effectExtent b="0" l="0" r="0" t="0"/>
            <wp:docPr descr="Figure 7: Проверяем, как работает данная программа" title="" id="47" name="Picture"/>
            <a:graphic>
              <a:graphicData uri="http://schemas.openxmlformats.org/drawingml/2006/picture">
                <pic:pic>
                  <pic:nvPicPr>
                    <pic:cNvPr descr="image/7.jp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387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ImageCaption"/>
      </w:pPr>
      <w:r>
        <w:t xml:space="preserve">Figure 7: Проверяем, как работает данная программа</w:t>
      </w:r>
    </w:p>
    <w:bookmarkEnd w:id="0"/>
    <w:p>
      <w:pPr>
        <w:pStyle w:val="BodyText"/>
      </w:pPr>
      <w:r>
        <w:t xml:space="preserve">Скачиваем файл со страницы курса (рис.</w:t>
      </w:r>
      <w:r>
        <w:t xml:space="preserve"> </w:t>
      </w:r>
      <w:hyperlink w:anchor="fig:008">
        <w:r>
          <w:rPr>
            <w:rStyle w:val="Hyperlink"/>
          </w:rPr>
          <w:t xml:space="preserve">8</w:t>
        </w:r>
      </w:hyperlink>
      <w:r>
        <w:t xml:space="preserve">).</w:t>
      </w:r>
    </w:p>
    <w:bookmarkStart w:id="0" w:name="fig:008"/>
    <w:p>
      <w:pPr>
        <w:pStyle w:val="CaptionedFigure"/>
      </w:pPr>
      <w:bookmarkStart w:id="53" w:name="fig:008"/>
      <w:r>
        <w:drawing>
          <wp:inline>
            <wp:extent cx="5334000" cy="3737032"/>
            <wp:effectExtent b="0" l="0" r="0" t="0"/>
            <wp:docPr descr="Figure 8: Скачиваем файл" title="" id="51" name="Picture"/>
            <a:graphic>
              <a:graphicData uri="http://schemas.openxmlformats.org/drawingml/2006/picture">
                <pic:pic>
                  <pic:nvPicPr>
                    <pic:cNvPr descr="image/8.jp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370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pStyle w:val="ImageCaption"/>
      </w:pPr>
      <w:r>
        <w:t xml:space="preserve">Figure 8: Скачиваем файл</w:t>
      </w:r>
    </w:p>
    <w:bookmarkEnd w:id="0"/>
    <w:p>
      <w:pPr>
        <w:pStyle w:val="BodyText"/>
      </w:pPr>
      <w:r>
        <w:t xml:space="preserve">Копируем файл в нужную директорию (рис.</w:t>
      </w:r>
      <w:r>
        <w:t xml:space="preserve"> </w:t>
      </w:r>
      <w:hyperlink w:anchor="fig:009">
        <w:r>
          <w:rPr>
            <w:rStyle w:val="Hyperlink"/>
          </w:rPr>
          <w:t xml:space="preserve">9</w:t>
        </w:r>
      </w:hyperlink>
      <w:r>
        <w:t xml:space="preserve">).</w:t>
      </w:r>
    </w:p>
    <w:bookmarkStart w:id="0" w:name="fig:009"/>
    <w:p>
      <w:pPr>
        <w:pStyle w:val="CaptionedFigure"/>
      </w:pPr>
      <w:bookmarkStart w:id="57" w:name="fig:009"/>
      <w:r>
        <w:drawing>
          <wp:inline>
            <wp:extent cx="5334000" cy="3737032"/>
            <wp:effectExtent b="0" l="0" r="0" t="0"/>
            <wp:docPr descr="Figure 9: Копируем скаченный файл" title="" id="55" name="Picture"/>
            <a:graphic>
              <a:graphicData uri="http://schemas.openxmlformats.org/drawingml/2006/picture">
                <pic:pic>
                  <pic:nvPicPr>
                    <pic:cNvPr descr="image/9.jp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370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7"/>
    </w:p>
    <w:p>
      <w:pPr>
        <w:pStyle w:val="ImageCaption"/>
      </w:pPr>
      <w:r>
        <w:t xml:space="preserve">Figure 9: Копируем скаченный файл</w:t>
      </w:r>
    </w:p>
    <w:bookmarkEnd w:id="0"/>
    <w:p>
      <w:pPr>
        <w:pStyle w:val="BodyText"/>
      </w:pPr>
      <w:r>
        <w:t xml:space="preserve">Создаем копию файла lab5-1.asm (рис.</w:t>
      </w:r>
      <w:r>
        <w:t xml:space="preserve"> </w:t>
      </w:r>
      <w:hyperlink w:anchor="fig:010">
        <w:r>
          <w:rPr>
            <w:rStyle w:val="Hyperlink"/>
          </w:rPr>
          <w:t xml:space="preserve">10</w:t>
        </w:r>
      </w:hyperlink>
      <w:r>
        <w:t xml:space="preserve">).</w:t>
      </w:r>
    </w:p>
    <w:bookmarkStart w:id="0" w:name="fig:010"/>
    <w:p>
      <w:pPr>
        <w:pStyle w:val="CaptionedFigure"/>
      </w:pPr>
      <w:bookmarkStart w:id="61" w:name="fig:010"/>
      <w:r>
        <w:drawing>
          <wp:inline>
            <wp:extent cx="5334000" cy="3034862"/>
            <wp:effectExtent b="0" l="0" r="0" t="0"/>
            <wp:docPr descr="Figure 10: Создаем копию файла клавишей F6" title="" id="59" name="Picture"/>
            <a:graphic>
              <a:graphicData uri="http://schemas.openxmlformats.org/drawingml/2006/picture">
                <pic:pic>
                  <pic:nvPicPr>
                    <pic:cNvPr descr="image/10.jp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348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1"/>
    </w:p>
    <w:p>
      <w:pPr>
        <w:pStyle w:val="ImageCaption"/>
      </w:pPr>
      <w:r>
        <w:t xml:space="preserve">Figure 10: Создаем копию файла клавишей F6</w:t>
      </w:r>
    </w:p>
    <w:bookmarkEnd w:id="0"/>
    <w:p>
      <w:pPr>
        <w:pStyle w:val="BodyText"/>
      </w:pPr>
      <w:r>
        <w:t xml:space="preserve">Проверяем созданный файл (рис.</w:t>
      </w:r>
      <w:r>
        <w:t xml:space="preserve"> </w:t>
      </w:r>
      <w:hyperlink w:anchor="fig:011">
        <w:r>
          <w:rPr>
            <w:rStyle w:val="Hyperlink"/>
          </w:rPr>
          <w:t xml:space="preserve">11</w:t>
        </w:r>
      </w:hyperlink>
      <w:r>
        <w:t xml:space="preserve">).</w:t>
      </w:r>
    </w:p>
    <w:bookmarkStart w:id="0" w:name="fig:011"/>
    <w:p>
      <w:pPr>
        <w:pStyle w:val="CaptionedFigure"/>
      </w:pPr>
      <w:bookmarkStart w:id="65" w:name="fig:011"/>
      <w:r>
        <w:drawing>
          <wp:inline>
            <wp:extent cx="5334000" cy="3737032"/>
            <wp:effectExtent b="0" l="0" r="0" t="0"/>
            <wp:docPr descr="Figure 11: Проверяем скопировался ли файл" title="" id="63" name="Picture"/>
            <a:graphic>
              <a:graphicData uri="http://schemas.openxmlformats.org/drawingml/2006/picture">
                <pic:pic>
                  <pic:nvPicPr>
                    <pic:cNvPr descr="image/11.jp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370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5"/>
    </w:p>
    <w:p>
      <w:pPr>
        <w:pStyle w:val="ImageCaption"/>
      </w:pPr>
      <w:r>
        <w:t xml:space="preserve">Figure 11: Проверяем скопировался ли файл</w:t>
      </w:r>
    </w:p>
    <w:bookmarkEnd w:id="0"/>
    <w:p>
      <w:pPr>
        <w:pStyle w:val="BodyText"/>
      </w:pPr>
      <w:r>
        <w:t xml:space="preserve">Открываем новый файл и заполняем его в соответствии с листингом (рис.</w:t>
      </w:r>
      <w:r>
        <w:t xml:space="preserve"> </w:t>
      </w:r>
      <w:hyperlink w:anchor="fig:012">
        <w:r>
          <w:rPr>
            <w:rStyle w:val="Hyperlink"/>
          </w:rPr>
          <w:t xml:space="preserve">12</w:t>
        </w:r>
      </w:hyperlink>
      <w:r>
        <w:t xml:space="preserve">).</w:t>
      </w:r>
    </w:p>
    <w:bookmarkStart w:id="0" w:name="fig:012"/>
    <w:p>
      <w:pPr>
        <w:pStyle w:val="CaptionedFigure"/>
      </w:pPr>
      <w:bookmarkStart w:id="69" w:name="fig:012"/>
      <w:r>
        <w:drawing>
          <wp:inline>
            <wp:extent cx="5334000" cy="3737032"/>
            <wp:effectExtent b="0" l="0" r="0" t="0"/>
            <wp:docPr descr="Figure 12: Открываем и заполняем файл" title="" id="67" name="Picture"/>
            <a:graphic>
              <a:graphicData uri="http://schemas.openxmlformats.org/drawingml/2006/picture">
                <pic:pic>
                  <pic:nvPicPr>
                    <pic:cNvPr descr="image/12.jp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370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9"/>
    </w:p>
    <w:p>
      <w:pPr>
        <w:pStyle w:val="ImageCaption"/>
      </w:pPr>
      <w:r>
        <w:t xml:space="preserve">Figure 12: Открываем и заполняем файл</w:t>
      </w:r>
    </w:p>
    <w:bookmarkEnd w:id="0"/>
    <w:p>
      <w:pPr>
        <w:pStyle w:val="BodyText"/>
      </w:pPr>
      <w:r>
        <w:t xml:space="preserve">Транслируем и запускаем новый файл (рис.</w:t>
      </w:r>
      <w:r>
        <w:t xml:space="preserve"> </w:t>
      </w:r>
      <w:hyperlink w:anchor="fig:013">
        <w:r>
          <w:rPr>
            <w:rStyle w:val="Hyperlink"/>
          </w:rPr>
          <w:t xml:space="preserve">13</w:t>
        </w:r>
      </w:hyperlink>
      <w:r>
        <w:t xml:space="preserve">).</w:t>
      </w:r>
    </w:p>
    <w:bookmarkStart w:id="0" w:name="fig:013"/>
    <w:p>
      <w:pPr>
        <w:pStyle w:val="CaptionedFigure"/>
      </w:pPr>
      <w:bookmarkStart w:id="73" w:name="fig:013"/>
      <w:r>
        <w:drawing>
          <wp:inline>
            <wp:extent cx="5334000" cy="3737032"/>
            <wp:effectExtent b="0" l="0" r="0" t="0"/>
            <wp:docPr descr="Figure 13: Смотрим, как сработала программа" title="" id="71" name="Picture"/>
            <a:graphic>
              <a:graphicData uri="http://schemas.openxmlformats.org/drawingml/2006/picture">
                <pic:pic>
                  <pic:nvPicPr>
                    <pic:cNvPr descr="image/13.jp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370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3"/>
    </w:p>
    <w:p>
      <w:pPr>
        <w:pStyle w:val="ImageCaption"/>
      </w:pPr>
      <w:r>
        <w:t xml:space="preserve">Figure 13: Смотрим, как сработала программа</w:t>
      </w:r>
    </w:p>
    <w:bookmarkEnd w:id="0"/>
    <w:p>
      <w:pPr>
        <w:pStyle w:val="BodyText"/>
      </w:pPr>
      <w:r>
        <w:t xml:space="preserve">Снова открываем файл для редактирования и меняем sprintLF на sprint( рис.</w:t>
      </w:r>
      <w:r>
        <w:t xml:space="preserve"> </w:t>
      </w:r>
      <w:hyperlink w:anchor="fig:014">
        <w:r>
          <w:rPr>
            <w:rStyle w:val="Hyperlink"/>
          </w:rPr>
          <w:t xml:space="preserve">14</w:t>
        </w:r>
      </w:hyperlink>
      <w:r>
        <w:t xml:space="preserve">).</w:t>
      </w:r>
    </w:p>
    <w:bookmarkStart w:id="0" w:name="fig:014"/>
    <w:p>
      <w:pPr>
        <w:pStyle w:val="CaptionedFigure"/>
      </w:pPr>
      <w:bookmarkStart w:id="77" w:name="fig:014"/>
      <w:r>
        <w:drawing>
          <wp:inline>
            <wp:extent cx="5334000" cy="3607107"/>
            <wp:effectExtent b="0" l="0" r="0" t="0"/>
            <wp:docPr descr="Figure 14: Редактируем файл" title="" id="75" name="Picture"/>
            <a:graphic>
              <a:graphicData uri="http://schemas.openxmlformats.org/drawingml/2006/picture">
                <pic:pic>
                  <pic:nvPicPr>
                    <pic:cNvPr descr="image/14.jp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071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7"/>
    </w:p>
    <w:p>
      <w:pPr>
        <w:pStyle w:val="ImageCaption"/>
      </w:pPr>
      <w:r>
        <w:t xml:space="preserve">Figure 14: Редактируем файл</w:t>
      </w:r>
    </w:p>
    <w:bookmarkEnd w:id="0"/>
    <w:p>
      <w:pPr>
        <w:pStyle w:val="BodyText"/>
      </w:pPr>
      <w:r>
        <w:t xml:space="preserve">Транслируем и запускаем файл(рис.</w:t>
      </w:r>
      <w:r>
        <w:t xml:space="preserve"> </w:t>
      </w:r>
      <w:hyperlink w:anchor="fig:015">
        <w:r>
          <w:rPr>
            <w:rStyle w:val="Hyperlink"/>
          </w:rPr>
          <w:t xml:space="preserve">15</w:t>
        </w:r>
      </w:hyperlink>
      <w:r>
        <w:t xml:space="preserve">).</w:t>
      </w:r>
    </w:p>
    <w:bookmarkStart w:id="0" w:name="fig:015"/>
    <w:p>
      <w:pPr>
        <w:pStyle w:val="CaptionedFigure"/>
      </w:pPr>
      <w:bookmarkStart w:id="81" w:name="fig:015"/>
      <w:r>
        <w:drawing>
          <wp:inline>
            <wp:extent cx="5334000" cy="3737032"/>
            <wp:effectExtent b="0" l="0" r="0" t="0"/>
            <wp:docPr descr="Figure 15: Смотрим, как сработал программа и сравниваем с прошлой" title="" id="79" name="Picture"/>
            <a:graphic>
              <a:graphicData uri="http://schemas.openxmlformats.org/drawingml/2006/picture">
                <pic:pic>
                  <pic:nvPicPr>
                    <pic:cNvPr descr="image/15.jp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370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1"/>
    </w:p>
    <w:p>
      <w:pPr>
        <w:pStyle w:val="ImageCaption"/>
      </w:pPr>
      <w:r>
        <w:t xml:space="preserve">Figure 15: Смотрим, как сработал программа и сравниваем с прошлой</w:t>
      </w:r>
    </w:p>
    <w:bookmarkEnd w:id="0"/>
    <w:p>
      <w:pPr>
        <w:pStyle w:val="BodyText"/>
      </w:pPr>
      <w:r>
        <w:t xml:space="preserve">Таким образом можем понять, что команда sprint выводит текст в той же строке, а sprintLF переносит на новую строку.</w:t>
      </w:r>
    </w:p>
    <w:bookmarkStart w:id="106" w:name="задание-для-самостоятельной-работы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Задание для самостоятельной работы</w:t>
      </w:r>
    </w:p>
    <w:p>
      <w:pPr>
        <w:pStyle w:val="FirstParagraph"/>
      </w:pPr>
      <w:r>
        <w:t xml:space="preserve">Создаем копию файла lab5-1.asm (рис.</w:t>
      </w:r>
      <w:r>
        <w:t xml:space="preserve"> </w:t>
      </w:r>
      <w:hyperlink w:anchor="fig:016">
        <w:r>
          <w:rPr>
            <w:rStyle w:val="Hyperlink"/>
          </w:rPr>
          <w:t xml:space="preserve">16</w:t>
        </w:r>
      </w:hyperlink>
      <w:r>
        <w:t xml:space="preserve">).</w:t>
      </w:r>
    </w:p>
    <w:bookmarkStart w:id="0" w:name="fig:016"/>
    <w:p>
      <w:pPr>
        <w:pStyle w:val="CaptionedFigure"/>
      </w:pPr>
      <w:bookmarkStart w:id="85" w:name="fig:016"/>
      <w:r>
        <w:drawing>
          <wp:inline>
            <wp:extent cx="5334000" cy="3737032"/>
            <wp:effectExtent b="0" l="0" r="0" t="0"/>
            <wp:docPr descr="Figure 16: Создаем копию файла lab5-1.asm" title="" id="83" name="Picture"/>
            <a:graphic>
              <a:graphicData uri="http://schemas.openxmlformats.org/drawingml/2006/picture">
                <pic:pic>
                  <pic:nvPicPr>
                    <pic:cNvPr descr="image/16.jp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370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5"/>
    </w:p>
    <w:p>
      <w:pPr>
        <w:pStyle w:val="ImageCaption"/>
      </w:pPr>
      <w:r>
        <w:t xml:space="preserve">Figure 16: Создаем копию файла lab5-1.asm</w:t>
      </w:r>
    </w:p>
    <w:bookmarkEnd w:id="0"/>
    <w:p>
      <w:pPr>
        <w:pStyle w:val="BodyText"/>
      </w:pPr>
      <w:r>
        <w:t xml:space="preserve">Редактируем файл, чтобы введеный текст с клавиатуры выводился в консоль (рис.</w:t>
      </w:r>
      <w:r>
        <w:t xml:space="preserve"> </w:t>
      </w:r>
      <w:hyperlink w:anchor="fig:017">
        <w:r>
          <w:rPr>
            <w:rStyle w:val="Hyperlink"/>
          </w:rPr>
          <w:t xml:space="preserve">17</w:t>
        </w:r>
      </w:hyperlink>
      <w:r>
        <w:t xml:space="preserve">).</w:t>
      </w:r>
    </w:p>
    <w:bookmarkStart w:id="0" w:name="fig:017"/>
    <w:p>
      <w:pPr>
        <w:pStyle w:val="CaptionedFigure"/>
      </w:pPr>
      <w:bookmarkStart w:id="89" w:name="fig:017"/>
      <w:r>
        <w:drawing>
          <wp:inline>
            <wp:extent cx="5334000" cy="3607107"/>
            <wp:effectExtent b="0" l="0" r="0" t="0"/>
            <wp:docPr descr="Figure 17: Редактируем файл" title="" id="87" name="Picture"/>
            <a:graphic>
              <a:graphicData uri="http://schemas.openxmlformats.org/drawingml/2006/picture">
                <pic:pic>
                  <pic:nvPicPr>
                    <pic:cNvPr descr="image/17.jp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071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9"/>
    </w:p>
    <w:p>
      <w:pPr>
        <w:pStyle w:val="ImageCaption"/>
      </w:pPr>
      <w:r>
        <w:t xml:space="preserve">Figure 17: Редактируем файл</w:t>
      </w:r>
    </w:p>
    <w:bookmarkEnd w:id="0"/>
    <w:p>
      <w:pPr>
        <w:pStyle w:val="BodyText"/>
      </w:pPr>
      <w:r>
        <w:t xml:space="preserve">Транслируем файл и запускаем программу (рис.</w:t>
      </w:r>
      <w:r>
        <w:t xml:space="preserve"> </w:t>
      </w:r>
      <w:hyperlink w:anchor="fig:018">
        <w:r>
          <w:rPr>
            <w:rStyle w:val="Hyperlink"/>
          </w:rPr>
          <w:t xml:space="preserve">18</w:t>
        </w:r>
      </w:hyperlink>
      <w:r>
        <w:t xml:space="preserve">).</w:t>
      </w:r>
    </w:p>
    <w:bookmarkStart w:id="0" w:name="fig:018"/>
    <w:p>
      <w:pPr>
        <w:pStyle w:val="CaptionedFigure"/>
      </w:pPr>
      <w:bookmarkStart w:id="93" w:name="fig:018"/>
      <w:r>
        <w:drawing>
          <wp:inline>
            <wp:extent cx="5334000" cy="3654322"/>
            <wp:effectExtent b="0" l="0" r="0" t="0"/>
            <wp:docPr descr="Figure 18: Проверяем правильность написания программы" title="" id="91" name="Picture"/>
            <a:graphic>
              <a:graphicData uri="http://schemas.openxmlformats.org/drawingml/2006/picture">
                <pic:pic>
                  <pic:nvPicPr>
                    <pic:cNvPr descr="image/18.jp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543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3"/>
    </w:p>
    <w:p>
      <w:pPr>
        <w:pStyle w:val="ImageCaption"/>
      </w:pPr>
      <w:r>
        <w:t xml:space="preserve">Figure 18: Проверяем правильность написания программы</w:t>
      </w:r>
    </w:p>
    <w:bookmarkEnd w:id="0"/>
    <w:p>
      <w:pPr>
        <w:pStyle w:val="BodyText"/>
      </w:pPr>
      <w:r>
        <w:t xml:space="preserve">Создаем копию файла lab5-2.asm (рис.</w:t>
      </w:r>
      <w:r>
        <w:t xml:space="preserve"> </w:t>
      </w:r>
      <w:hyperlink w:anchor="fig:019">
        <w:r>
          <w:rPr>
            <w:rStyle w:val="Hyperlink"/>
          </w:rPr>
          <w:t xml:space="preserve">19</w:t>
        </w:r>
      </w:hyperlink>
      <w:r>
        <w:t xml:space="preserve">).</w:t>
      </w:r>
    </w:p>
    <w:bookmarkStart w:id="0" w:name="fig:019"/>
    <w:p>
      <w:pPr>
        <w:pStyle w:val="CaptionedFigure"/>
      </w:pPr>
      <w:bookmarkStart w:id="97" w:name="fig:019"/>
      <w:r>
        <w:drawing>
          <wp:inline>
            <wp:extent cx="5334000" cy="3607107"/>
            <wp:effectExtent b="0" l="0" r="0" t="0"/>
            <wp:docPr descr="Figure 19: Создаем копию файла lab5-2.asm" title="" id="95" name="Picture"/>
            <a:graphic>
              <a:graphicData uri="http://schemas.openxmlformats.org/drawingml/2006/picture">
                <pic:pic>
                  <pic:nvPicPr>
                    <pic:cNvPr descr="image/19.jp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071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7"/>
    </w:p>
    <w:p>
      <w:pPr>
        <w:pStyle w:val="ImageCaption"/>
      </w:pPr>
      <w:r>
        <w:t xml:space="preserve">Figure 19: Создаем копию файла lab5-2.asm</w:t>
      </w:r>
    </w:p>
    <w:bookmarkEnd w:id="0"/>
    <w:p>
      <w:pPr>
        <w:pStyle w:val="BodyText"/>
      </w:pPr>
      <w:r>
        <w:t xml:space="preserve">Редактируем файл, чтобы введеный текст с клавиатуры выводился в консоль (рис.</w:t>
      </w:r>
      <w:r>
        <w:t xml:space="preserve"> </w:t>
      </w:r>
      <w:hyperlink w:anchor="fig:020">
        <w:r>
          <w:rPr>
            <w:rStyle w:val="Hyperlink"/>
          </w:rPr>
          <w:t xml:space="preserve">20</w:t>
        </w:r>
      </w:hyperlink>
      <w:r>
        <w:t xml:space="preserve">).</w:t>
      </w:r>
    </w:p>
    <w:bookmarkStart w:id="0" w:name="fig:020"/>
    <w:p>
      <w:pPr>
        <w:pStyle w:val="CaptionedFigure"/>
      </w:pPr>
      <w:bookmarkStart w:id="101" w:name="fig:020"/>
      <w:r>
        <w:drawing>
          <wp:inline>
            <wp:extent cx="5334000" cy="3737032"/>
            <wp:effectExtent b="0" l="0" r="0" t="0"/>
            <wp:docPr descr="Figure 20: Редактируем файл" title="" id="99" name="Picture"/>
            <a:graphic>
              <a:graphicData uri="http://schemas.openxmlformats.org/drawingml/2006/picture">
                <pic:pic>
                  <pic:nvPicPr>
                    <pic:cNvPr descr="image/20.jpg" id="10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370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1"/>
    </w:p>
    <w:p>
      <w:pPr>
        <w:pStyle w:val="ImageCaption"/>
      </w:pPr>
      <w:r>
        <w:t xml:space="preserve">Figure 20: Редактируем файл</w:t>
      </w:r>
    </w:p>
    <w:bookmarkEnd w:id="0"/>
    <w:p>
      <w:pPr>
        <w:pStyle w:val="BodyText"/>
      </w:pPr>
      <w:r>
        <w:t xml:space="preserve">Транслируем файл и запускаем программу (рис.</w:t>
      </w:r>
      <w:r>
        <w:t xml:space="preserve"> </w:t>
      </w:r>
      <w:hyperlink w:anchor="fig:021">
        <w:r>
          <w:rPr>
            <w:rStyle w:val="Hyperlink"/>
          </w:rPr>
          <w:t xml:space="preserve">21</w:t>
        </w:r>
      </w:hyperlink>
      <w:r>
        <w:t xml:space="preserve">).</w:t>
      </w:r>
    </w:p>
    <w:bookmarkStart w:id="0" w:name="fig:021"/>
    <w:p>
      <w:pPr>
        <w:pStyle w:val="CaptionedFigure"/>
      </w:pPr>
      <w:bookmarkStart w:id="105" w:name="fig:021"/>
      <w:r>
        <w:drawing>
          <wp:inline>
            <wp:extent cx="5334000" cy="3737032"/>
            <wp:effectExtent b="0" l="0" r="0" t="0"/>
            <wp:docPr descr="Figure 21: Проверяем правильность написания программы" title="" id="103" name="Picture"/>
            <a:graphic>
              <a:graphicData uri="http://schemas.openxmlformats.org/drawingml/2006/picture">
                <pic:pic>
                  <pic:nvPicPr>
                    <pic:cNvPr descr="image/21.jpg" id="104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370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5"/>
    </w:p>
    <w:p>
      <w:pPr>
        <w:pStyle w:val="ImageCaption"/>
      </w:pPr>
      <w:r>
        <w:t xml:space="preserve">Figure 21: Проверяем правильность написания программы</w:t>
      </w:r>
    </w:p>
    <w:bookmarkEnd w:id="0"/>
    <w:bookmarkEnd w:id="106"/>
    <w:bookmarkEnd w:id="107"/>
    <w:bookmarkStart w:id="108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Мы преобрели навыки работы с Midnight Commander и освоили инстркции mov</w:t>
      </w:r>
    </w:p>
    <w:bookmarkEnd w:id="10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jpg" /><Relationship Type="http://schemas.openxmlformats.org/officeDocument/2006/relationships/image" Id="rId58" Target="media/rId58.jpg" /><Relationship Type="http://schemas.openxmlformats.org/officeDocument/2006/relationships/image" Id="rId62" Target="media/rId62.jpg" /><Relationship Type="http://schemas.openxmlformats.org/officeDocument/2006/relationships/image" Id="rId66" Target="media/rId66.jpg" /><Relationship Type="http://schemas.openxmlformats.org/officeDocument/2006/relationships/image" Id="rId70" Target="media/rId70.jpg" /><Relationship Type="http://schemas.openxmlformats.org/officeDocument/2006/relationships/image" Id="rId74" Target="media/rId74.jpg" /><Relationship Type="http://schemas.openxmlformats.org/officeDocument/2006/relationships/image" Id="rId78" Target="media/rId78.jpg" /><Relationship Type="http://schemas.openxmlformats.org/officeDocument/2006/relationships/image" Id="rId82" Target="media/rId82.jpg" /><Relationship Type="http://schemas.openxmlformats.org/officeDocument/2006/relationships/image" Id="rId86" Target="media/rId86.jpg" /><Relationship Type="http://schemas.openxmlformats.org/officeDocument/2006/relationships/image" Id="rId90" Target="media/rId90.jpg" /><Relationship Type="http://schemas.openxmlformats.org/officeDocument/2006/relationships/image" Id="rId94" Target="media/rId94.jpg" /><Relationship Type="http://schemas.openxmlformats.org/officeDocument/2006/relationships/image" Id="rId26" Target="media/rId26.jpg" /><Relationship Type="http://schemas.openxmlformats.org/officeDocument/2006/relationships/image" Id="rId98" Target="media/rId98.jpg" /><Relationship Type="http://schemas.openxmlformats.org/officeDocument/2006/relationships/image" Id="rId102" Target="media/rId102.jpg" /><Relationship Type="http://schemas.openxmlformats.org/officeDocument/2006/relationships/image" Id="rId30" Target="media/rId30.jpg" /><Relationship Type="http://schemas.openxmlformats.org/officeDocument/2006/relationships/image" Id="rId34" Target="media/rId34.jpg" /><Relationship Type="http://schemas.openxmlformats.org/officeDocument/2006/relationships/image" Id="rId38" Target="media/rId38.jpg" /><Relationship Type="http://schemas.openxmlformats.org/officeDocument/2006/relationships/image" Id="rId42" Target="media/rId42.jpg" /><Relationship Type="http://schemas.openxmlformats.org/officeDocument/2006/relationships/image" Id="rId46" Target="media/rId46.jpg" /><Relationship Type="http://schemas.openxmlformats.org/officeDocument/2006/relationships/image" Id="rId50" Target="media/rId50.jpg" /><Relationship Type="http://schemas.openxmlformats.org/officeDocument/2006/relationships/image" Id="rId54" Target="media/rId54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№5</dc:title>
  <dc:creator>Ромицына Анасатсия Романовна</dc:creator>
  <dc:language>ru-RU</dc:language>
  <cp:keywords/>
  <dcterms:created xsi:type="dcterms:W3CDTF">2023-11-07T09:41:11Z</dcterms:created>
  <dcterms:modified xsi:type="dcterms:W3CDTF">2023-11-07T09:41:11Z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Основы работы с Midnight Commander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