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87BFE" w14:textId="5C8E0DE7" w:rsidR="00437002" w:rsidRDefault="00644C12">
      <w:pPr>
        <w:rPr>
          <w:rFonts w:ascii="Arial Black" w:hAnsi="Arial Black"/>
          <w:sz w:val="28"/>
          <w:szCs w:val="28"/>
        </w:rPr>
      </w:pPr>
      <w:r w:rsidRPr="00644C12">
        <w:rPr>
          <w:rFonts w:ascii="Arial Black" w:hAnsi="Arial Black"/>
          <w:sz w:val="28"/>
          <w:szCs w:val="28"/>
        </w:rPr>
        <w:t>QUESTION 1:</w:t>
      </w:r>
    </w:p>
    <w:p w14:paraId="68683162" w14:textId="215F1A06" w:rsidR="00644C12" w:rsidRPr="001B7783" w:rsidRDefault="00644C12">
      <w:pPr>
        <w:rPr>
          <w:rFonts w:ascii="Segoe UI" w:hAnsi="Segoe UI" w:cs="Segoe UI"/>
          <w:color w:val="383C43"/>
          <w:sz w:val="23"/>
          <w:szCs w:val="23"/>
          <w:shd w:val="clear" w:color="auto" w:fill="FFFFFF"/>
        </w:rPr>
      </w:pPr>
      <w:r w:rsidRPr="001B7783">
        <w:rPr>
          <w:rFonts w:ascii="Segoe UI" w:hAnsi="Segoe UI" w:cs="Segoe UI"/>
          <w:color w:val="383C43"/>
          <w:sz w:val="23"/>
          <w:szCs w:val="23"/>
          <w:shd w:val="clear" w:color="auto" w:fill="FFFFFF"/>
        </w:rPr>
        <w:t>Yes, a VPN is better as it provides privacy and security by routing your traffic through secure servers and encrypts your traffic. A proxy simply passes your traffic through a mediating server but doesn’t necessarily offer any extra protection. Moreover, unlike proxies, VPNs work on the operating system level to secure all your traffic.</w:t>
      </w:r>
    </w:p>
    <w:p w14:paraId="58760AAE" w14:textId="292826BE" w:rsidR="00644C12" w:rsidRPr="001B7783" w:rsidRDefault="00644C12">
      <w:pPr>
        <w:rPr>
          <w:rFonts w:ascii="Segoe UI" w:hAnsi="Segoe UI" w:cs="Segoe UI"/>
          <w:color w:val="383C43"/>
          <w:sz w:val="23"/>
          <w:szCs w:val="23"/>
          <w:shd w:val="clear" w:color="auto" w:fill="FFFFFF"/>
        </w:rPr>
      </w:pPr>
      <w:r w:rsidRPr="001B7783">
        <w:rPr>
          <w:rFonts w:ascii="Segoe UI" w:hAnsi="Segoe UI" w:cs="Segoe UI"/>
          <w:color w:val="383C43"/>
          <w:sz w:val="23"/>
          <w:szCs w:val="23"/>
          <w:shd w:val="clear" w:color="auto" w:fill="FFFFFF"/>
        </w:rPr>
        <w:t>A VPN and a proxy are similar because they both reroute your traffic through a remote server and hide your original IP. However, a VPN is superior to a proxy server in many respects. If you care about your privacy and security, you should, without a doubt, choose a VPN.</w:t>
      </w:r>
    </w:p>
    <w:p w14:paraId="51E35B33" w14:textId="1A2EA340" w:rsidR="00644C12" w:rsidRDefault="00644C12">
      <w:pPr>
        <w:rPr>
          <w:rFonts w:ascii="Arial" w:hAnsi="Arial" w:cs="Arial"/>
          <w:color w:val="383C43"/>
          <w:sz w:val="30"/>
          <w:szCs w:val="30"/>
          <w:shd w:val="clear" w:color="auto" w:fill="FFFFFF"/>
        </w:rPr>
      </w:pPr>
    </w:p>
    <w:p w14:paraId="0A397B10" w14:textId="77BF42B6" w:rsidR="00644C12" w:rsidRDefault="00644C12">
      <w:pPr>
        <w:rPr>
          <w:rFonts w:ascii="Arial" w:hAnsi="Arial" w:cs="Arial"/>
          <w:color w:val="383C43"/>
          <w:sz w:val="30"/>
          <w:szCs w:val="30"/>
          <w:shd w:val="clear" w:color="auto" w:fill="FFFFFF"/>
        </w:rPr>
      </w:pPr>
      <w:r w:rsidRPr="001B7783">
        <w:rPr>
          <w:rFonts w:ascii="Arial Black" w:hAnsi="Arial Black" w:cs="Arial"/>
          <w:color w:val="383C43"/>
          <w:sz w:val="28"/>
          <w:szCs w:val="28"/>
          <w:shd w:val="clear" w:color="auto" w:fill="FFFFFF"/>
        </w:rPr>
        <w:t>QUESTION 02</w:t>
      </w:r>
      <w:r>
        <w:rPr>
          <w:rFonts w:ascii="Arial" w:hAnsi="Arial" w:cs="Arial"/>
          <w:color w:val="383C43"/>
          <w:sz w:val="30"/>
          <w:szCs w:val="30"/>
          <w:shd w:val="clear" w:color="auto" w:fill="FFFFFF"/>
        </w:rPr>
        <w:t>:</w:t>
      </w:r>
    </w:p>
    <w:p w14:paraId="7F6F46AF" w14:textId="5D9BB7DA" w:rsidR="00644C12" w:rsidRDefault="001B7783">
      <w:pPr>
        <w:rPr>
          <w:rFonts w:ascii="Arial" w:hAnsi="Arial" w:cs="Arial"/>
          <w:color w:val="383C43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No, a client can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’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 work as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server since Client can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’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 host or stores large amount of data, it can read data only from the server, it can't act independently. Whereas the server can act as a client for example a server of FB can send 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equest to Google servers. The client and the server are always decoupled. If we want to change the UX alone we shall change the client code alone w/o the server code unaffected.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no. client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lightweight.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server can work as client (not for an end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user)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to retrieve info from other servers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(like web services consumed by web server)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before the end user could see the computed result in his lightweight client</w:t>
      </w:r>
    </w:p>
    <w:p w14:paraId="2DF0537A" w14:textId="77777777" w:rsidR="00644C12" w:rsidRDefault="00644C12">
      <w:pPr>
        <w:rPr>
          <w:rFonts w:ascii="Arial Black" w:hAnsi="Arial Black"/>
          <w:sz w:val="28"/>
          <w:szCs w:val="28"/>
        </w:rPr>
      </w:pPr>
    </w:p>
    <w:p w14:paraId="4EAB2F18" w14:textId="183A7A79" w:rsidR="00644C12" w:rsidRDefault="00644C12">
      <w:pPr>
        <w:rPr>
          <w:rFonts w:ascii="Arial Black" w:hAnsi="Arial Black"/>
          <w:sz w:val="28"/>
          <w:szCs w:val="28"/>
        </w:rPr>
      </w:pPr>
    </w:p>
    <w:p w14:paraId="167923C4" w14:textId="77777777" w:rsidR="00644C12" w:rsidRPr="00644C12" w:rsidRDefault="00644C12">
      <w:pPr>
        <w:rPr>
          <w:rFonts w:ascii="Arial Black" w:hAnsi="Arial Black"/>
        </w:rPr>
      </w:pPr>
    </w:p>
    <w:sectPr w:rsidR="00644C12" w:rsidRPr="00644C12" w:rsidSect="001B778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DA196" w14:textId="77777777" w:rsidR="00F07A52" w:rsidRDefault="00F07A52" w:rsidP="001B7783">
      <w:pPr>
        <w:spacing w:after="0" w:line="240" w:lineRule="auto"/>
      </w:pPr>
      <w:r>
        <w:separator/>
      </w:r>
    </w:p>
  </w:endnote>
  <w:endnote w:type="continuationSeparator" w:id="0">
    <w:p w14:paraId="44C65122" w14:textId="77777777" w:rsidR="00F07A52" w:rsidRDefault="00F07A52" w:rsidP="001B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834C" w14:textId="77777777" w:rsidR="00F07A52" w:rsidRDefault="00F07A52" w:rsidP="001B7783">
      <w:pPr>
        <w:spacing w:after="0" w:line="240" w:lineRule="auto"/>
      </w:pPr>
      <w:r>
        <w:separator/>
      </w:r>
    </w:p>
  </w:footnote>
  <w:footnote w:type="continuationSeparator" w:id="0">
    <w:p w14:paraId="0482781B" w14:textId="77777777" w:rsidR="00F07A52" w:rsidRDefault="00F07A52" w:rsidP="001B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66DC3" w14:textId="3241EB15" w:rsidR="001B7783" w:rsidRPr="001B7783" w:rsidRDefault="001B7783">
    <w:pPr>
      <w:pStyle w:val="Header"/>
      <w:rPr>
        <w:rFonts w:ascii="Copperplate Gothic Bold" w:hAnsi="Copperplate Gothic Bold"/>
      </w:rPr>
    </w:pPr>
    <w:r w:rsidRPr="001B7783">
      <w:rPr>
        <w:rFonts w:ascii="Copperplate Gothic Bold" w:hAnsi="Copperplate Gothic Bold"/>
      </w:rPr>
      <w:t xml:space="preserve">Assignment – 1 SYSTEM DESIGN ESSENTIALS </w:t>
    </w:r>
    <w:proofErr w:type="spellStart"/>
    <w:r w:rsidRPr="001B7783">
      <w:rPr>
        <w:rFonts w:ascii="Copperplate Gothic Bold" w:hAnsi="Copperplate Gothic Bold"/>
      </w:rPr>
      <w:t>Letsupgrade</w:t>
    </w:r>
    <w:proofErr w:type="spellEnd"/>
    <w:r w:rsidRPr="001B7783">
      <w:rPr>
        <w:rFonts w:ascii="Copperplate Gothic Bold" w:hAnsi="Copperplate Gothic Bold"/>
      </w:rPr>
      <w:t xml:space="preserve"> 17-07-2021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4C12"/>
    <w:rsid w:val="001B7783"/>
    <w:rsid w:val="00437002"/>
    <w:rsid w:val="00644C12"/>
    <w:rsid w:val="00F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4C25E"/>
  <w15:chartTrackingRefBased/>
  <w15:docId w15:val="{603C3E75-D13A-4BD8-8493-0DB27D06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783"/>
  </w:style>
  <w:style w:type="paragraph" w:styleId="Footer">
    <w:name w:val="footer"/>
    <w:basedOn w:val="Normal"/>
    <w:link w:val="FooterChar"/>
    <w:uiPriority w:val="99"/>
    <w:unhideWhenUsed/>
    <w:rsid w:val="001B7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Afsar</dc:creator>
  <cp:keywords/>
  <dc:description/>
  <cp:lastModifiedBy>Ansar Afsar</cp:lastModifiedBy>
  <cp:revision>1</cp:revision>
  <dcterms:created xsi:type="dcterms:W3CDTF">2021-07-18T13:56:00Z</dcterms:created>
  <dcterms:modified xsi:type="dcterms:W3CDTF">2021-07-18T14:58:00Z</dcterms:modified>
</cp:coreProperties>
</file>