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9DB0A" w14:textId="77777777" w:rsidR="00CD64D8" w:rsidRPr="008F0740" w:rsidRDefault="00000000">
      <w:pPr>
        <w:pStyle w:val="Heading1"/>
        <w:rPr>
          <w:sz w:val="24"/>
          <w:szCs w:val="24"/>
          <w:lang w:eastAsia="ko-KR"/>
        </w:rPr>
      </w:pPr>
      <w:bookmarkStart w:id="0" w:name="header"/>
      <w:bookmarkStart w:id="1" w:name="tms와-ect에서-약물의-역할-비교"/>
      <w:bookmarkStart w:id="2" w:name="content"/>
      <w:bookmarkEnd w:id="0"/>
      <w:r w:rsidRPr="008F0740">
        <w:rPr>
          <w:sz w:val="24"/>
          <w:szCs w:val="24"/>
          <w:lang w:eastAsia="ko-KR"/>
        </w:rPr>
        <w:t>TMS</w:t>
      </w:r>
      <w:r w:rsidRPr="008F0740">
        <w:rPr>
          <w:sz w:val="24"/>
          <w:szCs w:val="24"/>
          <w:lang w:eastAsia="ko-KR"/>
        </w:rPr>
        <w:t>와</w:t>
      </w:r>
      <w:r w:rsidRPr="008F0740">
        <w:rPr>
          <w:sz w:val="24"/>
          <w:szCs w:val="24"/>
          <w:lang w:eastAsia="ko-KR"/>
        </w:rPr>
        <w:t xml:space="preserve"> ECT</w:t>
      </w:r>
      <w:r w:rsidRPr="008F0740">
        <w:rPr>
          <w:sz w:val="24"/>
          <w:szCs w:val="24"/>
          <w:lang w:eastAsia="ko-KR"/>
        </w:rPr>
        <w:t>에서</w:t>
      </w:r>
      <w:r w:rsidRPr="008F0740">
        <w:rPr>
          <w:sz w:val="24"/>
          <w:szCs w:val="24"/>
          <w:lang w:eastAsia="ko-KR"/>
        </w:rPr>
        <w:t xml:space="preserve"> </w:t>
      </w:r>
      <w:r w:rsidRPr="008F0740">
        <w:rPr>
          <w:sz w:val="24"/>
          <w:szCs w:val="24"/>
          <w:lang w:eastAsia="ko-KR"/>
        </w:rPr>
        <w:t>약물의</w:t>
      </w:r>
      <w:r w:rsidRPr="008F0740">
        <w:rPr>
          <w:sz w:val="24"/>
          <w:szCs w:val="24"/>
          <w:lang w:eastAsia="ko-KR"/>
        </w:rPr>
        <w:t xml:space="preserve"> </w:t>
      </w:r>
      <w:r w:rsidRPr="008F0740">
        <w:rPr>
          <w:sz w:val="24"/>
          <w:szCs w:val="24"/>
          <w:lang w:eastAsia="ko-KR"/>
        </w:rPr>
        <w:t>역할</w:t>
      </w:r>
      <w:r w:rsidRPr="008F0740">
        <w:rPr>
          <w:sz w:val="24"/>
          <w:szCs w:val="24"/>
          <w:lang w:eastAsia="ko-KR"/>
        </w:rPr>
        <w:t xml:space="preserve"> </w:t>
      </w:r>
      <w:r w:rsidRPr="008F0740">
        <w:rPr>
          <w:sz w:val="24"/>
          <w:szCs w:val="24"/>
          <w:lang w:eastAsia="ko-KR"/>
        </w:rPr>
        <w:t>비교</w:t>
      </w:r>
    </w:p>
    <w:p w14:paraId="3FD4EE3E" w14:textId="77777777" w:rsidR="00CD64D8" w:rsidRPr="008F0740" w:rsidRDefault="00000000">
      <w:pPr>
        <w:pStyle w:val="Heading2"/>
        <w:rPr>
          <w:sz w:val="21"/>
          <w:szCs w:val="21"/>
          <w:lang w:eastAsia="ko-KR"/>
        </w:rPr>
      </w:pPr>
      <w:bookmarkStart w:id="3" w:name="서론"/>
      <w:r w:rsidRPr="008F0740">
        <w:rPr>
          <w:sz w:val="21"/>
          <w:szCs w:val="21"/>
          <w:lang w:eastAsia="ko-KR"/>
        </w:rPr>
        <w:t>서론</w:t>
      </w:r>
    </w:p>
    <w:p w14:paraId="66C491AB" w14:textId="77777777" w:rsidR="00CD64D8" w:rsidRPr="008F0740" w:rsidRDefault="00000000">
      <w:pPr>
        <w:pStyle w:val="FirstParagraph"/>
        <w:rPr>
          <w:sz w:val="18"/>
          <w:szCs w:val="18"/>
          <w:lang w:eastAsia="ko-KR"/>
        </w:rPr>
      </w:pPr>
      <w:r w:rsidRPr="008F0740">
        <w:rPr>
          <w:sz w:val="18"/>
          <w:szCs w:val="18"/>
          <w:lang w:eastAsia="ko-KR"/>
        </w:rPr>
        <w:t xml:space="preserve">TMS(경두개 자기자극)와 ECT(전기경련치료)는 </w:t>
      </w:r>
      <w:r w:rsidRPr="008F0740">
        <w:rPr>
          <w:b/>
          <w:bCs/>
          <w:sz w:val="18"/>
          <w:szCs w:val="18"/>
          <w:lang w:eastAsia="ko-KR"/>
        </w:rPr>
        <w:t>우울증 치료에 사용되는 비약물적 뇌자극 기법</w:t>
      </w:r>
      <w:r w:rsidRPr="008F0740">
        <w:rPr>
          <w:sz w:val="18"/>
          <w:szCs w:val="18"/>
          <w:lang w:eastAsia="ko-KR"/>
        </w:rPr>
        <w:t xml:space="preserve">이지만, 이들 치료와 약물의 병용 방식은 상당히 다르게 자리잡았습니다. 특히 </w:t>
      </w:r>
      <w:r w:rsidRPr="008F0740">
        <w:rPr>
          <w:b/>
          <w:bCs/>
          <w:sz w:val="18"/>
          <w:szCs w:val="18"/>
          <w:lang w:eastAsia="ko-KR"/>
        </w:rPr>
        <w:t>TMS에서는 약물을 뇌의 신경가소성(neuroplasticity)을 높이는</w:t>
      </w:r>
      <w:r w:rsidRPr="008F0740">
        <w:rPr>
          <w:sz w:val="18"/>
          <w:szCs w:val="18"/>
          <w:lang w:eastAsia="ko-KR"/>
        </w:rPr>
        <w:t xml:space="preserve"> 조정자(modulator)</w:t>
      </w:r>
      <w:r w:rsidRPr="008F0740">
        <w:rPr>
          <w:b/>
          <w:bCs/>
          <w:sz w:val="18"/>
          <w:szCs w:val="18"/>
          <w:lang w:eastAsia="ko-KR"/>
        </w:rPr>
        <w:t>로 간주하여 치료 반응을 향상시키고자 하는 반면</w:t>
      </w:r>
      <w:r w:rsidRPr="008F0740">
        <w:rPr>
          <w:sz w:val="18"/>
          <w:szCs w:val="18"/>
          <w:lang w:eastAsia="ko-KR"/>
        </w:rPr>
        <w:t xml:space="preserve">, </w:t>
      </w:r>
      <w:r w:rsidRPr="008F0740">
        <w:rPr>
          <w:b/>
          <w:bCs/>
          <w:sz w:val="18"/>
          <w:szCs w:val="18"/>
          <w:lang w:eastAsia="ko-KR"/>
        </w:rPr>
        <w:t>ECT에서는 치료 후 약물을 투여하여 뇌의 “재배선”에 해당하는 변화를 공고화하거나 유지하는 역할</w:t>
      </w:r>
      <w:r w:rsidRPr="008F0740">
        <w:rPr>
          <w:sz w:val="18"/>
          <w:szCs w:val="18"/>
          <w:lang w:eastAsia="ko-KR"/>
        </w:rPr>
        <w:t>로 활용됩니다. 아래에서는 2015년 이후의 연구들을 중심으로 이러한 두 가지 프레임워크가 학계에서 어떻게 논의되고 비교되는지 살펴보겠습니다.</w:t>
      </w:r>
    </w:p>
    <w:p w14:paraId="1E154276" w14:textId="77777777" w:rsidR="00CD64D8" w:rsidRPr="008F0740" w:rsidRDefault="00000000">
      <w:pPr>
        <w:pStyle w:val="Heading2"/>
        <w:rPr>
          <w:sz w:val="21"/>
          <w:szCs w:val="21"/>
          <w:lang w:eastAsia="ko-KR"/>
        </w:rPr>
      </w:pPr>
      <w:bookmarkStart w:id="4" w:name="tms에서-약물-신경가소성-증진을-통한-상승-효과"/>
      <w:bookmarkEnd w:id="3"/>
      <w:r w:rsidRPr="008F0740">
        <w:rPr>
          <w:sz w:val="21"/>
          <w:szCs w:val="21"/>
          <w:lang w:eastAsia="ko-KR"/>
        </w:rPr>
        <w:t>TMS</w:t>
      </w:r>
      <w:r w:rsidRPr="008F0740">
        <w:rPr>
          <w:sz w:val="21"/>
          <w:szCs w:val="21"/>
          <w:lang w:eastAsia="ko-KR"/>
        </w:rPr>
        <w:t>에서</w:t>
      </w:r>
      <w:r w:rsidRPr="008F0740">
        <w:rPr>
          <w:sz w:val="21"/>
          <w:szCs w:val="21"/>
          <w:lang w:eastAsia="ko-KR"/>
        </w:rPr>
        <w:t xml:space="preserve"> </w:t>
      </w:r>
      <w:r w:rsidRPr="008F0740">
        <w:rPr>
          <w:sz w:val="21"/>
          <w:szCs w:val="21"/>
          <w:lang w:eastAsia="ko-KR"/>
        </w:rPr>
        <w:t>약물</w:t>
      </w:r>
      <w:r w:rsidRPr="008F0740">
        <w:rPr>
          <w:sz w:val="21"/>
          <w:szCs w:val="21"/>
          <w:lang w:eastAsia="ko-KR"/>
        </w:rPr>
        <w:t xml:space="preserve">: </w:t>
      </w:r>
      <w:r w:rsidRPr="008F0740">
        <w:rPr>
          <w:sz w:val="21"/>
          <w:szCs w:val="21"/>
          <w:lang w:eastAsia="ko-KR"/>
        </w:rPr>
        <w:t>신경가소성</w:t>
      </w:r>
      <w:r w:rsidRPr="008F0740">
        <w:rPr>
          <w:sz w:val="21"/>
          <w:szCs w:val="21"/>
          <w:lang w:eastAsia="ko-KR"/>
        </w:rPr>
        <w:t xml:space="preserve"> </w:t>
      </w:r>
      <w:r w:rsidRPr="008F0740">
        <w:rPr>
          <w:sz w:val="21"/>
          <w:szCs w:val="21"/>
          <w:lang w:eastAsia="ko-KR"/>
        </w:rPr>
        <w:t>증진을</w:t>
      </w:r>
      <w:r w:rsidRPr="008F0740">
        <w:rPr>
          <w:sz w:val="21"/>
          <w:szCs w:val="21"/>
          <w:lang w:eastAsia="ko-KR"/>
        </w:rPr>
        <w:t xml:space="preserve"> </w:t>
      </w:r>
      <w:r w:rsidRPr="008F0740">
        <w:rPr>
          <w:sz w:val="21"/>
          <w:szCs w:val="21"/>
          <w:lang w:eastAsia="ko-KR"/>
        </w:rPr>
        <w:t>통한</w:t>
      </w:r>
      <w:r w:rsidRPr="008F0740">
        <w:rPr>
          <w:sz w:val="21"/>
          <w:szCs w:val="21"/>
          <w:lang w:eastAsia="ko-KR"/>
        </w:rPr>
        <w:t xml:space="preserve"> </w:t>
      </w:r>
      <w:r w:rsidRPr="008F0740">
        <w:rPr>
          <w:sz w:val="21"/>
          <w:szCs w:val="21"/>
          <w:lang w:eastAsia="ko-KR"/>
        </w:rPr>
        <w:t>상승</w:t>
      </w:r>
      <w:r w:rsidRPr="008F0740">
        <w:rPr>
          <w:sz w:val="21"/>
          <w:szCs w:val="21"/>
          <w:lang w:eastAsia="ko-KR"/>
        </w:rPr>
        <w:t xml:space="preserve"> </w:t>
      </w:r>
      <w:r w:rsidRPr="008F0740">
        <w:rPr>
          <w:sz w:val="21"/>
          <w:szCs w:val="21"/>
          <w:lang w:eastAsia="ko-KR"/>
        </w:rPr>
        <w:t>효과</w:t>
      </w:r>
    </w:p>
    <w:p w14:paraId="30A36D94" w14:textId="77777777" w:rsidR="00CD64D8" w:rsidRPr="008F0740" w:rsidRDefault="00000000">
      <w:pPr>
        <w:pStyle w:val="FirstParagraph"/>
        <w:rPr>
          <w:sz w:val="18"/>
          <w:szCs w:val="18"/>
          <w:lang w:eastAsia="ko-KR"/>
        </w:rPr>
      </w:pPr>
      <w:r w:rsidRPr="008F0740">
        <w:rPr>
          <w:sz w:val="18"/>
          <w:szCs w:val="18"/>
          <w:lang w:eastAsia="ko-KR"/>
        </w:rPr>
        <w:t xml:space="preserve">TMS와 항우울제의 </w:t>
      </w:r>
      <w:r w:rsidRPr="008F0740">
        <w:rPr>
          <w:b/>
          <w:bCs/>
          <w:sz w:val="18"/>
          <w:szCs w:val="18"/>
          <w:lang w:eastAsia="ko-KR"/>
        </w:rPr>
        <w:t>병용에 대한 관심</w:t>
      </w:r>
      <w:r w:rsidRPr="008F0740">
        <w:rPr>
          <w:sz w:val="18"/>
          <w:szCs w:val="18"/>
          <w:lang w:eastAsia="ko-KR"/>
        </w:rPr>
        <w:t xml:space="preserve">은 두 치료가 </w:t>
      </w:r>
      <w:r w:rsidRPr="008F0740">
        <w:rPr>
          <w:b/>
          <w:bCs/>
          <w:sz w:val="18"/>
          <w:szCs w:val="18"/>
          <w:lang w:eastAsia="ko-KR"/>
        </w:rPr>
        <w:t>모두 뇌의 신경가소성에 작용</w:t>
      </w:r>
      <w:r w:rsidRPr="008F0740">
        <w:rPr>
          <w:sz w:val="18"/>
          <w:szCs w:val="18"/>
          <w:lang w:eastAsia="ko-KR"/>
        </w:rPr>
        <w:t xml:space="preserve">한다는 점에 기반합니다. 실제로 항우울제는 세로토닌 등의 신경전달물질 조절 외에 시냅스 형성 증가, 신경생성 및 신경보호 등 </w:t>
      </w:r>
      <w:r w:rsidRPr="008F0740">
        <w:rPr>
          <w:b/>
          <w:bCs/>
          <w:sz w:val="18"/>
          <w:szCs w:val="18"/>
          <w:lang w:eastAsia="ko-KR"/>
        </w:rPr>
        <w:t>뇌 연결성과 가소성 변화</w:t>
      </w:r>
      <w:r w:rsidRPr="008F0740">
        <w:rPr>
          <w:sz w:val="18"/>
          <w:szCs w:val="18"/>
          <w:lang w:eastAsia="ko-KR"/>
        </w:rPr>
        <w:t>를 유도하는 효과가 있는 것으로 제안되어 왔습니다</w:t>
      </w:r>
      <w:hyperlink r:id="rId5" w:anchor=":~:text=The%20mechanisms%20of%20antidepressants%20and,pulse%20TMS%20paradigms%20have%20demonstrated">
        <w:r w:rsidR="00CD64D8" w:rsidRPr="008F0740">
          <w:rPr>
            <w:rStyle w:val="Hyperlink"/>
            <w:sz w:val="18"/>
            <w:szCs w:val="18"/>
            <w:lang w:eastAsia="ko-KR"/>
          </w:rPr>
          <w:t>[1]</w:t>
        </w:r>
      </w:hyperlink>
      <w:r w:rsidRPr="008F0740">
        <w:rPr>
          <w:sz w:val="18"/>
          <w:szCs w:val="18"/>
          <w:lang w:eastAsia="ko-KR"/>
        </w:rPr>
        <w:t xml:space="preserve">. 또한 약리 연구에서 </w:t>
      </w:r>
      <w:r w:rsidRPr="008F0740">
        <w:rPr>
          <w:b/>
          <w:bCs/>
          <w:sz w:val="18"/>
          <w:szCs w:val="18"/>
          <w:lang w:eastAsia="ko-KR"/>
        </w:rPr>
        <w:t>항우울제가 대뇌 피질 흥분성과 장기강화(LTP)/장기억제(LTD)를 변화</w:t>
      </w:r>
      <w:r w:rsidRPr="008F0740">
        <w:rPr>
          <w:sz w:val="18"/>
          <w:szCs w:val="18"/>
          <w:lang w:eastAsia="ko-KR"/>
        </w:rPr>
        <w:t>시킨다는 사실이 단일 펄스 TMS 기법으로 입증되었습니다</w:t>
      </w:r>
      <w:hyperlink r:id="rId6" w:anchor=":~:text=their%20treatment%20of%20psychiatric%20disorders,term%20depression%20%28LTD%29%20%28%2037">
        <w:r w:rsidR="00CD64D8" w:rsidRPr="008F0740">
          <w:rPr>
            <w:rStyle w:val="Hyperlink"/>
            <w:sz w:val="18"/>
            <w:szCs w:val="18"/>
            <w:lang w:eastAsia="ko-KR"/>
          </w:rPr>
          <w:t>[2]</w:t>
        </w:r>
      </w:hyperlink>
      <w:r w:rsidRPr="008F0740">
        <w:rPr>
          <w:sz w:val="18"/>
          <w:szCs w:val="18"/>
          <w:lang w:eastAsia="ko-KR"/>
        </w:rPr>
        <w:t xml:space="preserve">. </w:t>
      </w:r>
      <w:r w:rsidRPr="008F0740">
        <w:rPr>
          <w:b/>
          <w:bCs/>
          <w:sz w:val="18"/>
          <w:szCs w:val="18"/>
          <w:lang w:eastAsia="ko-KR"/>
        </w:rPr>
        <w:t>TMS 자체도 반복 자극을 통해 시냅스의 장단기 강화 조절 등으로 신경가소성에 영향을 준다는 증거</w:t>
      </w:r>
      <w:r w:rsidRPr="008F0740">
        <w:rPr>
          <w:sz w:val="18"/>
          <w:szCs w:val="18"/>
          <w:lang w:eastAsia="ko-KR"/>
        </w:rPr>
        <w:t>가 있으며</w:t>
      </w:r>
      <w:hyperlink r:id="rId7" w:anchor=":~:text=TMS%20affects%20neuronal%20plasticity%20by,39%20Brunoni%20et%20al">
        <w:r w:rsidR="00CD64D8" w:rsidRPr="008F0740">
          <w:rPr>
            <w:rStyle w:val="Hyperlink"/>
            <w:sz w:val="18"/>
            <w:szCs w:val="18"/>
            <w:lang w:eastAsia="ko-KR"/>
          </w:rPr>
          <w:t>[3]</w:t>
        </w:r>
      </w:hyperlink>
      <w:r w:rsidRPr="008F0740">
        <w:rPr>
          <w:sz w:val="18"/>
          <w:szCs w:val="18"/>
          <w:lang w:eastAsia="ko-KR"/>
        </w:rPr>
        <w:t xml:space="preserve">, </w:t>
      </w:r>
      <w:r w:rsidRPr="008F0740">
        <w:rPr>
          <w:b/>
          <w:bCs/>
          <w:sz w:val="18"/>
          <w:szCs w:val="18"/>
          <w:lang w:eastAsia="ko-KR"/>
        </w:rPr>
        <w:t>“TMS와 항우울제가 모두 신경가소성에 영향을 미치므로 상호 작용시 부가적 또는 상승적 효과를 낼 수 있다”고 연구자들은 보고합니다</w:t>
      </w:r>
      <w:hyperlink r:id="rId8" w:anchor=":~:text=TMS%20affects%20neuronal%20plasticity%20by,39%20Brunoni%20et%20al">
        <w:r w:rsidR="00CD64D8" w:rsidRPr="008F0740">
          <w:rPr>
            <w:rStyle w:val="Hyperlink"/>
            <w:sz w:val="18"/>
            <w:szCs w:val="18"/>
            <w:lang w:eastAsia="ko-KR"/>
          </w:rPr>
          <w:t>[3]</w:t>
        </w:r>
      </w:hyperlink>
      <w:r w:rsidRPr="008F0740">
        <w:rPr>
          <w:sz w:val="18"/>
          <w:szCs w:val="18"/>
          <w:lang w:eastAsia="ko-KR"/>
        </w:rPr>
        <w:t xml:space="preserve">. 이러한 이론적 기반 아래, 임상 현장에서는 </w:t>
      </w:r>
      <w:r w:rsidRPr="008F0740">
        <w:rPr>
          <w:b/>
          <w:bCs/>
          <w:sz w:val="18"/>
          <w:szCs w:val="18"/>
          <w:lang w:eastAsia="ko-KR"/>
        </w:rPr>
        <w:t>약물치료를 유지하거나 추가하면서 TMS를 병행</w:t>
      </w:r>
      <w:r w:rsidRPr="008F0740">
        <w:rPr>
          <w:sz w:val="18"/>
          <w:szCs w:val="18"/>
          <w:lang w:eastAsia="ko-KR"/>
        </w:rPr>
        <w:t xml:space="preserve">하는 일이 흔하며, 안전상의 문제만 없다면(예: </w:t>
      </w:r>
      <w:r w:rsidRPr="008F0740">
        <w:rPr>
          <w:b/>
          <w:bCs/>
          <w:sz w:val="18"/>
          <w:szCs w:val="18"/>
          <w:lang w:eastAsia="ko-KR"/>
        </w:rPr>
        <w:t>발작 역치에 영향을 줄 수 있는 부프로피온이나 이미프라민 계열은 피함</w:t>
      </w:r>
      <w:r w:rsidRPr="008F0740">
        <w:rPr>
          <w:sz w:val="18"/>
          <w:szCs w:val="18"/>
          <w:lang w:eastAsia="ko-KR"/>
        </w:rPr>
        <w:t>) 뚜렷한 가이드라인 없이도 항우울제와 TMS를 함께 쓰는 경향이 있습니다</w:t>
      </w:r>
      <w:hyperlink r:id="rId9" w:anchor=":~:text=There%20is%20a%20significant%20knowledge,there%20are%20no%20consensus">
        <w:r w:rsidR="00CD64D8" w:rsidRPr="008F0740">
          <w:rPr>
            <w:rStyle w:val="Hyperlink"/>
            <w:sz w:val="18"/>
            <w:szCs w:val="18"/>
            <w:lang w:eastAsia="ko-KR"/>
          </w:rPr>
          <w:t>[4]</w:t>
        </w:r>
      </w:hyperlink>
      <w:r w:rsidRPr="008F0740">
        <w:rPr>
          <w:sz w:val="18"/>
          <w:szCs w:val="18"/>
          <w:lang w:eastAsia="ko-KR"/>
        </w:rPr>
        <w:t>.</w:t>
      </w:r>
    </w:p>
    <w:p w14:paraId="08AF8FE6" w14:textId="77777777" w:rsidR="00CD64D8" w:rsidRPr="008F0740" w:rsidRDefault="00000000">
      <w:pPr>
        <w:pStyle w:val="BodyText"/>
        <w:rPr>
          <w:sz w:val="18"/>
          <w:szCs w:val="18"/>
          <w:lang w:eastAsia="ko-KR"/>
        </w:rPr>
      </w:pPr>
      <w:r w:rsidRPr="008F0740">
        <w:rPr>
          <w:b/>
          <w:bCs/>
          <w:sz w:val="18"/>
          <w:szCs w:val="18"/>
          <w:lang w:eastAsia="ko-KR"/>
        </w:rPr>
        <w:t>TMS-약물 병용의 효과</w:t>
      </w:r>
      <w:r w:rsidRPr="008F0740">
        <w:rPr>
          <w:sz w:val="18"/>
          <w:szCs w:val="18"/>
          <w:lang w:eastAsia="ko-KR"/>
        </w:rPr>
        <w:t xml:space="preserve">에 대해서도 점차 근거가 축적되고 있습니다. 2024년에 발표된 </w:t>
      </w:r>
      <w:r w:rsidRPr="008F0740">
        <w:rPr>
          <w:b/>
          <w:bCs/>
          <w:sz w:val="18"/>
          <w:szCs w:val="18"/>
          <w:lang w:eastAsia="ko-KR"/>
        </w:rPr>
        <w:t>체계적 문헌고찰 및 메타분석</w:t>
      </w:r>
      <w:r w:rsidRPr="008F0740">
        <w:rPr>
          <w:sz w:val="18"/>
          <w:szCs w:val="18"/>
          <w:lang w:eastAsia="ko-KR"/>
        </w:rPr>
        <w:t xml:space="preserve">에서는 </w:t>
      </w:r>
      <w:r w:rsidRPr="008F0740">
        <w:rPr>
          <w:b/>
          <w:bCs/>
          <w:sz w:val="18"/>
          <w:szCs w:val="18"/>
          <w:lang w:eastAsia="ko-KR"/>
        </w:rPr>
        <w:t>항우울제를 일정 용량으로 투여받는 환자들에서 실제 TMS를 시행한 군이 가짜 TMS(sham)만 받은 군보다 우울증 증상이 유의하게 더 개선되었다</w:t>
      </w:r>
      <w:r w:rsidRPr="008F0740">
        <w:rPr>
          <w:sz w:val="18"/>
          <w:szCs w:val="18"/>
          <w:lang w:eastAsia="ko-KR"/>
        </w:rPr>
        <w:t>고 보고되었습니다</w:t>
      </w:r>
      <w:hyperlink r:id="rId10" w:anchor=":~:text=that%20augmented%20TMS%20with%20antidepressants,antidepressant%20classes%20on%20these%20TMS">
        <w:r w:rsidR="00CD64D8" w:rsidRPr="008F0740">
          <w:rPr>
            <w:rStyle w:val="Hyperlink"/>
            <w:sz w:val="18"/>
            <w:szCs w:val="18"/>
            <w:lang w:eastAsia="ko-KR"/>
          </w:rPr>
          <w:t>[5]</w:t>
        </w:r>
      </w:hyperlink>
      <w:r w:rsidRPr="008F0740">
        <w:rPr>
          <w:sz w:val="18"/>
          <w:szCs w:val="18"/>
          <w:lang w:eastAsia="ko-KR"/>
        </w:rPr>
        <w:t xml:space="preserve">. 이 메타분석에서 </w:t>
      </w:r>
      <w:r w:rsidRPr="008F0740">
        <w:rPr>
          <w:b/>
          <w:bCs/>
          <w:sz w:val="18"/>
          <w:szCs w:val="18"/>
          <w:lang w:eastAsia="ko-KR"/>
        </w:rPr>
        <w:t>TMS+약물 병용군은 약물 단독군 대비 큰 효과크기(Hedge’s g≈1.0)의 우월성</w:t>
      </w:r>
      <w:r w:rsidRPr="008F0740">
        <w:rPr>
          <w:sz w:val="18"/>
          <w:szCs w:val="18"/>
          <w:lang w:eastAsia="ko-KR"/>
        </w:rPr>
        <w:t xml:space="preserve">을 보여, </w:t>
      </w:r>
      <w:r w:rsidRPr="008F0740">
        <w:rPr>
          <w:b/>
          <w:bCs/>
          <w:sz w:val="18"/>
          <w:szCs w:val="18"/>
          <w:lang w:eastAsia="ko-KR"/>
        </w:rPr>
        <w:t>초기 치료부터 TMS와 약물을 병합하는 전략이 단기적으로 더 높은 치료 효과</w:t>
      </w:r>
      <w:r w:rsidRPr="008F0740">
        <w:rPr>
          <w:sz w:val="18"/>
          <w:szCs w:val="18"/>
          <w:lang w:eastAsia="ko-KR"/>
        </w:rPr>
        <w:t>를 가져올 수 있음을 시사했습니다</w:t>
      </w:r>
      <w:hyperlink r:id="rId11" w:anchor=":~:text=that%20augmented%20TMS%20with%20antidepressants,antidepressant%20classes%20on%20these%20TMS">
        <w:r w:rsidR="00CD64D8" w:rsidRPr="008F0740">
          <w:rPr>
            <w:rStyle w:val="Hyperlink"/>
            <w:sz w:val="18"/>
            <w:szCs w:val="18"/>
            <w:lang w:eastAsia="ko-KR"/>
          </w:rPr>
          <w:t>[5]</w:t>
        </w:r>
      </w:hyperlink>
      <w:r w:rsidRPr="008F0740">
        <w:rPr>
          <w:sz w:val="18"/>
          <w:szCs w:val="18"/>
          <w:lang w:eastAsia="ko-KR"/>
        </w:rPr>
        <w:t xml:space="preserve">. 이러한 결과는 </w:t>
      </w:r>
      <w:r w:rsidRPr="008F0740">
        <w:rPr>
          <w:b/>
          <w:bCs/>
          <w:sz w:val="18"/>
          <w:szCs w:val="18"/>
          <w:lang w:eastAsia="ko-KR"/>
        </w:rPr>
        <w:t>TMS와 약물의</w:t>
      </w:r>
      <w:r w:rsidRPr="008F0740">
        <w:rPr>
          <w:sz w:val="18"/>
          <w:szCs w:val="18"/>
          <w:lang w:eastAsia="ko-KR"/>
        </w:rPr>
        <w:t xml:space="preserve"> 동시 투여</w:t>
      </w:r>
      <w:r w:rsidRPr="008F0740">
        <w:rPr>
          <w:b/>
          <w:bCs/>
          <w:sz w:val="18"/>
          <w:szCs w:val="18"/>
          <w:lang w:eastAsia="ko-KR"/>
        </w:rPr>
        <w:t>가 서로 보완작용을 할 수 있다는 가설을 뒷받침</w:t>
      </w:r>
      <w:r w:rsidRPr="008F0740">
        <w:rPr>
          <w:sz w:val="18"/>
          <w:szCs w:val="18"/>
          <w:lang w:eastAsia="ko-KR"/>
        </w:rPr>
        <w:t xml:space="preserve">하며, 연구진은 </w:t>
      </w:r>
      <w:r w:rsidRPr="008F0740">
        <w:rPr>
          <w:b/>
          <w:bCs/>
          <w:sz w:val="18"/>
          <w:szCs w:val="18"/>
          <w:lang w:eastAsia="ko-KR"/>
        </w:rPr>
        <w:t>TMS 프로토콜에서 다양한 약물군의 단기·장기 효과를 평가하는 추가 연구</w:t>
      </w:r>
      <w:r w:rsidRPr="008F0740">
        <w:rPr>
          <w:sz w:val="18"/>
          <w:szCs w:val="18"/>
          <w:lang w:eastAsia="ko-KR"/>
        </w:rPr>
        <w:t>를 제안했습니다</w:t>
      </w:r>
      <w:hyperlink r:id="rId12" w:anchor=":~:text=that%20augmented%20TMS%20with%20antidepressants,antidepressant%20classes%20on%20these%20TMS">
        <w:r w:rsidR="00CD64D8" w:rsidRPr="008F0740">
          <w:rPr>
            <w:rStyle w:val="Hyperlink"/>
            <w:sz w:val="18"/>
            <w:szCs w:val="18"/>
            <w:lang w:eastAsia="ko-KR"/>
          </w:rPr>
          <w:t>[5]</w:t>
        </w:r>
      </w:hyperlink>
      <w:r w:rsidRPr="008F0740">
        <w:rPr>
          <w:sz w:val="18"/>
          <w:szCs w:val="18"/>
          <w:lang w:eastAsia="ko-KR"/>
        </w:rPr>
        <w:t>.</w:t>
      </w:r>
    </w:p>
    <w:p w14:paraId="523028D2" w14:textId="77777777" w:rsidR="00CD64D8" w:rsidRPr="008F0740" w:rsidRDefault="00000000">
      <w:pPr>
        <w:pStyle w:val="BodyText"/>
        <w:rPr>
          <w:sz w:val="18"/>
          <w:szCs w:val="18"/>
          <w:lang w:eastAsia="ko-KR"/>
        </w:rPr>
      </w:pPr>
      <w:r w:rsidRPr="008F0740">
        <w:rPr>
          <w:sz w:val="18"/>
          <w:szCs w:val="18"/>
          <w:lang w:eastAsia="ko-KR"/>
        </w:rPr>
        <w:t xml:space="preserve">특정 약물이 </w:t>
      </w:r>
      <w:r w:rsidRPr="008F0740">
        <w:rPr>
          <w:b/>
          <w:bCs/>
          <w:sz w:val="18"/>
          <w:szCs w:val="18"/>
          <w:lang w:eastAsia="ko-KR"/>
        </w:rPr>
        <w:t>TMS의 항우울 효과를 강화하는 사례</w:t>
      </w:r>
      <w:r w:rsidRPr="008F0740">
        <w:rPr>
          <w:sz w:val="18"/>
          <w:szCs w:val="18"/>
          <w:lang w:eastAsia="ko-KR"/>
        </w:rPr>
        <w:t xml:space="preserve">도 보고되고 있습니다. 예를 들어, </w:t>
      </w:r>
      <w:r w:rsidRPr="008F0740">
        <w:rPr>
          <w:b/>
          <w:bCs/>
          <w:sz w:val="18"/>
          <w:szCs w:val="18"/>
          <w:lang w:eastAsia="ko-KR"/>
        </w:rPr>
        <w:t>TMS의 항우울 효과가 시냅스 가소성에 의존하며</w:t>
      </w:r>
      <w:r w:rsidRPr="008F0740">
        <w:rPr>
          <w:sz w:val="18"/>
          <w:szCs w:val="18"/>
          <w:lang w:eastAsia="ko-KR"/>
        </w:rPr>
        <w:t xml:space="preserve"> 특히 </w:t>
      </w:r>
      <w:r w:rsidRPr="008F0740">
        <w:rPr>
          <w:b/>
          <w:bCs/>
          <w:sz w:val="18"/>
          <w:szCs w:val="18"/>
          <w:lang w:eastAsia="ko-KR"/>
        </w:rPr>
        <w:t>Theta Burst 자극(iTBS)의 효과는 NMDA 수용체에 달려 있다는 점</w:t>
      </w:r>
      <w:r w:rsidRPr="008F0740">
        <w:rPr>
          <w:sz w:val="18"/>
          <w:szCs w:val="18"/>
          <w:lang w:eastAsia="ko-KR"/>
        </w:rPr>
        <w:t>에 주목하여</w:t>
      </w:r>
      <w:hyperlink r:id="rId13" w:anchor=":~:text=Importance%C2%A0%20The%20antidepressant%20effects%20of,improves%20treatment%20outcomes%20in%20MDD">
        <w:r w:rsidR="00CD64D8" w:rsidRPr="008F0740">
          <w:rPr>
            <w:rStyle w:val="Hyperlink"/>
            <w:sz w:val="18"/>
            <w:szCs w:val="18"/>
            <w:lang w:eastAsia="ko-KR"/>
          </w:rPr>
          <w:t>[6]</w:t>
        </w:r>
      </w:hyperlink>
      <w:r w:rsidRPr="008F0740">
        <w:rPr>
          <w:sz w:val="18"/>
          <w:szCs w:val="18"/>
          <w:lang w:eastAsia="ko-KR"/>
        </w:rPr>
        <w:t xml:space="preserve">, </w:t>
      </w:r>
      <w:r w:rsidRPr="008F0740">
        <w:rPr>
          <w:b/>
          <w:bCs/>
          <w:sz w:val="18"/>
          <w:szCs w:val="18"/>
          <w:lang w:eastAsia="ko-KR"/>
        </w:rPr>
        <w:t>NMDA 수용체 부분 작용제인 D-사이클로세린(D-cycloserine)을 TMS와 병용</w:t>
      </w:r>
      <w:r w:rsidRPr="008F0740">
        <w:rPr>
          <w:sz w:val="18"/>
          <w:szCs w:val="18"/>
          <w:lang w:eastAsia="ko-KR"/>
        </w:rPr>
        <w:t xml:space="preserve">하는 임상시험이 수행되었습니다. 그 결과 </w:t>
      </w:r>
      <w:r w:rsidRPr="008F0740">
        <w:rPr>
          <w:b/>
          <w:bCs/>
          <w:sz w:val="18"/>
          <w:szCs w:val="18"/>
          <w:lang w:eastAsia="ko-KR"/>
        </w:rPr>
        <w:t>iTBS와 D-사이클로세린을 함께 받은 환자들이 iTBS와 위약을 병용한 대조군보다 우울증상 점수가 유의하게 더 크게 개선</w:t>
      </w:r>
      <w:r w:rsidRPr="008F0740">
        <w:rPr>
          <w:sz w:val="18"/>
          <w:szCs w:val="18"/>
          <w:lang w:eastAsia="ko-KR"/>
        </w:rPr>
        <w:t xml:space="preserve">되었으며, </w:t>
      </w:r>
      <w:r w:rsidRPr="008F0740">
        <w:rPr>
          <w:b/>
          <w:bCs/>
          <w:sz w:val="18"/>
          <w:szCs w:val="18"/>
          <w:lang w:eastAsia="ko-KR"/>
        </w:rPr>
        <w:t>임상적 반응률(73.9% vs 29.3%)과 관해율(39.1% vs 4.2%)도 현저히 높았다</w:t>
      </w:r>
      <w:r w:rsidRPr="008F0740">
        <w:rPr>
          <w:sz w:val="18"/>
          <w:szCs w:val="18"/>
          <w:lang w:eastAsia="ko-KR"/>
        </w:rPr>
        <w:t>고 보고되었습니다</w:t>
      </w:r>
      <w:hyperlink r:id="rId14" w:anchor=":~:text=depressive%20disorder%20be%20enhanced%20with,a%20pharmacological%20adjunct">
        <w:r w:rsidR="00CD64D8" w:rsidRPr="008F0740">
          <w:rPr>
            <w:rStyle w:val="Hyperlink"/>
            <w:sz w:val="18"/>
            <w:szCs w:val="18"/>
            <w:lang w:eastAsia="ko-KR"/>
          </w:rPr>
          <w:t>[7]</w:t>
        </w:r>
      </w:hyperlink>
      <w:hyperlink r:id="rId15" w:anchor=":~:text=baseline%20score%2C%2030.3%20,No%20serious%20adverse%20events%20occurred">
        <w:r w:rsidR="00CD64D8" w:rsidRPr="008F0740">
          <w:rPr>
            <w:rStyle w:val="Hyperlink"/>
            <w:sz w:val="18"/>
            <w:szCs w:val="18"/>
            <w:lang w:eastAsia="ko-KR"/>
          </w:rPr>
          <w:t>[8]</w:t>
        </w:r>
      </w:hyperlink>
      <w:r w:rsidRPr="008F0740">
        <w:rPr>
          <w:sz w:val="18"/>
          <w:szCs w:val="18"/>
          <w:lang w:eastAsia="ko-KR"/>
        </w:rPr>
        <w:t xml:space="preserve">. 연구자들은 </w:t>
      </w:r>
      <w:r w:rsidRPr="008F0740">
        <w:rPr>
          <w:b/>
          <w:bCs/>
          <w:sz w:val="18"/>
          <w:szCs w:val="18"/>
          <w:lang w:eastAsia="ko-KR"/>
        </w:rPr>
        <w:t>“TMS의 항우울 효과는 시냅스 가소성에 의존한다”</w:t>
      </w:r>
      <w:r w:rsidRPr="008F0740">
        <w:rPr>
          <w:sz w:val="18"/>
          <w:szCs w:val="18"/>
          <w:lang w:eastAsia="ko-KR"/>
        </w:rPr>
        <w:t>는 점을 강조하며 NMDA 경로 증강전략의 유망성을 언급하였고</w:t>
      </w:r>
      <w:hyperlink r:id="rId16" w:anchor=":~:text=Importance%C2%A0%20The%20antidepressant%20effects%20of,improves%20treatment%20outcomes%20in%20MDD">
        <w:r w:rsidR="00CD64D8" w:rsidRPr="008F0740">
          <w:rPr>
            <w:rStyle w:val="Hyperlink"/>
            <w:sz w:val="18"/>
            <w:szCs w:val="18"/>
            <w:lang w:eastAsia="ko-KR"/>
          </w:rPr>
          <w:t>[6]</w:t>
        </w:r>
      </w:hyperlink>
      <w:r w:rsidRPr="008F0740">
        <w:rPr>
          <w:sz w:val="18"/>
          <w:szCs w:val="18"/>
          <w:lang w:eastAsia="ko-KR"/>
        </w:rPr>
        <w:t xml:space="preserve">, 후속 다기관 연구를 통해 이러한 </w:t>
      </w:r>
      <w:r w:rsidRPr="008F0740">
        <w:rPr>
          <w:b/>
          <w:bCs/>
          <w:sz w:val="18"/>
          <w:szCs w:val="18"/>
          <w:lang w:eastAsia="ko-KR"/>
        </w:rPr>
        <w:t>약물 보조요법의 효과를 확인할 필요</w:t>
      </w:r>
      <w:r w:rsidRPr="008F0740">
        <w:rPr>
          <w:sz w:val="18"/>
          <w:szCs w:val="18"/>
          <w:lang w:eastAsia="ko-KR"/>
        </w:rPr>
        <w:t>가 있다고 제언하였습니다</w:t>
      </w:r>
      <w:hyperlink r:id="rId17" w:anchor=":~:text=Findings%C2%A0%20In%20this%20double,with%20stimulation%20with%20a%20placebo">
        <w:r w:rsidR="00CD64D8" w:rsidRPr="008F0740">
          <w:rPr>
            <w:rStyle w:val="Hyperlink"/>
            <w:sz w:val="18"/>
            <w:szCs w:val="18"/>
            <w:lang w:eastAsia="ko-KR"/>
          </w:rPr>
          <w:t>[9]</w:t>
        </w:r>
      </w:hyperlink>
      <w:r w:rsidRPr="008F0740">
        <w:rPr>
          <w:sz w:val="18"/>
          <w:szCs w:val="18"/>
          <w:lang w:eastAsia="ko-KR"/>
        </w:rPr>
        <w:t xml:space="preserve">. 이처럼 </w:t>
      </w:r>
      <w:r w:rsidRPr="008F0740">
        <w:rPr>
          <w:b/>
          <w:bCs/>
          <w:sz w:val="18"/>
          <w:szCs w:val="18"/>
          <w:lang w:eastAsia="ko-KR"/>
        </w:rPr>
        <w:t>약물을 이용해 TMS로 유도되는 뇌 변화폭을 키우거나 가속</w:t>
      </w:r>
      <w:r w:rsidRPr="008F0740">
        <w:rPr>
          <w:sz w:val="18"/>
          <w:szCs w:val="18"/>
          <w:lang w:eastAsia="ko-KR"/>
        </w:rPr>
        <w:t xml:space="preserve">하려는 접근(일례로 </w:t>
      </w:r>
      <w:r w:rsidRPr="008F0740">
        <w:rPr>
          <w:b/>
          <w:bCs/>
          <w:sz w:val="18"/>
          <w:szCs w:val="18"/>
          <w:lang w:eastAsia="ko-KR"/>
        </w:rPr>
        <w:t>치료 세션 당일 TMS 시술 1시간 전에 D-사이클로세린이나 자극제 투여</w:t>
      </w:r>
      <w:r w:rsidRPr="008F0740">
        <w:rPr>
          <w:sz w:val="18"/>
          <w:szCs w:val="18"/>
          <w:lang w:eastAsia="ko-KR"/>
        </w:rPr>
        <w:t xml:space="preserve"> 등</w:t>
      </w:r>
      <w:hyperlink r:id="rId18" w:anchor=":~:text=Real,">
        <w:r w:rsidR="00CD64D8" w:rsidRPr="008F0740">
          <w:rPr>
            <w:rStyle w:val="Hyperlink"/>
            <w:sz w:val="18"/>
            <w:szCs w:val="18"/>
            <w:lang w:eastAsia="ko-KR"/>
          </w:rPr>
          <w:t>[10]</w:t>
        </w:r>
      </w:hyperlink>
      <w:r w:rsidRPr="008F0740">
        <w:rPr>
          <w:sz w:val="18"/>
          <w:szCs w:val="18"/>
          <w:lang w:eastAsia="ko-KR"/>
        </w:rPr>
        <w:t xml:space="preserve">)은 최근 </w:t>
      </w:r>
      <w:r w:rsidRPr="008F0740">
        <w:rPr>
          <w:b/>
          <w:bCs/>
          <w:sz w:val="18"/>
          <w:szCs w:val="18"/>
          <w:lang w:eastAsia="ko-KR"/>
        </w:rPr>
        <w:t>“신경가소성 증강(neuroplasticity enhancement)” 전략</w:t>
      </w:r>
      <w:r w:rsidRPr="008F0740">
        <w:rPr>
          <w:sz w:val="18"/>
          <w:szCs w:val="18"/>
          <w:lang w:eastAsia="ko-KR"/>
        </w:rPr>
        <w:t>으로 주목받고 있습니다</w:t>
      </w:r>
      <w:hyperlink r:id="rId19" w:anchor=":~:text=">
        <w:r w:rsidR="00CD64D8" w:rsidRPr="008F0740">
          <w:rPr>
            <w:rStyle w:val="Hyperlink"/>
            <w:sz w:val="18"/>
            <w:szCs w:val="18"/>
            <w:lang w:eastAsia="ko-KR"/>
          </w:rPr>
          <w:t>[11]</w:t>
        </w:r>
      </w:hyperlink>
      <w:hyperlink r:id="rId20" w:anchor=":~:text=Attempts%20to%20enhance%20efficacy%20,show%20promising%20early%20findings">
        <w:r w:rsidR="00CD64D8" w:rsidRPr="008F0740">
          <w:rPr>
            <w:rStyle w:val="Hyperlink"/>
            <w:sz w:val="18"/>
            <w:szCs w:val="18"/>
            <w:lang w:eastAsia="ko-KR"/>
          </w:rPr>
          <w:t>[12]</w:t>
        </w:r>
      </w:hyperlink>
      <w:r w:rsidRPr="008F0740">
        <w:rPr>
          <w:sz w:val="18"/>
          <w:szCs w:val="18"/>
          <w:lang w:eastAsia="ko-KR"/>
        </w:rPr>
        <w:t xml:space="preserve">. 실제로 </w:t>
      </w:r>
      <w:r w:rsidRPr="008F0740">
        <w:rPr>
          <w:b/>
          <w:bCs/>
          <w:sz w:val="18"/>
          <w:szCs w:val="18"/>
          <w:lang w:eastAsia="ko-KR"/>
        </w:rPr>
        <w:t>임상 가이드라인 역시 “MRI 유도 조준, 자극 횟수 가속, 신경가소성 조절약물 활용” 등의 방법이 TMS 효과 증진을 위한 유망한 시도라고 강조</w:t>
      </w:r>
      <w:r w:rsidRPr="008F0740">
        <w:rPr>
          <w:sz w:val="18"/>
          <w:szCs w:val="18"/>
          <w:lang w:eastAsia="ko-KR"/>
        </w:rPr>
        <w:t>하고 있습니다</w:t>
      </w:r>
      <w:hyperlink r:id="rId21" w:anchor=":~:text=">
        <w:r w:rsidR="00CD64D8" w:rsidRPr="008F0740">
          <w:rPr>
            <w:rStyle w:val="Hyperlink"/>
            <w:sz w:val="18"/>
            <w:szCs w:val="18"/>
            <w:lang w:eastAsia="ko-KR"/>
          </w:rPr>
          <w:t>[11]</w:t>
        </w:r>
      </w:hyperlink>
      <w:hyperlink r:id="rId22" w:anchor=":~:text=Attempts%20to%20enhance%20efficacy%20,show%20promising%20early%20findings">
        <w:r w:rsidR="00CD64D8" w:rsidRPr="008F0740">
          <w:rPr>
            <w:rStyle w:val="Hyperlink"/>
            <w:sz w:val="18"/>
            <w:szCs w:val="18"/>
            <w:lang w:eastAsia="ko-KR"/>
          </w:rPr>
          <w:t>[12]</w:t>
        </w:r>
      </w:hyperlink>
      <w:r w:rsidRPr="008F0740">
        <w:rPr>
          <w:sz w:val="18"/>
          <w:szCs w:val="18"/>
          <w:lang w:eastAsia="ko-KR"/>
        </w:rPr>
        <w:t>.</w:t>
      </w:r>
    </w:p>
    <w:p w14:paraId="1C9AD7F5" w14:textId="77777777" w:rsidR="00CD64D8" w:rsidRPr="008F0740" w:rsidRDefault="00000000">
      <w:pPr>
        <w:pStyle w:val="Heading2"/>
        <w:rPr>
          <w:sz w:val="21"/>
          <w:szCs w:val="21"/>
          <w:lang w:eastAsia="ko-KR"/>
        </w:rPr>
      </w:pPr>
      <w:bookmarkStart w:id="5" w:name="ect에서-약물-치료-후-효과의-유지와-재발-방지"/>
      <w:bookmarkEnd w:id="4"/>
      <w:r w:rsidRPr="008F0740">
        <w:rPr>
          <w:sz w:val="21"/>
          <w:szCs w:val="21"/>
          <w:lang w:eastAsia="ko-KR"/>
        </w:rPr>
        <w:t>ECT</w:t>
      </w:r>
      <w:r w:rsidRPr="008F0740">
        <w:rPr>
          <w:sz w:val="21"/>
          <w:szCs w:val="21"/>
          <w:lang w:eastAsia="ko-KR"/>
        </w:rPr>
        <w:t>에서</w:t>
      </w:r>
      <w:r w:rsidRPr="008F0740">
        <w:rPr>
          <w:sz w:val="21"/>
          <w:szCs w:val="21"/>
          <w:lang w:eastAsia="ko-KR"/>
        </w:rPr>
        <w:t xml:space="preserve"> </w:t>
      </w:r>
      <w:r w:rsidRPr="008F0740">
        <w:rPr>
          <w:sz w:val="21"/>
          <w:szCs w:val="21"/>
          <w:lang w:eastAsia="ko-KR"/>
        </w:rPr>
        <w:t>약물</w:t>
      </w:r>
      <w:r w:rsidRPr="008F0740">
        <w:rPr>
          <w:sz w:val="21"/>
          <w:szCs w:val="21"/>
          <w:lang w:eastAsia="ko-KR"/>
        </w:rPr>
        <w:t xml:space="preserve">: </w:t>
      </w:r>
      <w:r w:rsidRPr="008F0740">
        <w:rPr>
          <w:sz w:val="21"/>
          <w:szCs w:val="21"/>
          <w:lang w:eastAsia="ko-KR"/>
        </w:rPr>
        <w:t>치료</w:t>
      </w:r>
      <w:r w:rsidRPr="008F0740">
        <w:rPr>
          <w:sz w:val="21"/>
          <w:szCs w:val="21"/>
          <w:lang w:eastAsia="ko-KR"/>
        </w:rPr>
        <w:t xml:space="preserve"> </w:t>
      </w:r>
      <w:r w:rsidRPr="008F0740">
        <w:rPr>
          <w:sz w:val="21"/>
          <w:szCs w:val="21"/>
          <w:lang w:eastAsia="ko-KR"/>
        </w:rPr>
        <w:t>후</w:t>
      </w:r>
      <w:r w:rsidRPr="008F0740">
        <w:rPr>
          <w:sz w:val="21"/>
          <w:szCs w:val="21"/>
          <w:lang w:eastAsia="ko-KR"/>
        </w:rPr>
        <w:t xml:space="preserve"> </w:t>
      </w:r>
      <w:r w:rsidRPr="008F0740">
        <w:rPr>
          <w:sz w:val="21"/>
          <w:szCs w:val="21"/>
          <w:lang w:eastAsia="ko-KR"/>
        </w:rPr>
        <w:t>효과의</w:t>
      </w:r>
      <w:r w:rsidRPr="008F0740">
        <w:rPr>
          <w:sz w:val="21"/>
          <w:szCs w:val="21"/>
          <w:lang w:eastAsia="ko-KR"/>
        </w:rPr>
        <w:t xml:space="preserve"> </w:t>
      </w:r>
      <w:r w:rsidRPr="008F0740">
        <w:rPr>
          <w:sz w:val="21"/>
          <w:szCs w:val="21"/>
          <w:lang w:eastAsia="ko-KR"/>
        </w:rPr>
        <w:t>유지와</w:t>
      </w:r>
      <w:r w:rsidRPr="008F0740">
        <w:rPr>
          <w:sz w:val="21"/>
          <w:szCs w:val="21"/>
          <w:lang w:eastAsia="ko-KR"/>
        </w:rPr>
        <w:t xml:space="preserve"> </w:t>
      </w:r>
      <w:r w:rsidRPr="008F0740">
        <w:rPr>
          <w:sz w:val="21"/>
          <w:szCs w:val="21"/>
          <w:lang w:eastAsia="ko-KR"/>
        </w:rPr>
        <w:t>재발</w:t>
      </w:r>
      <w:r w:rsidRPr="008F0740">
        <w:rPr>
          <w:sz w:val="21"/>
          <w:szCs w:val="21"/>
          <w:lang w:eastAsia="ko-KR"/>
        </w:rPr>
        <w:t xml:space="preserve"> </w:t>
      </w:r>
      <w:r w:rsidRPr="008F0740">
        <w:rPr>
          <w:sz w:val="21"/>
          <w:szCs w:val="21"/>
          <w:lang w:eastAsia="ko-KR"/>
        </w:rPr>
        <w:t>방지</w:t>
      </w:r>
    </w:p>
    <w:p w14:paraId="7B5B9968" w14:textId="77777777" w:rsidR="00CD64D8" w:rsidRPr="008F0740" w:rsidRDefault="00000000">
      <w:pPr>
        <w:pStyle w:val="FirstParagraph"/>
        <w:rPr>
          <w:sz w:val="18"/>
          <w:szCs w:val="18"/>
          <w:lang w:eastAsia="ko-KR"/>
        </w:rPr>
      </w:pPr>
      <w:r w:rsidRPr="008F0740">
        <w:rPr>
          <w:b/>
          <w:bCs/>
          <w:sz w:val="18"/>
          <w:szCs w:val="18"/>
          <w:lang w:eastAsia="ko-KR"/>
        </w:rPr>
        <w:t>ECT는 단기간에 강력한 항우울 효과</w:t>
      </w:r>
      <w:r w:rsidRPr="008F0740">
        <w:rPr>
          <w:sz w:val="18"/>
          <w:szCs w:val="18"/>
          <w:lang w:eastAsia="ko-KR"/>
        </w:rPr>
        <w:t xml:space="preserve">를 낼 수 있는 치료로, </w:t>
      </w:r>
      <w:r w:rsidRPr="008F0740">
        <w:rPr>
          <w:b/>
          <w:bCs/>
          <w:sz w:val="18"/>
          <w:szCs w:val="18"/>
          <w:lang w:eastAsia="ko-KR"/>
        </w:rPr>
        <w:t>치료 저항성 우울증에서 70% 내외의 높은 반응률</w:t>
      </w:r>
      <w:r w:rsidRPr="008F0740">
        <w:rPr>
          <w:sz w:val="18"/>
          <w:szCs w:val="18"/>
          <w:lang w:eastAsia="ko-KR"/>
        </w:rPr>
        <w:t xml:space="preserve">을 보이는 </w:t>
      </w:r>
      <w:r w:rsidRPr="008F0740">
        <w:rPr>
          <w:b/>
          <w:bCs/>
          <w:sz w:val="18"/>
          <w:szCs w:val="18"/>
          <w:lang w:eastAsia="ko-KR"/>
        </w:rPr>
        <w:t>가장 강력한 치료법</w:t>
      </w:r>
      <w:r w:rsidRPr="008F0740">
        <w:rPr>
          <w:sz w:val="18"/>
          <w:szCs w:val="18"/>
          <w:lang w:eastAsia="ko-KR"/>
        </w:rPr>
        <w:t>으로 알려져 있습니다</w:t>
      </w:r>
      <w:hyperlink r:id="rId23" w:anchor=":~:text=Effects.%20ECT%20is%20the%20gold,81%E2%80%9383">
        <w:r w:rsidR="00CD64D8" w:rsidRPr="008F0740">
          <w:rPr>
            <w:rStyle w:val="Hyperlink"/>
            <w:sz w:val="18"/>
            <w:szCs w:val="18"/>
            <w:lang w:eastAsia="ko-KR"/>
          </w:rPr>
          <w:t>[13]</w:t>
        </w:r>
      </w:hyperlink>
      <w:hyperlink r:id="rId24" w:anchor=":~:text=Notably%2C%20as%20with%20most%20antidepressant,enhancing%20treatments%20are">
        <w:r w:rsidR="00CD64D8" w:rsidRPr="008F0740">
          <w:rPr>
            <w:rStyle w:val="Hyperlink"/>
            <w:sz w:val="18"/>
            <w:szCs w:val="18"/>
            <w:lang w:eastAsia="ko-KR"/>
          </w:rPr>
          <w:t>[14]</w:t>
        </w:r>
      </w:hyperlink>
      <w:r w:rsidRPr="008F0740">
        <w:rPr>
          <w:sz w:val="18"/>
          <w:szCs w:val="18"/>
          <w:lang w:eastAsia="ko-KR"/>
        </w:rPr>
        <w:t xml:space="preserve">. </w:t>
      </w:r>
      <w:r w:rsidRPr="008F0740">
        <w:rPr>
          <w:b/>
          <w:bCs/>
          <w:sz w:val="18"/>
          <w:szCs w:val="18"/>
          <w:lang w:eastAsia="ko-KR"/>
        </w:rPr>
        <w:t>그러나 ECT 종료 후에 아무 조치를 취하지 않을 경우 재발률이 매우 높다는 것이 큰 문제</w:t>
      </w:r>
      <w:r w:rsidRPr="008F0740">
        <w:rPr>
          <w:sz w:val="18"/>
          <w:szCs w:val="18"/>
          <w:lang w:eastAsia="ko-KR"/>
        </w:rPr>
        <w:t xml:space="preserve">입니다. 한 대규모 연구에서 </w:t>
      </w:r>
      <w:r w:rsidRPr="008F0740">
        <w:rPr>
          <w:b/>
          <w:bCs/>
          <w:sz w:val="18"/>
          <w:szCs w:val="18"/>
          <w:lang w:eastAsia="ko-KR"/>
        </w:rPr>
        <w:t>유지 치료를 하지 않고 ECT를 중단한 환자들의 6개월 내 재발률이 84%에 달했다</w:t>
      </w:r>
      <w:r w:rsidRPr="008F0740">
        <w:rPr>
          <w:sz w:val="18"/>
          <w:szCs w:val="18"/>
          <w:lang w:eastAsia="ko-KR"/>
        </w:rPr>
        <w:t>는 보고는 유명하며</w:t>
      </w:r>
      <w:hyperlink r:id="rId25" w:anchor=":~:text=,is%20an%20effective%20strategy%20to">
        <w:r w:rsidR="00CD64D8" w:rsidRPr="008F0740">
          <w:rPr>
            <w:rStyle w:val="Hyperlink"/>
            <w:sz w:val="18"/>
            <w:szCs w:val="18"/>
            <w:lang w:eastAsia="ko-KR"/>
          </w:rPr>
          <w:t>[15]</w:t>
        </w:r>
      </w:hyperlink>
      <w:hyperlink r:id="rId26" w:anchor=":~:text=with%20pharmacological%20therapy%20for%20relapse,and%20continuation%20ECT%2C%20only%2032">
        <w:r w:rsidR="00CD64D8" w:rsidRPr="008F0740">
          <w:rPr>
            <w:rStyle w:val="Hyperlink"/>
            <w:sz w:val="18"/>
            <w:szCs w:val="18"/>
            <w:lang w:eastAsia="ko-KR"/>
          </w:rPr>
          <w:t>[16]</w:t>
        </w:r>
      </w:hyperlink>
      <w:r w:rsidRPr="008F0740">
        <w:rPr>
          <w:sz w:val="18"/>
          <w:szCs w:val="18"/>
          <w:lang w:eastAsia="ko-KR"/>
        </w:rPr>
        <w:t xml:space="preserve">, </w:t>
      </w:r>
      <w:r w:rsidRPr="008F0740">
        <w:rPr>
          <w:b/>
          <w:bCs/>
          <w:sz w:val="18"/>
          <w:szCs w:val="18"/>
          <w:lang w:eastAsia="ko-KR"/>
        </w:rPr>
        <w:t>ECT 후 적절한 약물치료를 시행해도 6개월 내 재발률이 약 40~50%</w:t>
      </w:r>
      <w:r w:rsidRPr="008F0740">
        <w:rPr>
          <w:sz w:val="18"/>
          <w:szCs w:val="18"/>
          <w:lang w:eastAsia="ko-KR"/>
        </w:rPr>
        <w:t>에 이른다는 자료도 있습니다</w:t>
      </w:r>
      <w:hyperlink r:id="rId27" w:anchor=":~:text=,is%20an%20effective%20strategy%20to">
        <w:r w:rsidR="00CD64D8" w:rsidRPr="008F0740">
          <w:rPr>
            <w:rStyle w:val="Hyperlink"/>
            <w:sz w:val="18"/>
            <w:szCs w:val="18"/>
            <w:lang w:eastAsia="ko-KR"/>
          </w:rPr>
          <w:t>[15]</w:t>
        </w:r>
      </w:hyperlink>
      <w:hyperlink r:id="rId28" w:anchor=":~:text=Notably%2C%20as%20with%20most%20antidepressant,enhancing%20treatments%20are">
        <w:r w:rsidR="00CD64D8" w:rsidRPr="008F0740">
          <w:rPr>
            <w:rStyle w:val="Hyperlink"/>
            <w:sz w:val="18"/>
            <w:szCs w:val="18"/>
            <w:lang w:eastAsia="ko-KR"/>
          </w:rPr>
          <w:t>[14]</w:t>
        </w:r>
      </w:hyperlink>
      <w:r w:rsidRPr="008F0740">
        <w:rPr>
          <w:sz w:val="18"/>
          <w:szCs w:val="18"/>
          <w:lang w:eastAsia="ko-KR"/>
        </w:rPr>
        <w:t xml:space="preserve">. 실제 임상에서도 </w:t>
      </w:r>
      <w:r w:rsidRPr="008F0740">
        <w:rPr>
          <w:b/>
          <w:bCs/>
          <w:sz w:val="18"/>
          <w:szCs w:val="18"/>
          <w:lang w:eastAsia="ko-KR"/>
        </w:rPr>
        <w:t>ECT로 호전된 이후 환자들이 수 주~수 개월 내에 증상이 되돌아오는 경우가 빈번</w:t>
      </w:r>
      <w:r w:rsidRPr="008F0740">
        <w:rPr>
          <w:sz w:val="18"/>
          <w:szCs w:val="18"/>
          <w:lang w:eastAsia="ko-KR"/>
        </w:rPr>
        <w:t xml:space="preserve">하며, 따라서 </w:t>
      </w:r>
      <w:r w:rsidRPr="008F0740">
        <w:rPr>
          <w:b/>
          <w:bCs/>
          <w:sz w:val="18"/>
          <w:szCs w:val="18"/>
          <w:lang w:eastAsia="ko-KR"/>
        </w:rPr>
        <w:t>ECT 후</w:t>
      </w:r>
      <w:r w:rsidRPr="008F0740">
        <w:rPr>
          <w:sz w:val="18"/>
          <w:szCs w:val="18"/>
          <w:lang w:eastAsia="ko-KR"/>
        </w:rPr>
        <w:t xml:space="preserve"> 유지 약물치료(또는 유지 ECT)</w:t>
      </w:r>
      <w:r w:rsidRPr="008F0740">
        <w:rPr>
          <w:b/>
          <w:bCs/>
          <w:sz w:val="18"/>
          <w:szCs w:val="18"/>
          <w:lang w:eastAsia="ko-KR"/>
        </w:rPr>
        <w:t>를 통해 호전된 상태를 붙잡아 두는 전략</w:t>
      </w:r>
      <w:r w:rsidRPr="008F0740">
        <w:rPr>
          <w:sz w:val="18"/>
          <w:szCs w:val="18"/>
          <w:lang w:eastAsia="ko-KR"/>
        </w:rPr>
        <w:t>이 필수적입니다</w:t>
      </w:r>
      <w:hyperlink r:id="rId29" w:anchor=":~:text=with%20pharmacological%20therapy%20for%20relapse,and%20continuation%20ECT%2C%20only%2032">
        <w:r w:rsidR="00CD64D8" w:rsidRPr="008F0740">
          <w:rPr>
            <w:rStyle w:val="Hyperlink"/>
            <w:sz w:val="18"/>
            <w:szCs w:val="18"/>
            <w:lang w:eastAsia="ko-KR"/>
          </w:rPr>
          <w:t>[16]</w:t>
        </w:r>
      </w:hyperlink>
      <w:hyperlink r:id="rId30" w:anchor=":~:text=84,of%20those%20who%20received%20pharmacotherapy">
        <w:r w:rsidR="00CD64D8" w:rsidRPr="008F0740">
          <w:rPr>
            <w:rStyle w:val="Hyperlink"/>
            <w:sz w:val="18"/>
            <w:szCs w:val="18"/>
            <w:lang w:eastAsia="ko-KR"/>
          </w:rPr>
          <w:t>[17]</w:t>
        </w:r>
      </w:hyperlink>
      <w:r w:rsidRPr="008F0740">
        <w:rPr>
          <w:sz w:val="18"/>
          <w:szCs w:val="18"/>
          <w:lang w:eastAsia="ko-KR"/>
        </w:rPr>
        <w:t xml:space="preserve">. 예컨대, </w:t>
      </w:r>
      <w:r w:rsidRPr="008F0740">
        <w:rPr>
          <w:b/>
          <w:bCs/>
          <w:sz w:val="18"/>
          <w:szCs w:val="18"/>
          <w:lang w:eastAsia="ko-KR"/>
        </w:rPr>
        <w:t>ECT 종료 후 리튬과 삼환계 항우울제(노르트립틸린) 병용 요법을 지속한 경우</w:t>
      </w:r>
      <w:r w:rsidRPr="008F0740">
        <w:rPr>
          <w:sz w:val="18"/>
          <w:szCs w:val="18"/>
          <w:lang w:eastAsia="ko-KR"/>
        </w:rPr>
        <w:t xml:space="preserve"> 플라세보 대비 </w:t>
      </w:r>
      <w:r w:rsidRPr="008F0740">
        <w:rPr>
          <w:b/>
          <w:bCs/>
          <w:sz w:val="18"/>
          <w:szCs w:val="18"/>
          <w:lang w:eastAsia="ko-KR"/>
        </w:rPr>
        <w:t>재발 위험을 유의하게 줄였다</w:t>
      </w:r>
      <w:r w:rsidRPr="008F0740">
        <w:rPr>
          <w:sz w:val="18"/>
          <w:szCs w:val="18"/>
          <w:lang w:eastAsia="ko-KR"/>
        </w:rPr>
        <w:t>는 고전적인 연구 결과가 있고</w:t>
      </w:r>
      <w:hyperlink r:id="rId31" w:anchor=":~:text=ECT%20Worked%3A%20Now%20What%3F%20,Brakemeier%20and">
        <w:r w:rsidR="00CD64D8" w:rsidRPr="008F0740">
          <w:rPr>
            <w:rStyle w:val="Hyperlink"/>
            <w:sz w:val="18"/>
            <w:szCs w:val="18"/>
            <w:lang w:eastAsia="ko-KR"/>
          </w:rPr>
          <w:t>[18]</w:t>
        </w:r>
      </w:hyperlink>
      <w:hyperlink r:id="rId32" w:anchor=":~:text=The%20landmark%20Sackeim%20study%20found,Brakemeier%20and">
        <w:r w:rsidR="00CD64D8" w:rsidRPr="008F0740">
          <w:rPr>
            <w:rStyle w:val="Hyperlink"/>
            <w:sz w:val="18"/>
            <w:szCs w:val="18"/>
            <w:lang w:eastAsia="ko-KR"/>
          </w:rPr>
          <w:t>[19]</w:t>
        </w:r>
      </w:hyperlink>
      <w:r w:rsidRPr="008F0740">
        <w:rPr>
          <w:sz w:val="18"/>
          <w:szCs w:val="18"/>
          <w:lang w:eastAsia="ko-KR"/>
        </w:rPr>
        <w:t xml:space="preserve">, 최근 대규모 코호트 연구에서도 </w:t>
      </w:r>
      <w:r w:rsidRPr="008F0740">
        <w:rPr>
          <w:b/>
          <w:bCs/>
          <w:sz w:val="18"/>
          <w:szCs w:val="18"/>
          <w:lang w:eastAsia="ko-KR"/>
        </w:rPr>
        <w:t>ECT 후 리튬 처방이 된 환자군의 재입원 등 재발 위험이 처방되지 않은 군보다 낮은 경향</w:t>
      </w:r>
      <w:r w:rsidRPr="008F0740">
        <w:rPr>
          <w:sz w:val="18"/>
          <w:szCs w:val="18"/>
          <w:lang w:eastAsia="ko-KR"/>
        </w:rPr>
        <w:t xml:space="preserve">을 보였다는 보고가 있습니다(비록 통계적으로 유의한 차이는 </w:t>
      </w:r>
      <w:r w:rsidRPr="008F0740">
        <w:rPr>
          <w:sz w:val="18"/>
          <w:szCs w:val="18"/>
          <w:lang w:eastAsia="ko-KR"/>
        </w:rPr>
        <w:lastRenderedPageBreak/>
        <w:t>아니었으나)</w:t>
      </w:r>
      <w:hyperlink r:id="rId33" w:anchor=":~:text=During%20the%20first%20year%20following,hypothesized%20that%20lithium%20would%20be">
        <w:r w:rsidR="00CD64D8" w:rsidRPr="008F0740">
          <w:rPr>
            <w:rStyle w:val="Hyperlink"/>
            <w:sz w:val="18"/>
            <w:szCs w:val="18"/>
            <w:lang w:eastAsia="ko-KR"/>
          </w:rPr>
          <w:t>[20]</w:t>
        </w:r>
      </w:hyperlink>
      <w:hyperlink r:id="rId34" w:anchor=":~:text=several%20potential%20confounders,associations%20with%20risk%20of%20relapse">
        <w:r w:rsidR="00CD64D8" w:rsidRPr="008F0740">
          <w:rPr>
            <w:rStyle w:val="Hyperlink"/>
            <w:sz w:val="18"/>
            <w:szCs w:val="18"/>
            <w:lang w:eastAsia="ko-KR"/>
          </w:rPr>
          <w:t>[21]</w:t>
        </w:r>
      </w:hyperlink>
      <w:r w:rsidRPr="008F0740">
        <w:rPr>
          <w:sz w:val="18"/>
          <w:szCs w:val="18"/>
          <w:lang w:eastAsia="ko-KR"/>
        </w:rPr>
        <w:t xml:space="preserve">. 한편, </w:t>
      </w:r>
      <w:r w:rsidRPr="008F0740">
        <w:rPr>
          <w:b/>
          <w:bCs/>
          <w:sz w:val="18"/>
          <w:szCs w:val="18"/>
          <w:lang w:eastAsia="ko-KR"/>
        </w:rPr>
        <w:t>항정신병 약물의 지속 투여는 오히려 재발 위험을 높이는 상반된 결과</w:t>
      </w:r>
      <w:r w:rsidRPr="008F0740">
        <w:rPr>
          <w:sz w:val="18"/>
          <w:szCs w:val="18"/>
          <w:lang w:eastAsia="ko-KR"/>
        </w:rPr>
        <w:t xml:space="preserve">도 관찰되어, </w:t>
      </w:r>
      <w:r w:rsidRPr="008F0740">
        <w:rPr>
          <w:b/>
          <w:bCs/>
          <w:sz w:val="18"/>
          <w:szCs w:val="18"/>
          <w:lang w:eastAsia="ko-KR"/>
        </w:rPr>
        <w:t>어떤 약물 조합이 ECT 후 유지치료에 최적인지에 대해서는 아직 합의가 없는 실정</w:t>
      </w:r>
      <w:r w:rsidRPr="008F0740">
        <w:rPr>
          <w:sz w:val="18"/>
          <w:szCs w:val="18"/>
          <w:lang w:eastAsia="ko-KR"/>
        </w:rPr>
        <w:t>입니다</w:t>
      </w:r>
      <w:hyperlink r:id="rId35" w:anchor=":~:text=several%20potential%20confounders,associations%20with%20risk%20of%20relapse">
        <w:r w:rsidR="00CD64D8" w:rsidRPr="008F0740">
          <w:rPr>
            <w:rStyle w:val="Hyperlink"/>
            <w:sz w:val="18"/>
            <w:szCs w:val="18"/>
            <w:lang w:eastAsia="ko-KR"/>
          </w:rPr>
          <w:t>[22]</w:t>
        </w:r>
      </w:hyperlink>
      <w:r w:rsidRPr="008F0740">
        <w:rPr>
          <w:sz w:val="18"/>
          <w:szCs w:val="18"/>
          <w:lang w:eastAsia="ko-KR"/>
        </w:rPr>
        <w:t xml:space="preserve">. 그럼에도 </w:t>
      </w:r>
      <w:r w:rsidRPr="008F0740">
        <w:rPr>
          <w:b/>
          <w:bCs/>
          <w:sz w:val="18"/>
          <w:szCs w:val="18"/>
          <w:lang w:eastAsia="ko-KR"/>
        </w:rPr>
        <w:t>일반적으로는 ECT 후 항우울제, 기분안정제, 비정형 항정신병약 등을 활용한 약물 유지요법 또는 정기적인 유지 ECT를 시행</w:t>
      </w:r>
      <w:r w:rsidRPr="008F0740">
        <w:rPr>
          <w:sz w:val="18"/>
          <w:szCs w:val="18"/>
          <w:lang w:eastAsia="ko-KR"/>
        </w:rPr>
        <w:t>하는 것이 재발 예방에 가장 흔히 취해지는 조치입니다</w:t>
      </w:r>
      <w:hyperlink r:id="rId36" w:anchor=":~:text=,is%20an%20effective%20strategy%20to">
        <w:r w:rsidR="00CD64D8" w:rsidRPr="008F0740">
          <w:rPr>
            <w:rStyle w:val="Hyperlink"/>
            <w:sz w:val="18"/>
            <w:szCs w:val="18"/>
            <w:lang w:eastAsia="ko-KR"/>
          </w:rPr>
          <w:t>[15]</w:t>
        </w:r>
      </w:hyperlink>
      <w:hyperlink r:id="rId37" w:anchor=":~:text=84,37">
        <w:r w:rsidR="00CD64D8" w:rsidRPr="008F0740">
          <w:rPr>
            <w:rStyle w:val="Hyperlink"/>
            <w:sz w:val="18"/>
            <w:szCs w:val="18"/>
            <w:lang w:eastAsia="ko-KR"/>
          </w:rPr>
          <w:t>[23]</w:t>
        </w:r>
      </w:hyperlink>
      <w:r w:rsidRPr="008F0740">
        <w:rPr>
          <w:sz w:val="18"/>
          <w:szCs w:val="18"/>
          <w:lang w:eastAsia="ko-KR"/>
        </w:rPr>
        <w:t xml:space="preserve">. 특히 한 무작위대조시험에서는 </w:t>
      </w:r>
      <w:r w:rsidRPr="008F0740">
        <w:rPr>
          <w:b/>
          <w:bCs/>
          <w:sz w:val="18"/>
          <w:szCs w:val="18"/>
          <w:lang w:eastAsia="ko-KR"/>
        </w:rPr>
        <w:t>ECT 후 약물치료와</w:t>
      </w:r>
      <w:r w:rsidRPr="008F0740">
        <w:rPr>
          <w:sz w:val="18"/>
          <w:szCs w:val="18"/>
          <w:lang w:eastAsia="ko-KR"/>
        </w:rPr>
        <w:t xml:space="preserve"> 지속 ECT</w:t>
      </w:r>
      <w:r w:rsidRPr="008F0740">
        <w:rPr>
          <w:b/>
          <w:bCs/>
          <w:sz w:val="18"/>
          <w:szCs w:val="18"/>
          <w:lang w:eastAsia="ko-KR"/>
        </w:rPr>
        <w:t>를 병행했을 때 1년 내 재발률이 32%로, 약물치료만 한 경우의 61%에 비해 크게 낮았다</w:t>
      </w:r>
      <w:r w:rsidRPr="008F0740">
        <w:rPr>
          <w:sz w:val="18"/>
          <w:szCs w:val="18"/>
          <w:lang w:eastAsia="ko-KR"/>
        </w:rPr>
        <w:t>고 보고되어, 약물과 추가 뇌자극을 함께 활용하는 공격적인 유지 전략의 이점을 시사합니다</w:t>
      </w:r>
      <w:hyperlink r:id="rId38" w:anchor=":~:text=84,37">
        <w:r w:rsidR="00CD64D8" w:rsidRPr="008F0740">
          <w:rPr>
            <w:rStyle w:val="Hyperlink"/>
            <w:sz w:val="18"/>
            <w:szCs w:val="18"/>
            <w:lang w:eastAsia="ko-KR"/>
          </w:rPr>
          <w:t>[24]</w:t>
        </w:r>
      </w:hyperlink>
      <w:r w:rsidRPr="008F0740">
        <w:rPr>
          <w:sz w:val="18"/>
          <w:szCs w:val="18"/>
          <w:lang w:eastAsia="ko-KR"/>
        </w:rPr>
        <w:t>.</w:t>
      </w:r>
    </w:p>
    <w:p w14:paraId="04192EF5" w14:textId="77777777" w:rsidR="00CD64D8" w:rsidRPr="008F0740" w:rsidRDefault="00000000">
      <w:pPr>
        <w:pStyle w:val="BodyText"/>
        <w:rPr>
          <w:sz w:val="18"/>
          <w:szCs w:val="18"/>
          <w:lang w:eastAsia="ko-KR"/>
        </w:rPr>
      </w:pPr>
      <w:r w:rsidRPr="008F0740">
        <w:rPr>
          <w:b/>
          <w:bCs/>
          <w:sz w:val="18"/>
          <w:szCs w:val="18"/>
          <w:lang w:eastAsia="ko-KR"/>
        </w:rPr>
        <w:t>왜 ECT 후에 이렇게 적극적인 유지치료가 필요할까요?</w:t>
      </w:r>
      <w:r w:rsidRPr="008F0740">
        <w:rPr>
          <w:sz w:val="18"/>
          <w:szCs w:val="18"/>
          <w:lang w:eastAsia="ko-KR"/>
        </w:rPr>
        <w:t xml:space="preserve"> 이는 ECT의 강력한 뇌 자극 효과가 </w:t>
      </w:r>
      <w:r w:rsidRPr="008F0740">
        <w:rPr>
          <w:b/>
          <w:bCs/>
          <w:sz w:val="18"/>
          <w:szCs w:val="18"/>
          <w:lang w:eastAsia="ko-KR"/>
        </w:rPr>
        <w:t>일시적인 “가소성 증강 상태(plasticity window)”를 유도하지만</w:t>
      </w:r>
      <w:r w:rsidRPr="008F0740">
        <w:rPr>
          <w:sz w:val="18"/>
          <w:szCs w:val="18"/>
          <w:lang w:eastAsia="ko-KR"/>
        </w:rPr>
        <w:t xml:space="preserve">, 정작 </w:t>
      </w:r>
      <w:r w:rsidRPr="008F0740">
        <w:rPr>
          <w:b/>
          <w:bCs/>
          <w:sz w:val="18"/>
          <w:szCs w:val="18"/>
          <w:lang w:eastAsia="ko-KR"/>
        </w:rPr>
        <w:t>이 기간이 지나면 뇌가 다시 이전 병리 상태로 돌아가려는 경향</w:t>
      </w:r>
      <w:r w:rsidRPr="008F0740">
        <w:rPr>
          <w:sz w:val="18"/>
          <w:szCs w:val="18"/>
          <w:lang w:eastAsia="ko-KR"/>
        </w:rPr>
        <w:t xml:space="preserve">이 있기 때문으로 해석됩니다. 실제 </w:t>
      </w:r>
      <w:r w:rsidRPr="008F0740">
        <w:rPr>
          <w:b/>
          <w:bCs/>
          <w:sz w:val="18"/>
          <w:szCs w:val="18"/>
          <w:lang w:eastAsia="ko-KR"/>
        </w:rPr>
        <w:t>신경영상 연구들을 보면 ECT 직후에 해마와 편도체 부피 등이 급격히 증가했다가 수 주~수 개월 후 상당 부분 원래대로 되돌아오는 양상</w:t>
      </w:r>
      <w:r w:rsidRPr="008F0740">
        <w:rPr>
          <w:sz w:val="18"/>
          <w:szCs w:val="18"/>
          <w:lang w:eastAsia="ko-KR"/>
        </w:rPr>
        <w:t>이 관찰되는데</w:t>
      </w:r>
      <w:hyperlink r:id="rId39" w:anchor=":~:text=">
        <w:r w:rsidR="00CD64D8" w:rsidRPr="008F0740">
          <w:rPr>
            <w:rStyle w:val="Hyperlink"/>
            <w:sz w:val="18"/>
            <w:szCs w:val="18"/>
            <w:lang w:eastAsia="ko-KR"/>
          </w:rPr>
          <w:t>[25]</w:t>
        </w:r>
      </w:hyperlink>
      <w:hyperlink r:id="rId40" w:anchor=":~:text=A%20pattern%20of%20gray%20matter,six%20months%20thereafter%20was%20observed">
        <w:r w:rsidR="00CD64D8" w:rsidRPr="008F0740">
          <w:rPr>
            <w:rStyle w:val="Hyperlink"/>
            <w:sz w:val="18"/>
            <w:szCs w:val="18"/>
            <w:lang w:eastAsia="ko-KR"/>
          </w:rPr>
          <w:t>[26]</w:t>
        </w:r>
      </w:hyperlink>
      <w:r w:rsidRPr="008F0740">
        <w:rPr>
          <w:sz w:val="18"/>
          <w:szCs w:val="18"/>
          <w:lang w:eastAsia="ko-KR"/>
        </w:rPr>
        <w:t xml:space="preserve">, 2024년 </w:t>
      </w:r>
      <w:r w:rsidRPr="008F0740">
        <w:rPr>
          <w:b/>
          <w:bCs/>
          <w:sz w:val="18"/>
          <w:szCs w:val="18"/>
          <w:lang w:eastAsia="ko-KR"/>
        </w:rPr>
        <w:t>GEMRIC 협동연구</w:t>
      </w:r>
      <w:r w:rsidRPr="008F0740">
        <w:rPr>
          <w:sz w:val="18"/>
          <w:szCs w:val="18"/>
          <w:lang w:eastAsia="ko-KR"/>
        </w:rPr>
        <w:t xml:space="preserve">에서는 </w:t>
      </w:r>
      <w:r w:rsidRPr="008F0740">
        <w:rPr>
          <w:b/>
          <w:bCs/>
          <w:sz w:val="18"/>
          <w:szCs w:val="18"/>
          <w:lang w:eastAsia="ko-KR"/>
        </w:rPr>
        <w:t>“ECT 치료 완료 후 시냅스 네트워크가 변화된 구성으로 안정화되는 ‘가소성의 창(plasticity window)’이 나타난다”</w:t>
      </w:r>
      <w:r w:rsidRPr="008F0740">
        <w:rPr>
          <w:sz w:val="18"/>
          <w:szCs w:val="18"/>
          <w:lang w:eastAsia="ko-KR"/>
        </w:rPr>
        <w:t xml:space="preserve">는 가설을 언급하며, ECT 후 수개월 사이에 회백질 부피 등이 다시 감소하는 </w:t>
      </w:r>
      <w:r w:rsidRPr="008F0740">
        <w:rPr>
          <w:b/>
          <w:bCs/>
          <w:sz w:val="18"/>
          <w:szCs w:val="18"/>
          <w:lang w:eastAsia="ko-KR"/>
        </w:rPr>
        <w:t>일시적 가소성 변화를 확인</w:t>
      </w:r>
      <w:r w:rsidRPr="008F0740">
        <w:rPr>
          <w:sz w:val="18"/>
          <w:szCs w:val="18"/>
          <w:lang w:eastAsia="ko-KR"/>
        </w:rPr>
        <w:t>하였습니다</w:t>
      </w:r>
      <w:hyperlink r:id="rId41" w:anchor=":~:text=,into%20an%20altered%20configuration%2C">
        <w:r w:rsidR="00CD64D8" w:rsidRPr="008F0740">
          <w:rPr>
            <w:rStyle w:val="Hyperlink"/>
            <w:sz w:val="18"/>
            <w:szCs w:val="18"/>
            <w:lang w:eastAsia="ko-KR"/>
          </w:rPr>
          <w:t>[27]</w:t>
        </w:r>
      </w:hyperlink>
      <w:r w:rsidRPr="008F0740">
        <w:rPr>
          <w:sz w:val="18"/>
          <w:szCs w:val="18"/>
          <w:lang w:eastAsia="ko-KR"/>
        </w:rPr>
        <w:t xml:space="preserve">. </w:t>
      </w:r>
      <w:r w:rsidRPr="008F0740">
        <w:rPr>
          <w:b/>
          <w:bCs/>
          <w:sz w:val="18"/>
          <w:szCs w:val="18"/>
          <w:lang w:eastAsia="ko-KR"/>
        </w:rPr>
        <w:t>American Journal of Psychiatry의 한 논평</w:t>
      </w:r>
      <w:r w:rsidRPr="008F0740">
        <w:rPr>
          <w:sz w:val="18"/>
          <w:szCs w:val="18"/>
          <w:lang w:eastAsia="ko-KR"/>
        </w:rPr>
        <w:t xml:space="preserve">에서도 </w:t>
      </w:r>
      <w:r w:rsidRPr="008F0740">
        <w:rPr>
          <w:b/>
          <w:bCs/>
          <w:sz w:val="18"/>
          <w:szCs w:val="18"/>
          <w:lang w:eastAsia="ko-KR"/>
        </w:rPr>
        <w:t>ECT 후 나타나는 이러한 가소성 증폭이 일종의 “기회의 창” 역할을 하지만, ECT를 중단하면 환자의 증상이 다시 악화되는 경우가 많으므로 이 기간에 인지적 개입 등이 필요하다</w:t>
      </w:r>
      <w:r w:rsidRPr="008F0740">
        <w:rPr>
          <w:sz w:val="18"/>
          <w:szCs w:val="18"/>
          <w:lang w:eastAsia="ko-KR"/>
        </w:rPr>
        <w:t>고 지적했습니다</w:t>
      </w:r>
      <w:hyperlink r:id="rId42" w:anchor=":~:text=,discontinuation%20are%20high%2C%20cognitive">
        <w:r w:rsidR="00CD64D8" w:rsidRPr="008F0740">
          <w:rPr>
            <w:rStyle w:val="Hyperlink"/>
            <w:sz w:val="18"/>
            <w:szCs w:val="18"/>
            <w:lang w:eastAsia="ko-KR"/>
          </w:rPr>
          <w:t>[28]</w:t>
        </w:r>
      </w:hyperlink>
      <w:r w:rsidRPr="008F0740">
        <w:rPr>
          <w:sz w:val="18"/>
          <w:szCs w:val="18"/>
          <w:lang w:eastAsia="ko-KR"/>
        </w:rPr>
        <w:t xml:space="preserve">. 요컨대 </w:t>
      </w:r>
      <w:r w:rsidRPr="008F0740">
        <w:rPr>
          <w:b/>
          <w:bCs/>
          <w:sz w:val="18"/>
          <w:szCs w:val="18"/>
          <w:lang w:eastAsia="ko-KR"/>
        </w:rPr>
        <w:t>ECT로 유도된 뇌 신경망의 재배선 효과가 지속적으로 유지되도록 “굳히는” 작업이 필수적</w:t>
      </w:r>
      <w:r w:rsidRPr="008F0740">
        <w:rPr>
          <w:sz w:val="18"/>
          <w:szCs w:val="18"/>
          <w:lang w:eastAsia="ko-KR"/>
        </w:rPr>
        <w:t xml:space="preserve">이라는 것입니다. Wilkinson 등(2019)은 이러한 맥락에서 </w:t>
      </w:r>
      <w:r w:rsidRPr="008F0740">
        <w:rPr>
          <w:b/>
          <w:bCs/>
          <w:sz w:val="18"/>
          <w:szCs w:val="18"/>
          <w:lang w:eastAsia="ko-KR"/>
        </w:rPr>
        <w:t>“ECT의 강력한 가소성 효과 덕분에</w:t>
      </w:r>
      <w:r w:rsidRPr="008F0740">
        <w:rPr>
          <w:sz w:val="18"/>
          <w:szCs w:val="18"/>
          <w:lang w:eastAsia="ko-KR"/>
        </w:rPr>
        <w:t xml:space="preserve"> ECT 직후 아급성기</w:t>
      </w:r>
      <w:r w:rsidRPr="008F0740">
        <w:rPr>
          <w:b/>
          <w:bCs/>
          <w:sz w:val="18"/>
          <w:szCs w:val="18"/>
          <w:lang w:eastAsia="ko-KR"/>
        </w:rPr>
        <w:t>가 인지행동중재를 투입하기에 매우 적절한 시기일 수 있다”고 설명</w:t>
      </w:r>
      <w:r w:rsidRPr="008F0740">
        <w:rPr>
          <w:sz w:val="18"/>
          <w:szCs w:val="18"/>
          <w:lang w:eastAsia="ko-KR"/>
        </w:rPr>
        <w:t>하고</w:t>
      </w:r>
      <w:hyperlink r:id="rId43" w:anchor=":~:text=Given%20potent%20effects%20of%20ECT,%2898">
        <w:r w:rsidR="00CD64D8" w:rsidRPr="008F0740">
          <w:rPr>
            <w:rStyle w:val="Hyperlink"/>
            <w:sz w:val="18"/>
            <w:szCs w:val="18"/>
            <w:lang w:eastAsia="ko-KR"/>
          </w:rPr>
          <w:t>[29]</w:t>
        </w:r>
      </w:hyperlink>
      <w:r w:rsidRPr="008F0740">
        <w:rPr>
          <w:sz w:val="18"/>
          <w:szCs w:val="18"/>
          <w:lang w:eastAsia="ko-KR"/>
        </w:rPr>
        <w:t xml:space="preserve">, </w:t>
      </w:r>
      <w:r w:rsidRPr="008F0740">
        <w:rPr>
          <w:b/>
          <w:bCs/>
          <w:sz w:val="18"/>
          <w:szCs w:val="18"/>
          <w:lang w:eastAsia="ko-KR"/>
        </w:rPr>
        <w:t>여러 연구에서 ECT 후 심리치료 병행 시 장기 경과가 향상됨</w:t>
      </w:r>
      <w:r w:rsidRPr="008F0740">
        <w:rPr>
          <w:sz w:val="18"/>
          <w:szCs w:val="18"/>
          <w:lang w:eastAsia="ko-KR"/>
        </w:rPr>
        <w:t xml:space="preserve">을 소개하였습니다. 실제로 한 연구에서는 </w:t>
      </w:r>
      <w:r w:rsidRPr="008F0740">
        <w:rPr>
          <w:b/>
          <w:bCs/>
          <w:sz w:val="18"/>
          <w:szCs w:val="18"/>
          <w:lang w:eastAsia="ko-KR"/>
        </w:rPr>
        <w:t>ECT 직후 환자들에게 인지행동치료(CBT)를 제공한 경우 6개월 후 77%에서 호전 상태가 유지되어, 약물치료만 한 경우의 44%보다 훨씬 높은 유지율</w:t>
      </w:r>
      <w:r w:rsidRPr="008F0740">
        <w:rPr>
          <w:sz w:val="18"/>
          <w:szCs w:val="18"/>
          <w:lang w:eastAsia="ko-KR"/>
        </w:rPr>
        <w:t>을 보였습니다</w:t>
      </w:r>
      <w:hyperlink r:id="rId44" w:anchor=":~:text=term%20outcomes,%2898">
        <w:r w:rsidR="00CD64D8" w:rsidRPr="008F0740">
          <w:rPr>
            <w:rStyle w:val="Hyperlink"/>
            <w:sz w:val="18"/>
            <w:szCs w:val="18"/>
            <w:lang w:eastAsia="ko-KR"/>
          </w:rPr>
          <w:t>[30]</w:t>
        </w:r>
      </w:hyperlink>
      <w:hyperlink r:id="rId45" w:anchor=":~:text=Table%201%29,%2898">
        <w:r w:rsidR="00CD64D8" w:rsidRPr="008F0740">
          <w:rPr>
            <w:rStyle w:val="Hyperlink"/>
            <w:sz w:val="18"/>
            <w:szCs w:val="18"/>
            <w:lang w:eastAsia="ko-KR"/>
          </w:rPr>
          <w:t>[31]</w:t>
        </w:r>
      </w:hyperlink>
      <w:r w:rsidRPr="008F0740">
        <w:rPr>
          <w:sz w:val="18"/>
          <w:szCs w:val="18"/>
          <w:lang w:eastAsia="ko-KR"/>
        </w:rPr>
        <w:t xml:space="preserve">. </w:t>
      </w:r>
      <w:r w:rsidRPr="008F0740">
        <w:rPr>
          <w:b/>
          <w:bCs/>
          <w:sz w:val="18"/>
          <w:szCs w:val="18"/>
          <w:lang w:eastAsia="ko-KR"/>
        </w:rPr>
        <w:t>연구진은 “ECT 등 가소성 증진 치료를 중단하면 환자가 흔히 증상 악화를 겪는다”면서, ECT 후 개선된 인지 기능과 기분 상태를 공고화하기 위해 추가적인 치료 개입이 필요함</w:t>
      </w:r>
      <w:r w:rsidRPr="008F0740">
        <w:rPr>
          <w:sz w:val="18"/>
          <w:szCs w:val="18"/>
          <w:lang w:eastAsia="ko-KR"/>
        </w:rPr>
        <w:t>을 강조하였습니다.</w:t>
      </w:r>
    </w:p>
    <w:p w14:paraId="552B305D" w14:textId="77777777" w:rsidR="00CD64D8" w:rsidRPr="008F0740" w:rsidRDefault="00000000">
      <w:pPr>
        <w:pStyle w:val="Heading2"/>
        <w:rPr>
          <w:sz w:val="21"/>
          <w:szCs w:val="21"/>
          <w:lang w:eastAsia="ko-KR"/>
        </w:rPr>
      </w:pPr>
      <w:bookmarkStart w:id="6" w:name="두-접근법의-직접-비교와-인과-방향에-대한-논의"/>
      <w:bookmarkEnd w:id="5"/>
      <w:r w:rsidRPr="008F0740">
        <w:rPr>
          <w:sz w:val="21"/>
          <w:szCs w:val="21"/>
          <w:lang w:eastAsia="ko-KR"/>
        </w:rPr>
        <w:t>두</w:t>
      </w:r>
      <w:r w:rsidRPr="008F0740">
        <w:rPr>
          <w:sz w:val="21"/>
          <w:szCs w:val="21"/>
          <w:lang w:eastAsia="ko-KR"/>
        </w:rPr>
        <w:t xml:space="preserve"> </w:t>
      </w:r>
      <w:r w:rsidRPr="008F0740">
        <w:rPr>
          <w:sz w:val="21"/>
          <w:szCs w:val="21"/>
          <w:lang w:eastAsia="ko-KR"/>
        </w:rPr>
        <w:t>접근법의</w:t>
      </w:r>
      <w:r w:rsidRPr="008F0740">
        <w:rPr>
          <w:sz w:val="21"/>
          <w:szCs w:val="21"/>
          <w:lang w:eastAsia="ko-KR"/>
        </w:rPr>
        <w:t xml:space="preserve"> </w:t>
      </w:r>
      <w:r w:rsidRPr="008F0740">
        <w:rPr>
          <w:sz w:val="21"/>
          <w:szCs w:val="21"/>
          <w:lang w:eastAsia="ko-KR"/>
        </w:rPr>
        <w:t>직접</w:t>
      </w:r>
      <w:r w:rsidRPr="008F0740">
        <w:rPr>
          <w:sz w:val="21"/>
          <w:szCs w:val="21"/>
          <w:lang w:eastAsia="ko-KR"/>
        </w:rPr>
        <w:t xml:space="preserve"> </w:t>
      </w:r>
      <w:r w:rsidRPr="008F0740">
        <w:rPr>
          <w:sz w:val="21"/>
          <w:szCs w:val="21"/>
          <w:lang w:eastAsia="ko-KR"/>
        </w:rPr>
        <w:t>비교와</w:t>
      </w:r>
      <w:r w:rsidRPr="008F0740">
        <w:rPr>
          <w:sz w:val="21"/>
          <w:szCs w:val="21"/>
          <w:lang w:eastAsia="ko-KR"/>
        </w:rPr>
        <w:t xml:space="preserve"> </w:t>
      </w:r>
      <w:r w:rsidRPr="008F0740">
        <w:rPr>
          <w:sz w:val="21"/>
          <w:szCs w:val="21"/>
          <w:lang w:eastAsia="ko-KR"/>
        </w:rPr>
        <w:t>인과</w:t>
      </w:r>
      <w:r w:rsidRPr="008F0740">
        <w:rPr>
          <w:sz w:val="21"/>
          <w:szCs w:val="21"/>
          <w:lang w:eastAsia="ko-KR"/>
        </w:rPr>
        <w:t xml:space="preserve"> </w:t>
      </w:r>
      <w:r w:rsidRPr="008F0740">
        <w:rPr>
          <w:sz w:val="21"/>
          <w:szCs w:val="21"/>
          <w:lang w:eastAsia="ko-KR"/>
        </w:rPr>
        <w:t>방향에</w:t>
      </w:r>
      <w:r w:rsidRPr="008F0740">
        <w:rPr>
          <w:sz w:val="21"/>
          <w:szCs w:val="21"/>
          <w:lang w:eastAsia="ko-KR"/>
        </w:rPr>
        <w:t xml:space="preserve"> </w:t>
      </w:r>
      <w:r w:rsidRPr="008F0740">
        <w:rPr>
          <w:sz w:val="21"/>
          <w:szCs w:val="21"/>
          <w:lang w:eastAsia="ko-KR"/>
        </w:rPr>
        <w:t>대한</w:t>
      </w:r>
      <w:r w:rsidRPr="008F0740">
        <w:rPr>
          <w:sz w:val="21"/>
          <w:szCs w:val="21"/>
          <w:lang w:eastAsia="ko-KR"/>
        </w:rPr>
        <w:t xml:space="preserve"> </w:t>
      </w:r>
      <w:r w:rsidRPr="008F0740">
        <w:rPr>
          <w:sz w:val="21"/>
          <w:szCs w:val="21"/>
          <w:lang w:eastAsia="ko-KR"/>
        </w:rPr>
        <w:t>논의</w:t>
      </w:r>
    </w:p>
    <w:p w14:paraId="74EB44EF" w14:textId="77777777" w:rsidR="00CD64D8" w:rsidRPr="008F0740" w:rsidRDefault="00000000">
      <w:pPr>
        <w:pStyle w:val="FirstParagraph"/>
        <w:rPr>
          <w:sz w:val="18"/>
          <w:szCs w:val="18"/>
          <w:lang w:eastAsia="ko-KR"/>
        </w:rPr>
      </w:pPr>
      <w:r w:rsidRPr="008F0740">
        <w:rPr>
          <w:b/>
          <w:bCs/>
          <w:sz w:val="18"/>
          <w:szCs w:val="18"/>
          <w:lang w:eastAsia="ko-KR"/>
        </w:rPr>
        <w:t>학자들은 TMS와 ECT에서 약물 활용의 차이를 직접적으로 지적하며, 이러한 차이가 발생하는 이유를 토의</w:t>
      </w:r>
      <w:r w:rsidRPr="008F0740">
        <w:rPr>
          <w:sz w:val="18"/>
          <w:szCs w:val="18"/>
          <w:lang w:eastAsia="ko-KR"/>
        </w:rPr>
        <w:t xml:space="preserve">해왔습니다. 한 </w:t>
      </w:r>
      <w:r w:rsidRPr="008F0740">
        <w:rPr>
          <w:b/>
          <w:bCs/>
          <w:sz w:val="18"/>
          <w:szCs w:val="18"/>
          <w:lang w:eastAsia="ko-KR"/>
        </w:rPr>
        <w:t>최신 문헌고찰(2024)</w:t>
      </w:r>
      <w:r w:rsidRPr="008F0740">
        <w:rPr>
          <w:sz w:val="18"/>
          <w:szCs w:val="18"/>
          <w:lang w:eastAsia="ko-KR"/>
        </w:rPr>
        <w:t xml:space="preserve">의 도입부에서는 </w:t>
      </w:r>
      <w:r w:rsidRPr="008F0740">
        <w:rPr>
          <w:b/>
          <w:bCs/>
          <w:sz w:val="18"/>
          <w:szCs w:val="18"/>
          <w:lang w:eastAsia="ko-KR"/>
        </w:rPr>
        <w:t>“과거 ECT와 항우울제 병용 연구들은 ECT 단독 대비 뚜렷한 이점을 보이지 못해 일관성이 없었으며(예: 단기적으로는 차이가 없었다는 메타분석</w:t>
      </w:r>
      <w:hyperlink r:id="rId46" w:anchor=":~:text=Previous%20studies%20that%20combined%20electroconvulsive,ECT%20to%20TMS%20is%20difficult">
        <w:r w:rsidR="00CD64D8" w:rsidRPr="008F0740">
          <w:rPr>
            <w:rStyle w:val="Hyperlink"/>
            <w:b/>
            <w:bCs/>
            <w:sz w:val="18"/>
            <w:szCs w:val="18"/>
            <w:lang w:eastAsia="ko-KR"/>
          </w:rPr>
          <w:t>[32]</w:t>
        </w:r>
      </w:hyperlink>
      <w:r w:rsidRPr="008F0740">
        <w:rPr>
          <w:b/>
          <w:bCs/>
          <w:sz w:val="18"/>
          <w:szCs w:val="18"/>
          <w:lang w:eastAsia="ko-KR"/>
        </w:rPr>
        <w:t>), ECT와 TMS는 시술 방법, 부작용 프로파일, 환자의 수용도 면에서 현저히 다르기 때문에 ECT 연구 결과를 TMS에 그대로 적용하기 어렵다”</w:t>
      </w:r>
      <w:r w:rsidRPr="008F0740">
        <w:rPr>
          <w:sz w:val="18"/>
          <w:szCs w:val="18"/>
          <w:lang w:eastAsia="ko-KR"/>
        </w:rPr>
        <w:t>고 언급합니다</w:t>
      </w:r>
      <w:hyperlink r:id="rId47" w:anchor=":~:text=compared%20to%20ECT%20alone,ECT%20to%20TMS%20is%20difficult">
        <w:r w:rsidR="00CD64D8" w:rsidRPr="008F0740">
          <w:rPr>
            <w:rStyle w:val="Hyperlink"/>
            <w:sz w:val="18"/>
            <w:szCs w:val="18"/>
            <w:lang w:eastAsia="ko-KR"/>
          </w:rPr>
          <w:t>[33]</w:t>
        </w:r>
      </w:hyperlink>
      <w:hyperlink r:id="rId48" w:anchor=":~:text=retrospective%20chart%20reviews%2C%20which%20have,ECT%20to%20TMS%20is%20difficult">
        <w:r w:rsidR="00CD64D8" w:rsidRPr="008F0740">
          <w:rPr>
            <w:rStyle w:val="Hyperlink"/>
            <w:sz w:val="18"/>
            <w:szCs w:val="18"/>
            <w:lang w:eastAsia="ko-KR"/>
          </w:rPr>
          <w:t>[34]</w:t>
        </w:r>
      </w:hyperlink>
      <w:r w:rsidRPr="008F0740">
        <w:rPr>
          <w:sz w:val="18"/>
          <w:szCs w:val="18"/>
          <w:lang w:eastAsia="ko-KR"/>
        </w:rPr>
        <w:t xml:space="preserve">. 이는 </w:t>
      </w:r>
      <w:r w:rsidRPr="008F0740">
        <w:rPr>
          <w:b/>
          <w:bCs/>
          <w:sz w:val="18"/>
          <w:szCs w:val="18"/>
          <w:lang w:eastAsia="ko-KR"/>
        </w:rPr>
        <w:t>ECT와 TMS의 치료 양상이 근본적으로 상이하므로 두 가지를 동일선상에서 비교할 때 주의가 필요함</w:t>
      </w:r>
      <w:r w:rsidRPr="008F0740">
        <w:rPr>
          <w:sz w:val="18"/>
          <w:szCs w:val="18"/>
          <w:lang w:eastAsia="ko-KR"/>
        </w:rPr>
        <w:t xml:space="preserve">을 시사합니다. </w:t>
      </w:r>
      <w:r w:rsidRPr="008F0740">
        <w:rPr>
          <w:b/>
          <w:bCs/>
          <w:sz w:val="18"/>
          <w:szCs w:val="18"/>
          <w:lang w:eastAsia="ko-KR"/>
        </w:rPr>
        <w:t>ECT는 전신마취하 전기경련을 유발하여 강력한 뇌변화를 즉각 일으키는 반면</w:t>
      </w:r>
      <w:r w:rsidRPr="008F0740">
        <w:rPr>
          <w:sz w:val="18"/>
          <w:szCs w:val="18"/>
          <w:lang w:eastAsia="ko-KR"/>
        </w:rPr>
        <w:t xml:space="preserve">, </w:t>
      </w:r>
      <w:r w:rsidRPr="008F0740">
        <w:rPr>
          <w:b/>
          <w:bCs/>
          <w:sz w:val="18"/>
          <w:szCs w:val="18"/>
          <w:lang w:eastAsia="ko-KR"/>
        </w:rPr>
        <w:t>TMS는 비침습적으로 국소 뇌자극을 반복하여 서서히 변화를 유도</w:t>
      </w:r>
      <w:r w:rsidRPr="008F0740">
        <w:rPr>
          <w:sz w:val="18"/>
          <w:szCs w:val="18"/>
          <w:lang w:eastAsia="ko-KR"/>
        </w:rPr>
        <w:t xml:space="preserve">합니다. </w:t>
      </w:r>
      <w:r w:rsidRPr="008F0740">
        <w:rPr>
          <w:b/>
          <w:bCs/>
          <w:sz w:val="18"/>
          <w:szCs w:val="18"/>
          <w:lang w:eastAsia="ko-KR"/>
        </w:rPr>
        <w:t>따라서 ECT는 그 자체로 최대치의 항우울 효과를 내기 때문에 급성기에는 약물을 추가해도 효과 증폭이 제한적</w:t>
      </w:r>
      <w:r w:rsidRPr="008F0740">
        <w:rPr>
          <w:sz w:val="18"/>
          <w:szCs w:val="18"/>
          <w:lang w:eastAsia="ko-KR"/>
        </w:rPr>
        <w:t>일 수 있습니다</w:t>
      </w:r>
      <w:hyperlink r:id="rId49" w:anchor=":~:text=Previous%20studies%20that%20combined%20electroconvulsive,ECT%20to%20TMS%20is%20difficult">
        <w:r w:rsidR="00CD64D8" w:rsidRPr="008F0740">
          <w:rPr>
            <w:rStyle w:val="Hyperlink"/>
            <w:sz w:val="18"/>
            <w:szCs w:val="18"/>
            <w:lang w:eastAsia="ko-KR"/>
          </w:rPr>
          <w:t>[32]</w:t>
        </w:r>
      </w:hyperlink>
      <w:r w:rsidRPr="008F0740">
        <w:rPr>
          <w:sz w:val="18"/>
          <w:szCs w:val="18"/>
          <w:lang w:eastAsia="ko-KR"/>
        </w:rPr>
        <w:t xml:space="preserve">. 오히려 일부 약물(예: 벤조디아제핀계)은 발작 역치를 높여 ECT의 효과를 방해할 수 있어 ECT 시술 전 중단시키기도 하며, 리튬 등의 약물은 인지부작용 위험 때문에 </w:t>
      </w:r>
      <w:r w:rsidRPr="008F0740">
        <w:rPr>
          <w:b/>
          <w:bCs/>
          <w:sz w:val="18"/>
          <w:szCs w:val="18"/>
          <w:lang w:eastAsia="ko-KR"/>
        </w:rPr>
        <w:t>ECT 동안에는 복용을 피하는 경우도 많습니다</w:t>
      </w:r>
      <w:hyperlink r:id="rId50" w:anchor=":~:text=Clinical%20Outcomes%20of%20Continuation%20and,of%20rehospitalization%20after%20the">
        <w:r w:rsidR="00CD64D8" w:rsidRPr="008F0740">
          <w:rPr>
            <w:rStyle w:val="Hyperlink"/>
            <w:sz w:val="18"/>
            <w:szCs w:val="18"/>
            <w:lang w:eastAsia="ko-KR"/>
          </w:rPr>
          <w:t>[35]</w:t>
        </w:r>
      </w:hyperlink>
      <w:hyperlink r:id="rId51" w:anchor=":~:text=response%20rate%20to%20ECT%20,The%20use%20of">
        <w:r w:rsidR="00CD64D8" w:rsidRPr="008F0740">
          <w:rPr>
            <w:rStyle w:val="Hyperlink"/>
            <w:sz w:val="18"/>
            <w:szCs w:val="18"/>
            <w:lang w:eastAsia="ko-KR"/>
          </w:rPr>
          <w:t>[36]</w:t>
        </w:r>
      </w:hyperlink>
      <w:r w:rsidRPr="008F0740">
        <w:rPr>
          <w:sz w:val="18"/>
          <w:szCs w:val="18"/>
          <w:lang w:eastAsia="ko-KR"/>
        </w:rPr>
        <w:t xml:space="preserve">. </w:t>
      </w:r>
      <w:r w:rsidRPr="008F0740">
        <w:rPr>
          <w:b/>
          <w:bCs/>
          <w:sz w:val="18"/>
          <w:szCs w:val="18"/>
          <w:lang w:eastAsia="ko-KR"/>
        </w:rPr>
        <w:t>즉, ECT 시행 시에는 약물을 최소화한 채 뇌자극 효과를 극대화하고, 시술 후에 다시 약물치료로 전환하여 호전을 유지하는 “자극 우선-약물 후속” 접근</w:t>
      </w:r>
      <w:r w:rsidRPr="008F0740">
        <w:rPr>
          <w:sz w:val="18"/>
          <w:szCs w:val="18"/>
          <w:lang w:eastAsia="ko-KR"/>
        </w:rPr>
        <w:t xml:space="preserve">이 정립되어 온 것입니다. </w:t>
      </w:r>
      <w:r w:rsidRPr="008F0740">
        <w:rPr>
          <w:b/>
          <w:bCs/>
          <w:sz w:val="18"/>
          <w:szCs w:val="18"/>
          <w:lang w:eastAsia="ko-KR"/>
        </w:rPr>
        <w:t>반면 TMS는 비침습적이고 안전하여 시술 중 별다른 약물 중단이 필요 없고</w:t>
      </w:r>
      <w:r w:rsidRPr="008F0740">
        <w:rPr>
          <w:sz w:val="18"/>
          <w:szCs w:val="18"/>
          <w:lang w:eastAsia="ko-KR"/>
        </w:rPr>
        <w:t xml:space="preserve">, TMS만으로 효과가 충분하지 않을 수 있다는 점에서 </w:t>
      </w:r>
      <w:r w:rsidRPr="008F0740">
        <w:rPr>
          <w:b/>
          <w:bCs/>
          <w:sz w:val="18"/>
          <w:szCs w:val="18"/>
          <w:lang w:eastAsia="ko-KR"/>
        </w:rPr>
        <w:t>애초에 약물치료를 유지/병행한 채 진행하는 경우가 많습니다</w:t>
      </w:r>
      <w:hyperlink r:id="rId52" w:anchor=":~:text=There%20is%20a%20significant%20knowledge,for%20avoiding%20antidepressants%20that%20can">
        <w:r w:rsidR="00CD64D8" w:rsidRPr="008F0740">
          <w:rPr>
            <w:rStyle w:val="Hyperlink"/>
            <w:sz w:val="18"/>
            <w:szCs w:val="18"/>
            <w:lang w:eastAsia="ko-KR"/>
          </w:rPr>
          <w:t>[37]</w:t>
        </w:r>
      </w:hyperlink>
      <w:r w:rsidRPr="008F0740">
        <w:rPr>
          <w:sz w:val="18"/>
          <w:szCs w:val="18"/>
          <w:lang w:eastAsia="ko-KR"/>
        </w:rPr>
        <w:t xml:space="preserve">. 어떤 경우에는 </w:t>
      </w:r>
      <w:r w:rsidRPr="008F0740">
        <w:rPr>
          <w:b/>
          <w:bCs/>
          <w:sz w:val="18"/>
          <w:szCs w:val="18"/>
          <w:lang w:eastAsia="ko-KR"/>
        </w:rPr>
        <w:t>TMS 시작 시 환자의 기존 항우울제 용량을 올리거나 새로운 약을 추가해 함께 효과를 내도록 시도</w:t>
      </w:r>
      <w:r w:rsidRPr="008F0740">
        <w:rPr>
          <w:sz w:val="18"/>
          <w:szCs w:val="18"/>
          <w:lang w:eastAsia="ko-KR"/>
        </w:rPr>
        <w:t>하기도 하며</w:t>
      </w:r>
      <w:hyperlink r:id="rId53" w:anchor=":~:text=2018%20%29,there%20are%20no%20consensus">
        <w:r w:rsidR="00CD64D8" w:rsidRPr="008F0740">
          <w:rPr>
            <w:rStyle w:val="Hyperlink"/>
            <w:sz w:val="18"/>
            <w:szCs w:val="18"/>
            <w:lang w:eastAsia="ko-KR"/>
          </w:rPr>
          <w:t>[38]</w:t>
        </w:r>
      </w:hyperlink>
      <w:hyperlink r:id="rId54" w:anchor=":~:text=the%20antidepressant,TMS%20and%20antidepressants%20in%20MDD">
        <w:r w:rsidR="00CD64D8" w:rsidRPr="008F0740">
          <w:rPr>
            <w:rStyle w:val="Hyperlink"/>
            <w:sz w:val="18"/>
            <w:szCs w:val="18"/>
            <w:lang w:eastAsia="ko-KR"/>
          </w:rPr>
          <w:t>[39]</w:t>
        </w:r>
      </w:hyperlink>
      <w:r w:rsidRPr="008F0740">
        <w:rPr>
          <w:sz w:val="18"/>
          <w:szCs w:val="18"/>
          <w:lang w:eastAsia="ko-KR"/>
        </w:rPr>
        <w:t xml:space="preserve">, </w:t>
      </w:r>
      <w:r w:rsidRPr="008F0740">
        <w:rPr>
          <w:b/>
          <w:bCs/>
          <w:sz w:val="18"/>
          <w:szCs w:val="18"/>
          <w:lang w:eastAsia="ko-KR"/>
        </w:rPr>
        <w:t>TMS 후에도 항우울제 복용을 이어가면서 재발을 막는 maintenance TMS 전략</w:t>
      </w:r>
      <w:r w:rsidRPr="008F0740">
        <w:rPr>
          <w:sz w:val="18"/>
          <w:szCs w:val="18"/>
          <w:lang w:eastAsia="ko-KR"/>
        </w:rPr>
        <w:t>도 모색되고 있습니다</w:t>
      </w:r>
      <w:hyperlink r:id="rId55" w:anchor=":~:text=effect%20of%20the%20combination%20on,need%20for%20maintenance%20TMS%20sessions">
        <w:r w:rsidR="00CD64D8" w:rsidRPr="008F0740">
          <w:rPr>
            <w:rStyle w:val="Hyperlink"/>
            <w:sz w:val="18"/>
            <w:szCs w:val="18"/>
            <w:lang w:eastAsia="ko-KR"/>
          </w:rPr>
          <w:t>[40]</w:t>
        </w:r>
      </w:hyperlink>
      <w:r w:rsidRPr="008F0740">
        <w:rPr>
          <w:sz w:val="18"/>
          <w:szCs w:val="18"/>
          <w:lang w:eastAsia="ko-KR"/>
        </w:rPr>
        <w:t xml:space="preserve">. 요컨대 </w:t>
      </w:r>
      <w:r w:rsidRPr="008F0740">
        <w:rPr>
          <w:b/>
          <w:bCs/>
          <w:sz w:val="18"/>
          <w:szCs w:val="18"/>
          <w:lang w:eastAsia="ko-KR"/>
        </w:rPr>
        <w:t>TMS 영역에서는 “약물</w:t>
      </w:r>
      <w:r w:rsidRPr="008F0740">
        <w:rPr>
          <w:sz w:val="18"/>
          <w:szCs w:val="18"/>
          <w:lang w:eastAsia="ko-KR"/>
        </w:rPr>
        <w:t xml:space="preserve"> 먼저 </w:t>
      </w:r>
      <w:r w:rsidRPr="008F0740">
        <w:rPr>
          <w:b/>
          <w:bCs/>
          <w:sz w:val="18"/>
          <w:szCs w:val="18"/>
          <w:lang w:eastAsia="ko-KR"/>
        </w:rPr>
        <w:t>혹은</w:t>
      </w:r>
      <w:r w:rsidRPr="008F0740">
        <w:rPr>
          <w:sz w:val="18"/>
          <w:szCs w:val="18"/>
          <w:lang w:eastAsia="ko-KR"/>
        </w:rPr>
        <w:t xml:space="preserve"> 동시에 </w:t>
      </w:r>
      <w:r w:rsidRPr="008F0740">
        <w:rPr>
          <w:b/>
          <w:bCs/>
          <w:sz w:val="18"/>
          <w:szCs w:val="18"/>
          <w:lang w:eastAsia="ko-KR"/>
        </w:rPr>
        <w:t>투여하여 뇌를 가소성 증진 상태로 만들고, 그 위에 TMS 자극을 가한다”는 인과 방향</w:t>
      </w:r>
      <w:r w:rsidRPr="008F0740">
        <w:rPr>
          <w:sz w:val="18"/>
          <w:szCs w:val="18"/>
          <w:lang w:eastAsia="ko-KR"/>
        </w:rPr>
        <w:t xml:space="preserve">이 통용되고, </w:t>
      </w:r>
      <w:r w:rsidRPr="008F0740">
        <w:rPr>
          <w:b/>
          <w:bCs/>
          <w:sz w:val="18"/>
          <w:szCs w:val="18"/>
          <w:lang w:eastAsia="ko-KR"/>
        </w:rPr>
        <w:t>ECT 영역에서는 “우선 강력한 뇌자극(ECT)으로 변화를 일으킨 뒤, “그 변화가 정착되도록 약물로</w:t>
      </w:r>
      <w:r w:rsidRPr="008F0740">
        <w:rPr>
          <w:sz w:val="18"/>
          <w:szCs w:val="18"/>
          <w:lang w:eastAsia="ko-KR"/>
        </w:rPr>
        <w:t xml:space="preserve"> 뒷받침</w:t>
      </w:r>
      <w:r w:rsidRPr="008F0740">
        <w:rPr>
          <w:b/>
          <w:bCs/>
          <w:sz w:val="18"/>
          <w:szCs w:val="18"/>
          <w:lang w:eastAsia="ko-KR"/>
        </w:rPr>
        <w:t>한다”는 상반된 순서</w:t>
      </w:r>
      <w:r w:rsidRPr="008F0740">
        <w:rPr>
          <w:sz w:val="18"/>
          <w:szCs w:val="18"/>
          <w:lang w:eastAsia="ko-KR"/>
        </w:rPr>
        <w:t>를 취하는 셈입니다.</w:t>
      </w:r>
    </w:p>
    <w:p w14:paraId="00C08D46" w14:textId="77777777" w:rsidR="00CD64D8" w:rsidRPr="008F0740" w:rsidRDefault="00000000">
      <w:pPr>
        <w:pStyle w:val="BodyText"/>
        <w:rPr>
          <w:sz w:val="18"/>
          <w:szCs w:val="18"/>
          <w:lang w:eastAsia="ko-KR"/>
        </w:rPr>
      </w:pPr>
      <w:r w:rsidRPr="008F0740">
        <w:rPr>
          <w:sz w:val="18"/>
          <w:szCs w:val="18"/>
          <w:lang w:eastAsia="ko-KR"/>
        </w:rPr>
        <w:t xml:space="preserve">학자들은 이러한 </w:t>
      </w:r>
      <w:r w:rsidRPr="008F0740">
        <w:rPr>
          <w:b/>
          <w:bCs/>
          <w:sz w:val="18"/>
          <w:szCs w:val="18"/>
          <w:lang w:eastAsia="ko-KR"/>
        </w:rPr>
        <w:t>인과 방향의 반대성(apparent reversal)</w:t>
      </w:r>
      <w:r w:rsidRPr="008F0740">
        <w:rPr>
          <w:sz w:val="18"/>
          <w:szCs w:val="18"/>
          <w:lang w:eastAsia="ko-KR"/>
        </w:rPr>
        <w:t xml:space="preserve">에 대해 </w:t>
      </w:r>
      <w:r w:rsidRPr="008F0740">
        <w:rPr>
          <w:b/>
          <w:bCs/>
          <w:sz w:val="18"/>
          <w:szCs w:val="18"/>
          <w:lang w:eastAsia="ko-KR"/>
        </w:rPr>
        <w:t>치료 강도의 차이와 기전적 특성을 고려하면 모순이 아니라고 설명</w:t>
      </w:r>
      <w:r w:rsidRPr="008F0740">
        <w:rPr>
          <w:sz w:val="18"/>
          <w:szCs w:val="18"/>
          <w:lang w:eastAsia="ko-KR"/>
        </w:rPr>
        <w:t xml:space="preserve">합니다. </w:t>
      </w:r>
      <w:r w:rsidRPr="008F0740">
        <w:rPr>
          <w:b/>
          <w:bCs/>
          <w:sz w:val="18"/>
          <w:szCs w:val="18"/>
          <w:lang w:eastAsia="ko-KR"/>
        </w:rPr>
        <w:t>ECT는 워낙 강력한 항우울효과</w:t>
      </w:r>
      <w:r w:rsidRPr="008F0740">
        <w:rPr>
          <w:sz w:val="18"/>
          <w:szCs w:val="18"/>
          <w:lang w:eastAsia="ko-KR"/>
        </w:rPr>
        <w:t xml:space="preserve">(일부에서는 </w:t>
      </w:r>
      <w:r w:rsidRPr="008F0740">
        <w:rPr>
          <w:b/>
          <w:bCs/>
          <w:sz w:val="18"/>
          <w:szCs w:val="18"/>
          <w:lang w:eastAsia="ko-KR"/>
        </w:rPr>
        <w:t>“뇌를 재부팅한다”</w:t>
      </w:r>
      <w:r w:rsidRPr="008F0740">
        <w:rPr>
          <w:sz w:val="18"/>
          <w:szCs w:val="18"/>
          <w:lang w:eastAsia="ko-KR"/>
        </w:rPr>
        <w:t xml:space="preserve">고 비유될 정도의 전격적 효과) </w:t>
      </w:r>
      <w:r w:rsidRPr="008F0740">
        <w:rPr>
          <w:b/>
          <w:bCs/>
          <w:sz w:val="18"/>
          <w:szCs w:val="18"/>
          <w:lang w:eastAsia="ko-KR"/>
        </w:rPr>
        <w:t>덕분에 급성기에는 추가 약물의 기여 여지가 적지만</w:t>
      </w:r>
      <w:r w:rsidRPr="008F0740">
        <w:rPr>
          <w:sz w:val="18"/>
          <w:szCs w:val="18"/>
          <w:lang w:eastAsia="ko-KR"/>
        </w:rPr>
        <w:t xml:space="preserve">, 그 강력한 효과가 </w:t>
      </w:r>
      <w:r w:rsidRPr="008F0740">
        <w:rPr>
          <w:b/>
          <w:bCs/>
          <w:sz w:val="18"/>
          <w:szCs w:val="18"/>
          <w:lang w:eastAsia="ko-KR"/>
        </w:rPr>
        <w:t>중단 후 쉽게 소실되는 만큼 이후 약물이 필수적인 것</w:t>
      </w:r>
      <w:r w:rsidRPr="008F0740">
        <w:rPr>
          <w:sz w:val="18"/>
          <w:szCs w:val="18"/>
          <w:lang w:eastAsia="ko-KR"/>
        </w:rPr>
        <w:t xml:space="preserve">입니다. </w:t>
      </w:r>
      <w:r w:rsidRPr="008F0740">
        <w:rPr>
          <w:b/>
          <w:bCs/>
          <w:sz w:val="18"/>
          <w:szCs w:val="18"/>
          <w:lang w:eastAsia="ko-KR"/>
        </w:rPr>
        <w:t>반대로 TMS는 점진적이고 비교적 미ILD한 효과</w:t>
      </w:r>
      <w:r w:rsidRPr="008F0740">
        <w:rPr>
          <w:sz w:val="18"/>
          <w:szCs w:val="18"/>
          <w:lang w:eastAsia="ko-KR"/>
        </w:rPr>
        <w:t xml:space="preserve">이므로 </w:t>
      </w:r>
      <w:r w:rsidRPr="008F0740">
        <w:rPr>
          <w:b/>
          <w:bCs/>
          <w:sz w:val="18"/>
          <w:szCs w:val="18"/>
          <w:lang w:eastAsia="ko-KR"/>
        </w:rPr>
        <w:t>동시에 약물의 시냅스 가소성 증폭 효과를 동원해야 보다 충분한 임상 개선을 이끌어낼 수 있다는 것</w:t>
      </w:r>
      <w:r w:rsidRPr="008F0740">
        <w:rPr>
          <w:sz w:val="18"/>
          <w:szCs w:val="18"/>
          <w:lang w:eastAsia="ko-KR"/>
        </w:rPr>
        <w:t>입니다</w:t>
      </w:r>
      <w:hyperlink r:id="rId56" w:anchor=":~:text=TMS%20affects%20neuronal%20plasticity%20by,39%20Brunoni%20et%20al">
        <w:r w:rsidR="00CD64D8" w:rsidRPr="008F0740">
          <w:rPr>
            <w:rStyle w:val="Hyperlink"/>
            <w:sz w:val="18"/>
            <w:szCs w:val="18"/>
            <w:lang w:eastAsia="ko-KR"/>
          </w:rPr>
          <w:t>[3]</w:t>
        </w:r>
      </w:hyperlink>
      <w:hyperlink r:id="rId57" w:anchor=":~:text=that%20augmented%20TMS%20with%20antidepressants,antidepressant%20classes%20on%20these%20TMS">
        <w:r w:rsidR="00CD64D8" w:rsidRPr="008F0740">
          <w:rPr>
            <w:rStyle w:val="Hyperlink"/>
            <w:sz w:val="18"/>
            <w:szCs w:val="18"/>
            <w:lang w:eastAsia="ko-KR"/>
          </w:rPr>
          <w:t>[5]</w:t>
        </w:r>
      </w:hyperlink>
      <w:r w:rsidRPr="008F0740">
        <w:rPr>
          <w:sz w:val="18"/>
          <w:szCs w:val="18"/>
          <w:lang w:eastAsia="ko-KR"/>
        </w:rPr>
        <w:t xml:space="preserve">. 캐나다의 한 임상가이드 저자는 “ECT는 일반적으로 </w:t>
      </w:r>
      <w:r w:rsidRPr="008F0740">
        <w:rPr>
          <w:b/>
          <w:bCs/>
          <w:sz w:val="18"/>
          <w:szCs w:val="18"/>
          <w:lang w:eastAsia="ko-KR"/>
        </w:rPr>
        <w:t>가장 강력한 항우울 치료</w:t>
      </w:r>
      <w:r w:rsidRPr="008F0740">
        <w:rPr>
          <w:sz w:val="18"/>
          <w:szCs w:val="18"/>
          <w:lang w:eastAsia="ko-KR"/>
        </w:rPr>
        <w:t xml:space="preserve">로 간주되지만, </w:t>
      </w:r>
      <w:r w:rsidRPr="008F0740">
        <w:rPr>
          <w:b/>
          <w:bCs/>
          <w:sz w:val="18"/>
          <w:szCs w:val="18"/>
          <w:lang w:eastAsia="ko-KR"/>
        </w:rPr>
        <w:t>TMS는 비침습적이고 내약성이 좋아서 약물치료에 반응하지 않은 경우에도 시도해볼 수 있으며</w:t>
      </w:r>
      <w:r w:rsidRPr="008F0740">
        <w:rPr>
          <w:sz w:val="18"/>
          <w:szCs w:val="18"/>
          <w:lang w:eastAsia="ko-KR"/>
        </w:rPr>
        <w:t xml:space="preserve"> 두 치료의 유지 효과 측면에서는 TMS가 더 지속적이다”는 점을 언급하기도 했는데</w:t>
      </w:r>
      <w:hyperlink r:id="rId58" w:anchor=":~:text=Brain%20volumetric%20correlates%20of%20electroconvulsive,to%20more%20durable%20therapeutic%20benefits">
        <w:r w:rsidR="00CD64D8" w:rsidRPr="008F0740">
          <w:rPr>
            <w:rStyle w:val="Hyperlink"/>
            <w:sz w:val="18"/>
            <w:szCs w:val="18"/>
            <w:lang w:eastAsia="ko-KR"/>
          </w:rPr>
          <w:t>[41]</w:t>
        </w:r>
      </w:hyperlink>
      <w:r w:rsidRPr="008F0740">
        <w:rPr>
          <w:sz w:val="18"/>
          <w:szCs w:val="18"/>
          <w:lang w:eastAsia="ko-KR"/>
        </w:rPr>
        <w:t xml:space="preserve">, 이는 </w:t>
      </w:r>
      <w:r w:rsidRPr="008F0740">
        <w:rPr>
          <w:b/>
          <w:bCs/>
          <w:sz w:val="18"/>
          <w:szCs w:val="18"/>
          <w:lang w:eastAsia="ko-KR"/>
        </w:rPr>
        <w:t>ECT의 효과는 크지만 유지가 어려워 지속적 약물/치료 개입이 필요하고, TMS는 효과는 다소 약하지만 부작용이 적어 약물과의 병용을 용인하며 꾸준히 치료하는 접근이 가능</w:t>
      </w:r>
      <w:r w:rsidRPr="008F0740">
        <w:rPr>
          <w:sz w:val="18"/>
          <w:szCs w:val="18"/>
          <w:lang w:eastAsia="ko-KR"/>
        </w:rPr>
        <w:t xml:space="preserve">함을 시사합니다. 결국 </w:t>
      </w:r>
      <w:r w:rsidRPr="008F0740">
        <w:rPr>
          <w:b/>
          <w:bCs/>
          <w:sz w:val="18"/>
          <w:szCs w:val="18"/>
          <w:lang w:eastAsia="ko-KR"/>
        </w:rPr>
        <w:t>두 치료에서 약물의 위치가 다르다는 “역설”은 치료의 강도와 특성 차이에서 기인한 합리적인 전략 차별화</w:t>
      </w:r>
      <w:r w:rsidRPr="008F0740">
        <w:rPr>
          <w:sz w:val="18"/>
          <w:szCs w:val="18"/>
          <w:lang w:eastAsia="ko-KR"/>
        </w:rPr>
        <w:t xml:space="preserve">로 볼 수 있습니다. 최근의 종설들도 </w:t>
      </w:r>
      <w:r w:rsidRPr="008F0740">
        <w:rPr>
          <w:b/>
          <w:bCs/>
          <w:sz w:val="18"/>
          <w:szCs w:val="18"/>
          <w:lang w:eastAsia="ko-KR"/>
        </w:rPr>
        <w:t>ECT와 TMS가 투여 방법, 인지부작용 유무, 환자 선호도 등에서 다르므로</w:t>
      </w:r>
      <w:r w:rsidRPr="008F0740">
        <w:rPr>
          <w:sz w:val="18"/>
          <w:szCs w:val="18"/>
          <w:lang w:eastAsia="ko-KR"/>
        </w:rPr>
        <w:t xml:space="preserve"> 각기 </w:t>
      </w:r>
      <w:r w:rsidRPr="008F0740">
        <w:rPr>
          <w:b/>
          <w:bCs/>
          <w:sz w:val="18"/>
          <w:szCs w:val="18"/>
          <w:lang w:eastAsia="ko-KR"/>
        </w:rPr>
        <w:t>최적의 병용 전략이 다를 수밖에 없음을 인정</w:t>
      </w:r>
      <w:r w:rsidRPr="008F0740">
        <w:rPr>
          <w:sz w:val="18"/>
          <w:szCs w:val="18"/>
          <w:lang w:eastAsia="ko-KR"/>
        </w:rPr>
        <w:t>하며</w:t>
      </w:r>
      <w:hyperlink r:id="rId59" w:anchor=":~:text=benefits%20with%20nortriptyline%20than%20venlafaxine,ECT%20to%20TMS%20is%20difficult">
        <w:r w:rsidR="00CD64D8" w:rsidRPr="008F0740">
          <w:rPr>
            <w:rStyle w:val="Hyperlink"/>
            <w:sz w:val="18"/>
            <w:szCs w:val="18"/>
            <w:lang w:eastAsia="ko-KR"/>
          </w:rPr>
          <w:t>[42]</w:t>
        </w:r>
      </w:hyperlink>
      <w:r w:rsidRPr="008F0740">
        <w:rPr>
          <w:sz w:val="18"/>
          <w:szCs w:val="18"/>
          <w:lang w:eastAsia="ko-KR"/>
        </w:rPr>
        <w:t xml:space="preserve">, </w:t>
      </w:r>
      <w:r w:rsidRPr="008F0740">
        <w:rPr>
          <w:b/>
          <w:bCs/>
          <w:sz w:val="18"/>
          <w:szCs w:val="18"/>
          <w:lang w:eastAsia="ko-KR"/>
        </w:rPr>
        <w:t>각 접근법 내에서 약물과 뇌자극의 상호작용을 최대한 활용하려는 방향</w:t>
      </w:r>
      <w:r w:rsidRPr="008F0740">
        <w:rPr>
          <w:sz w:val="18"/>
          <w:szCs w:val="18"/>
          <w:lang w:eastAsia="ko-KR"/>
        </w:rPr>
        <w:t>으로 연구와 임상이 발전하고 있음을 강조하고 있습니다.</w:t>
      </w:r>
    </w:p>
    <w:p w14:paraId="75F86110" w14:textId="77777777" w:rsidR="00CD64D8" w:rsidRPr="008F0740" w:rsidRDefault="00000000">
      <w:pPr>
        <w:pStyle w:val="Heading2"/>
        <w:rPr>
          <w:sz w:val="21"/>
          <w:szCs w:val="21"/>
          <w:lang w:eastAsia="ko-KR"/>
        </w:rPr>
      </w:pPr>
      <w:bookmarkStart w:id="7" w:name="결론"/>
      <w:bookmarkEnd w:id="6"/>
      <w:r w:rsidRPr="008F0740">
        <w:rPr>
          <w:sz w:val="21"/>
          <w:szCs w:val="21"/>
          <w:lang w:eastAsia="ko-KR"/>
        </w:rPr>
        <w:lastRenderedPageBreak/>
        <w:t>결론</w:t>
      </w:r>
    </w:p>
    <w:p w14:paraId="54B08A37" w14:textId="77777777" w:rsidR="00CD64D8" w:rsidRPr="008F0740" w:rsidRDefault="00000000">
      <w:pPr>
        <w:pStyle w:val="FirstParagraph"/>
        <w:rPr>
          <w:sz w:val="18"/>
          <w:szCs w:val="18"/>
          <w:lang w:eastAsia="ko-KR"/>
        </w:rPr>
      </w:pPr>
      <w:r w:rsidRPr="008F0740">
        <w:rPr>
          <w:b/>
          <w:bCs/>
          <w:sz w:val="18"/>
          <w:szCs w:val="18"/>
          <w:lang w:eastAsia="ko-KR"/>
        </w:rPr>
        <w:t>2015년 이후의 연구 문헌을 통해 살펴본 결과</w:t>
      </w:r>
      <w:r w:rsidRPr="008F0740">
        <w:rPr>
          <w:sz w:val="18"/>
          <w:szCs w:val="18"/>
          <w:lang w:eastAsia="ko-KR"/>
        </w:rPr>
        <w:t xml:space="preserve">, </w:t>
      </w:r>
      <w:r w:rsidRPr="008F0740">
        <w:rPr>
          <w:b/>
          <w:bCs/>
          <w:sz w:val="18"/>
          <w:szCs w:val="18"/>
          <w:lang w:eastAsia="ko-KR"/>
        </w:rPr>
        <w:t>TMS와 ECT는 약물 병용 측면에서 상반된 프레임워크를 보여주지만 이는 각 치료의 작용 기전과 임상적 활용맥락에 부합하는 차이</w:t>
      </w:r>
      <w:r w:rsidRPr="008F0740">
        <w:rPr>
          <w:sz w:val="18"/>
          <w:szCs w:val="18"/>
          <w:lang w:eastAsia="ko-KR"/>
        </w:rPr>
        <w:t xml:space="preserve">로 해석됩니다. </w:t>
      </w:r>
      <w:r w:rsidRPr="008F0740">
        <w:rPr>
          <w:b/>
          <w:bCs/>
          <w:sz w:val="18"/>
          <w:szCs w:val="18"/>
          <w:lang w:eastAsia="ko-KR"/>
        </w:rPr>
        <w:t>TMS에서는 항우울제나 기타 신경가소성 증진 약물이 TMS 효과를 증폭시키는 보조제로 간주</w:t>
      </w:r>
      <w:r w:rsidRPr="008F0740">
        <w:rPr>
          <w:sz w:val="18"/>
          <w:szCs w:val="18"/>
          <w:lang w:eastAsia="ko-KR"/>
        </w:rPr>
        <w:t>되어 초기 치료부터 병합하는 전략이 유효함을 시사하는 연구들이 늘고 있습니다</w:t>
      </w:r>
      <w:hyperlink r:id="rId60" w:anchor=":~:text=that%20augmented%20TMS%20with%20antidepressants,antidepressant%20classes%20on%20these%20TMS">
        <w:r w:rsidR="00CD64D8" w:rsidRPr="008F0740">
          <w:rPr>
            <w:rStyle w:val="Hyperlink"/>
            <w:sz w:val="18"/>
            <w:szCs w:val="18"/>
            <w:lang w:eastAsia="ko-KR"/>
          </w:rPr>
          <w:t>[5]</w:t>
        </w:r>
      </w:hyperlink>
      <w:hyperlink r:id="rId61" w:anchor=":~:text=depressive%20disorder%20be%20enhanced%20with,a%20pharmacological%20adjunct">
        <w:r w:rsidR="00CD64D8" w:rsidRPr="008F0740">
          <w:rPr>
            <w:rStyle w:val="Hyperlink"/>
            <w:sz w:val="18"/>
            <w:szCs w:val="18"/>
            <w:lang w:eastAsia="ko-KR"/>
          </w:rPr>
          <w:t>[7]</w:t>
        </w:r>
      </w:hyperlink>
      <w:r w:rsidRPr="008F0740">
        <w:rPr>
          <w:sz w:val="18"/>
          <w:szCs w:val="18"/>
          <w:lang w:eastAsia="ko-KR"/>
        </w:rPr>
        <w:t xml:space="preserve">. 반면 </w:t>
      </w:r>
      <w:r w:rsidRPr="008F0740">
        <w:rPr>
          <w:b/>
          <w:bCs/>
          <w:sz w:val="18"/>
          <w:szCs w:val="18"/>
          <w:lang w:eastAsia="ko-KR"/>
        </w:rPr>
        <w:t>ECT에서는 일단 급성 치료효과를 최대한 이끌어낸 후, 치료로 열린 “가소성 창”이 닫히기 전에 약물이나 심리치료를 투입하여 호전된 뇌기능을 안정화시키는 것이 중요</w:t>
      </w:r>
      <w:r w:rsidRPr="008F0740">
        <w:rPr>
          <w:sz w:val="18"/>
          <w:szCs w:val="18"/>
          <w:lang w:eastAsia="ko-KR"/>
        </w:rPr>
        <w:t>하며</w:t>
      </w:r>
      <w:hyperlink r:id="rId62" w:anchor=":~:text=term%20outcomes,%2898">
        <w:r w:rsidR="00CD64D8" w:rsidRPr="008F0740">
          <w:rPr>
            <w:rStyle w:val="Hyperlink"/>
            <w:sz w:val="18"/>
            <w:szCs w:val="18"/>
            <w:lang w:eastAsia="ko-KR"/>
          </w:rPr>
          <w:t>[30]</w:t>
        </w:r>
      </w:hyperlink>
      <w:r w:rsidRPr="008F0740">
        <w:rPr>
          <w:sz w:val="18"/>
          <w:szCs w:val="18"/>
          <w:lang w:eastAsia="ko-KR"/>
        </w:rPr>
        <w:t xml:space="preserve">, 이를 뒷받침하는 근거들도 축적되고 있습니다. 몇몇 저자들은 이러한 </w:t>
      </w:r>
      <w:r w:rsidRPr="008F0740">
        <w:rPr>
          <w:b/>
          <w:bCs/>
          <w:sz w:val="18"/>
          <w:szCs w:val="18"/>
          <w:lang w:eastAsia="ko-KR"/>
        </w:rPr>
        <w:t>“약물 선행 vs 자극 선행”의 차이를 직접 비교</w:t>
      </w:r>
      <w:r w:rsidRPr="008F0740">
        <w:rPr>
          <w:sz w:val="18"/>
          <w:szCs w:val="18"/>
          <w:lang w:eastAsia="ko-KR"/>
        </w:rPr>
        <w:t xml:space="preserve">하면서, </w:t>
      </w:r>
      <w:r w:rsidRPr="008F0740">
        <w:rPr>
          <w:b/>
          <w:bCs/>
          <w:sz w:val="18"/>
          <w:szCs w:val="18"/>
          <w:lang w:eastAsia="ko-KR"/>
        </w:rPr>
        <w:t>ECT와 TMS의 근본적 차이로 인해 두 접근법의 결합 전략이 달라지는 것</w:t>
      </w:r>
      <w:r w:rsidRPr="008F0740">
        <w:rPr>
          <w:sz w:val="18"/>
          <w:szCs w:val="18"/>
          <w:lang w:eastAsia="ko-KR"/>
        </w:rPr>
        <w:t>이라고 설명합니다</w:t>
      </w:r>
      <w:hyperlink r:id="rId63" w:anchor=":~:text=compared%20to%20ECT%20alone,ECT%20to%20TMS%20is%20difficult">
        <w:r w:rsidR="00CD64D8" w:rsidRPr="008F0740">
          <w:rPr>
            <w:rStyle w:val="Hyperlink"/>
            <w:sz w:val="18"/>
            <w:szCs w:val="18"/>
            <w:lang w:eastAsia="ko-KR"/>
          </w:rPr>
          <w:t>[33]</w:t>
        </w:r>
      </w:hyperlink>
      <w:hyperlink r:id="rId64" w:anchor=":~:text=benefits%20with%20nortriptyline%20than%20venlafaxine,ECT%20to%20TMS%20is%20difficult">
        <w:r w:rsidR="00CD64D8" w:rsidRPr="008F0740">
          <w:rPr>
            <w:rStyle w:val="Hyperlink"/>
            <w:sz w:val="18"/>
            <w:szCs w:val="18"/>
            <w:lang w:eastAsia="ko-KR"/>
          </w:rPr>
          <w:t>[42]</w:t>
        </w:r>
      </w:hyperlink>
      <w:r w:rsidRPr="008F0740">
        <w:rPr>
          <w:sz w:val="18"/>
          <w:szCs w:val="18"/>
          <w:lang w:eastAsia="ko-KR"/>
        </w:rPr>
        <w:t xml:space="preserve">. 궁극적으로 두 치료 모두 </w:t>
      </w:r>
      <w:r w:rsidRPr="008F0740">
        <w:rPr>
          <w:b/>
          <w:bCs/>
          <w:sz w:val="18"/>
          <w:szCs w:val="18"/>
          <w:lang w:eastAsia="ko-KR"/>
        </w:rPr>
        <w:t>약물과 뇌자극의</w:t>
      </w:r>
      <w:r w:rsidRPr="008F0740">
        <w:rPr>
          <w:sz w:val="18"/>
          <w:szCs w:val="18"/>
          <w:lang w:eastAsia="ko-KR"/>
        </w:rPr>
        <w:t xml:space="preserve"> 상호보완적 역할</w:t>
      </w:r>
      <w:r w:rsidRPr="008F0740">
        <w:rPr>
          <w:b/>
          <w:bCs/>
          <w:sz w:val="18"/>
          <w:szCs w:val="18"/>
          <w:lang w:eastAsia="ko-KR"/>
        </w:rPr>
        <w:t>을 극대화</w:t>
      </w:r>
      <w:r w:rsidRPr="008F0740">
        <w:rPr>
          <w:sz w:val="18"/>
          <w:szCs w:val="18"/>
          <w:lang w:eastAsia="ko-KR"/>
        </w:rPr>
        <w:t xml:space="preserve">하는 방향으로 연구가 진행 중이며, 환자의 예후를 최적화하기 위해 </w:t>
      </w:r>
      <w:r w:rsidRPr="008F0740">
        <w:rPr>
          <w:b/>
          <w:bCs/>
          <w:sz w:val="18"/>
          <w:szCs w:val="18"/>
          <w:lang w:eastAsia="ko-KR"/>
        </w:rPr>
        <w:t>각 치료에 맞는 약물 병용 타이밍과 방법을 찾는 것이 핵심 과제</w:t>
      </w:r>
      <w:r w:rsidRPr="008F0740">
        <w:rPr>
          <w:sz w:val="18"/>
          <w:szCs w:val="18"/>
          <w:lang w:eastAsia="ko-KR"/>
        </w:rPr>
        <w:t>로 부각되고 있습니다.</w:t>
      </w:r>
    </w:p>
    <w:p w14:paraId="13B33879" w14:textId="77777777" w:rsidR="00CD64D8" w:rsidRPr="008F0740" w:rsidRDefault="00000000">
      <w:pPr>
        <w:pStyle w:val="BodyText"/>
        <w:rPr>
          <w:sz w:val="18"/>
          <w:szCs w:val="18"/>
        </w:rPr>
      </w:pPr>
      <w:r w:rsidRPr="008F0740">
        <w:rPr>
          <w:b/>
          <w:bCs/>
          <w:sz w:val="18"/>
          <w:szCs w:val="18"/>
        </w:rPr>
        <w:t>Sources:</w:t>
      </w:r>
    </w:p>
    <w:p w14:paraId="5D8A414A" w14:textId="77777777" w:rsidR="00CD64D8" w:rsidRPr="008F0740" w:rsidRDefault="00000000">
      <w:pPr>
        <w:pStyle w:val="Compact"/>
        <w:numPr>
          <w:ilvl w:val="0"/>
          <w:numId w:val="2"/>
        </w:numPr>
        <w:rPr>
          <w:sz w:val="18"/>
          <w:szCs w:val="18"/>
        </w:rPr>
      </w:pPr>
      <w:r w:rsidRPr="008F0740">
        <w:rPr>
          <w:sz w:val="18"/>
          <w:szCs w:val="18"/>
        </w:rPr>
        <w:t xml:space="preserve">Zaidi, </w:t>
      </w:r>
      <w:r w:rsidRPr="008F0740">
        <w:rPr>
          <w:i/>
          <w:iCs/>
          <w:sz w:val="18"/>
          <w:szCs w:val="18"/>
        </w:rPr>
        <w:t>et al.</w:t>
      </w:r>
      <w:r w:rsidRPr="008F0740">
        <w:rPr>
          <w:sz w:val="18"/>
          <w:szCs w:val="18"/>
        </w:rPr>
        <w:t xml:space="preserve"> (2024). </w:t>
      </w:r>
      <w:r w:rsidRPr="008F0740">
        <w:rPr>
          <w:i/>
          <w:iCs/>
          <w:sz w:val="18"/>
          <w:szCs w:val="18"/>
        </w:rPr>
        <w:t>Optimally Combining Transcranial Magnetic Stimulation with Antidepressants in MDD: A Systematic Review and Meta-Analysis</w:t>
      </w:r>
      <w:r w:rsidRPr="008F0740">
        <w:rPr>
          <w:sz w:val="18"/>
          <w:szCs w:val="18"/>
        </w:rPr>
        <w:t xml:space="preserve">. </w:t>
      </w:r>
      <w:r w:rsidRPr="008F0740">
        <w:rPr>
          <w:b/>
          <w:bCs/>
          <w:sz w:val="18"/>
          <w:szCs w:val="18"/>
        </w:rPr>
        <w:t>Journal of Affective Disorders</w:t>
      </w:r>
      <w:r w:rsidRPr="008F0740">
        <w:rPr>
          <w:sz w:val="18"/>
          <w:szCs w:val="18"/>
        </w:rPr>
        <w:t>, 358, 432–439</w:t>
      </w:r>
      <w:hyperlink r:id="rId65" w:anchor=":~:text=that%20augmented%20TMS%20with%20antidepressants,antidepressant%20classes%20on%20these%20TMS">
        <w:r w:rsidR="00CD64D8" w:rsidRPr="008F0740">
          <w:rPr>
            <w:rStyle w:val="Hyperlink"/>
            <w:sz w:val="18"/>
            <w:szCs w:val="18"/>
          </w:rPr>
          <w:t>[5]</w:t>
        </w:r>
      </w:hyperlink>
      <w:hyperlink r:id="rId66" w:anchor=":~:text=Previous%20studies%20that%20combined%20electroconvulsive,ECT%20to%20TMS%20is%20difficult">
        <w:r w:rsidR="00CD64D8" w:rsidRPr="008F0740">
          <w:rPr>
            <w:rStyle w:val="Hyperlink"/>
            <w:sz w:val="18"/>
            <w:szCs w:val="18"/>
          </w:rPr>
          <w:t>[32]</w:t>
        </w:r>
      </w:hyperlink>
      <w:r w:rsidRPr="008F0740">
        <w:rPr>
          <w:sz w:val="18"/>
          <w:szCs w:val="18"/>
        </w:rPr>
        <w:t>. DOI: 10.1016/j.jad.2024.05.037</w:t>
      </w:r>
    </w:p>
    <w:p w14:paraId="1BF78ABA" w14:textId="77777777" w:rsidR="00CD64D8" w:rsidRPr="008F0740" w:rsidRDefault="00000000">
      <w:pPr>
        <w:pStyle w:val="Compact"/>
        <w:numPr>
          <w:ilvl w:val="0"/>
          <w:numId w:val="2"/>
        </w:numPr>
        <w:rPr>
          <w:sz w:val="18"/>
          <w:szCs w:val="18"/>
        </w:rPr>
      </w:pPr>
      <w:r w:rsidRPr="008F0740">
        <w:rPr>
          <w:sz w:val="18"/>
          <w:szCs w:val="18"/>
        </w:rPr>
        <w:t xml:space="preserve">Wilkinson, </w:t>
      </w:r>
      <w:r w:rsidRPr="008F0740">
        <w:rPr>
          <w:i/>
          <w:iCs/>
          <w:sz w:val="18"/>
          <w:szCs w:val="18"/>
        </w:rPr>
        <w:t>et al.</w:t>
      </w:r>
      <w:r w:rsidRPr="008F0740">
        <w:rPr>
          <w:sz w:val="18"/>
          <w:szCs w:val="18"/>
        </w:rPr>
        <w:t xml:space="preserve"> (2019). </w:t>
      </w:r>
      <w:r w:rsidRPr="008F0740">
        <w:rPr>
          <w:i/>
          <w:iCs/>
          <w:sz w:val="18"/>
          <w:szCs w:val="18"/>
        </w:rPr>
        <w:t>Leveraging Neuroplasticity to Enhance Adaptive Learning: Synergistic Somatic-Behavioral Treatment Combinations in Depression</w:t>
      </w:r>
      <w:r w:rsidRPr="008F0740">
        <w:rPr>
          <w:sz w:val="18"/>
          <w:szCs w:val="18"/>
        </w:rPr>
        <w:t xml:space="preserve">. </w:t>
      </w:r>
      <w:r w:rsidRPr="008F0740">
        <w:rPr>
          <w:b/>
          <w:bCs/>
          <w:sz w:val="18"/>
          <w:szCs w:val="18"/>
        </w:rPr>
        <w:t>Biological Psychiatry</w:t>
      </w:r>
      <w:r w:rsidRPr="008F0740">
        <w:rPr>
          <w:sz w:val="18"/>
          <w:szCs w:val="18"/>
        </w:rPr>
        <w:t>, 85(6), 454–465</w:t>
      </w:r>
      <w:hyperlink r:id="rId67" w:anchor=":~:text=Given%20potent%20effects%20of%20ECT,%2898">
        <w:r w:rsidR="00CD64D8" w:rsidRPr="008F0740">
          <w:rPr>
            <w:rStyle w:val="Hyperlink"/>
            <w:sz w:val="18"/>
            <w:szCs w:val="18"/>
          </w:rPr>
          <w:t>[29]</w:t>
        </w:r>
      </w:hyperlink>
      <w:r w:rsidRPr="008F0740">
        <w:rPr>
          <w:sz w:val="18"/>
          <w:szCs w:val="18"/>
        </w:rPr>
        <w:t>. DOI: 10.1016/j.biopsych.2018.09.004</w:t>
      </w:r>
    </w:p>
    <w:p w14:paraId="0291C90E" w14:textId="77777777" w:rsidR="00CD64D8" w:rsidRPr="008F0740" w:rsidRDefault="00000000">
      <w:pPr>
        <w:pStyle w:val="Compact"/>
        <w:numPr>
          <w:ilvl w:val="0"/>
          <w:numId w:val="2"/>
        </w:numPr>
        <w:rPr>
          <w:sz w:val="18"/>
          <w:szCs w:val="18"/>
        </w:rPr>
      </w:pPr>
      <w:r w:rsidRPr="008F0740">
        <w:rPr>
          <w:sz w:val="18"/>
          <w:szCs w:val="18"/>
        </w:rPr>
        <w:t xml:space="preserve">Dutton, </w:t>
      </w:r>
      <w:r w:rsidRPr="008F0740">
        <w:rPr>
          <w:i/>
          <w:iCs/>
          <w:sz w:val="18"/>
          <w:szCs w:val="18"/>
        </w:rPr>
        <w:t>et al.</w:t>
      </w:r>
      <w:r w:rsidRPr="008F0740">
        <w:rPr>
          <w:sz w:val="18"/>
          <w:szCs w:val="18"/>
        </w:rPr>
        <w:t xml:space="preserve"> (2022). </w:t>
      </w:r>
      <w:r w:rsidRPr="008F0740">
        <w:rPr>
          <w:i/>
          <w:iCs/>
          <w:sz w:val="18"/>
          <w:szCs w:val="18"/>
        </w:rPr>
        <w:t>Efficacy of Adjunctive D-Cycloserine to Theta-Burst TMS for MDD: A Randomized Clinical Trial</w:t>
      </w:r>
      <w:r w:rsidRPr="008F0740">
        <w:rPr>
          <w:sz w:val="18"/>
          <w:szCs w:val="18"/>
        </w:rPr>
        <w:t xml:space="preserve">. </w:t>
      </w:r>
      <w:r w:rsidRPr="008F0740">
        <w:rPr>
          <w:b/>
          <w:bCs/>
          <w:sz w:val="18"/>
          <w:szCs w:val="18"/>
        </w:rPr>
        <w:t>JAMA Psychiatry</w:t>
      </w:r>
      <w:r w:rsidRPr="008F0740">
        <w:rPr>
          <w:sz w:val="18"/>
          <w:szCs w:val="18"/>
        </w:rPr>
        <w:t>, 79(11), 1019–1027</w:t>
      </w:r>
      <w:hyperlink r:id="rId68" w:anchor=":~:text=depressive%20disorder%20be%20enhanced%20with,a%20pharmacological%20adjunct">
        <w:r w:rsidR="00CD64D8" w:rsidRPr="008F0740">
          <w:rPr>
            <w:rStyle w:val="Hyperlink"/>
            <w:sz w:val="18"/>
            <w:szCs w:val="18"/>
          </w:rPr>
          <w:t>[7]</w:t>
        </w:r>
      </w:hyperlink>
      <w:hyperlink r:id="rId69" w:anchor=":~:text=baseline%20score%2C%2030.3%20,No%20serious%20adverse%20events%20occurred">
        <w:r w:rsidR="00CD64D8" w:rsidRPr="008F0740">
          <w:rPr>
            <w:rStyle w:val="Hyperlink"/>
            <w:sz w:val="18"/>
            <w:szCs w:val="18"/>
          </w:rPr>
          <w:t>[8]</w:t>
        </w:r>
      </w:hyperlink>
      <w:r w:rsidRPr="008F0740">
        <w:rPr>
          <w:sz w:val="18"/>
          <w:szCs w:val="18"/>
        </w:rPr>
        <w:t>. DOI: 10.1001/jamapsychiatry.2022.2689</w:t>
      </w:r>
    </w:p>
    <w:p w14:paraId="2DDADC81" w14:textId="77777777" w:rsidR="00CD64D8" w:rsidRPr="008F0740" w:rsidRDefault="00000000">
      <w:pPr>
        <w:pStyle w:val="Compact"/>
        <w:numPr>
          <w:ilvl w:val="0"/>
          <w:numId w:val="2"/>
        </w:numPr>
        <w:rPr>
          <w:sz w:val="18"/>
          <w:szCs w:val="18"/>
        </w:rPr>
      </w:pPr>
      <w:r w:rsidRPr="008F0740">
        <w:rPr>
          <w:sz w:val="18"/>
          <w:szCs w:val="18"/>
        </w:rPr>
        <w:t xml:space="preserve">Kronsell, </w:t>
      </w:r>
      <w:r w:rsidRPr="008F0740">
        <w:rPr>
          <w:i/>
          <w:iCs/>
          <w:sz w:val="18"/>
          <w:szCs w:val="18"/>
        </w:rPr>
        <w:t>et al.</w:t>
      </w:r>
      <w:r w:rsidRPr="008F0740">
        <w:rPr>
          <w:sz w:val="18"/>
          <w:szCs w:val="18"/>
        </w:rPr>
        <w:t xml:space="preserve"> (2025). </w:t>
      </w:r>
      <w:r w:rsidRPr="008F0740">
        <w:rPr>
          <w:i/>
          <w:iCs/>
          <w:sz w:val="18"/>
          <w:szCs w:val="18"/>
        </w:rPr>
        <w:t>Real-world Analysis of Pharmacological Treatments to Prevent Relapse After ECT for MDD: A Nationwide Cohort Study</w:t>
      </w:r>
      <w:r w:rsidRPr="008F0740">
        <w:rPr>
          <w:sz w:val="18"/>
          <w:szCs w:val="18"/>
        </w:rPr>
        <w:t xml:space="preserve">. </w:t>
      </w:r>
      <w:r w:rsidRPr="008F0740">
        <w:rPr>
          <w:b/>
          <w:bCs/>
          <w:sz w:val="18"/>
          <w:szCs w:val="18"/>
        </w:rPr>
        <w:t>Translational Psychiatry</w:t>
      </w:r>
      <w:r w:rsidRPr="008F0740">
        <w:rPr>
          <w:sz w:val="18"/>
          <w:szCs w:val="18"/>
        </w:rPr>
        <w:t>, 15(1), Article 514</w:t>
      </w:r>
      <w:hyperlink r:id="rId70" w:anchor=":~:text=Electroconvulsive%20therapy%20,antipsychotics%2C%20or%20continuation%20of%20ECT">
        <w:r w:rsidR="00CD64D8" w:rsidRPr="008F0740">
          <w:rPr>
            <w:rStyle w:val="Hyperlink"/>
            <w:sz w:val="18"/>
            <w:szCs w:val="18"/>
          </w:rPr>
          <w:t>[43]</w:t>
        </w:r>
      </w:hyperlink>
      <w:hyperlink r:id="rId71" w:anchor=":~:text=84,37">
        <w:r w:rsidR="00CD64D8" w:rsidRPr="008F0740">
          <w:rPr>
            <w:rStyle w:val="Hyperlink"/>
            <w:sz w:val="18"/>
            <w:szCs w:val="18"/>
          </w:rPr>
          <w:t>[24]</w:t>
        </w:r>
      </w:hyperlink>
      <w:r w:rsidRPr="008F0740">
        <w:rPr>
          <w:sz w:val="18"/>
          <w:szCs w:val="18"/>
        </w:rPr>
        <w:t>. DOI: 10.1038/s41398-025-03746-0</w:t>
      </w:r>
    </w:p>
    <w:p w14:paraId="404A001B" w14:textId="77777777" w:rsidR="00CD64D8" w:rsidRPr="008F0740" w:rsidRDefault="00000000">
      <w:pPr>
        <w:pStyle w:val="Compact"/>
        <w:numPr>
          <w:ilvl w:val="0"/>
          <w:numId w:val="2"/>
        </w:numPr>
        <w:rPr>
          <w:sz w:val="18"/>
          <w:szCs w:val="18"/>
        </w:rPr>
      </w:pPr>
      <w:r w:rsidRPr="008F0740">
        <w:rPr>
          <w:b/>
          <w:bCs/>
          <w:sz w:val="18"/>
          <w:szCs w:val="18"/>
        </w:rPr>
        <w:t>기타 참고문헌:</w:t>
      </w:r>
      <w:r w:rsidRPr="008F0740">
        <w:rPr>
          <w:sz w:val="18"/>
          <w:szCs w:val="18"/>
        </w:rPr>
        <w:t xml:space="preserve"> Sackeim </w:t>
      </w:r>
      <w:r w:rsidRPr="008F0740">
        <w:rPr>
          <w:i/>
          <w:iCs/>
          <w:sz w:val="18"/>
          <w:szCs w:val="18"/>
        </w:rPr>
        <w:t>et al.</w:t>
      </w:r>
      <w:r w:rsidRPr="008F0740">
        <w:rPr>
          <w:sz w:val="18"/>
          <w:szCs w:val="18"/>
        </w:rPr>
        <w:t xml:space="preserve"> (2009), Pluijms </w:t>
      </w:r>
      <w:r w:rsidRPr="008F0740">
        <w:rPr>
          <w:i/>
          <w:iCs/>
          <w:sz w:val="18"/>
          <w:szCs w:val="18"/>
        </w:rPr>
        <w:t>et al.</w:t>
      </w:r>
      <w:r w:rsidRPr="008F0740">
        <w:rPr>
          <w:sz w:val="18"/>
          <w:szCs w:val="18"/>
        </w:rPr>
        <w:t xml:space="preserve"> (2021), Kurimoto </w:t>
      </w:r>
      <w:r w:rsidRPr="008F0740">
        <w:rPr>
          <w:i/>
          <w:iCs/>
          <w:sz w:val="18"/>
          <w:szCs w:val="18"/>
        </w:rPr>
        <w:t>et al.</w:t>
      </w:r>
      <w:r w:rsidRPr="008F0740">
        <w:rPr>
          <w:sz w:val="18"/>
          <w:szCs w:val="18"/>
        </w:rPr>
        <w:t xml:space="preserve"> (2021) 등의 연구 (인용문헌은 위 J Affect Disord 리뷰에 상세).</w:t>
      </w:r>
    </w:p>
    <w:bookmarkEnd w:id="1"/>
    <w:bookmarkEnd w:id="2"/>
    <w:bookmarkEnd w:id="7"/>
    <w:p w14:paraId="71F2E1F9" w14:textId="77777777" w:rsidR="00CD64D8" w:rsidRPr="008F0740" w:rsidRDefault="00EA16ED">
      <w:pPr>
        <w:rPr>
          <w:sz w:val="18"/>
          <w:szCs w:val="18"/>
        </w:rPr>
      </w:pPr>
      <w:r>
        <w:rPr>
          <w:noProof/>
          <w:sz w:val="18"/>
          <w:szCs w:val="18"/>
        </w:rPr>
        <w:pict w14:anchorId="270B64A2">
          <v:rect id="_x0000_i1025" alt="" style="width:468pt;height:.05pt;mso-width-percent:0;mso-height-percent:0;mso-width-percent:0;mso-height-percent:0" o:hralign="center" o:hrstd="t" o:hr="t"/>
        </w:pict>
      </w:r>
    </w:p>
    <w:bookmarkStart w:id="8" w:name="citations"/>
    <w:p w14:paraId="0DD40951" w14:textId="77777777" w:rsidR="00CD64D8" w:rsidRPr="008F0740" w:rsidRDefault="00000000">
      <w:pPr>
        <w:pStyle w:val="FirstParagraph"/>
        <w:rPr>
          <w:sz w:val="18"/>
          <w:szCs w:val="18"/>
        </w:rPr>
      </w:pPr>
      <w:r w:rsidRPr="008F0740">
        <w:rPr>
          <w:sz w:val="18"/>
          <w:szCs w:val="18"/>
        </w:rPr>
        <w:fldChar w:fldCharType="begin"/>
      </w:r>
      <w:r w:rsidRPr="008F0740">
        <w:rPr>
          <w:sz w:val="18"/>
          <w:szCs w:val="18"/>
        </w:rPr>
        <w:instrText>HYPERLINK "https://pmc.ncbi.nlm.nih.gov/articles/PMC12044610/" \l ":~:text=The%20mechanisms%20of%20antidepressants%20and,pulse%20TMS%20paradigms%20have%20demonstrated" \h</w:instrText>
      </w:r>
      <w:r w:rsidRPr="008F0740">
        <w:rPr>
          <w:sz w:val="18"/>
          <w:szCs w:val="18"/>
        </w:rPr>
      </w:r>
      <w:r w:rsidRPr="008F0740">
        <w:rPr>
          <w:sz w:val="18"/>
          <w:szCs w:val="18"/>
        </w:rPr>
        <w:fldChar w:fldCharType="separate"/>
      </w:r>
      <w:r w:rsidRPr="008F0740">
        <w:rPr>
          <w:rStyle w:val="Hyperlink"/>
          <w:sz w:val="18"/>
          <w:szCs w:val="18"/>
        </w:rPr>
        <w:t>[1]</w:t>
      </w:r>
      <w:r w:rsidRPr="008F0740">
        <w:rPr>
          <w:sz w:val="18"/>
          <w:szCs w:val="18"/>
        </w:rPr>
        <w:fldChar w:fldCharType="end"/>
      </w:r>
      <w:r w:rsidRPr="008F0740">
        <w:rPr>
          <w:sz w:val="18"/>
          <w:szCs w:val="18"/>
        </w:rPr>
        <w:t xml:space="preserve"> </w:t>
      </w:r>
      <w:hyperlink r:id="rId72" w:anchor=":~:text=their%20treatment%20of%20psychiatric%20disorders,term%20depression%20%28LTD%29%20%28%2037">
        <w:r w:rsidR="00CD64D8" w:rsidRPr="008F0740">
          <w:rPr>
            <w:rStyle w:val="Hyperlink"/>
            <w:sz w:val="18"/>
            <w:szCs w:val="18"/>
          </w:rPr>
          <w:t>[2]</w:t>
        </w:r>
      </w:hyperlink>
      <w:r w:rsidRPr="008F0740">
        <w:rPr>
          <w:sz w:val="18"/>
          <w:szCs w:val="18"/>
        </w:rPr>
        <w:t xml:space="preserve"> </w:t>
      </w:r>
      <w:hyperlink r:id="rId73" w:anchor=":~:text=TMS%20affects%20neuronal%20plasticity%20by,39%20Brunoni%20et%20al">
        <w:r w:rsidR="00CD64D8" w:rsidRPr="008F0740">
          <w:rPr>
            <w:rStyle w:val="Hyperlink"/>
            <w:sz w:val="18"/>
            <w:szCs w:val="18"/>
          </w:rPr>
          <w:t>[3]</w:t>
        </w:r>
      </w:hyperlink>
      <w:r w:rsidRPr="008F0740">
        <w:rPr>
          <w:sz w:val="18"/>
          <w:szCs w:val="18"/>
        </w:rPr>
        <w:t xml:space="preserve"> </w:t>
      </w:r>
      <w:hyperlink r:id="rId74" w:anchor=":~:text=There%20is%20a%20significant%20knowledge,there%20are%20no%20consensus">
        <w:r w:rsidR="00CD64D8" w:rsidRPr="008F0740">
          <w:rPr>
            <w:rStyle w:val="Hyperlink"/>
            <w:sz w:val="18"/>
            <w:szCs w:val="18"/>
          </w:rPr>
          <w:t>[4]</w:t>
        </w:r>
      </w:hyperlink>
      <w:r w:rsidRPr="008F0740">
        <w:rPr>
          <w:sz w:val="18"/>
          <w:szCs w:val="18"/>
        </w:rPr>
        <w:t xml:space="preserve"> </w:t>
      </w:r>
      <w:hyperlink r:id="rId75" w:anchor=":~:text=that%20augmented%20TMS%20with%20antidepressants,antidepressant%20classes%20on%20these%20TMS">
        <w:r w:rsidR="00CD64D8" w:rsidRPr="008F0740">
          <w:rPr>
            <w:rStyle w:val="Hyperlink"/>
            <w:sz w:val="18"/>
            <w:szCs w:val="18"/>
          </w:rPr>
          <w:t>[5]</w:t>
        </w:r>
      </w:hyperlink>
      <w:r w:rsidRPr="008F0740">
        <w:rPr>
          <w:sz w:val="18"/>
          <w:szCs w:val="18"/>
        </w:rPr>
        <w:t xml:space="preserve"> </w:t>
      </w:r>
      <w:hyperlink r:id="rId76" w:anchor=":~:text=Previous%20studies%20that%20combined%20electroconvulsive,ECT%20to%20TMS%20is%20difficult">
        <w:r w:rsidR="00CD64D8" w:rsidRPr="008F0740">
          <w:rPr>
            <w:rStyle w:val="Hyperlink"/>
            <w:sz w:val="18"/>
            <w:szCs w:val="18"/>
          </w:rPr>
          <w:t>[32]</w:t>
        </w:r>
      </w:hyperlink>
      <w:r w:rsidRPr="008F0740">
        <w:rPr>
          <w:sz w:val="18"/>
          <w:szCs w:val="18"/>
        </w:rPr>
        <w:t xml:space="preserve"> </w:t>
      </w:r>
      <w:hyperlink r:id="rId77" w:anchor=":~:text=compared%20to%20ECT%20alone,ECT%20to%20TMS%20is%20difficult">
        <w:r w:rsidR="00CD64D8" w:rsidRPr="008F0740">
          <w:rPr>
            <w:rStyle w:val="Hyperlink"/>
            <w:sz w:val="18"/>
            <w:szCs w:val="18"/>
          </w:rPr>
          <w:t>[33]</w:t>
        </w:r>
      </w:hyperlink>
      <w:r w:rsidRPr="008F0740">
        <w:rPr>
          <w:sz w:val="18"/>
          <w:szCs w:val="18"/>
        </w:rPr>
        <w:t xml:space="preserve"> </w:t>
      </w:r>
      <w:hyperlink r:id="rId78" w:anchor=":~:text=retrospective%20chart%20reviews%2C%20which%20have,ECT%20to%20TMS%20is%20difficult">
        <w:r w:rsidR="00CD64D8" w:rsidRPr="008F0740">
          <w:rPr>
            <w:rStyle w:val="Hyperlink"/>
            <w:sz w:val="18"/>
            <w:szCs w:val="18"/>
          </w:rPr>
          <w:t>[34]</w:t>
        </w:r>
      </w:hyperlink>
      <w:r w:rsidRPr="008F0740">
        <w:rPr>
          <w:sz w:val="18"/>
          <w:szCs w:val="18"/>
        </w:rPr>
        <w:t xml:space="preserve"> </w:t>
      </w:r>
      <w:hyperlink r:id="rId79" w:anchor=":~:text=There%20is%20a%20significant%20knowledge,for%20avoiding%20antidepressants%20that%20can">
        <w:r w:rsidR="00CD64D8" w:rsidRPr="008F0740">
          <w:rPr>
            <w:rStyle w:val="Hyperlink"/>
            <w:sz w:val="18"/>
            <w:szCs w:val="18"/>
          </w:rPr>
          <w:t>[37]</w:t>
        </w:r>
      </w:hyperlink>
      <w:r w:rsidRPr="008F0740">
        <w:rPr>
          <w:sz w:val="18"/>
          <w:szCs w:val="18"/>
        </w:rPr>
        <w:t xml:space="preserve"> </w:t>
      </w:r>
      <w:hyperlink r:id="rId80" w:anchor=":~:text=2018%20%29,there%20are%20no%20consensus">
        <w:r w:rsidR="00CD64D8" w:rsidRPr="008F0740">
          <w:rPr>
            <w:rStyle w:val="Hyperlink"/>
            <w:sz w:val="18"/>
            <w:szCs w:val="18"/>
          </w:rPr>
          <w:t>[38]</w:t>
        </w:r>
      </w:hyperlink>
      <w:r w:rsidRPr="008F0740">
        <w:rPr>
          <w:sz w:val="18"/>
          <w:szCs w:val="18"/>
        </w:rPr>
        <w:t xml:space="preserve"> </w:t>
      </w:r>
      <w:hyperlink r:id="rId81" w:anchor=":~:text=the%20antidepressant,TMS%20and%20antidepressants%20in%20MDD">
        <w:r w:rsidR="00CD64D8" w:rsidRPr="008F0740">
          <w:rPr>
            <w:rStyle w:val="Hyperlink"/>
            <w:sz w:val="18"/>
            <w:szCs w:val="18"/>
          </w:rPr>
          <w:t>[39]</w:t>
        </w:r>
      </w:hyperlink>
      <w:r w:rsidRPr="008F0740">
        <w:rPr>
          <w:sz w:val="18"/>
          <w:szCs w:val="18"/>
        </w:rPr>
        <w:t xml:space="preserve"> </w:t>
      </w:r>
      <w:hyperlink r:id="rId82" w:anchor=":~:text=effect%20of%20the%20combination%20on,need%20for%20maintenance%20TMS%20sessions">
        <w:r w:rsidR="00CD64D8" w:rsidRPr="008F0740">
          <w:rPr>
            <w:rStyle w:val="Hyperlink"/>
            <w:sz w:val="18"/>
            <w:szCs w:val="18"/>
          </w:rPr>
          <w:t>[40]</w:t>
        </w:r>
      </w:hyperlink>
      <w:r w:rsidRPr="008F0740">
        <w:rPr>
          <w:sz w:val="18"/>
          <w:szCs w:val="18"/>
        </w:rPr>
        <w:t xml:space="preserve"> </w:t>
      </w:r>
      <w:hyperlink r:id="rId83" w:anchor=":~:text=benefits%20with%20nortriptyline%20than%20venlafaxine,ECT%20to%20TMS%20is%20difficult">
        <w:r w:rsidR="00CD64D8" w:rsidRPr="008F0740">
          <w:rPr>
            <w:rStyle w:val="Hyperlink"/>
            <w:sz w:val="18"/>
            <w:szCs w:val="18"/>
          </w:rPr>
          <w:t>[42]</w:t>
        </w:r>
      </w:hyperlink>
      <w:r w:rsidRPr="008F0740">
        <w:rPr>
          <w:sz w:val="18"/>
          <w:szCs w:val="18"/>
        </w:rPr>
        <w:t xml:space="preserve">  Optimally Combining Transcranial Magnetic Stimulation with Antidepressants In Major Depressive Disorder: A Systematic Review and Meta-Analysis - PMC </w:t>
      </w:r>
    </w:p>
    <w:p w14:paraId="1A7625A5" w14:textId="77777777" w:rsidR="00CD64D8" w:rsidRPr="008F0740" w:rsidRDefault="00CD64D8">
      <w:pPr>
        <w:pStyle w:val="BodyText"/>
        <w:rPr>
          <w:sz w:val="18"/>
          <w:szCs w:val="18"/>
        </w:rPr>
      </w:pPr>
      <w:hyperlink r:id="rId84">
        <w:r w:rsidRPr="008F0740">
          <w:rPr>
            <w:rStyle w:val="Hyperlink"/>
            <w:sz w:val="18"/>
            <w:szCs w:val="18"/>
          </w:rPr>
          <w:t>https://pmc.ncbi.nlm.nih.gov/articles/PMC12044610/</w:t>
        </w:r>
      </w:hyperlink>
    </w:p>
    <w:p w14:paraId="418EEDC7" w14:textId="77777777" w:rsidR="00CD64D8" w:rsidRPr="008F0740" w:rsidRDefault="00CD64D8">
      <w:pPr>
        <w:pStyle w:val="BodyText"/>
        <w:rPr>
          <w:sz w:val="18"/>
          <w:szCs w:val="18"/>
        </w:rPr>
      </w:pPr>
      <w:hyperlink r:id="rId85" w:anchor=":~:text=Importance%C2%A0%20The%20antidepressant%20effects%20of,improves%20treatment%20outcomes%20in%20MDD">
        <w:r w:rsidRPr="008F0740">
          <w:rPr>
            <w:rStyle w:val="Hyperlink"/>
            <w:sz w:val="18"/>
            <w:szCs w:val="18"/>
          </w:rPr>
          <w:t>[6]</w:t>
        </w:r>
      </w:hyperlink>
      <w:r w:rsidRPr="008F0740">
        <w:rPr>
          <w:sz w:val="18"/>
          <w:szCs w:val="18"/>
        </w:rPr>
        <w:t xml:space="preserve"> </w:t>
      </w:r>
      <w:hyperlink r:id="rId86" w:anchor=":~:text=depressive%20disorder%20be%20enhanced%20with,a%20pharmacological%20adjunct">
        <w:r w:rsidRPr="008F0740">
          <w:rPr>
            <w:rStyle w:val="Hyperlink"/>
            <w:sz w:val="18"/>
            <w:szCs w:val="18"/>
          </w:rPr>
          <w:t>[7]</w:t>
        </w:r>
      </w:hyperlink>
      <w:r w:rsidRPr="008F0740">
        <w:rPr>
          <w:sz w:val="18"/>
          <w:szCs w:val="18"/>
        </w:rPr>
        <w:t xml:space="preserve"> </w:t>
      </w:r>
      <w:hyperlink r:id="rId87" w:anchor=":~:text=baseline%20score%2C%2030.3%20,No%20serious%20adverse%20events%20occurred">
        <w:r w:rsidRPr="008F0740">
          <w:rPr>
            <w:rStyle w:val="Hyperlink"/>
            <w:sz w:val="18"/>
            <w:szCs w:val="18"/>
          </w:rPr>
          <w:t>[8]</w:t>
        </w:r>
      </w:hyperlink>
      <w:r w:rsidRPr="008F0740">
        <w:rPr>
          <w:sz w:val="18"/>
          <w:szCs w:val="18"/>
        </w:rPr>
        <w:t xml:space="preserve"> </w:t>
      </w:r>
      <w:hyperlink r:id="rId88" w:anchor=":~:text=Findings%C2%A0%20In%20this%20double,with%20stimulation%20with%20a%20placebo">
        <w:r w:rsidRPr="008F0740">
          <w:rPr>
            <w:rStyle w:val="Hyperlink"/>
            <w:sz w:val="18"/>
            <w:szCs w:val="18"/>
          </w:rPr>
          <w:t>[9]</w:t>
        </w:r>
      </w:hyperlink>
      <w:r w:rsidRPr="008F0740">
        <w:rPr>
          <w:sz w:val="18"/>
          <w:szCs w:val="18"/>
        </w:rPr>
        <w:t xml:space="preserve"> Efficacy of Adjunctive D-Cycloserine to Intermittent Theta-Burst Stimulation for Major Depressive Disorder: A Randomized Clinical Trial | Depressive Disorders | JAMA Psychiatry | JAMA Network</w:t>
      </w:r>
    </w:p>
    <w:p w14:paraId="2344C609" w14:textId="77777777" w:rsidR="00CD64D8" w:rsidRPr="008F0740" w:rsidRDefault="00CD64D8">
      <w:pPr>
        <w:pStyle w:val="BodyText"/>
        <w:rPr>
          <w:sz w:val="18"/>
          <w:szCs w:val="18"/>
        </w:rPr>
      </w:pPr>
      <w:hyperlink r:id="rId89">
        <w:r w:rsidRPr="008F0740">
          <w:rPr>
            <w:rStyle w:val="Hyperlink"/>
            <w:sz w:val="18"/>
            <w:szCs w:val="18"/>
          </w:rPr>
          <w:t>https://jamanetwork.com/journals/jamapsychiatry/fullarticle/2796973</w:t>
        </w:r>
      </w:hyperlink>
    </w:p>
    <w:p w14:paraId="206DF979" w14:textId="77777777" w:rsidR="00CD64D8" w:rsidRPr="008F0740" w:rsidRDefault="00CD64D8">
      <w:pPr>
        <w:pStyle w:val="BodyText"/>
        <w:rPr>
          <w:sz w:val="18"/>
          <w:szCs w:val="18"/>
        </w:rPr>
      </w:pPr>
      <w:hyperlink r:id="rId90" w:anchor=":~:text=Real,">
        <w:r w:rsidRPr="008F0740">
          <w:rPr>
            <w:rStyle w:val="Hyperlink"/>
            <w:sz w:val="18"/>
            <w:szCs w:val="18"/>
          </w:rPr>
          <w:t>[10]</w:t>
        </w:r>
      </w:hyperlink>
      <w:r w:rsidRPr="008F0740">
        <w:rPr>
          <w:sz w:val="18"/>
          <w:szCs w:val="18"/>
        </w:rPr>
        <w:t xml:space="preserve"> Real-world effectiveness of a single-day regimen for transcranial ...</w:t>
      </w:r>
    </w:p>
    <w:p w14:paraId="36086542" w14:textId="77777777" w:rsidR="00CD64D8" w:rsidRPr="008F0740" w:rsidRDefault="00CD64D8">
      <w:pPr>
        <w:pStyle w:val="BodyText"/>
        <w:rPr>
          <w:sz w:val="18"/>
          <w:szCs w:val="18"/>
        </w:rPr>
      </w:pPr>
      <w:hyperlink r:id="rId91">
        <w:r w:rsidRPr="008F0740">
          <w:rPr>
            <w:rStyle w:val="Hyperlink"/>
            <w:sz w:val="18"/>
            <w:szCs w:val="18"/>
          </w:rPr>
          <w:t>https://www.sciencedirect.com/science/article/pii/S3050529125001163</w:t>
        </w:r>
      </w:hyperlink>
    </w:p>
    <w:p w14:paraId="7B2167B2" w14:textId="77777777" w:rsidR="00CD64D8" w:rsidRPr="008F0740" w:rsidRDefault="00CD64D8">
      <w:pPr>
        <w:pStyle w:val="BodyText"/>
        <w:rPr>
          <w:sz w:val="18"/>
          <w:szCs w:val="18"/>
        </w:rPr>
      </w:pPr>
      <w:hyperlink r:id="rId92" w:anchor=":~:text=">
        <w:r w:rsidRPr="008F0740">
          <w:rPr>
            <w:rStyle w:val="Hyperlink"/>
            <w:sz w:val="18"/>
            <w:szCs w:val="18"/>
          </w:rPr>
          <w:t>[11]</w:t>
        </w:r>
      </w:hyperlink>
      <w:r w:rsidRPr="008F0740">
        <w:rPr>
          <w:sz w:val="18"/>
          <w:szCs w:val="18"/>
        </w:rPr>
        <w:t xml:space="preserve"> </w:t>
      </w:r>
      <w:hyperlink r:id="rId93" w:anchor=":~:text=Attempts%20to%20enhance%20efficacy%20,show%20promising%20early%20findings">
        <w:r w:rsidRPr="008F0740">
          <w:rPr>
            <w:rStyle w:val="Hyperlink"/>
            <w:sz w:val="18"/>
            <w:szCs w:val="18"/>
          </w:rPr>
          <w:t>[12]</w:t>
        </w:r>
      </w:hyperlink>
      <w:r w:rsidRPr="008F0740">
        <w:rPr>
          <w:sz w:val="18"/>
          <w:szCs w:val="18"/>
        </w:rPr>
        <w:t xml:space="preserve"> Consensus review and considerations on TMS to treat depression: A comprehensive update endorsed by the National Network of Depression Centers, the Clinical TMS Society, and the International Federation of Clinical Neurophysiology - ScienceDirect</w:t>
      </w:r>
    </w:p>
    <w:p w14:paraId="4B9405E2" w14:textId="77777777" w:rsidR="00CD64D8" w:rsidRPr="008F0740" w:rsidRDefault="00CD64D8">
      <w:pPr>
        <w:pStyle w:val="BodyText"/>
        <w:rPr>
          <w:sz w:val="18"/>
          <w:szCs w:val="18"/>
        </w:rPr>
      </w:pPr>
      <w:hyperlink r:id="rId94">
        <w:r w:rsidRPr="008F0740">
          <w:rPr>
            <w:rStyle w:val="Hyperlink"/>
            <w:sz w:val="18"/>
            <w:szCs w:val="18"/>
          </w:rPr>
          <w:t>https://www.sciencedirect.com/science/article/pii/S1388245724003766</w:t>
        </w:r>
      </w:hyperlink>
    </w:p>
    <w:p w14:paraId="08B29070" w14:textId="77777777" w:rsidR="00CD64D8" w:rsidRPr="008F0740" w:rsidRDefault="00CD64D8">
      <w:pPr>
        <w:pStyle w:val="BodyText"/>
        <w:rPr>
          <w:sz w:val="18"/>
          <w:szCs w:val="18"/>
        </w:rPr>
      </w:pPr>
      <w:hyperlink r:id="rId95" w:anchor=":~:text=Effects.%20ECT%20is%20the%20gold,81%E2%80%9383">
        <w:r w:rsidRPr="008F0740">
          <w:rPr>
            <w:rStyle w:val="Hyperlink"/>
            <w:sz w:val="18"/>
            <w:szCs w:val="18"/>
          </w:rPr>
          <w:t>[13]</w:t>
        </w:r>
      </w:hyperlink>
      <w:r w:rsidRPr="008F0740">
        <w:rPr>
          <w:sz w:val="18"/>
          <w:szCs w:val="18"/>
        </w:rPr>
        <w:t xml:space="preserve"> </w:t>
      </w:r>
      <w:hyperlink r:id="rId96" w:anchor=":~:text=Notably%2C%20as%20with%20most%20antidepressant,enhancing%20treatments%20are">
        <w:r w:rsidRPr="008F0740">
          <w:rPr>
            <w:rStyle w:val="Hyperlink"/>
            <w:sz w:val="18"/>
            <w:szCs w:val="18"/>
          </w:rPr>
          <w:t>[14]</w:t>
        </w:r>
      </w:hyperlink>
      <w:r w:rsidRPr="008F0740">
        <w:rPr>
          <w:sz w:val="18"/>
          <w:szCs w:val="18"/>
        </w:rPr>
        <w:t xml:space="preserve"> Leveraging Neuroplasticity to Enhance Adaptive Learning: The Potential for Synergistic Somatic-Behavioral Treatment Combinations to Improve Clinical Outcomes in Depression</w:t>
      </w:r>
    </w:p>
    <w:p w14:paraId="455BCA4A" w14:textId="77777777" w:rsidR="00CD64D8" w:rsidRPr="008F0740" w:rsidRDefault="00CD64D8">
      <w:pPr>
        <w:pStyle w:val="BodyText"/>
        <w:rPr>
          <w:sz w:val="18"/>
          <w:szCs w:val="18"/>
        </w:rPr>
      </w:pPr>
      <w:hyperlink r:id="rId97">
        <w:r w:rsidRPr="008F0740">
          <w:rPr>
            <w:rStyle w:val="Hyperlink"/>
            <w:sz w:val="18"/>
            <w:szCs w:val="18"/>
          </w:rPr>
          <w:t>http://www.tmslab.org/tms%20articles%20research/031.pdf</w:t>
        </w:r>
      </w:hyperlink>
    </w:p>
    <w:p w14:paraId="6D6C5C29" w14:textId="77777777" w:rsidR="00CD64D8" w:rsidRPr="008F0740" w:rsidRDefault="00CD64D8">
      <w:pPr>
        <w:pStyle w:val="BodyText"/>
        <w:rPr>
          <w:sz w:val="18"/>
          <w:szCs w:val="18"/>
        </w:rPr>
      </w:pPr>
      <w:hyperlink r:id="rId98" w:anchor=":~:text=,is%20an%20effective%20strategy%20to">
        <w:r w:rsidRPr="008F0740">
          <w:rPr>
            <w:rStyle w:val="Hyperlink"/>
            <w:sz w:val="18"/>
            <w:szCs w:val="18"/>
          </w:rPr>
          <w:t>[15]</w:t>
        </w:r>
      </w:hyperlink>
      <w:r w:rsidRPr="008F0740">
        <w:rPr>
          <w:sz w:val="18"/>
          <w:szCs w:val="18"/>
        </w:rPr>
        <w:t xml:space="preserve"> </w:t>
      </w:r>
      <w:hyperlink r:id="rId99" w:anchor=":~:text=with%20pharmacological%20therapy%20for%20relapse,and%20continuation%20ECT%2C%20only%2032">
        <w:r w:rsidRPr="008F0740">
          <w:rPr>
            <w:rStyle w:val="Hyperlink"/>
            <w:sz w:val="18"/>
            <w:szCs w:val="18"/>
          </w:rPr>
          <w:t>[16]</w:t>
        </w:r>
      </w:hyperlink>
      <w:r w:rsidRPr="008F0740">
        <w:rPr>
          <w:sz w:val="18"/>
          <w:szCs w:val="18"/>
        </w:rPr>
        <w:t xml:space="preserve"> </w:t>
      </w:r>
      <w:hyperlink r:id="rId100" w:anchor=":~:text=84,of%20those%20who%20received%20pharmacotherapy">
        <w:r w:rsidRPr="008F0740">
          <w:rPr>
            <w:rStyle w:val="Hyperlink"/>
            <w:sz w:val="18"/>
            <w:szCs w:val="18"/>
          </w:rPr>
          <w:t>[17]</w:t>
        </w:r>
      </w:hyperlink>
      <w:r w:rsidRPr="008F0740">
        <w:rPr>
          <w:sz w:val="18"/>
          <w:szCs w:val="18"/>
        </w:rPr>
        <w:t xml:space="preserve"> </w:t>
      </w:r>
      <w:hyperlink r:id="rId101" w:anchor=":~:text=During%20the%20first%20year%20following,hypothesized%20that%20lithium%20would%20be">
        <w:r w:rsidRPr="008F0740">
          <w:rPr>
            <w:rStyle w:val="Hyperlink"/>
            <w:sz w:val="18"/>
            <w:szCs w:val="18"/>
          </w:rPr>
          <w:t>[20]</w:t>
        </w:r>
      </w:hyperlink>
      <w:r w:rsidRPr="008F0740">
        <w:rPr>
          <w:sz w:val="18"/>
          <w:szCs w:val="18"/>
        </w:rPr>
        <w:t xml:space="preserve"> </w:t>
      </w:r>
      <w:hyperlink r:id="rId102" w:anchor=":~:text=several%20potential%20confounders,associations%20with%20risk%20of%20relapse">
        <w:r w:rsidRPr="008F0740">
          <w:rPr>
            <w:rStyle w:val="Hyperlink"/>
            <w:sz w:val="18"/>
            <w:szCs w:val="18"/>
          </w:rPr>
          <w:t>[21]</w:t>
        </w:r>
      </w:hyperlink>
      <w:r w:rsidRPr="008F0740">
        <w:rPr>
          <w:sz w:val="18"/>
          <w:szCs w:val="18"/>
        </w:rPr>
        <w:t xml:space="preserve"> </w:t>
      </w:r>
      <w:hyperlink r:id="rId103" w:anchor=":~:text=several%20potential%20confounders,associations%20with%20risk%20of%20relapse">
        <w:r w:rsidRPr="008F0740">
          <w:rPr>
            <w:rStyle w:val="Hyperlink"/>
            <w:sz w:val="18"/>
            <w:szCs w:val="18"/>
          </w:rPr>
          <w:t>[22]</w:t>
        </w:r>
      </w:hyperlink>
      <w:r w:rsidRPr="008F0740">
        <w:rPr>
          <w:sz w:val="18"/>
          <w:szCs w:val="18"/>
        </w:rPr>
        <w:t xml:space="preserve"> </w:t>
      </w:r>
      <w:hyperlink r:id="rId104" w:anchor=":~:text=84,37">
        <w:r w:rsidRPr="008F0740">
          <w:rPr>
            <w:rStyle w:val="Hyperlink"/>
            <w:sz w:val="18"/>
            <w:szCs w:val="18"/>
          </w:rPr>
          <w:t>[23]</w:t>
        </w:r>
      </w:hyperlink>
      <w:r w:rsidRPr="008F0740">
        <w:rPr>
          <w:sz w:val="18"/>
          <w:szCs w:val="18"/>
        </w:rPr>
        <w:t xml:space="preserve"> </w:t>
      </w:r>
      <w:hyperlink r:id="rId105" w:anchor=":~:text=84,37">
        <w:r w:rsidRPr="008F0740">
          <w:rPr>
            <w:rStyle w:val="Hyperlink"/>
            <w:sz w:val="18"/>
            <w:szCs w:val="18"/>
          </w:rPr>
          <w:t>[24]</w:t>
        </w:r>
      </w:hyperlink>
      <w:r w:rsidRPr="008F0740">
        <w:rPr>
          <w:sz w:val="18"/>
          <w:szCs w:val="18"/>
        </w:rPr>
        <w:t xml:space="preserve"> </w:t>
      </w:r>
      <w:hyperlink r:id="rId106" w:anchor=":~:text=Electroconvulsive%20therapy%20,antipsychotics%2C%20or%20continuation%20of%20ECT">
        <w:r w:rsidRPr="008F0740">
          <w:rPr>
            <w:rStyle w:val="Hyperlink"/>
            <w:sz w:val="18"/>
            <w:szCs w:val="18"/>
          </w:rPr>
          <w:t>[43]</w:t>
        </w:r>
      </w:hyperlink>
      <w:r w:rsidRPr="008F0740">
        <w:rPr>
          <w:sz w:val="18"/>
          <w:szCs w:val="18"/>
        </w:rPr>
        <w:t xml:space="preserve"> Real-world analysis of pharmacological treatments to prevent relapse after electroconvulsive therapy for major depressive disorder: A nationwide cohort study | Translational Psychiatry</w:t>
      </w:r>
    </w:p>
    <w:p w14:paraId="71188495" w14:textId="77777777" w:rsidR="00CD64D8" w:rsidRPr="008F0740" w:rsidRDefault="00CD64D8">
      <w:pPr>
        <w:pStyle w:val="BodyText"/>
        <w:rPr>
          <w:sz w:val="18"/>
          <w:szCs w:val="18"/>
        </w:rPr>
      </w:pPr>
      <w:hyperlink r:id="rId107">
        <w:r w:rsidRPr="008F0740">
          <w:rPr>
            <w:rStyle w:val="Hyperlink"/>
            <w:sz w:val="18"/>
            <w:szCs w:val="18"/>
          </w:rPr>
          <w:t>https://www.nature.com/articles/s41398-025-03746-0?error=cookies_not_supported&amp;code=9fb8652b-e92d-4a41-9b89-d8fd7b6f70d0</w:t>
        </w:r>
      </w:hyperlink>
    </w:p>
    <w:p w14:paraId="54A3335A" w14:textId="77777777" w:rsidR="00CD64D8" w:rsidRPr="008F0740" w:rsidRDefault="00CD64D8">
      <w:pPr>
        <w:pStyle w:val="BodyText"/>
        <w:rPr>
          <w:sz w:val="18"/>
          <w:szCs w:val="18"/>
        </w:rPr>
      </w:pPr>
      <w:hyperlink r:id="rId108" w:anchor=":~:text=ECT%20Worked%3A%20Now%20What%3F%20,Brakemeier%20and">
        <w:r w:rsidRPr="008F0740">
          <w:rPr>
            <w:rStyle w:val="Hyperlink"/>
            <w:sz w:val="18"/>
            <w:szCs w:val="18"/>
          </w:rPr>
          <w:t>[18]</w:t>
        </w:r>
      </w:hyperlink>
      <w:r w:rsidRPr="008F0740">
        <w:rPr>
          <w:sz w:val="18"/>
          <w:szCs w:val="18"/>
        </w:rPr>
        <w:t xml:space="preserve"> </w:t>
      </w:r>
      <w:hyperlink r:id="rId109" w:anchor=":~:text=The%20landmark%20Sackeim%20study%20found,Brakemeier%20and">
        <w:r w:rsidRPr="008F0740">
          <w:rPr>
            <w:rStyle w:val="Hyperlink"/>
            <w:sz w:val="18"/>
            <w:szCs w:val="18"/>
          </w:rPr>
          <w:t>[19]</w:t>
        </w:r>
      </w:hyperlink>
      <w:r w:rsidRPr="008F0740">
        <w:rPr>
          <w:sz w:val="18"/>
          <w:szCs w:val="18"/>
        </w:rPr>
        <w:t xml:space="preserve"> ECT Worked: Now What? | 2021-08-03 - CARLAT PUBLISHING</w:t>
      </w:r>
    </w:p>
    <w:p w14:paraId="13F5DAD7" w14:textId="77777777" w:rsidR="00CD64D8" w:rsidRPr="008F0740" w:rsidRDefault="00CD64D8">
      <w:pPr>
        <w:pStyle w:val="BodyText"/>
        <w:rPr>
          <w:sz w:val="18"/>
          <w:szCs w:val="18"/>
        </w:rPr>
      </w:pPr>
      <w:hyperlink r:id="rId110">
        <w:r w:rsidRPr="008F0740">
          <w:rPr>
            <w:rStyle w:val="Hyperlink"/>
            <w:sz w:val="18"/>
            <w:szCs w:val="18"/>
          </w:rPr>
          <w:t>https://www.thecarlatreport.com/articles/3506-ect-worked-now-what-</w:t>
        </w:r>
      </w:hyperlink>
    </w:p>
    <w:p w14:paraId="59D92719" w14:textId="77777777" w:rsidR="00CD64D8" w:rsidRPr="008F0740" w:rsidRDefault="00CD64D8">
      <w:pPr>
        <w:pStyle w:val="BodyText"/>
        <w:rPr>
          <w:sz w:val="18"/>
          <w:szCs w:val="18"/>
        </w:rPr>
      </w:pPr>
      <w:hyperlink r:id="rId111" w:anchor=":~:text=">
        <w:r w:rsidRPr="008F0740">
          <w:rPr>
            <w:rStyle w:val="Hyperlink"/>
            <w:sz w:val="18"/>
            <w:szCs w:val="18"/>
          </w:rPr>
          <w:t>[25]</w:t>
        </w:r>
      </w:hyperlink>
      <w:r w:rsidRPr="008F0740">
        <w:rPr>
          <w:sz w:val="18"/>
          <w:szCs w:val="18"/>
        </w:rPr>
        <w:t xml:space="preserve"> </w:t>
      </w:r>
      <w:hyperlink r:id="rId112" w:anchor=":~:text=A%20pattern%20of%20gray%20matter,six%20months%20thereafter%20was%20observed">
        <w:r w:rsidRPr="008F0740">
          <w:rPr>
            <w:rStyle w:val="Hyperlink"/>
            <w:sz w:val="18"/>
            <w:szCs w:val="18"/>
          </w:rPr>
          <w:t>[26]</w:t>
        </w:r>
      </w:hyperlink>
      <w:r w:rsidRPr="008F0740">
        <w:rPr>
          <w:sz w:val="18"/>
          <w:szCs w:val="18"/>
        </w:rPr>
        <w:t xml:space="preserve"> </w:t>
      </w:r>
      <w:hyperlink r:id="rId113" w:anchor=":~:text=,into%20an%20altered%20configuration%2C">
        <w:r w:rsidRPr="008F0740">
          <w:rPr>
            <w:rStyle w:val="Hyperlink"/>
            <w:sz w:val="18"/>
            <w:szCs w:val="18"/>
          </w:rPr>
          <w:t>[27]</w:t>
        </w:r>
      </w:hyperlink>
      <w:r w:rsidRPr="008F0740">
        <w:rPr>
          <w:sz w:val="18"/>
          <w:szCs w:val="18"/>
        </w:rPr>
        <w:t xml:space="preserve"> Characterization of gray matter volume changes from one week to 6 months after termination of electroconvulsive therapy in depressed patients - ScienceDirect</w:t>
      </w:r>
    </w:p>
    <w:p w14:paraId="7ABDBE60" w14:textId="77777777" w:rsidR="00CD64D8" w:rsidRPr="008F0740" w:rsidRDefault="00CD64D8">
      <w:pPr>
        <w:pStyle w:val="BodyText"/>
        <w:rPr>
          <w:sz w:val="18"/>
          <w:szCs w:val="18"/>
        </w:rPr>
      </w:pPr>
      <w:hyperlink r:id="rId114">
        <w:r w:rsidRPr="008F0740">
          <w:rPr>
            <w:rStyle w:val="Hyperlink"/>
            <w:sz w:val="18"/>
            <w:szCs w:val="18"/>
          </w:rPr>
          <w:t>https://www.sciencedirect.com/science/article/pii/S1935861X24001281</w:t>
        </w:r>
      </w:hyperlink>
    </w:p>
    <w:p w14:paraId="5C3D4FFA" w14:textId="77777777" w:rsidR="00CD64D8" w:rsidRPr="008F0740" w:rsidRDefault="00CD64D8">
      <w:pPr>
        <w:pStyle w:val="BodyText"/>
        <w:rPr>
          <w:sz w:val="18"/>
          <w:szCs w:val="18"/>
        </w:rPr>
      </w:pPr>
      <w:hyperlink r:id="rId115" w:anchor=":~:text=,discontinuation%20are%20high%2C%20cognitive">
        <w:r w:rsidRPr="008F0740">
          <w:rPr>
            <w:rStyle w:val="Hyperlink"/>
            <w:sz w:val="18"/>
            <w:szCs w:val="18"/>
          </w:rPr>
          <w:t>[28]</w:t>
        </w:r>
      </w:hyperlink>
      <w:r w:rsidRPr="008F0740">
        <w:rPr>
          <w:sz w:val="18"/>
          <w:szCs w:val="18"/>
        </w:rPr>
        <w:t xml:space="preserve"> Proof-of-Principle Study on ECT Illustrates Challenges and Possible ...</w:t>
      </w:r>
    </w:p>
    <w:p w14:paraId="37320143" w14:textId="77777777" w:rsidR="00CD64D8" w:rsidRPr="008F0740" w:rsidRDefault="00CD64D8">
      <w:pPr>
        <w:pStyle w:val="BodyText"/>
        <w:rPr>
          <w:sz w:val="18"/>
          <w:szCs w:val="18"/>
        </w:rPr>
      </w:pPr>
      <w:hyperlink r:id="rId116">
        <w:r w:rsidRPr="008F0740">
          <w:rPr>
            <w:rStyle w:val="Hyperlink"/>
            <w:sz w:val="18"/>
            <w:szCs w:val="18"/>
          </w:rPr>
          <w:t>https://psychiatryonline.org/doi/full/10.1176/appi.ajp.20220783</w:t>
        </w:r>
      </w:hyperlink>
    </w:p>
    <w:p w14:paraId="14674035" w14:textId="77777777" w:rsidR="00CD64D8" w:rsidRPr="008F0740" w:rsidRDefault="00CD64D8">
      <w:pPr>
        <w:pStyle w:val="BodyText"/>
        <w:rPr>
          <w:sz w:val="18"/>
          <w:szCs w:val="18"/>
        </w:rPr>
      </w:pPr>
      <w:hyperlink r:id="rId117" w:anchor=":~:text=Given%20potent%20effects%20of%20ECT,%2898">
        <w:r w:rsidRPr="008F0740">
          <w:rPr>
            <w:rStyle w:val="Hyperlink"/>
            <w:sz w:val="18"/>
            <w:szCs w:val="18"/>
          </w:rPr>
          <w:t>[29]</w:t>
        </w:r>
      </w:hyperlink>
      <w:r w:rsidRPr="008F0740">
        <w:rPr>
          <w:sz w:val="18"/>
          <w:szCs w:val="18"/>
        </w:rPr>
        <w:t xml:space="preserve"> </w:t>
      </w:r>
      <w:hyperlink r:id="rId118" w:anchor=":~:text=term%20outcomes,%2898">
        <w:r w:rsidRPr="008F0740">
          <w:rPr>
            <w:rStyle w:val="Hyperlink"/>
            <w:sz w:val="18"/>
            <w:szCs w:val="18"/>
          </w:rPr>
          <w:t>[30]</w:t>
        </w:r>
      </w:hyperlink>
      <w:r w:rsidRPr="008F0740">
        <w:rPr>
          <w:sz w:val="18"/>
          <w:szCs w:val="18"/>
        </w:rPr>
        <w:t xml:space="preserve"> </w:t>
      </w:r>
      <w:hyperlink r:id="rId119" w:anchor=":~:text=Table%201%29,%2898">
        <w:r w:rsidRPr="008F0740">
          <w:rPr>
            <w:rStyle w:val="Hyperlink"/>
            <w:sz w:val="18"/>
            <w:szCs w:val="18"/>
          </w:rPr>
          <w:t>[31]</w:t>
        </w:r>
      </w:hyperlink>
      <w:r w:rsidRPr="008F0740">
        <w:rPr>
          <w:sz w:val="18"/>
          <w:szCs w:val="18"/>
        </w:rPr>
        <w:t xml:space="preserve">  Leveraging Neuroplasticity to Enhance Adaptive Learning: The Potential for Synergistic Somatic-Behavioral Treatment Combinations to Improve Clinical Outcomes in Depression - PMC </w:t>
      </w:r>
    </w:p>
    <w:p w14:paraId="5816F510" w14:textId="77777777" w:rsidR="00CD64D8" w:rsidRPr="008F0740" w:rsidRDefault="00CD64D8">
      <w:pPr>
        <w:pStyle w:val="BodyText"/>
        <w:rPr>
          <w:sz w:val="18"/>
          <w:szCs w:val="18"/>
        </w:rPr>
      </w:pPr>
      <w:hyperlink r:id="rId120">
        <w:r w:rsidRPr="008F0740">
          <w:rPr>
            <w:rStyle w:val="Hyperlink"/>
            <w:sz w:val="18"/>
            <w:szCs w:val="18"/>
          </w:rPr>
          <w:t>https://pmc.ncbi.nlm.nih.gov/articles/PMC6380941/</w:t>
        </w:r>
      </w:hyperlink>
    </w:p>
    <w:p w14:paraId="03C44F6B" w14:textId="77777777" w:rsidR="00CD64D8" w:rsidRPr="008F0740" w:rsidRDefault="00CD64D8">
      <w:pPr>
        <w:pStyle w:val="BodyText"/>
        <w:rPr>
          <w:sz w:val="18"/>
          <w:szCs w:val="18"/>
        </w:rPr>
      </w:pPr>
      <w:hyperlink r:id="rId121" w:anchor=":~:text=Clinical%20Outcomes%20of%20Continuation%20and,of%20rehospitalization%20after%20the">
        <w:r w:rsidRPr="008F0740">
          <w:rPr>
            <w:rStyle w:val="Hyperlink"/>
            <w:sz w:val="18"/>
            <w:szCs w:val="18"/>
          </w:rPr>
          <w:t>[35]</w:t>
        </w:r>
      </w:hyperlink>
      <w:r w:rsidRPr="008F0740">
        <w:rPr>
          <w:sz w:val="18"/>
          <w:szCs w:val="18"/>
        </w:rPr>
        <w:t xml:space="preserve"> Clinical Outcomes of Continuation and Maintenance ... - NIH</w:t>
      </w:r>
    </w:p>
    <w:p w14:paraId="1D275EDD" w14:textId="77777777" w:rsidR="00CD64D8" w:rsidRPr="008F0740" w:rsidRDefault="00CD64D8">
      <w:pPr>
        <w:pStyle w:val="BodyText"/>
        <w:rPr>
          <w:sz w:val="18"/>
          <w:szCs w:val="18"/>
        </w:rPr>
      </w:pPr>
      <w:hyperlink r:id="rId122">
        <w:r w:rsidRPr="008F0740">
          <w:rPr>
            <w:rStyle w:val="Hyperlink"/>
            <w:sz w:val="18"/>
            <w:szCs w:val="18"/>
          </w:rPr>
          <w:t>https://pmc.ncbi.nlm.nih.gov/articles/PMC11411446/</w:t>
        </w:r>
      </w:hyperlink>
    </w:p>
    <w:p w14:paraId="0A6F1776" w14:textId="77777777" w:rsidR="00CD64D8" w:rsidRPr="008F0740" w:rsidRDefault="00CD64D8">
      <w:pPr>
        <w:pStyle w:val="BodyText"/>
        <w:rPr>
          <w:sz w:val="18"/>
          <w:szCs w:val="18"/>
        </w:rPr>
      </w:pPr>
      <w:hyperlink r:id="rId123" w:anchor=":~:text=response%20rate%20to%20ECT%20,The%20use%20of">
        <w:r w:rsidRPr="008F0740">
          <w:rPr>
            <w:rStyle w:val="Hyperlink"/>
            <w:sz w:val="18"/>
            <w:szCs w:val="18"/>
          </w:rPr>
          <w:t>[36]</w:t>
        </w:r>
      </w:hyperlink>
      <w:r w:rsidRPr="008F0740">
        <w:rPr>
          <w:sz w:val="18"/>
          <w:szCs w:val="18"/>
        </w:rPr>
        <w:t xml:space="preserve"> response rate to ECT - pi :: Psychiatry Investigation</w:t>
      </w:r>
    </w:p>
    <w:p w14:paraId="62E3AECE" w14:textId="77777777" w:rsidR="00CD64D8" w:rsidRPr="008F0740" w:rsidRDefault="00CD64D8">
      <w:pPr>
        <w:pStyle w:val="BodyText"/>
        <w:rPr>
          <w:sz w:val="18"/>
          <w:szCs w:val="18"/>
        </w:rPr>
      </w:pPr>
      <w:hyperlink r:id="rId124">
        <w:r w:rsidRPr="008F0740">
          <w:rPr>
            <w:rStyle w:val="Hyperlink"/>
            <w:sz w:val="18"/>
            <w:szCs w:val="18"/>
          </w:rPr>
          <w:t>https://www.psychiatryinvestigation.org/m/journal/view.php?number=1264</w:t>
        </w:r>
      </w:hyperlink>
    </w:p>
    <w:p w14:paraId="53B603BB" w14:textId="77777777" w:rsidR="00CD64D8" w:rsidRPr="008F0740" w:rsidRDefault="00CD64D8">
      <w:pPr>
        <w:pStyle w:val="BodyText"/>
        <w:rPr>
          <w:sz w:val="18"/>
          <w:szCs w:val="18"/>
        </w:rPr>
      </w:pPr>
      <w:hyperlink r:id="rId125" w:anchor=":~:text=Brain%20volumetric%20correlates%20of%20electroconvulsive,to%20more%20durable%20therapeutic%20benefits">
        <w:r w:rsidRPr="008F0740">
          <w:rPr>
            <w:rStyle w:val="Hyperlink"/>
            <w:sz w:val="18"/>
            <w:szCs w:val="18"/>
          </w:rPr>
          <w:t>[41]</w:t>
        </w:r>
      </w:hyperlink>
      <w:r w:rsidRPr="008F0740">
        <w:rPr>
          <w:sz w:val="18"/>
          <w:szCs w:val="18"/>
        </w:rPr>
        <w:t xml:space="preserve"> Brain volumetric correlates of electroconvulsive therapy versus ...</w:t>
      </w:r>
    </w:p>
    <w:p w14:paraId="08B9F02F" w14:textId="77777777" w:rsidR="00CD64D8" w:rsidRPr="008F0740" w:rsidRDefault="00CD64D8">
      <w:pPr>
        <w:pStyle w:val="BodyText"/>
        <w:rPr>
          <w:sz w:val="18"/>
          <w:szCs w:val="18"/>
        </w:rPr>
      </w:pPr>
      <w:hyperlink r:id="rId126">
        <w:r w:rsidRPr="008F0740">
          <w:rPr>
            <w:rStyle w:val="Hyperlink"/>
            <w:sz w:val="18"/>
            <w:szCs w:val="18"/>
          </w:rPr>
          <w:t>https://pmc.ncbi.nlm.nih.gov/articles/PMC10288116/</w:t>
        </w:r>
      </w:hyperlink>
      <w:bookmarkEnd w:id="8"/>
    </w:p>
    <w:sectPr w:rsidR="00CD64D8" w:rsidRPr="008F074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44A01D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54A84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6058114">
    <w:abstractNumId w:val="0"/>
  </w:num>
  <w:num w:numId="2" w16cid:durableId="169683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64D8"/>
    <w:rsid w:val="002A7879"/>
    <w:rsid w:val="00625CA5"/>
    <w:rsid w:val="00723C3E"/>
    <w:rsid w:val="008F0740"/>
    <w:rsid w:val="009C17C1"/>
    <w:rsid w:val="00CD64D8"/>
    <w:rsid w:val="00E7029F"/>
    <w:rsid w:val="00EA16ED"/>
    <w:rsid w:val="00FD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8F3FD"/>
  <w15:docId w15:val="{369C007F-FCA7-A34E-B70D-C540715A4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nature.com/articles/s41398-025-03746-0?error=cookies_not_supported&amp;code=9fb8652b-e92d-4a41-9b89-d8fd7b6f70d0" TargetMode="External"/><Relationship Id="rId117" Type="http://schemas.openxmlformats.org/officeDocument/2006/relationships/hyperlink" Target="https://pmc.ncbi.nlm.nih.gov/articles/PMC6380941/" TargetMode="External"/><Relationship Id="rId21" Type="http://schemas.openxmlformats.org/officeDocument/2006/relationships/hyperlink" Target="https://www.sciencedirect.com/science/article/pii/S1388245724003766" TargetMode="External"/><Relationship Id="rId42" Type="http://schemas.openxmlformats.org/officeDocument/2006/relationships/hyperlink" Target="https://psychiatryonline.org/doi/full/10.1176/appi.ajp.20220783" TargetMode="External"/><Relationship Id="rId47" Type="http://schemas.openxmlformats.org/officeDocument/2006/relationships/hyperlink" Target="https://pmc.ncbi.nlm.nih.gov/articles/PMC12044610/" TargetMode="External"/><Relationship Id="rId63" Type="http://schemas.openxmlformats.org/officeDocument/2006/relationships/hyperlink" Target="https://pmc.ncbi.nlm.nih.gov/articles/PMC12044610/" TargetMode="External"/><Relationship Id="rId68" Type="http://schemas.openxmlformats.org/officeDocument/2006/relationships/hyperlink" Target="https://jamanetwork.com/journals/jamapsychiatry/fullarticle/2796973" TargetMode="External"/><Relationship Id="rId84" Type="http://schemas.openxmlformats.org/officeDocument/2006/relationships/hyperlink" Target="https://pmc.ncbi.nlm.nih.gov/articles/PMC12044610/" TargetMode="External"/><Relationship Id="rId89" Type="http://schemas.openxmlformats.org/officeDocument/2006/relationships/hyperlink" Target="https://jamanetwork.com/journals/jamapsychiatry/fullarticle/2796973" TargetMode="External"/><Relationship Id="rId112" Type="http://schemas.openxmlformats.org/officeDocument/2006/relationships/hyperlink" Target="https://www.sciencedirect.com/science/article/pii/S1935861X24001281" TargetMode="External"/><Relationship Id="rId16" Type="http://schemas.openxmlformats.org/officeDocument/2006/relationships/hyperlink" Target="https://jamanetwork.com/journals/jamapsychiatry/fullarticle/2796973" TargetMode="External"/><Relationship Id="rId107" Type="http://schemas.openxmlformats.org/officeDocument/2006/relationships/hyperlink" Target="https://www.nature.com/articles/s41398-025-03746-0?error=cookies_not_supported&amp;code=9fb8652b-e92d-4a41-9b89-d8fd7b6f70d0" TargetMode="External"/><Relationship Id="rId11" Type="http://schemas.openxmlformats.org/officeDocument/2006/relationships/hyperlink" Target="https://pmc.ncbi.nlm.nih.gov/articles/PMC12044610/" TargetMode="External"/><Relationship Id="rId32" Type="http://schemas.openxmlformats.org/officeDocument/2006/relationships/hyperlink" Target="https://www.thecarlatreport.com/articles/3506-ect-worked-now-what-" TargetMode="External"/><Relationship Id="rId37" Type="http://schemas.openxmlformats.org/officeDocument/2006/relationships/hyperlink" Target="https://www.nature.com/articles/s41398-025-03746-0?error=cookies_not_supported&amp;code=9fb8652b-e92d-4a41-9b89-d8fd7b6f70d0" TargetMode="External"/><Relationship Id="rId53" Type="http://schemas.openxmlformats.org/officeDocument/2006/relationships/hyperlink" Target="https://pmc.ncbi.nlm.nih.gov/articles/PMC12044610/" TargetMode="External"/><Relationship Id="rId58" Type="http://schemas.openxmlformats.org/officeDocument/2006/relationships/hyperlink" Target="https://pmc.ncbi.nlm.nih.gov/articles/PMC10288116/" TargetMode="External"/><Relationship Id="rId74" Type="http://schemas.openxmlformats.org/officeDocument/2006/relationships/hyperlink" Target="https://pmc.ncbi.nlm.nih.gov/articles/PMC12044610/" TargetMode="External"/><Relationship Id="rId79" Type="http://schemas.openxmlformats.org/officeDocument/2006/relationships/hyperlink" Target="https://pmc.ncbi.nlm.nih.gov/articles/PMC12044610/" TargetMode="External"/><Relationship Id="rId102" Type="http://schemas.openxmlformats.org/officeDocument/2006/relationships/hyperlink" Target="https://www.nature.com/articles/s41398-025-03746-0?error=cookies_not_supported&amp;code=9fb8652b-e92d-4a41-9b89-d8fd7b6f70d0" TargetMode="External"/><Relationship Id="rId123" Type="http://schemas.openxmlformats.org/officeDocument/2006/relationships/hyperlink" Target="https://www.psychiatryinvestigation.org/m/journal/view.php?number=1264" TargetMode="External"/><Relationship Id="rId128" Type="http://schemas.openxmlformats.org/officeDocument/2006/relationships/theme" Target="theme/theme1.xml"/><Relationship Id="rId5" Type="http://schemas.openxmlformats.org/officeDocument/2006/relationships/hyperlink" Target="https://pmc.ncbi.nlm.nih.gov/articles/PMC12044610/" TargetMode="External"/><Relationship Id="rId90" Type="http://schemas.openxmlformats.org/officeDocument/2006/relationships/hyperlink" Target="https://www.sciencedirect.com/science/article/pii/S3050529125001163" TargetMode="External"/><Relationship Id="rId95" Type="http://schemas.openxmlformats.org/officeDocument/2006/relationships/hyperlink" Target="http://www.tmslab.org/tms%20articles%20research/031.pdf" TargetMode="External"/><Relationship Id="rId22" Type="http://schemas.openxmlformats.org/officeDocument/2006/relationships/hyperlink" Target="https://www.sciencedirect.com/science/article/pii/S1388245724003766" TargetMode="External"/><Relationship Id="rId27" Type="http://schemas.openxmlformats.org/officeDocument/2006/relationships/hyperlink" Target="https://www.nature.com/articles/s41398-025-03746-0?error=cookies_not_supported&amp;code=9fb8652b-e92d-4a41-9b89-d8fd7b6f70d0" TargetMode="External"/><Relationship Id="rId43" Type="http://schemas.openxmlformats.org/officeDocument/2006/relationships/hyperlink" Target="https://pmc.ncbi.nlm.nih.gov/articles/PMC6380941/" TargetMode="External"/><Relationship Id="rId48" Type="http://schemas.openxmlformats.org/officeDocument/2006/relationships/hyperlink" Target="https://pmc.ncbi.nlm.nih.gov/articles/PMC12044610/" TargetMode="External"/><Relationship Id="rId64" Type="http://schemas.openxmlformats.org/officeDocument/2006/relationships/hyperlink" Target="https://pmc.ncbi.nlm.nih.gov/articles/PMC12044610/" TargetMode="External"/><Relationship Id="rId69" Type="http://schemas.openxmlformats.org/officeDocument/2006/relationships/hyperlink" Target="https://jamanetwork.com/journals/jamapsychiatry/fullarticle/2796973" TargetMode="External"/><Relationship Id="rId113" Type="http://schemas.openxmlformats.org/officeDocument/2006/relationships/hyperlink" Target="https://www.sciencedirect.com/science/article/pii/S1935861X24001281" TargetMode="External"/><Relationship Id="rId118" Type="http://schemas.openxmlformats.org/officeDocument/2006/relationships/hyperlink" Target="https://pmc.ncbi.nlm.nih.gov/articles/PMC6380941/" TargetMode="External"/><Relationship Id="rId80" Type="http://schemas.openxmlformats.org/officeDocument/2006/relationships/hyperlink" Target="https://pmc.ncbi.nlm.nih.gov/articles/PMC12044610/" TargetMode="External"/><Relationship Id="rId85" Type="http://schemas.openxmlformats.org/officeDocument/2006/relationships/hyperlink" Target="https://jamanetwork.com/journals/jamapsychiatry/fullarticle/2796973" TargetMode="External"/><Relationship Id="rId12" Type="http://schemas.openxmlformats.org/officeDocument/2006/relationships/hyperlink" Target="https://pmc.ncbi.nlm.nih.gov/articles/PMC12044610/" TargetMode="External"/><Relationship Id="rId17" Type="http://schemas.openxmlformats.org/officeDocument/2006/relationships/hyperlink" Target="https://jamanetwork.com/journals/jamapsychiatry/fullarticle/2796973" TargetMode="External"/><Relationship Id="rId33" Type="http://schemas.openxmlformats.org/officeDocument/2006/relationships/hyperlink" Target="https://www.nature.com/articles/s41398-025-03746-0?error=cookies_not_supported&amp;code=9fb8652b-e92d-4a41-9b89-d8fd7b6f70d0" TargetMode="External"/><Relationship Id="rId38" Type="http://schemas.openxmlformats.org/officeDocument/2006/relationships/hyperlink" Target="https://www.nature.com/articles/s41398-025-03746-0?error=cookies_not_supported&amp;code=9fb8652b-e92d-4a41-9b89-d8fd7b6f70d0" TargetMode="External"/><Relationship Id="rId59" Type="http://schemas.openxmlformats.org/officeDocument/2006/relationships/hyperlink" Target="https://pmc.ncbi.nlm.nih.gov/articles/PMC12044610/" TargetMode="External"/><Relationship Id="rId103" Type="http://schemas.openxmlformats.org/officeDocument/2006/relationships/hyperlink" Target="https://www.nature.com/articles/s41398-025-03746-0?error=cookies_not_supported&amp;code=9fb8652b-e92d-4a41-9b89-d8fd7b6f70d0" TargetMode="External"/><Relationship Id="rId108" Type="http://schemas.openxmlformats.org/officeDocument/2006/relationships/hyperlink" Target="https://www.thecarlatreport.com/articles/3506-ect-worked-now-what-" TargetMode="External"/><Relationship Id="rId124" Type="http://schemas.openxmlformats.org/officeDocument/2006/relationships/hyperlink" Target="https://www.psychiatryinvestigation.org/m/journal/view.php?number=1264" TargetMode="External"/><Relationship Id="rId54" Type="http://schemas.openxmlformats.org/officeDocument/2006/relationships/hyperlink" Target="https://pmc.ncbi.nlm.nih.gov/articles/PMC12044610/" TargetMode="External"/><Relationship Id="rId70" Type="http://schemas.openxmlformats.org/officeDocument/2006/relationships/hyperlink" Target="https://www.nature.com/articles/s41398-025-03746-0?error=cookies_not_supported&amp;code=9fb8652b-e92d-4a41-9b89-d8fd7b6f70d0" TargetMode="External"/><Relationship Id="rId75" Type="http://schemas.openxmlformats.org/officeDocument/2006/relationships/hyperlink" Target="https://pmc.ncbi.nlm.nih.gov/articles/PMC12044610/" TargetMode="External"/><Relationship Id="rId91" Type="http://schemas.openxmlformats.org/officeDocument/2006/relationships/hyperlink" Target="https://www.sciencedirect.com/science/article/pii/S3050529125001163" TargetMode="External"/><Relationship Id="rId96" Type="http://schemas.openxmlformats.org/officeDocument/2006/relationships/hyperlink" Target="http://www.tmslab.org/tms%20articles%20research/031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mc.ncbi.nlm.nih.gov/articles/PMC12044610/" TargetMode="External"/><Relationship Id="rId23" Type="http://schemas.openxmlformats.org/officeDocument/2006/relationships/hyperlink" Target="http://www.tmslab.org/tms%20articles%20research/031.pdf" TargetMode="External"/><Relationship Id="rId28" Type="http://schemas.openxmlformats.org/officeDocument/2006/relationships/hyperlink" Target="http://www.tmslab.org/tms%20articles%20research/031.pdf" TargetMode="External"/><Relationship Id="rId49" Type="http://schemas.openxmlformats.org/officeDocument/2006/relationships/hyperlink" Target="https://pmc.ncbi.nlm.nih.gov/articles/PMC12044610/" TargetMode="External"/><Relationship Id="rId114" Type="http://schemas.openxmlformats.org/officeDocument/2006/relationships/hyperlink" Target="https://www.sciencedirect.com/science/article/pii/S1935861X24001281" TargetMode="External"/><Relationship Id="rId119" Type="http://schemas.openxmlformats.org/officeDocument/2006/relationships/hyperlink" Target="https://pmc.ncbi.nlm.nih.gov/articles/PMC6380941/" TargetMode="External"/><Relationship Id="rId44" Type="http://schemas.openxmlformats.org/officeDocument/2006/relationships/hyperlink" Target="https://pmc.ncbi.nlm.nih.gov/articles/PMC6380941/" TargetMode="External"/><Relationship Id="rId60" Type="http://schemas.openxmlformats.org/officeDocument/2006/relationships/hyperlink" Target="https://pmc.ncbi.nlm.nih.gov/articles/PMC12044610/" TargetMode="External"/><Relationship Id="rId65" Type="http://schemas.openxmlformats.org/officeDocument/2006/relationships/hyperlink" Target="https://pmc.ncbi.nlm.nih.gov/articles/PMC12044610/" TargetMode="External"/><Relationship Id="rId81" Type="http://schemas.openxmlformats.org/officeDocument/2006/relationships/hyperlink" Target="https://pmc.ncbi.nlm.nih.gov/articles/PMC12044610/" TargetMode="External"/><Relationship Id="rId86" Type="http://schemas.openxmlformats.org/officeDocument/2006/relationships/hyperlink" Target="https://jamanetwork.com/journals/jamapsychiatry/fullarticle/2796973" TargetMode="External"/><Relationship Id="rId13" Type="http://schemas.openxmlformats.org/officeDocument/2006/relationships/hyperlink" Target="https://jamanetwork.com/journals/jamapsychiatry/fullarticle/2796973" TargetMode="External"/><Relationship Id="rId18" Type="http://schemas.openxmlformats.org/officeDocument/2006/relationships/hyperlink" Target="https://www.sciencedirect.com/science/article/pii/S3050529125001163" TargetMode="External"/><Relationship Id="rId39" Type="http://schemas.openxmlformats.org/officeDocument/2006/relationships/hyperlink" Target="https://www.sciencedirect.com/science/article/pii/S1935861X24001281" TargetMode="External"/><Relationship Id="rId109" Type="http://schemas.openxmlformats.org/officeDocument/2006/relationships/hyperlink" Target="https://www.thecarlatreport.com/articles/3506-ect-worked-now-what-" TargetMode="External"/><Relationship Id="rId34" Type="http://schemas.openxmlformats.org/officeDocument/2006/relationships/hyperlink" Target="https://www.nature.com/articles/s41398-025-03746-0?error=cookies_not_supported&amp;code=9fb8652b-e92d-4a41-9b89-d8fd7b6f70d0" TargetMode="External"/><Relationship Id="rId50" Type="http://schemas.openxmlformats.org/officeDocument/2006/relationships/hyperlink" Target="https://pmc.ncbi.nlm.nih.gov/articles/PMC11411446/" TargetMode="External"/><Relationship Id="rId55" Type="http://schemas.openxmlformats.org/officeDocument/2006/relationships/hyperlink" Target="https://pmc.ncbi.nlm.nih.gov/articles/PMC12044610/" TargetMode="External"/><Relationship Id="rId76" Type="http://schemas.openxmlformats.org/officeDocument/2006/relationships/hyperlink" Target="https://pmc.ncbi.nlm.nih.gov/articles/PMC12044610/" TargetMode="External"/><Relationship Id="rId97" Type="http://schemas.openxmlformats.org/officeDocument/2006/relationships/hyperlink" Target="http://www.tmslab.org/tms%20articles%20research/031.pdf" TargetMode="External"/><Relationship Id="rId104" Type="http://schemas.openxmlformats.org/officeDocument/2006/relationships/hyperlink" Target="https://www.nature.com/articles/s41398-025-03746-0?error=cookies_not_supported&amp;code=9fb8652b-e92d-4a41-9b89-d8fd7b6f70d0" TargetMode="External"/><Relationship Id="rId120" Type="http://schemas.openxmlformats.org/officeDocument/2006/relationships/hyperlink" Target="https://pmc.ncbi.nlm.nih.gov/articles/PMC6380941/" TargetMode="External"/><Relationship Id="rId125" Type="http://schemas.openxmlformats.org/officeDocument/2006/relationships/hyperlink" Target="https://pmc.ncbi.nlm.nih.gov/articles/PMC10288116/" TargetMode="External"/><Relationship Id="rId7" Type="http://schemas.openxmlformats.org/officeDocument/2006/relationships/hyperlink" Target="https://pmc.ncbi.nlm.nih.gov/articles/PMC12044610/" TargetMode="External"/><Relationship Id="rId71" Type="http://schemas.openxmlformats.org/officeDocument/2006/relationships/hyperlink" Target="https://www.nature.com/articles/s41398-025-03746-0?error=cookies_not_supported&amp;code=9fb8652b-e92d-4a41-9b89-d8fd7b6f70d0" TargetMode="External"/><Relationship Id="rId92" Type="http://schemas.openxmlformats.org/officeDocument/2006/relationships/hyperlink" Target="https://www.sciencedirect.com/science/article/pii/S1388245724003766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nature.com/articles/s41398-025-03746-0?error=cookies_not_supported&amp;code=9fb8652b-e92d-4a41-9b89-d8fd7b6f70d0" TargetMode="External"/><Relationship Id="rId24" Type="http://schemas.openxmlformats.org/officeDocument/2006/relationships/hyperlink" Target="http://www.tmslab.org/tms%20articles%20research/031.pdf" TargetMode="External"/><Relationship Id="rId40" Type="http://schemas.openxmlformats.org/officeDocument/2006/relationships/hyperlink" Target="https://www.sciencedirect.com/science/article/pii/S1935861X24001281" TargetMode="External"/><Relationship Id="rId45" Type="http://schemas.openxmlformats.org/officeDocument/2006/relationships/hyperlink" Target="https://pmc.ncbi.nlm.nih.gov/articles/PMC6380941/" TargetMode="External"/><Relationship Id="rId66" Type="http://schemas.openxmlformats.org/officeDocument/2006/relationships/hyperlink" Target="https://pmc.ncbi.nlm.nih.gov/articles/PMC12044610/" TargetMode="External"/><Relationship Id="rId87" Type="http://schemas.openxmlformats.org/officeDocument/2006/relationships/hyperlink" Target="https://jamanetwork.com/journals/jamapsychiatry/fullarticle/2796973" TargetMode="External"/><Relationship Id="rId110" Type="http://schemas.openxmlformats.org/officeDocument/2006/relationships/hyperlink" Target="https://www.thecarlatreport.com/articles/3506-ect-worked-now-what-" TargetMode="External"/><Relationship Id="rId115" Type="http://schemas.openxmlformats.org/officeDocument/2006/relationships/hyperlink" Target="https://psychiatryonline.org/doi/full/10.1176/appi.ajp.20220783" TargetMode="External"/><Relationship Id="rId61" Type="http://schemas.openxmlformats.org/officeDocument/2006/relationships/hyperlink" Target="https://jamanetwork.com/journals/jamapsychiatry/fullarticle/2796973" TargetMode="External"/><Relationship Id="rId82" Type="http://schemas.openxmlformats.org/officeDocument/2006/relationships/hyperlink" Target="https://pmc.ncbi.nlm.nih.gov/articles/PMC12044610/" TargetMode="External"/><Relationship Id="rId19" Type="http://schemas.openxmlformats.org/officeDocument/2006/relationships/hyperlink" Target="https://www.sciencedirect.com/science/article/pii/S1388245724003766" TargetMode="External"/><Relationship Id="rId14" Type="http://schemas.openxmlformats.org/officeDocument/2006/relationships/hyperlink" Target="https://jamanetwork.com/journals/jamapsychiatry/fullarticle/2796973" TargetMode="External"/><Relationship Id="rId30" Type="http://schemas.openxmlformats.org/officeDocument/2006/relationships/hyperlink" Target="https://www.nature.com/articles/s41398-025-03746-0?error=cookies_not_supported&amp;code=9fb8652b-e92d-4a41-9b89-d8fd7b6f70d0" TargetMode="External"/><Relationship Id="rId35" Type="http://schemas.openxmlformats.org/officeDocument/2006/relationships/hyperlink" Target="https://www.nature.com/articles/s41398-025-03746-0?error=cookies_not_supported&amp;code=9fb8652b-e92d-4a41-9b89-d8fd7b6f70d0" TargetMode="External"/><Relationship Id="rId56" Type="http://schemas.openxmlformats.org/officeDocument/2006/relationships/hyperlink" Target="https://pmc.ncbi.nlm.nih.gov/articles/PMC12044610/" TargetMode="External"/><Relationship Id="rId77" Type="http://schemas.openxmlformats.org/officeDocument/2006/relationships/hyperlink" Target="https://pmc.ncbi.nlm.nih.gov/articles/PMC12044610/" TargetMode="External"/><Relationship Id="rId100" Type="http://schemas.openxmlformats.org/officeDocument/2006/relationships/hyperlink" Target="https://www.nature.com/articles/s41398-025-03746-0?error=cookies_not_supported&amp;code=9fb8652b-e92d-4a41-9b89-d8fd7b6f70d0" TargetMode="External"/><Relationship Id="rId105" Type="http://schemas.openxmlformats.org/officeDocument/2006/relationships/hyperlink" Target="https://www.nature.com/articles/s41398-025-03746-0?error=cookies_not_supported&amp;code=9fb8652b-e92d-4a41-9b89-d8fd7b6f70d0" TargetMode="External"/><Relationship Id="rId126" Type="http://schemas.openxmlformats.org/officeDocument/2006/relationships/hyperlink" Target="https://pmc.ncbi.nlm.nih.gov/articles/PMC10288116/" TargetMode="External"/><Relationship Id="rId8" Type="http://schemas.openxmlformats.org/officeDocument/2006/relationships/hyperlink" Target="https://pmc.ncbi.nlm.nih.gov/articles/PMC12044610/" TargetMode="External"/><Relationship Id="rId51" Type="http://schemas.openxmlformats.org/officeDocument/2006/relationships/hyperlink" Target="https://www.psychiatryinvestigation.org/m/journal/view.php?number=1264" TargetMode="External"/><Relationship Id="rId72" Type="http://schemas.openxmlformats.org/officeDocument/2006/relationships/hyperlink" Target="https://pmc.ncbi.nlm.nih.gov/articles/PMC12044610/" TargetMode="External"/><Relationship Id="rId93" Type="http://schemas.openxmlformats.org/officeDocument/2006/relationships/hyperlink" Target="https://www.sciencedirect.com/science/article/pii/S1388245724003766" TargetMode="External"/><Relationship Id="rId98" Type="http://schemas.openxmlformats.org/officeDocument/2006/relationships/hyperlink" Target="https://www.nature.com/articles/s41398-025-03746-0?error=cookies_not_supported&amp;code=9fb8652b-e92d-4a41-9b89-d8fd7b6f70d0" TargetMode="External"/><Relationship Id="rId121" Type="http://schemas.openxmlformats.org/officeDocument/2006/relationships/hyperlink" Target="https://pmc.ncbi.nlm.nih.gov/articles/PMC11411446/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nature.com/articles/s41398-025-03746-0?error=cookies_not_supported&amp;code=9fb8652b-e92d-4a41-9b89-d8fd7b6f70d0" TargetMode="External"/><Relationship Id="rId46" Type="http://schemas.openxmlformats.org/officeDocument/2006/relationships/hyperlink" Target="https://pmc.ncbi.nlm.nih.gov/articles/PMC12044610/" TargetMode="External"/><Relationship Id="rId67" Type="http://schemas.openxmlformats.org/officeDocument/2006/relationships/hyperlink" Target="https://pmc.ncbi.nlm.nih.gov/articles/PMC6380941/" TargetMode="External"/><Relationship Id="rId116" Type="http://schemas.openxmlformats.org/officeDocument/2006/relationships/hyperlink" Target="https://psychiatryonline.org/doi/full/10.1176/appi.ajp.20220783" TargetMode="External"/><Relationship Id="rId20" Type="http://schemas.openxmlformats.org/officeDocument/2006/relationships/hyperlink" Target="https://www.sciencedirect.com/science/article/pii/S1388245724003766" TargetMode="External"/><Relationship Id="rId41" Type="http://schemas.openxmlformats.org/officeDocument/2006/relationships/hyperlink" Target="https://www.sciencedirect.com/science/article/pii/S1935861X24001281" TargetMode="External"/><Relationship Id="rId62" Type="http://schemas.openxmlformats.org/officeDocument/2006/relationships/hyperlink" Target="https://pmc.ncbi.nlm.nih.gov/articles/PMC6380941/" TargetMode="External"/><Relationship Id="rId83" Type="http://schemas.openxmlformats.org/officeDocument/2006/relationships/hyperlink" Target="https://pmc.ncbi.nlm.nih.gov/articles/PMC12044610/" TargetMode="External"/><Relationship Id="rId88" Type="http://schemas.openxmlformats.org/officeDocument/2006/relationships/hyperlink" Target="https://jamanetwork.com/journals/jamapsychiatry/fullarticle/2796973" TargetMode="External"/><Relationship Id="rId111" Type="http://schemas.openxmlformats.org/officeDocument/2006/relationships/hyperlink" Target="https://www.sciencedirect.com/science/article/pii/S1935861X24001281" TargetMode="External"/><Relationship Id="rId15" Type="http://schemas.openxmlformats.org/officeDocument/2006/relationships/hyperlink" Target="https://jamanetwork.com/journals/jamapsychiatry/fullarticle/2796973" TargetMode="External"/><Relationship Id="rId36" Type="http://schemas.openxmlformats.org/officeDocument/2006/relationships/hyperlink" Target="https://www.nature.com/articles/s41398-025-03746-0?error=cookies_not_supported&amp;code=9fb8652b-e92d-4a41-9b89-d8fd7b6f70d0" TargetMode="External"/><Relationship Id="rId57" Type="http://schemas.openxmlformats.org/officeDocument/2006/relationships/hyperlink" Target="https://pmc.ncbi.nlm.nih.gov/articles/PMC12044610/" TargetMode="External"/><Relationship Id="rId106" Type="http://schemas.openxmlformats.org/officeDocument/2006/relationships/hyperlink" Target="https://www.nature.com/articles/s41398-025-03746-0?error=cookies_not_supported&amp;code=9fb8652b-e92d-4a41-9b89-d8fd7b6f70d0" TargetMode="External"/><Relationship Id="rId127" Type="http://schemas.openxmlformats.org/officeDocument/2006/relationships/fontTable" Target="fontTable.xml"/><Relationship Id="rId10" Type="http://schemas.openxmlformats.org/officeDocument/2006/relationships/hyperlink" Target="https://pmc.ncbi.nlm.nih.gov/articles/PMC12044610/" TargetMode="External"/><Relationship Id="rId31" Type="http://schemas.openxmlformats.org/officeDocument/2006/relationships/hyperlink" Target="https://www.thecarlatreport.com/articles/3506-ect-worked-now-what-" TargetMode="External"/><Relationship Id="rId52" Type="http://schemas.openxmlformats.org/officeDocument/2006/relationships/hyperlink" Target="https://pmc.ncbi.nlm.nih.gov/articles/PMC12044610/" TargetMode="External"/><Relationship Id="rId73" Type="http://schemas.openxmlformats.org/officeDocument/2006/relationships/hyperlink" Target="https://pmc.ncbi.nlm.nih.gov/articles/PMC12044610/" TargetMode="External"/><Relationship Id="rId78" Type="http://schemas.openxmlformats.org/officeDocument/2006/relationships/hyperlink" Target="https://pmc.ncbi.nlm.nih.gov/articles/PMC12044610/" TargetMode="External"/><Relationship Id="rId94" Type="http://schemas.openxmlformats.org/officeDocument/2006/relationships/hyperlink" Target="https://www.sciencedirect.com/science/article/pii/S1388245724003766" TargetMode="External"/><Relationship Id="rId99" Type="http://schemas.openxmlformats.org/officeDocument/2006/relationships/hyperlink" Target="https://www.nature.com/articles/s41398-025-03746-0?error=cookies_not_supported&amp;code=9fb8652b-e92d-4a41-9b89-d8fd7b6f70d0" TargetMode="External"/><Relationship Id="rId101" Type="http://schemas.openxmlformats.org/officeDocument/2006/relationships/hyperlink" Target="https://www.nature.com/articles/s41398-025-03746-0?error=cookies_not_supported&amp;code=9fb8652b-e92d-4a41-9b89-d8fd7b6f70d0" TargetMode="External"/><Relationship Id="rId122" Type="http://schemas.openxmlformats.org/officeDocument/2006/relationships/hyperlink" Target="https://pmc.ncbi.nlm.nih.gov/articles/PMC11411446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mc.ncbi.nlm.nih.gov/articles/PMC1204461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4508</Words>
  <Characters>24890</Characters>
  <Application>Microsoft Office Word</Application>
  <DocSecurity>0</DocSecurity>
  <Lines>691</Lines>
  <Paragraphs>303</Paragraphs>
  <ScaleCrop>false</ScaleCrop>
  <Company/>
  <LinksUpToDate>false</LinksUpToDate>
  <CharactersWithSpaces>29095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정성훈</cp:lastModifiedBy>
  <cp:revision>4</cp:revision>
  <dcterms:created xsi:type="dcterms:W3CDTF">2026-01-27T04:12:00Z</dcterms:created>
  <dcterms:modified xsi:type="dcterms:W3CDTF">2026-01-31T23:16:00Z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