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055"/>
        <w:gridCol w:w="2055"/>
        <w:gridCol w:w="2055"/>
        <w:tblGridChange w:id="0">
          <w:tblGrid>
            <w:gridCol w:w="2775"/>
            <w:gridCol w:w="2055"/>
            <w:gridCol w:w="205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-13, 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-1, 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7, 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-4,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coluna E22 domina a coluna E23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9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055"/>
        <w:gridCol w:w="2055"/>
        <w:gridCol w:w="2055"/>
        <w:tblGridChange w:id="0">
          <w:tblGrid>
            <w:gridCol w:w="2760"/>
            <w:gridCol w:w="2055"/>
            <w:gridCol w:w="205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-13, 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-1, -4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7, 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-4,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linha E13 domina a linha E11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760"/>
        <w:gridCol w:w="2760"/>
        <w:tblGridChange w:id="0">
          <w:tblGrid>
            <w:gridCol w:w="3450"/>
            <w:gridCol w:w="2760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-13, -8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-1, 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-4,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coluna E21 domina E22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760"/>
        <w:gridCol w:w="2760"/>
        <w:tblGridChange w:id="0">
          <w:tblGrid>
            <w:gridCol w:w="3480"/>
            <w:gridCol w:w="2760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-4, -1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 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-1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linha E13 domina E12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140"/>
        <w:tblGridChange w:id="0">
          <w:tblGrid>
            <w:gridCol w:w="4845"/>
            <w:gridCol w:w="4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-4, 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140"/>
        <w:tblGridChange w:id="0">
          <w:tblGrid>
            <w:gridCol w:w="4845"/>
            <w:gridCol w:w="4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4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"/>
        <w:gridCol w:w="2621"/>
        <w:gridCol w:w="2621"/>
        <w:gridCol w:w="2621"/>
        <w:tblGridChange w:id="0">
          <w:tblGrid>
            <w:gridCol w:w="2621"/>
            <w:gridCol w:w="2621"/>
            <w:gridCol w:w="2621"/>
            <w:gridCol w:w="262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P1/P2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E22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E33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E11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5,1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E12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E13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2,3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0,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3,0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4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7142857142858"/>
        <w:gridCol w:w="1497.7142857142858"/>
        <w:gridCol w:w="1497.7142857142858"/>
        <w:gridCol w:w="1497.7142857142858"/>
        <w:gridCol w:w="1497.7142857142858"/>
        <w:gridCol w:w="1497.7142857142858"/>
        <w:gridCol w:w="1497.7142857142858"/>
        <w:tblGridChange w:id="0">
          <w:tblGrid>
            <w:gridCol w:w="1497.7142857142858"/>
            <w:gridCol w:w="1497.7142857142858"/>
            <w:gridCol w:w="1497.7142857142858"/>
            <w:gridCol w:w="1497.7142857142858"/>
            <w:gridCol w:w="1497.7142857142858"/>
            <w:gridCol w:w="1497.7142857142858"/>
            <w:gridCol w:w="1497.714285714285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coluna 20 domina a coluna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 linha 20 domina as linha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4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7.7142857142858"/>
        <w:gridCol w:w="1497.7142857142858"/>
        <w:gridCol w:w="1497.7142857142858"/>
        <w:gridCol w:w="1497.7142857142858"/>
        <w:gridCol w:w="1497.7142857142858"/>
        <w:gridCol w:w="1497.7142857142858"/>
        <w:gridCol w:w="1497.7142857142858"/>
        <w:tblGridChange w:id="0">
          <w:tblGrid>
            <w:gridCol w:w="1497.7142857142858"/>
            <w:gridCol w:w="1497.7142857142858"/>
            <w:gridCol w:w="1497.7142857142858"/>
            <w:gridCol w:w="1497.7142857142858"/>
            <w:gridCol w:w="1497.7142857142858"/>
            <w:gridCol w:w="1497.7142857142858"/>
            <w:gridCol w:w="1497.714285714285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0, 20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0, 40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0, 60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0, 80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20, 80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40, 60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9750" cy="4638675"/>
            <wp:effectExtent b="0" l="0" r="0" t="0"/>
            <wp:docPr descr="1.png" id="3" name="image13.png"/>
            <a:graphic>
              <a:graphicData uri="http://schemas.openxmlformats.org/drawingml/2006/picture">
                <pic:pic>
                  <pic:nvPicPr>
                    <pic:cNvPr descr="1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0225" cy="3286125"/>
            <wp:effectExtent b="0" l="0" r="0" t="0"/>
            <wp:docPr descr="2.png" id="7" name="image18.png"/>
            <a:graphic>
              <a:graphicData uri="http://schemas.openxmlformats.org/drawingml/2006/picture">
                <pic:pic>
                  <pic:nvPicPr>
                    <pic:cNvPr descr="2.png"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91175" cy="3086100"/>
            <wp:effectExtent b="0" l="0" r="0" t="0"/>
            <wp:docPr descr="3.png" id="12" name="image24.png"/>
            <a:graphic>
              <a:graphicData uri="http://schemas.openxmlformats.org/drawingml/2006/picture">
                <pic:pic>
                  <pic:nvPicPr>
                    <pic:cNvPr descr="3.png"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9750" cy="2076450"/>
            <wp:effectExtent b="0" l="0" r="0" t="0"/>
            <wp:docPr descr="4.png" id="8" name="image19.png"/>
            <a:graphic>
              <a:graphicData uri="http://schemas.openxmlformats.org/drawingml/2006/picture">
                <pic:pic>
                  <pic:nvPicPr>
                    <pic:cNvPr descr="4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55125" cy="1816100"/>
            <wp:effectExtent b="0" l="0" r="0" t="0"/>
            <wp:docPr descr="2.jpeg" id="2" name="image11.jpg"/>
            <a:graphic>
              <a:graphicData uri="http://schemas.openxmlformats.org/drawingml/2006/picture">
                <pic:pic>
                  <pic:nvPicPr>
                    <pic:cNvPr descr="2.jpeg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2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05050" cy="857250"/>
            <wp:effectExtent b="0" l="0" r="0" t="0"/>
            <wp:docPr descr="7.png" id="9" name="image21.png"/>
            <a:graphic>
              <a:graphicData uri="http://schemas.openxmlformats.org/drawingml/2006/picture">
                <pic:pic>
                  <pic:nvPicPr>
                    <pic:cNvPr descr="7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 L = p =&gt; prob R = 1 –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E2 (p2 = L) = 2 x p + 0 x (1 – p) = 0 x p + 2 x (1 –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2p = 2 – p =&gt; p = 1/2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 L = q =&gt; prob R = 1 –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E1 (q1 = L) = X x q + 0 x (1 – q) = 0 x q + 2 x (1 – 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Xq = 2 – q =&gt; q = 2/(X+2)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55125" cy="3086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609600"/>
            <wp:effectExtent b="0" l="0" r="0" t="0"/>
            <wp:docPr descr="5.png" id="1" name="image03.png"/>
            <a:graphic>
              <a:graphicData uri="http://schemas.openxmlformats.org/drawingml/2006/picture">
                <pic:pic>
                  <pic:nvPicPr>
                    <pic:cNvPr descr="5.png"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19325" cy="419100"/>
            <wp:effectExtent b="0" l="0" r="0" t="0"/>
            <wp:docPr descr="6.png" id="13" name="image25.png"/>
            <a:graphic>
              <a:graphicData uri="http://schemas.openxmlformats.org/drawingml/2006/picture">
                <pic:pic>
                  <pic:nvPicPr>
                    <pic:cNvPr descr="6.png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10250" cy="1038225"/>
            <wp:effectExtent b="0" l="0" r="0" t="0"/>
            <wp:docPr descr="8.png" id="10" name="image22.png"/>
            <a:graphic>
              <a:graphicData uri="http://schemas.openxmlformats.org/drawingml/2006/picture">
                <pic:pic>
                  <pic:nvPicPr>
                    <pic:cNvPr descr="8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28850" cy="419100"/>
            <wp:effectExtent b="0" l="0" r="0" t="0"/>
            <wp:docPr descr="11.png" id="11" name="image23.png"/>
            <a:graphic>
              <a:graphicData uri="http://schemas.openxmlformats.org/drawingml/2006/picture">
                <pic:pic>
                  <pic:nvPicPr>
                    <pic:cNvPr descr="11.png"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55125" cy="889000"/>
            <wp:effectExtent b="0" l="0" r="0" t="0"/>
            <wp:docPr descr="9.png" id="5" name="image15.png"/>
            <a:graphic>
              <a:graphicData uri="http://schemas.openxmlformats.org/drawingml/2006/picture">
                <pic:pic>
                  <pic:nvPicPr>
                    <pic:cNvPr descr="9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2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62300" cy="438150"/>
            <wp:effectExtent b="0" l="0" r="0" t="0"/>
            <wp:docPr descr="10.png" id="6" name="image17.png"/>
            <a:graphic>
              <a:graphicData uri="http://schemas.openxmlformats.org/drawingml/2006/picture">
                <pic:pic>
                  <pic:nvPicPr>
                    <pic:cNvPr descr="10.png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13" Type="http://schemas.openxmlformats.org/officeDocument/2006/relationships/image" Target="media/image25.pn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jpg"/><Relationship Id="rId15" Type="http://schemas.openxmlformats.org/officeDocument/2006/relationships/image" Target="media/image23.png"/><Relationship Id="rId14" Type="http://schemas.openxmlformats.org/officeDocument/2006/relationships/image" Target="media/image22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5" Type="http://schemas.openxmlformats.org/officeDocument/2006/relationships/image" Target="media/image13.png"/><Relationship Id="rId6" Type="http://schemas.openxmlformats.org/officeDocument/2006/relationships/image" Target="media/image18.png"/><Relationship Id="rId7" Type="http://schemas.openxmlformats.org/officeDocument/2006/relationships/image" Target="media/image24.png"/><Relationship Id="rId8" Type="http://schemas.openxmlformats.org/officeDocument/2006/relationships/image" Target="media/image19.png"/></Relationships>
</file>