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77777777" w:rsidR="0017099A" w:rsidRPr="008921E1" w:rsidRDefault="00BC68C5">
      <w:pPr>
        <w:pStyle w:val="FirstParagraph"/>
        <w:rPr>
          <w:lang w:val="de-DE"/>
        </w:rPr>
      </w:pPr>
      <w:r w:rsidRPr="008921E1">
        <w:rPr>
          <w:b/>
          <w:bCs/>
          <w:lang w:val="de-DE"/>
        </w:rPr>
        <w:t>Stundenplan V81</w:t>
      </w:r>
    </w:p>
    <w:p w14:paraId="7C16D547" w14:textId="77777777" w:rsidR="0017099A" w:rsidRPr="008921E1" w:rsidRDefault="00BC68C5">
      <w:pPr>
        <w:pStyle w:val="Textkrper"/>
        <w:rPr>
          <w:lang w:val="de-DE"/>
        </w:rPr>
      </w:pPr>
      <w:r w:rsidRPr="008921E1">
        <w:rPr>
          <w:lang w:val="de-DE"/>
        </w:rPr>
        <w:t>Benutzerhandbuch</w:t>
      </w:r>
    </w:p>
    <w:p w14:paraId="7C16D548" w14:textId="77777777" w:rsidR="0017099A" w:rsidRPr="008921E1" w:rsidRDefault="00BC68C5">
      <w:pPr>
        <w:pStyle w:val="Textkrper"/>
        <w:rPr>
          <w:lang w:val="de-DE"/>
        </w:rPr>
      </w:pPr>
      <w:r w:rsidRPr="008921E1">
        <w:rPr>
          <w:i/>
          <w:iCs/>
          <w:lang w:val="de-DE"/>
        </w:rPr>
        <w:t>Automatische Stundenplanerstellung mit OR-Tools</w:t>
      </w:r>
    </w:p>
    <w:p w14:paraId="7C16D549" w14:textId="77777777" w:rsidR="0017099A" w:rsidRPr="008921E1" w:rsidRDefault="00BC68C5">
      <w:pPr>
        <w:pStyle w:val="Textkrper"/>
        <w:rPr>
          <w:lang w:val="de-DE"/>
        </w:rPr>
      </w:pPr>
      <w:r w:rsidRPr="008921E1">
        <w:rPr>
          <w:b/>
          <w:bCs/>
          <w:lang w:val="de-DE"/>
        </w:rPr>
        <w:t>Inhalt</w:t>
      </w:r>
    </w:p>
    <w:p w14:paraId="7C16D54A" w14:textId="77777777" w:rsidR="0017099A" w:rsidRPr="008921E1" w:rsidRDefault="00BC68C5">
      <w:pPr>
        <w:pStyle w:val="berschrift1"/>
        <w:rPr>
          <w:lang w:val="de-DE"/>
        </w:rPr>
      </w:pPr>
      <w:bookmarkStart w:id="0" w:name="überblick"/>
      <w:r w:rsidRPr="008921E1">
        <w:rPr>
          <w:lang w:val="de-DE"/>
        </w:rPr>
        <w:t>1. Überblick</w:t>
      </w:r>
    </w:p>
    <w:p w14:paraId="7C16D54B" w14:textId="77777777" w:rsidR="0017099A" w:rsidRPr="008921E1" w:rsidRDefault="00BC68C5">
      <w:pPr>
        <w:pStyle w:val="FirstParagraph"/>
        <w:rPr>
          <w:lang w:val="de-DE"/>
        </w:rPr>
      </w:pPr>
      <w:r w:rsidRPr="008921E1">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sidRPr="008921E1">
        <w:rPr>
          <w:lang w:val="de-DE"/>
        </w:rPr>
        <w:t>Das Programm unterstützt folgende Kernfunktionen:</w:t>
      </w:r>
    </w:p>
    <w:p w14:paraId="7C16D54D" w14:textId="77777777" w:rsidR="0017099A" w:rsidRPr="008921E1" w:rsidRDefault="00BC68C5">
      <w:pPr>
        <w:numPr>
          <w:ilvl w:val="0"/>
          <w:numId w:val="2"/>
        </w:numPr>
        <w:rPr>
          <w:lang w:val="de-DE"/>
        </w:rPr>
      </w:pPr>
      <w:r w:rsidRPr="008921E1">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sidRPr="008921E1">
        <w:rPr>
          <w:lang w:val="de-DE"/>
        </w:rPr>
        <w:t>Zeitwünsche und Sperrzeiten für Lehrer und Klassen (−3, −2)</w:t>
      </w:r>
    </w:p>
    <w:p w14:paraId="7C16D54F" w14:textId="77777777" w:rsidR="0017099A" w:rsidRPr="008921E1" w:rsidRDefault="00BC68C5">
      <w:pPr>
        <w:numPr>
          <w:ilvl w:val="0"/>
          <w:numId w:val="2"/>
        </w:numPr>
        <w:rPr>
          <w:lang w:val="de-DE"/>
        </w:rPr>
      </w:pPr>
      <w:r w:rsidRPr="008921E1">
        <w:rPr>
          <w:lang w:val="de-DE"/>
        </w:rPr>
        <w:t>Doppelstunden, Fachraum-Limits, Tauschgruppen, A-/B-Wochen</w:t>
      </w:r>
    </w:p>
    <w:p w14:paraId="7C16D550" w14:textId="77777777" w:rsidR="0017099A" w:rsidRPr="008921E1" w:rsidRDefault="00BC68C5">
      <w:pPr>
        <w:numPr>
          <w:ilvl w:val="0"/>
          <w:numId w:val="2"/>
        </w:numPr>
        <w:rPr>
          <w:lang w:val="de-DE"/>
        </w:rPr>
      </w:pPr>
      <w:r w:rsidRPr="008921E1">
        <w:rPr>
          <w:lang w:val="de-DE"/>
        </w:rPr>
        <w:t>Zusätzliche freie Lehrertage direkt im Sheet StD (Spalten „Freie Tage“ / „Gewicht freie Tage“)</w:t>
      </w:r>
    </w:p>
    <w:p w14:paraId="7C16D551" w14:textId="15201CDC" w:rsidR="0017099A" w:rsidRPr="008921E1" w:rsidRDefault="00BC68C5">
      <w:pPr>
        <w:numPr>
          <w:ilvl w:val="0"/>
          <w:numId w:val="2"/>
        </w:numPr>
        <w:rPr>
          <w:lang w:val="de-DE"/>
        </w:rPr>
      </w:pPr>
      <w:r w:rsidRPr="008921E1">
        <w:rPr>
          <w:lang w:val="de-DE"/>
        </w:rPr>
        <w:t>Individuell</w:t>
      </w:r>
      <w:r w:rsidR="008921E1" w:rsidRPr="008921E1">
        <w:rPr>
          <w:lang w:val="de-DE"/>
        </w:rPr>
        <w:t xml:space="preserve"> e</w:t>
      </w:r>
      <w:r w:rsidR="008921E1">
        <w:rPr>
          <w:lang w:val="de-DE"/>
        </w:rPr>
        <w:t>instellbare</w:t>
      </w:r>
      <w:r w:rsidRPr="008921E1">
        <w:rPr>
          <w:lang w:val="de-DE"/>
        </w:rPr>
        <w:t xml:space="preserve"> harte Regeln je Lehrer (Sheet StD): Hohlstunden, Stundenfolge, Einzel-/Doppel-/Dreifach-Hohlstunden verbindlich statt nur als Strafe</w:t>
      </w:r>
      <w:r w:rsidR="0012348B">
        <w:rPr>
          <w:lang w:val="de-DE"/>
        </w:rPr>
        <w:t xml:space="preserve">. Durch diese Funktion kann die </w:t>
      </w:r>
      <w:r w:rsidR="00F91494">
        <w:rPr>
          <w:lang w:val="de-DE"/>
        </w:rPr>
        <w:t xml:space="preserve">deutliche </w:t>
      </w:r>
      <w:r w:rsidR="0012348B">
        <w:rPr>
          <w:lang w:val="de-DE"/>
        </w:rPr>
        <w:t>Überlegenheit des OR</w:t>
      </w:r>
      <w:r w:rsidR="00876E9D">
        <w:rPr>
          <w:lang w:val="de-DE"/>
        </w:rPr>
        <w:t>-Tool</w:t>
      </w:r>
      <w:r w:rsidR="00F91494">
        <w:rPr>
          <w:lang w:val="de-DE"/>
        </w:rPr>
        <w:t>s</w:t>
      </w:r>
      <w:r w:rsidR="00876E9D">
        <w:rPr>
          <w:lang w:val="de-DE"/>
        </w:rPr>
        <w:t xml:space="preserve"> ausgenutzt werden.</w:t>
      </w:r>
    </w:p>
    <w:p w14:paraId="7C16D552" w14:textId="77777777" w:rsidR="0017099A" w:rsidRPr="008921E1" w:rsidRDefault="00BC68C5">
      <w:pPr>
        <w:numPr>
          <w:ilvl w:val="0"/>
          <w:numId w:val="2"/>
        </w:numPr>
        <w:rPr>
          <w:lang w:val="de-DE"/>
        </w:rPr>
      </w:pPr>
      <w:r w:rsidRPr="008921E1">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sidRPr="008921E1">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sidRPr="008921E1">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sidRPr="008921E1">
        <w:rPr>
          <w:lang w:val="de-DE"/>
        </w:rPr>
        <w:t>Export von Lehrer- und Klassenplänen als Excel-Sheets</w:t>
      </w:r>
    </w:p>
    <w:p w14:paraId="7C16D557" w14:textId="77777777" w:rsidR="0017099A" w:rsidRPr="008921E1" w:rsidRDefault="00BC68C5">
      <w:pPr>
        <w:numPr>
          <w:ilvl w:val="0"/>
          <w:numId w:val="2"/>
        </w:numPr>
        <w:rPr>
          <w:lang w:val="de-DE"/>
        </w:rPr>
      </w:pPr>
      <w:r w:rsidRPr="008921E1">
        <w:rPr>
          <w:lang w:val="de-DE"/>
        </w:rPr>
        <w:t>Constraint-Prüfung mit farbcodiertem Verletzungs-Report (Sheet Verl)</w:t>
      </w:r>
    </w:p>
    <w:p w14:paraId="7C16D558" w14:textId="77777777" w:rsidR="0017099A" w:rsidRPr="008921E1" w:rsidRDefault="00BC68C5">
      <w:pPr>
        <w:numPr>
          <w:ilvl w:val="0"/>
          <w:numId w:val="2"/>
        </w:numPr>
        <w:rPr>
          <w:lang w:val="de-DE"/>
        </w:rPr>
      </w:pPr>
      <w:r w:rsidRPr="008921E1">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sidRPr="008921E1">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sidRPr="008921E1">
        <w:rPr>
          <w:lang w:val="de-DE"/>
        </w:rPr>
        <w:lastRenderedPageBreak/>
        <w:t>Frei konfigurierbarer Farbcode je Klasse bzw. Fach im Plan-Editor (Sheet Farben)</w:t>
      </w:r>
    </w:p>
    <w:p w14:paraId="7C16D55B" w14:textId="77777777" w:rsidR="0017099A" w:rsidRPr="008921E1" w:rsidRDefault="00BC68C5">
      <w:pPr>
        <w:numPr>
          <w:ilvl w:val="0"/>
          <w:numId w:val="2"/>
        </w:numPr>
        <w:rPr>
          <w:lang w:val="de-DE"/>
        </w:rPr>
      </w:pPr>
      <w:r w:rsidRPr="008921E1">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sidRPr="008921E1">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sidRPr="008921E1">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sidRPr="008921E1">
        <w:rPr>
          <w:lang w:val="de-DE"/>
        </w:rPr>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1" w:name="die-excel-eingabedatei"/>
      <w:bookmarkEnd w:id="0"/>
      <w:r w:rsidRPr="008921E1">
        <w:rPr>
          <w:lang w:val="de-DE"/>
        </w:rPr>
        <w:t>2. Die Excel-Eingabedatei</w:t>
      </w:r>
    </w:p>
    <w:p w14:paraId="7C16D560" w14:textId="77777777" w:rsidR="0017099A" w:rsidRPr="008921E1" w:rsidRDefault="00BC68C5">
      <w:pPr>
        <w:pStyle w:val="FirstParagraph"/>
        <w:rPr>
          <w:lang w:val="de-DE"/>
        </w:rPr>
      </w:pPr>
      <w:r w:rsidRPr="008921E1">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622"/>
      </w:tblGrid>
      <w:tr w:rsidR="0017099A" w:rsidRPr="008921E1"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sidRPr="008921E1">
              <w:rPr>
                <w:lang w:val="de-DE"/>
              </w:rPr>
              <w:t>⚠</w:t>
            </w:r>
            <w:r w:rsidRPr="008921E1">
              <w:rPr>
                <w:lang w:val="de-DE"/>
              </w:rPr>
              <w:t xml:space="preserve">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2" w:name="übersicht-aller-tabellenblätter"/>
      <w:r w:rsidRPr="008921E1">
        <w:rPr>
          <w:lang w:val="de-DE"/>
        </w:rPr>
        <w:t>2.0 Übersicht aller Tabellenblätter</w:t>
      </w:r>
    </w:p>
    <w:p w14:paraId="7C16D564" w14:textId="77777777" w:rsidR="0017099A" w:rsidRPr="008921E1" w:rsidRDefault="00BC68C5">
      <w:pPr>
        <w:pStyle w:val="FirstParagraph"/>
        <w:rPr>
          <w:lang w:val="de-DE"/>
        </w:rPr>
      </w:pPr>
      <w:r w:rsidRPr="008921E1">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6024"/>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8921E1"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sidRPr="008921E1">
              <w:rPr>
                <w:lang w:val="de-DE"/>
              </w:rPr>
              <w:t>Zentrale Unterrichts- und Lehrerzuordnung (Pflicht).</w:t>
            </w:r>
          </w:p>
        </w:tc>
      </w:tr>
      <w:tr w:rsidR="0017099A" w:rsidRPr="008921E1"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sidRPr="008921E1">
              <w:rPr>
                <w:lang w:val="de-DE"/>
              </w:rPr>
              <w:t>Zeitraster und berechnete Lösungsspalten (Pflicht).</w:t>
            </w:r>
          </w:p>
        </w:tc>
      </w:tr>
      <w:tr w:rsidR="0017099A" w:rsidRPr="008921E1"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sidRPr="008921E1">
              <w:rPr>
                <w:lang w:val="de-DE"/>
              </w:rPr>
              <w:t>Steuerungsparameter für den Solver (Pflicht).</w:t>
            </w:r>
          </w:p>
        </w:tc>
      </w:tr>
      <w:tr w:rsidR="0017099A" w:rsidRPr="008921E1"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sidRPr="008921E1">
              <w:rPr>
                <w:lang w:val="de-DE"/>
              </w:rPr>
              <w:t>Individuelle Lehrer-Einstellungen inkl. harter Regeln und freier Tage (optional).</w:t>
            </w:r>
          </w:p>
        </w:tc>
      </w:tr>
      <w:tr w:rsidR="0017099A" w:rsidRPr="008921E1"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sidRPr="008921E1">
              <w:rPr>
                <w:lang w:val="de-DE"/>
              </w:rPr>
              <w:t>Zeitwünsche für Lehrer (wird von Button 2 erzeugt).</w:t>
            </w:r>
          </w:p>
        </w:tc>
      </w:tr>
      <w:tr w:rsidR="0017099A" w:rsidRPr="008921E1"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sidRPr="008921E1">
              <w:rPr>
                <w:lang w:val="de-DE"/>
              </w:rPr>
              <w:t>Zeitwünsche für Klassen (wird von Button 2 erzeugt).</w:t>
            </w:r>
          </w:p>
        </w:tc>
      </w:tr>
      <w:tr w:rsidR="0017099A" w:rsidRPr="008921E1"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sidRPr="008921E1">
              <w:rPr>
                <w:lang w:val="de-DE"/>
              </w:rPr>
              <w:t>Fachraum-Limits nach Fachgruppe (optional).</w:t>
            </w:r>
          </w:p>
        </w:tc>
      </w:tr>
      <w:tr w:rsidR="0017099A" w:rsidRPr="008921E1"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sidRPr="008921E1">
              <w:rPr>
                <w:lang w:val="de-DE"/>
              </w:rPr>
              <w:t>Farbcode je Klasse bzw. Fach für den Plan-Editor (optional; wird vom Farbcode-Dialog im Plan-Editor angelegt und gepflegt).</w:t>
            </w:r>
          </w:p>
        </w:tc>
      </w:tr>
      <w:tr w:rsidR="0017099A" w:rsidRPr="008921E1"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sidRPr="008921E1">
              <w:rPr>
                <w:lang w:val="de-DE"/>
              </w:rPr>
              <w:t>Fixierte Zeitslots (wird von „Gezielt fixieren“ (Button 8) und per Rechtsklick im Plan-Editor befüllt).</w:t>
            </w:r>
          </w:p>
        </w:tc>
      </w:tr>
      <w:tr w:rsidR="0017099A" w:rsidRPr="008921E1"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sidRPr="008921E1">
              <w:rPr>
                <w:lang w:val="de-DE"/>
              </w:rPr>
              <w:t>Manueller Ausgangsplan (optional; manuell, per Button 3 oder Button 4 befüllbar).</w:t>
            </w:r>
          </w:p>
        </w:tc>
      </w:tr>
      <w:tr w:rsidR="0017099A" w:rsidRPr="008921E1"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sidRPr="008921E1">
              <w:rPr>
                <w:lang w:val="de-DE"/>
              </w:rPr>
              <w:t xml:space="preserve">Ranking aller berechneten Lösungen, nach Qualität </w:t>
            </w:r>
            <w:r w:rsidRPr="008921E1">
              <w:rPr>
                <w:lang w:val="de-DE"/>
              </w:rPr>
              <w:lastRenderedPageBreak/>
              <w:t>sortiert (Ausgabe).</w:t>
            </w:r>
          </w:p>
        </w:tc>
      </w:tr>
      <w:tr w:rsidR="0017099A" w:rsidRPr="008921E1" w14:paraId="7C16D598" w14:textId="77777777">
        <w:tc>
          <w:tcPr>
            <w:tcW w:w="0" w:type="auto"/>
          </w:tcPr>
          <w:p w14:paraId="7C16D595" w14:textId="77777777" w:rsidR="0017099A" w:rsidRDefault="00BC68C5">
            <w:pPr>
              <w:pStyle w:val="Compact"/>
            </w:pPr>
            <w:r>
              <w:lastRenderedPageBreak/>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sidRPr="008921E1">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8921E1"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sidRPr="008921E1">
              <w:rPr>
                <w:lang w:val="de-DE"/>
              </w:rPr>
              <w:t>Prüfung der fixierten UNrn vor dem Solverlauf (Ausgabe, von Button 10 erzeugt).</w:t>
            </w:r>
          </w:p>
        </w:tc>
      </w:tr>
      <w:tr w:rsidR="0017099A" w:rsidRPr="008921E1"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sidRPr="008921E1">
              <w:rPr>
                <w:lang w:val="de-DE"/>
              </w:rPr>
              <w:t>Detailliste der UNrn je Lehrer mit Verletzung der Doppelstunden-Vorgabe (Ausgabe).</w:t>
            </w:r>
          </w:p>
        </w:tc>
      </w:tr>
      <w:tr w:rsidR="0017099A" w:rsidRPr="008921E1"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sidRPr="008921E1">
              <w:rPr>
                <w:lang w:val="de-DE"/>
              </w:rPr>
              <w:t>Liste der Lehrertausch-Paare (Ausgabe).</w:t>
            </w:r>
          </w:p>
        </w:tc>
      </w:tr>
      <w:tr w:rsidR="0017099A" w:rsidRPr="008921E1"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sidRPr="008921E1">
              <w:rPr>
                <w:lang w:val="de-DE"/>
              </w:rPr>
              <w:t>Dauerhaft gesicherte Lösungen (Ausgabe, von „Lösung sichern“ = Button 12 befüllt).</w:t>
            </w:r>
          </w:p>
        </w:tc>
      </w:tr>
      <w:tr w:rsidR="0017099A" w:rsidRPr="008921E1"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sidRPr="008921E1">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3" w:name="Xed477d92855aa4c8e464bdff89a4d28c3abcbc3"/>
      <w:bookmarkEnd w:id="2"/>
      <w:r w:rsidRPr="008921E1">
        <w:rPr>
          <w:lang w:val="de-DE"/>
        </w:rPr>
        <w:t>2.1 Sheet „UV“ – Unterrichtsdaten (früher „U-Verteilung“)</w:t>
      </w:r>
    </w:p>
    <w:tbl>
      <w:tblPr>
        <w:tblStyle w:val="Table"/>
        <w:tblW w:w="5000" w:type="pct"/>
        <w:tblLook w:val="0020" w:firstRow="1" w:lastRow="0" w:firstColumn="0" w:lastColumn="0" w:noHBand="0" w:noVBand="0"/>
      </w:tblPr>
      <w:tblGrid>
        <w:gridCol w:w="1405"/>
        <w:gridCol w:w="1098"/>
        <w:gridCol w:w="7119"/>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8921E1"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sidRPr="008921E1">
              <w:rPr>
                <w:lang w:val="de-DE"/>
              </w:rPr>
              <w:t>Eindeutige Unterrichtsnummer. Zeilen mit gleicher U-Nr gehören zusammen (Block).</w:t>
            </w:r>
          </w:p>
        </w:tc>
      </w:tr>
      <w:tr w:rsidR="0017099A" w:rsidRPr="008921E1"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sidRPr="008921E1">
              <w:rPr>
                <w:lang w:val="de-DE"/>
              </w:rPr>
              <w:t>Wochenstunden des Unterrichts (z. B. 3 = 3 Stunden pro Woche).</w:t>
            </w:r>
          </w:p>
        </w:tc>
      </w:tr>
      <w:tr w:rsidR="0017099A" w:rsidRPr="008921E1"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sidRPr="008921E1">
              <w:rPr>
                <w:lang w:val="de-DE"/>
              </w:rPr>
              <w:t>Lehrerkürzel (z. B. MUS, WIN).</w:t>
            </w:r>
          </w:p>
        </w:tc>
      </w:tr>
      <w:tr w:rsidR="0017099A" w:rsidRPr="008921E1"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sidRPr="008921E1">
              <w:rPr>
                <w:lang w:val="de-DE"/>
              </w:rPr>
              <w:t>Fachbezeichnung (z. B. DE, MA, BI).</w:t>
            </w:r>
          </w:p>
        </w:tc>
      </w:tr>
      <w:tr w:rsidR="0017099A" w:rsidRPr="008921E1"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sidRPr="008921E1">
              <w:rPr>
                <w:lang w:val="de-DE"/>
              </w:rPr>
              <w:t>Klasse(n), kommagetrennt (z. B. 5a oder 9b,9c).</w:t>
            </w:r>
          </w:p>
        </w:tc>
      </w:tr>
      <w:tr w:rsidR="0017099A" w:rsidRPr="008921E1"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sidRPr="008921E1">
              <w:rPr>
                <w:lang w:val="de-DE"/>
              </w:rPr>
              <w:t>Beschriftungstext, erscheint in Klassenplänen zusätzlich zur UNr.</w:t>
            </w:r>
          </w:p>
        </w:tc>
      </w:tr>
      <w:tr w:rsidR="0017099A" w:rsidRPr="008921E1"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sidRPr="008921E1">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sidRPr="008921E1">
              <w:rPr>
                <w:lang w:val="de-DE"/>
              </w:rPr>
              <w:t xml:space="preserve">Lehrertauschkennzeichen (austauschbare Lehrer innerhalb einer Tauschgruppe). </w:t>
            </w:r>
            <w:r>
              <w:t>Siehe Tipp unter dieser Tabelle.</w:t>
            </w:r>
          </w:p>
        </w:tc>
      </w:tr>
      <w:tr w:rsidR="0017099A" w:rsidRPr="008921E1"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sidRPr="008921E1">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8921E1"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sidRPr="008921E1">
              <w:rPr>
                <w:lang w:val="de-DE"/>
              </w:rPr>
              <w:t>x eintragen = Doppelstunde darf über eine große Pause gehen.</w:t>
            </w:r>
          </w:p>
        </w:tc>
      </w:tr>
      <w:tr w:rsidR="0017099A" w:rsidRPr="008921E1"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sidRPr="008921E1">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77777777" w:rsidR="0017099A" w:rsidRPr="008921E1" w:rsidRDefault="00BC68C5">
            <w:pPr>
              <w:pStyle w:val="Compact"/>
              <w:rPr>
                <w:lang w:val="de-DE"/>
              </w:rPr>
            </w:pPr>
            <w:r w:rsidRPr="008921E1">
              <w:rPr>
                <w:lang w:val="de-DE"/>
              </w:rPr>
              <w:lastRenderedPageBreak/>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p w14:paraId="7C16D5E5" w14:textId="77777777" w:rsidR="0017099A" w:rsidRPr="008921E1" w:rsidRDefault="00BC68C5">
      <w:pPr>
        <w:pStyle w:val="berschrift2"/>
        <w:rPr>
          <w:lang w:val="de-DE"/>
        </w:rPr>
      </w:pPr>
      <w:bookmarkStart w:id="4" w:name="X824f3dda145984715a009d0f5dc0d28d1c37909"/>
      <w:bookmarkEnd w:id="3"/>
      <w:r w:rsidRPr="008921E1">
        <w:rPr>
          <w:lang w:val="de-DE"/>
        </w:rPr>
        <w:t>2.2 Sheet „Lös“ – Zeitraster und Lösungen (früher „Lösungen“)</w:t>
      </w:r>
    </w:p>
    <w:p w14:paraId="7C16D5E6" w14:textId="77777777" w:rsidR="0017099A" w:rsidRPr="008921E1" w:rsidRDefault="00BC68C5">
      <w:pPr>
        <w:pStyle w:val="FirstParagraph"/>
        <w:rPr>
          <w:lang w:val="de-DE"/>
        </w:rPr>
      </w:pPr>
      <w:r w:rsidRPr="008921E1">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5" w:name="X4cd27eec1b73cc2137993e3d11d851160c6244d"/>
      <w:bookmarkEnd w:id="4"/>
      <w:r w:rsidRPr="008921E1">
        <w:rPr>
          <w:lang w:val="de-DE"/>
        </w:rPr>
        <w:t>2.3 Sheet „PM“ – Steuerungsparameter (früher „Parameter“)</w:t>
      </w:r>
    </w:p>
    <w:p w14:paraId="7C16D5E8" w14:textId="77777777" w:rsidR="0017099A" w:rsidRPr="008921E1" w:rsidRDefault="00BC68C5">
      <w:pPr>
        <w:pStyle w:val="FirstParagraph"/>
        <w:rPr>
          <w:lang w:val="de-DE"/>
        </w:rPr>
      </w:pPr>
      <w:r w:rsidRPr="008921E1">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6" w:name="X2c593f1e03d9e679da8a2038dd127f54e803de0"/>
      <w:bookmarkEnd w:id="5"/>
      <w:r w:rsidRPr="008921E1">
        <w:rPr>
          <w:lang w:val="de-DE"/>
        </w:rPr>
        <w:t>2.4 Sheet „StD“ – Lehrer-Stammdaten (früher „Stammdaten“)</w:t>
      </w:r>
    </w:p>
    <w:p w14:paraId="7C16D5EA" w14:textId="77777777" w:rsidR="0017099A" w:rsidRPr="008921E1" w:rsidRDefault="00BC68C5">
      <w:pPr>
        <w:pStyle w:val="FirstParagraph"/>
        <w:rPr>
          <w:lang w:val="de-DE"/>
        </w:rPr>
      </w:pPr>
      <w:r w:rsidRPr="008921E1">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26"/>
        <w:gridCol w:w="1342"/>
        <w:gridCol w:w="6854"/>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8921E1"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sidRPr="008921E1">
              <w:rPr>
                <w:lang w:val="de-DE"/>
              </w:rPr>
              <w:t>Lehrerkürzel, exakt wie in UV.</w:t>
            </w:r>
          </w:p>
        </w:tc>
      </w:tr>
      <w:tr w:rsidR="0017099A" w:rsidRPr="008921E1"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sidRPr="008921E1">
              <w:rPr>
                <w:lang w:val="de-DE"/>
              </w:rPr>
              <w:t>Gewünschter Bereich für Hohlstunden pro Woche. Abweichungen werden bestraft. Zelle als Text formatieren!</w:t>
            </w:r>
          </w:p>
        </w:tc>
      </w:tr>
      <w:tr w:rsidR="0017099A" w:rsidRPr="008921E1"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sidRPr="008921E1">
              <w:rPr>
                <w:lang w:val="de-DE"/>
              </w:rPr>
              <w:t>Maximale aufeinanderfolgende Unterrichtsstunden ohne Pause.</w:t>
            </w:r>
          </w:p>
        </w:tc>
      </w:tr>
      <w:tr w:rsidR="0017099A" w:rsidRPr="008921E1"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sidRPr="008921E1">
              <w:rPr>
                <w:lang w:val="de-DE"/>
              </w:rPr>
              <w:t>Anzahl zusätzlicher freier Tage pro Woche für diesen Lehrer. Zusammen mit „Gewicht freie Tage“ auszufüllen.</w:t>
            </w:r>
          </w:p>
        </w:tc>
      </w:tr>
      <w:tr w:rsidR="0017099A" w:rsidRPr="008921E1" w14:paraId="7C16D602" w14:textId="77777777">
        <w:tc>
          <w:tcPr>
            <w:tcW w:w="0" w:type="auto"/>
          </w:tcPr>
          <w:p w14:paraId="7C16D5FF" w14:textId="77777777" w:rsidR="0017099A" w:rsidRDefault="00BC68C5">
            <w:pPr>
              <w:pStyle w:val="Compact"/>
            </w:pPr>
            <w:r>
              <w:t>Gewicht freie Tage</w:t>
            </w:r>
          </w:p>
        </w:tc>
        <w:tc>
          <w:tcPr>
            <w:tcW w:w="0" w:type="auto"/>
          </w:tcPr>
          <w:p w14:paraId="7C16D600" w14:textId="77777777" w:rsidR="0017099A" w:rsidRDefault="00BC68C5">
            <w:pPr>
              <w:pStyle w:val="Compact"/>
            </w:pPr>
            <w:r>
              <w:t>−</w:t>
            </w:r>
            <w:r>
              <w:t>3 oder −2</w:t>
            </w:r>
          </w:p>
        </w:tc>
        <w:tc>
          <w:tcPr>
            <w:tcW w:w="0" w:type="auto"/>
          </w:tcPr>
          <w:p w14:paraId="7C16D601" w14:textId="77777777" w:rsidR="0017099A" w:rsidRPr="008921E1" w:rsidRDefault="00BC68C5">
            <w:pPr>
              <w:pStyle w:val="Compact"/>
              <w:rPr>
                <w:lang w:val="de-DE"/>
              </w:rPr>
            </w:pPr>
            <w:r w:rsidRPr="008921E1">
              <w:rPr>
                <w:lang w:val="de-DE"/>
              </w:rPr>
              <w:t>−</w:t>
            </w:r>
            <w:r w:rsidRPr="008921E1">
              <w:rPr>
                <w:lang w:val="de-DE"/>
              </w:rPr>
              <w:t>3 = hartes Constraint (die freien Tage sind zwingend), −2 = weiche Strafe (aus „Gewicht freie Tage“ in PM). Fehlt der Wert oder ist er weder −3 noch −2, wird der Eintrag ignoriert.</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sidRPr="008921E1">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7" w:name="harte-regeln-die-fünf-hart-spalten"/>
      <w:r w:rsidRPr="008921E1">
        <w:rPr>
          <w:lang w:val="de-DE"/>
        </w:rPr>
        <w:t>Harte Regeln – die fünf „hart“-Spalten</w:t>
      </w:r>
    </w:p>
    <w:p w14:paraId="7C16D607" w14:textId="77777777" w:rsidR="0017099A" w:rsidRPr="008921E1" w:rsidRDefault="00BC68C5">
      <w:pPr>
        <w:pStyle w:val="FirstParagraph"/>
        <w:rPr>
          <w:lang w:val="de-DE"/>
        </w:rPr>
      </w:pPr>
      <w:r w:rsidRPr="008921E1">
        <w:rPr>
          <w:lang w:val="de-DE"/>
        </w:rPr>
        <w:t xml:space="preserve">Zusätzlich zu den bestrafbaren Vorgaben lassen sich fünf Regeln je Lehrer </w:t>
      </w:r>
      <w:r w:rsidRPr="008921E1">
        <w:rPr>
          <w:b/>
          <w:bCs/>
          <w:lang w:val="de-DE"/>
        </w:rPr>
        <w:t>verbindlich</w:t>
      </w:r>
      <w:r w:rsidRPr="008921E1">
        <w:rPr>
          <w:lang w:val="de-DE"/>
        </w:rPr>
        <w:t xml:space="preserve"> </w:t>
      </w:r>
      <w:r w:rsidRPr="008921E1">
        <w:rPr>
          <w:lang w:val="de-DE"/>
        </w:rPr>
        <w:t xml:space="preserve">machen. Ist die jeweilige Spalte gesetzt (Eintrag x, ja oder 1), wird die Regel für diesen Lehrer nicht mehr nur bestraft, sondern als hartes Constraint erzwungen. Fehlt eine Spalte </w:t>
      </w:r>
      <w:r w:rsidRPr="008921E1">
        <w:rPr>
          <w:lang w:val="de-DE"/>
        </w:rPr>
        <w:lastRenderedPageBreak/>
        <w:t>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9"/>
        <w:gridCol w:w="7943"/>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sidRPr="008921E1">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sidRPr="008921E1">
              <w:rPr>
                <w:lang w:val="de-DE"/>
              </w:rPr>
              <w:t xml:space="preserve">Die in „Std.Folge“ angegebene maximale Zahl aufeinanderfolgender Stunden wird verbindlich eingehalten. </w:t>
            </w:r>
            <w:r>
              <w:t>Ohne Wert in „Std.Folge“ wird das Flag ignoriert.</w:t>
            </w:r>
          </w:p>
        </w:tc>
      </w:tr>
      <w:tr w:rsidR="0017099A" w:rsidRPr="008921E1"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sidRPr="008921E1">
              <w:rPr>
                <w:lang w:val="de-DE"/>
              </w:rPr>
              <w:t>Kein Tag mit genau einer einzelnen Unterrichtsstunde für diesen Lehrer.</w:t>
            </w:r>
          </w:p>
        </w:tc>
      </w:tr>
      <w:tr w:rsidR="0017099A" w:rsidRPr="008921E1"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sidRPr="008921E1">
              <w:rPr>
                <w:lang w:val="de-DE"/>
              </w:rPr>
              <w:t>Keine zwei unmittelbar aufeinanderfolgenden Hohlstunden (2er-Hohlblock).</w:t>
            </w:r>
          </w:p>
        </w:tc>
      </w:tr>
      <w:tr w:rsidR="0017099A" w:rsidRPr="008921E1"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sidRPr="008921E1">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sidRPr="008921E1">
              <w:rPr>
                <w:lang w:val="de-DE"/>
              </w:rPr>
              <w:t>ℹ</w:t>
            </w:r>
            <w:r w:rsidRPr="008921E1">
              <w:rPr>
                <w:lang w:val="de-DE"/>
              </w:rPr>
              <w:t xml:space="preserve">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622"/>
      </w:tblGrid>
      <w:tr w:rsidR="0017099A" w:rsidRPr="008921E1"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sidRPr="008921E1">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8" w:name="X3d6211e55557a616a2e2647f71d646f2fd1fd73"/>
      <w:bookmarkEnd w:id="7"/>
      <w:r w:rsidRPr="008921E1">
        <w:rPr>
          <w:lang w:val="de-DE"/>
        </w:rPr>
        <w:t>Freie Tage – die Spalten „Freie Tage“ und „Gewicht freie Tage“</w:t>
      </w:r>
    </w:p>
    <w:p w14:paraId="7C16D621" w14:textId="77777777" w:rsidR="0017099A" w:rsidRPr="008921E1" w:rsidRDefault="00BC68C5">
      <w:pPr>
        <w:pStyle w:val="FirstParagraph"/>
        <w:rPr>
          <w:lang w:val="de-DE"/>
        </w:rPr>
      </w:pPr>
      <w:r w:rsidRPr="008921E1">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w:t>
      </w:r>
      <w:r w:rsidRPr="008921E1">
        <w:rPr>
          <w:lang w:val="de-DE"/>
        </w:rPr>
        <w:t>t“ werden noch erkannt.</w:t>
      </w:r>
    </w:p>
    <w:tbl>
      <w:tblPr>
        <w:tblStyle w:val="Table"/>
        <w:tblW w:w="5000" w:type="pct"/>
        <w:tblLook w:val="0020" w:firstRow="1" w:lastRow="0" w:firstColumn="0" w:lastColumn="0" w:noHBand="0" w:noVBand="0"/>
      </w:tblPr>
      <w:tblGrid>
        <w:gridCol w:w="9622"/>
      </w:tblGrid>
      <w:tr w:rsidR="0017099A" w:rsidRPr="008921E1"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sidRPr="008921E1">
              <w:rPr>
                <w:lang w:val="de-DE"/>
              </w:rPr>
              <w:t>ℹ</w:t>
            </w:r>
            <w:r w:rsidRPr="008921E1">
              <w:rPr>
                <w:lang w:val="de-DE"/>
              </w:rPr>
              <w:t xml:space="preserve">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7C16D624" w14:textId="77777777" w:rsidR="0017099A" w:rsidRPr="008921E1" w:rsidRDefault="00BC68C5">
      <w:pPr>
        <w:pStyle w:val="berschrift2"/>
        <w:rPr>
          <w:lang w:val="de-DE"/>
        </w:rPr>
      </w:pPr>
      <w:bookmarkStart w:id="9" w:name="Xcecb579319d46394dc0bec8ad2f950cccc14571"/>
      <w:bookmarkEnd w:id="6"/>
      <w:bookmarkEnd w:id="8"/>
      <w:r w:rsidRPr="008921E1">
        <w:rPr>
          <w:lang w:val="de-DE"/>
        </w:rPr>
        <w:lastRenderedPageBreak/>
        <w:t>2.5 Sheet „Farben“ – Farbcode für den Plan-Editor</w:t>
      </w:r>
    </w:p>
    <w:p w14:paraId="7C16D625" w14:textId="77777777" w:rsidR="0017099A" w:rsidRPr="008921E1" w:rsidRDefault="00BC68C5">
      <w:pPr>
        <w:pStyle w:val="FirstParagraph"/>
        <w:rPr>
          <w:lang w:val="de-DE"/>
        </w:rPr>
      </w:pPr>
      <w:r w:rsidRPr="008921E1">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66"/>
        <w:gridCol w:w="4763"/>
        <w:gridCol w:w="2793"/>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sidRPr="008921E1">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622"/>
      </w:tblGrid>
      <w:tr w:rsidR="0017099A" w:rsidRPr="008921E1"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sidRPr="008921E1">
              <w:rPr>
                <w:lang w:val="de-DE"/>
              </w:rPr>
              <w:t>ℹ</w:t>
            </w:r>
            <w:r w:rsidRPr="008921E1">
              <w:rPr>
                <w:lang w:val="de-DE"/>
              </w:rPr>
              <w:t xml:space="preserve">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10" w:name="Xf88c95c09418afa57ca606e563d222d423983f9"/>
      <w:bookmarkEnd w:id="9"/>
      <w:r w:rsidRPr="008921E1">
        <w:rPr>
          <w:lang w:val="de-DE"/>
        </w:rPr>
        <w:t>2.6 Sheets „ZWL“ und „ZWK“ – Zeitwünsche (früher „ZeitWL“/„ZeitWK“)</w:t>
      </w:r>
    </w:p>
    <w:p w14:paraId="7C16D636" w14:textId="77777777" w:rsidR="0017099A" w:rsidRDefault="00BC68C5">
      <w:pPr>
        <w:pStyle w:val="FirstParagraph"/>
      </w:pPr>
      <w:r w:rsidRPr="008921E1">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74"/>
        <w:gridCol w:w="1258"/>
        <w:gridCol w:w="7090"/>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8921E1" w14:paraId="7C16D63E" w14:textId="77777777">
        <w:tc>
          <w:tcPr>
            <w:tcW w:w="0" w:type="auto"/>
          </w:tcPr>
          <w:p w14:paraId="7C16D63B" w14:textId="77777777" w:rsidR="0017099A" w:rsidRDefault="00BC68C5">
            <w:pPr>
              <w:pStyle w:val="Compact"/>
            </w:pPr>
            <w:r>
              <w:t>−</w:t>
            </w: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sidRPr="008921E1">
              <w:rPr>
                <w:lang w:val="de-DE"/>
              </w:rPr>
              <w:t>Absolute Sperre – dieser Slot wird nie belegt (hartes Constraint).</w:t>
            </w:r>
          </w:p>
        </w:tc>
      </w:tr>
      <w:tr w:rsidR="0017099A" w:rsidRPr="008921E1" w14:paraId="7C16D642" w14:textId="77777777">
        <w:tc>
          <w:tcPr>
            <w:tcW w:w="0" w:type="auto"/>
          </w:tcPr>
          <w:p w14:paraId="7C16D63F" w14:textId="77777777" w:rsidR="0017099A" w:rsidRDefault="00BC68C5">
            <w:pPr>
              <w:pStyle w:val="Compact"/>
            </w:pPr>
            <w:r>
              <w:t>−</w:t>
            </w: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sidRPr="008921E1">
              <w:rPr>
                <w:lang w:val="de-DE"/>
              </w:rPr>
              <w:t>Starke Ablehnung. Mit „Verbot -2 = ja“ hartes Constraint, mit „Strafe -2“ weiche Strafe.</w:t>
            </w:r>
          </w:p>
        </w:tc>
      </w:tr>
      <w:tr w:rsidR="0017099A" w:rsidRPr="008921E1" w14:paraId="7C16D646" w14:textId="77777777">
        <w:tc>
          <w:tcPr>
            <w:tcW w:w="0" w:type="auto"/>
          </w:tcPr>
          <w:p w14:paraId="7C16D643" w14:textId="77777777" w:rsidR="0017099A" w:rsidRDefault="00BC68C5">
            <w:pPr>
              <w:pStyle w:val="Compact"/>
            </w:pPr>
            <w:r>
              <w:t>−</w:t>
            </w: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sidRPr="008921E1">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8921E1"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sidRPr="008921E1">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sidRPr="008921E1">
              <w:rPr>
                <w:lang w:val="de-DE"/>
              </w:rPr>
              <w:t>ℹ</w:t>
            </w:r>
            <w:r w:rsidRPr="008921E1">
              <w:rPr>
                <w:lang w:val="de-DE"/>
              </w:rPr>
              <w:t xml:space="preserve">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11" w:name="sheet-fix-unrn-fixierte-unrn"/>
      <w:bookmarkEnd w:id="10"/>
      <w:r w:rsidRPr="008921E1">
        <w:rPr>
          <w:lang w:val="de-DE"/>
        </w:rPr>
        <w:t>2.7 Sheet „Fix UNrn“ – Fixierte UNrn</w:t>
      </w:r>
    </w:p>
    <w:p w14:paraId="7C16D653" w14:textId="77777777" w:rsidR="0017099A" w:rsidRPr="008921E1" w:rsidRDefault="00BC68C5">
      <w:pPr>
        <w:pStyle w:val="FirstParagraph"/>
        <w:rPr>
          <w:lang w:val="de-DE"/>
        </w:rPr>
      </w:pPr>
      <w:r w:rsidRPr="008921E1">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sidRPr="008921E1">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622"/>
      </w:tblGrid>
      <w:tr w:rsidR="0017099A" w:rsidRPr="008921E1"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sidRPr="008921E1">
              <w:rPr>
                <w:lang w:val="de-DE"/>
              </w:rPr>
              <w:lastRenderedPageBreak/>
              <w:t>ℹ</w:t>
            </w:r>
            <w:r w:rsidRPr="008921E1">
              <w:rPr>
                <w:lang w:val="de-DE"/>
              </w:rPr>
              <w:t xml:space="preserve">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sidRPr="008921E1">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12" w:name="X77850964b1661a6472484b98c2f6331abf29608"/>
      <w:bookmarkEnd w:id="11"/>
      <w:r w:rsidRPr="008921E1">
        <w:rPr>
          <w:lang w:val="de-DE"/>
        </w:rPr>
        <w:t>2.8 Sheet „Plan“ – Manueller Ausgangsplan (früher „Unr-Plan“)</w:t>
      </w:r>
    </w:p>
    <w:p w14:paraId="7C16D65B" w14:textId="77777777" w:rsidR="0017099A" w:rsidRPr="008921E1" w:rsidRDefault="00BC68C5">
      <w:pPr>
        <w:pStyle w:val="FirstParagraph"/>
        <w:rPr>
          <w:lang w:val="de-DE"/>
        </w:rPr>
      </w:pPr>
      <w:r w:rsidRPr="008921E1">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13" w:name="X9a0baf48a92dfb82f6c4468820982bf5f64b379"/>
      <w:bookmarkEnd w:id="12"/>
      <w:r w:rsidRPr="008921E1">
        <w:rPr>
          <w:lang w:val="de-DE"/>
        </w:rPr>
        <w:t>2.9 Sheet „FGR“ – Fachgruppenräume (früher „Fachgruppenräume“)</w:t>
      </w:r>
    </w:p>
    <w:p w14:paraId="7C16D65D" w14:textId="77777777" w:rsidR="0017099A" w:rsidRPr="008921E1" w:rsidRDefault="00BC68C5">
      <w:pPr>
        <w:pStyle w:val="FirstParagraph"/>
        <w:rPr>
          <w:lang w:val="de-DE"/>
        </w:rPr>
      </w:pPr>
      <w:r w:rsidRPr="008921E1">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14" w:name="zeitwunsch-textdatei"/>
      <w:bookmarkEnd w:id="1"/>
      <w:bookmarkEnd w:id="13"/>
      <w:r w:rsidRPr="008921E1">
        <w:rPr>
          <w:lang w:val="de-DE"/>
        </w:rPr>
        <w:t>3. Zeitwunsch-Textdatei</w:t>
      </w:r>
    </w:p>
    <w:p w14:paraId="7C16D65F" w14:textId="77777777" w:rsidR="0017099A" w:rsidRPr="008921E1" w:rsidRDefault="00BC68C5">
      <w:pPr>
        <w:pStyle w:val="FirstParagraph"/>
        <w:rPr>
          <w:lang w:val="de-DE"/>
        </w:rPr>
      </w:pPr>
      <w:r w:rsidRPr="008921E1">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sidRPr="008921E1">
        <w:rPr>
          <w:b/>
          <w:bCs/>
          <w:lang w:val="de-DE"/>
        </w:rPr>
        <w:t>Typ;Name;Tag;Stunde;Wert</w:t>
      </w:r>
    </w:p>
    <w:p w14:paraId="7C16D661" w14:textId="77777777" w:rsidR="0017099A" w:rsidRPr="008921E1" w:rsidRDefault="00BC68C5">
      <w:pPr>
        <w:pStyle w:val="Textkrper"/>
        <w:rPr>
          <w:lang w:val="de-DE"/>
        </w:rPr>
      </w:pPr>
      <w:r w:rsidRPr="008921E1">
        <w:rPr>
          <w:lang w:val="de-DE"/>
        </w:rPr>
        <w:t>Beispiele:</w:t>
      </w:r>
    </w:p>
    <w:p w14:paraId="7C16D662" w14:textId="77777777" w:rsidR="0017099A" w:rsidRDefault="00BC68C5">
      <w:pPr>
        <w:numPr>
          <w:ilvl w:val="0"/>
          <w:numId w:val="3"/>
        </w:numPr>
      </w:pPr>
      <w:r w:rsidRPr="008921E1">
        <w:rPr>
          <w:lang w:val="de-DE"/>
        </w:rPr>
        <w:t xml:space="preserve">L;WIN;3;1;-3 (Lehrer WIN: Mittwoch 1. </w:t>
      </w:r>
      <w:r>
        <w:t>Stunde gesperrt)</w:t>
      </w:r>
    </w:p>
    <w:p w14:paraId="7C16D663" w14:textId="77777777" w:rsidR="0017099A" w:rsidRDefault="00BC68C5">
      <w:pPr>
        <w:numPr>
          <w:ilvl w:val="0"/>
          <w:numId w:val="3"/>
        </w:numPr>
      </w:pPr>
      <w:r w:rsidRPr="008921E1">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sidRPr="008921E1">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sidRPr="008921E1">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sidRPr="008921E1">
        <w:rPr>
          <w:lang w:val="de-DE"/>
        </w:rPr>
        <w:lastRenderedPageBreak/>
        <w:t>Wert: −3 bis +3 (−3 = absolute Sperre, +3 = starker Wunsch)</w:t>
      </w:r>
    </w:p>
    <w:tbl>
      <w:tblPr>
        <w:tblStyle w:val="Table"/>
        <w:tblW w:w="5000" w:type="pct"/>
        <w:tblLook w:val="0020" w:firstRow="1" w:lastRow="0" w:firstColumn="0" w:lastColumn="0" w:noHBand="0" w:noVBand="0"/>
      </w:tblPr>
      <w:tblGrid>
        <w:gridCol w:w="9622"/>
      </w:tblGrid>
      <w:tr w:rsidR="0017099A" w:rsidRPr="008921E1"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sidRPr="008921E1">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sidRPr="008921E1">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15" w:name="programmbedienung-schritt-für-schritt"/>
      <w:bookmarkEnd w:id="14"/>
      <w:r w:rsidRPr="008921E1">
        <w:rPr>
          <w:lang w:val="de-DE"/>
        </w:rPr>
        <w:t>4. Programmbedienung – Schritt für Schritt</w:t>
      </w:r>
    </w:p>
    <w:p w14:paraId="7C16D671" w14:textId="77777777" w:rsidR="0017099A" w:rsidRPr="008921E1" w:rsidRDefault="00BC68C5">
      <w:pPr>
        <w:pStyle w:val="FirstParagraph"/>
        <w:rPr>
          <w:lang w:val="de-DE"/>
        </w:rPr>
      </w:pPr>
      <w:r w:rsidRPr="008921E1">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622"/>
      </w:tblGrid>
      <w:tr w:rsidR="0017099A" w:rsidRPr="008921E1"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sidRPr="008921E1">
              <w:rPr>
                <w:lang w:val="de-DE"/>
              </w:rPr>
              <w:t>ℹ</w:t>
            </w:r>
            <w:r w:rsidRPr="008921E1">
              <w:rPr>
                <w:lang w:val="de-DE"/>
              </w:rPr>
              <w:t xml:space="preserve">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16" w:name="button-1-excel-datei-einlesen"/>
      <w:r w:rsidRPr="008921E1">
        <w:rPr>
          <w:lang w:val="de-DE"/>
        </w:rPr>
        <w:t>Button 1 – Excel-Datei einlesen</w:t>
      </w:r>
    </w:p>
    <w:p w14:paraId="7C16D675" w14:textId="77777777" w:rsidR="0017099A" w:rsidRPr="008921E1" w:rsidRDefault="00BC68C5">
      <w:pPr>
        <w:pStyle w:val="FirstParagraph"/>
        <w:rPr>
          <w:lang w:val="de-DE"/>
        </w:rPr>
      </w:pPr>
      <w:r w:rsidRPr="008921E1">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17" w:name="button-2-zeitwünsche-einlesenexportieren"/>
      <w:bookmarkEnd w:id="16"/>
      <w:r w:rsidRPr="008921E1">
        <w:rPr>
          <w:lang w:val="de-DE"/>
        </w:rPr>
        <w:t>Button 2 – Zeitwünsche einlesen/exportieren</w:t>
      </w:r>
    </w:p>
    <w:p w14:paraId="7C16D677" w14:textId="77777777" w:rsidR="0017099A" w:rsidRPr="008921E1" w:rsidRDefault="00BC68C5">
      <w:pPr>
        <w:pStyle w:val="FirstParagraph"/>
        <w:rPr>
          <w:lang w:val="de-DE"/>
        </w:rPr>
      </w:pPr>
      <w:r w:rsidRPr="008921E1">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18" w:name="button-3-plan-importieren"/>
      <w:bookmarkEnd w:id="17"/>
      <w:r w:rsidRPr="008921E1">
        <w:rPr>
          <w:lang w:val="de-DE"/>
        </w:rPr>
        <w:t>Button 3 – Plan importieren</w:t>
      </w:r>
    </w:p>
    <w:p w14:paraId="7C16D679" w14:textId="77777777" w:rsidR="0017099A" w:rsidRPr="008921E1" w:rsidRDefault="00BC68C5">
      <w:pPr>
        <w:pStyle w:val="FirstParagraph"/>
        <w:rPr>
          <w:lang w:val="de-DE"/>
        </w:rPr>
      </w:pPr>
      <w:r w:rsidRPr="008921E1">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19" w:name="button-4-plan-bewerten"/>
      <w:bookmarkEnd w:id="18"/>
      <w:r w:rsidRPr="008921E1">
        <w:rPr>
          <w:lang w:val="de-DE"/>
        </w:rPr>
        <w:t>Button 4 – Plan bewerten</w:t>
      </w:r>
    </w:p>
    <w:p w14:paraId="7C16D67B" w14:textId="77777777" w:rsidR="0017099A" w:rsidRPr="008921E1" w:rsidRDefault="00BC68C5">
      <w:pPr>
        <w:pStyle w:val="FirstParagraph"/>
        <w:rPr>
          <w:lang w:val="de-DE"/>
        </w:rPr>
      </w:pPr>
      <w:r w:rsidRPr="008921E1">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20" w:name="button-5-plan-prüfen-verletzungen"/>
      <w:bookmarkEnd w:id="19"/>
      <w:r w:rsidRPr="008921E1">
        <w:rPr>
          <w:lang w:val="de-DE"/>
        </w:rPr>
        <w:t>Button 5 – Plan prüfen (Verletzungen)</w:t>
      </w:r>
    </w:p>
    <w:p w14:paraId="7C16D67D" w14:textId="77777777" w:rsidR="0017099A" w:rsidRPr="008921E1" w:rsidRDefault="00BC68C5">
      <w:pPr>
        <w:pStyle w:val="FirstParagraph"/>
        <w:rPr>
          <w:lang w:val="de-DE"/>
        </w:rPr>
      </w:pPr>
      <w:r w:rsidRPr="008921E1">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21" w:name="button-6-uv-als-gpu-importieren"/>
      <w:bookmarkEnd w:id="20"/>
      <w:r w:rsidRPr="008921E1">
        <w:rPr>
          <w:lang w:val="de-DE"/>
        </w:rPr>
        <w:lastRenderedPageBreak/>
        <w:t>Button 6 – UV als GPU importieren</w:t>
      </w:r>
    </w:p>
    <w:p w14:paraId="7C16D67F" w14:textId="77777777" w:rsidR="0017099A" w:rsidRPr="008921E1" w:rsidRDefault="00BC68C5">
      <w:pPr>
        <w:pStyle w:val="FirstParagraph"/>
        <w:rPr>
          <w:lang w:val="de-DE"/>
        </w:rPr>
      </w:pPr>
      <w:r w:rsidRPr="008921E1">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77777777" w:rsidR="0017099A" w:rsidRPr="008921E1" w:rsidRDefault="00BC68C5">
      <w:pPr>
        <w:pStyle w:val="Textkrper"/>
        <w:rPr>
          <w:lang w:val="de-DE"/>
        </w:rPr>
      </w:pPr>
      <w:r w:rsidRPr="008921E1">
        <w:rPr>
          <w:b/>
          <w:bCs/>
          <w:lang w:val="de-DE"/>
        </w:rPr>
        <w:t>Zeichensatz:</w:t>
      </w:r>
      <w:r w:rsidRPr="008921E1">
        <w:rPr>
          <w:lang w:val="de-DE"/>
        </w:rPr>
        <w:t xml:space="preserve"> </w:t>
      </w:r>
      <w:r w:rsidRPr="008921E1">
        <w:rPr>
          <w:lang w:val="de-DE"/>
        </w:rPr>
        <w:t>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p>
    <w:p w14:paraId="7C16D681" w14:textId="77777777" w:rsidR="0017099A" w:rsidRPr="008921E1" w:rsidRDefault="00BC68C5">
      <w:pPr>
        <w:pStyle w:val="berschrift3"/>
        <w:rPr>
          <w:lang w:val="de-DE"/>
        </w:rPr>
      </w:pPr>
      <w:bookmarkStart w:id="22" w:name="button-7-uv-als-gpu-exportieren"/>
      <w:bookmarkEnd w:id="21"/>
      <w:r w:rsidRPr="008921E1">
        <w:rPr>
          <w:lang w:val="de-DE"/>
        </w:rPr>
        <w:t>Button 7 – UV als GPU exportieren</w:t>
      </w:r>
    </w:p>
    <w:p w14:paraId="7C16D682" w14:textId="77777777" w:rsidR="0017099A" w:rsidRPr="008921E1" w:rsidRDefault="00BC68C5">
      <w:pPr>
        <w:pStyle w:val="FirstParagraph"/>
        <w:rPr>
          <w:lang w:val="de-DE"/>
        </w:rPr>
      </w:pPr>
      <w:r w:rsidRPr="008921E1">
        <w:rPr>
          <w:lang w:val="de-DE"/>
        </w:rPr>
        <w:t>Exportiert die Unterrichtsverteilung als GPU002-Datei für den Reimport nach Untis. Vor dem Speichern öffnet sich ein Auswahldialog, in dem sich der Umfang des Exports, der Zeichensatz und der ZZ-Lehrer-Trick festlegen lassen.</w:t>
      </w:r>
    </w:p>
    <w:p w14:paraId="7C16D683" w14:textId="77777777" w:rsidR="0017099A" w:rsidRPr="008921E1" w:rsidRDefault="00BC68C5">
      <w:pPr>
        <w:pStyle w:val="Textkrper"/>
        <w:rPr>
          <w:lang w:val="de-DE"/>
        </w:rPr>
      </w:pPr>
      <w:r w:rsidRPr="008921E1">
        <w:rPr>
          <w:b/>
          <w:bCs/>
          <w:lang w:val="de-DE"/>
        </w:rPr>
        <w:t>Unterrichte auswählen:</w:t>
      </w:r>
      <w:r w:rsidRPr="008921E1">
        <w:rPr>
          <w:lang w:val="de-DE"/>
        </w:rPr>
        <w:t xml:space="preserve"> </w:t>
      </w:r>
      <w:r w:rsidRPr="008921E1">
        <w:rPr>
          <w:lang w:val="de-DE"/>
        </w:rPr>
        <w:t>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p>
    <w:p w14:paraId="7C16D684" w14:textId="77777777" w:rsidR="0017099A" w:rsidRPr="008921E1" w:rsidRDefault="00BC68C5">
      <w:pPr>
        <w:pStyle w:val="Textkrper"/>
        <w:rPr>
          <w:lang w:val="de-DE"/>
        </w:rPr>
      </w:pPr>
      <w:r w:rsidRPr="008921E1">
        <w:rPr>
          <w:b/>
          <w:bCs/>
          <w:lang w:val="de-DE"/>
        </w:rPr>
        <w:t>Zeichensatz:</w:t>
      </w:r>
      <w:r w:rsidRPr="008921E1">
        <w:rPr>
          <w:lang w:val="de-DE"/>
        </w:rPr>
        <w:t xml:space="preserve"> </w:t>
      </w:r>
      <w:r w:rsidRPr="008921E1">
        <w:rPr>
          <w:lang w:val="de-DE"/>
        </w:rPr>
        <w:t>wählbar zwischen „UTF-8 (ohne BOM)“ (Standard), „UTF-8 (mit BOM)“ und „ANSI (Windows-1252)“. Die begleitende ZZ-Zeitwunschdatei wird im selben Zeichensatz geschrieben.</w:t>
      </w:r>
    </w:p>
    <w:p w14:paraId="7C16D685" w14:textId="77777777" w:rsidR="0017099A" w:rsidRDefault="00BC68C5">
      <w:pPr>
        <w:pStyle w:val="Textkrper"/>
      </w:pPr>
      <w:r w:rsidRPr="008921E1">
        <w:rPr>
          <w:b/>
          <w:bCs/>
          <w:lang w:val="de-DE"/>
        </w:rPr>
        <w:t>ZZ-Lehrer-Trick:</w:t>
      </w:r>
      <w:r w:rsidRPr="008921E1">
        <w:rPr>
          <w:lang w:val="de-DE"/>
        </w:rPr>
        <w:t xml:space="preserve"> Optional fügt der Export pro gewählter U-Nr einen Dummy-Lehrer „ZZ</w:t>
      </w:r>
      <w:r w:rsidRPr="008921E1">
        <w:rPr>
          <w:lang w:val="de-DE"/>
        </w:rPr>
        <w:t xml:space="preserve">“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w:t>
      </w:r>
      <w:r>
        <w:t>Der Trick wirkt nur auf die ausgewählten U-Nrn.</w:t>
      </w:r>
    </w:p>
    <w:tbl>
      <w:tblPr>
        <w:tblStyle w:val="Table"/>
        <w:tblW w:w="5000" w:type="pct"/>
        <w:tblLook w:val="0020" w:firstRow="1" w:lastRow="0" w:firstColumn="0" w:lastColumn="0" w:noHBand="0" w:noVBand="0"/>
      </w:tblPr>
      <w:tblGrid>
        <w:gridCol w:w="9622"/>
      </w:tblGrid>
      <w:tr w:rsidR="0017099A" w:rsidRPr="008921E1"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6" w14:textId="77777777" w:rsidR="0017099A" w:rsidRPr="008921E1" w:rsidRDefault="00BC68C5">
            <w:pPr>
              <w:pStyle w:val="Compact"/>
              <w:rPr>
                <w:lang w:val="de-DE"/>
              </w:rPr>
            </w:pPr>
            <w:r w:rsidRPr="008921E1">
              <w:rPr>
                <w:lang w:val="de-DE"/>
              </w:rPr>
              <w:t>ℹ</w:t>
            </w:r>
            <w:r w:rsidRPr="008921E1">
              <w:rPr>
                <w:lang w:val="de-DE"/>
              </w:rPr>
              <w:t xml:space="preserve">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p>
        </w:tc>
      </w:tr>
    </w:tbl>
    <w:p w14:paraId="7C16D688" w14:textId="77777777" w:rsidR="0017099A" w:rsidRPr="008921E1" w:rsidRDefault="00BC68C5">
      <w:pPr>
        <w:pStyle w:val="berschrift3"/>
        <w:rPr>
          <w:lang w:val="de-DE"/>
        </w:rPr>
      </w:pPr>
      <w:bookmarkStart w:id="23" w:name="button-8-gezielt-fixieren-und-ignorieren"/>
      <w:bookmarkEnd w:id="22"/>
      <w:r w:rsidRPr="008921E1">
        <w:rPr>
          <w:lang w:val="de-DE"/>
        </w:rPr>
        <w:t>Button 8 – Gezielt fixieren und ignorieren</w:t>
      </w:r>
    </w:p>
    <w:p w14:paraId="7C16D689" w14:textId="77777777" w:rsidR="0017099A" w:rsidRPr="008921E1" w:rsidRDefault="00BC68C5">
      <w:pPr>
        <w:pStyle w:val="FirstParagraph"/>
        <w:rPr>
          <w:lang w:val="de-DE"/>
        </w:rPr>
      </w:pPr>
      <w:r w:rsidRPr="008921E1">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24" w:name="button-9-pm-parameter-bearbeiten"/>
      <w:bookmarkEnd w:id="23"/>
      <w:r w:rsidRPr="008921E1">
        <w:rPr>
          <w:lang w:val="de-DE"/>
        </w:rPr>
        <w:t>Button 9 – PM-Parameter bearbeiten</w:t>
      </w:r>
    </w:p>
    <w:p w14:paraId="7C16D68B" w14:textId="77777777" w:rsidR="0017099A" w:rsidRPr="008921E1" w:rsidRDefault="00BC68C5">
      <w:pPr>
        <w:pStyle w:val="FirstParagraph"/>
        <w:rPr>
          <w:lang w:val="de-DE"/>
        </w:rPr>
      </w:pPr>
      <w:r w:rsidRPr="008921E1">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25" w:name="button-10-stundenplanerstellung"/>
      <w:bookmarkEnd w:id="24"/>
      <w:r w:rsidRPr="008921E1">
        <w:rPr>
          <w:lang w:val="de-DE"/>
        </w:rPr>
        <w:lastRenderedPageBreak/>
        <w:t>Button 10 – Stundenplanerstellung</w:t>
      </w:r>
    </w:p>
    <w:p w14:paraId="7C16D68D" w14:textId="77777777" w:rsidR="0017099A" w:rsidRPr="008921E1" w:rsidRDefault="00BC68C5">
      <w:pPr>
        <w:pStyle w:val="FirstParagraph"/>
        <w:rPr>
          <w:lang w:val="de-DE"/>
        </w:rPr>
      </w:pPr>
      <w:r w:rsidRPr="008921E1">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622"/>
      </w:tblGrid>
      <w:tr w:rsidR="0017099A" w:rsidRPr="008921E1"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77777777" w:rsidR="0017099A" w:rsidRPr="008921E1" w:rsidRDefault="00BC68C5">
            <w:pPr>
              <w:pStyle w:val="Compact"/>
              <w:rPr>
                <w:lang w:val="de-DE"/>
              </w:rPr>
            </w:pPr>
            <w:r w:rsidRPr="008921E1">
              <w:rPr>
                <w:lang w:val="de-DE"/>
              </w:rPr>
              <w:t>ℹ</w:t>
            </w:r>
            <w:r w:rsidRPr="008921E1">
              <w:rPr>
                <w:lang w:val="de-DE"/>
              </w:rPr>
              <w:t xml:space="preserve"> Meldet der Solver Infeasibility, fragt das Programm zunächst nach, ob nach der Ursache gesucht werden soll („Unlösbar – Ursache suchen?“).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26" w:name="button-11-plan-editor-interaktiv"/>
      <w:bookmarkEnd w:id="25"/>
      <w:r w:rsidRPr="008921E1">
        <w:rPr>
          <w:lang w:val="de-DE"/>
        </w:rPr>
        <w:t>Button 11 – Plan-Editor (interaktiv)</w:t>
      </w:r>
    </w:p>
    <w:p w14:paraId="7C16D691" w14:textId="77777777" w:rsidR="0017099A" w:rsidRPr="008921E1" w:rsidRDefault="00BC68C5">
      <w:pPr>
        <w:pStyle w:val="FirstParagraph"/>
        <w:rPr>
          <w:lang w:val="de-DE"/>
        </w:rPr>
      </w:pPr>
      <w:r w:rsidRPr="008921E1">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27" w:name="button-12-lösung-sichern"/>
      <w:bookmarkEnd w:id="26"/>
      <w:r w:rsidRPr="008921E1">
        <w:rPr>
          <w:lang w:val="de-DE"/>
        </w:rPr>
        <w:t>Button 12 – Lösung sichern</w:t>
      </w:r>
    </w:p>
    <w:p w14:paraId="7C16D693" w14:textId="77777777" w:rsidR="0017099A" w:rsidRPr="008921E1" w:rsidRDefault="00BC68C5">
      <w:pPr>
        <w:pStyle w:val="FirstParagraph"/>
        <w:rPr>
          <w:lang w:val="de-DE"/>
        </w:rPr>
      </w:pPr>
      <w:r w:rsidRPr="008921E1">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w:t>
      </w:r>
    </w:p>
    <w:p w14:paraId="7C16D694" w14:textId="77777777" w:rsidR="0017099A" w:rsidRPr="008921E1" w:rsidRDefault="00BC68C5">
      <w:pPr>
        <w:pStyle w:val="Textkrper"/>
        <w:rPr>
          <w:lang w:val="de-DE"/>
        </w:rPr>
      </w:pPr>
      <w:r w:rsidRPr="008921E1">
        <w:rPr>
          <w:b/>
          <w:bCs/>
          <w:lang w:val="de-DE"/>
        </w:rPr>
        <w:t>Tausch dauerhaft in UV übernehmen:</w:t>
      </w:r>
      <w:r w:rsidRPr="008921E1">
        <w:rPr>
          <w:lang w:val="de-DE"/>
        </w:rPr>
        <w:t xml:space="preserve"> </w:t>
      </w:r>
      <w:r w:rsidRPr="008921E1">
        <w:rPr>
          <w:lang w:val="de-DE"/>
        </w:rPr>
        <w:t>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Style w:val="Table"/>
        <w:tblW w:w="5000" w:type="pct"/>
        <w:tblLook w:val="0020" w:firstRow="1" w:lastRow="0" w:firstColumn="0" w:lastColumn="0" w:noHBand="0" w:noVBand="0"/>
      </w:tblPr>
      <w:tblGrid>
        <w:gridCol w:w="9622"/>
      </w:tblGrid>
      <w:tr w:rsidR="0017099A" w:rsidRPr="008921E1"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sidRPr="008921E1">
              <w:rPr>
                <w:lang w:val="de-DE"/>
              </w:rPr>
              <w:t>ℹ</w:t>
            </w:r>
            <w:r w:rsidRPr="008921E1">
              <w:rPr>
                <w:lang w:val="de-DE"/>
              </w:rPr>
              <w:t xml:space="preserve"> Wird die Übernahme für ein Paar abgelehnt, bleibt der Tausch nur in der gesicherten Lösung wirksam – die UV bleibt für dieses Paar unverändert.</w:t>
            </w:r>
          </w:p>
        </w:tc>
      </w:tr>
    </w:tbl>
    <w:p w14:paraId="7C16D697" w14:textId="77777777" w:rsidR="0017099A" w:rsidRPr="008921E1" w:rsidRDefault="00BC68C5">
      <w:pPr>
        <w:pStyle w:val="berschrift3"/>
        <w:rPr>
          <w:lang w:val="de-DE"/>
        </w:rPr>
      </w:pPr>
      <w:bookmarkStart w:id="28" w:name="button-13-gesicherte-lösung-löschen"/>
      <w:bookmarkEnd w:id="27"/>
      <w:r w:rsidRPr="008921E1">
        <w:rPr>
          <w:lang w:val="de-DE"/>
        </w:rPr>
        <w:t>Button 13 – Gesicherte Lösung löschen</w:t>
      </w:r>
    </w:p>
    <w:p w14:paraId="7C16D698" w14:textId="77777777" w:rsidR="0017099A" w:rsidRPr="008921E1" w:rsidRDefault="00BC68C5">
      <w:pPr>
        <w:pStyle w:val="FirstParagraph"/>
        <w:rPr>
          <w:lang w:val="de-DE"/>
        </w:rPr>
      </w:pPr>
      <w:r w:rsidRPr="008921E1">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29" w:name="button-14-lösung-verbessern"/>
      <w:bookmarkEnd w:id="28"/>
      <w:r w:rsidRPr="008921E1">
        <w:rPr>
          <w:lang w:val="de-DE"/>
        </w:rPr>
        <w:t>Button 14 – Lösung verbessern</w:t>
      </w:r>
    </w:p>
    <w:p w14:paraId="7C16D69A" w14:textId="77777777" w:rsidR="0017099A" w:rsidRPr="008921E1" w:rsidRDefault="00BC68C5">
      <w:pPr>
        <w:pStyle w:val="FirstParagraph"/>
        <w:rPr>
          <w:lang w:val="de-DE"/>
        </w:rPr>
      </w:pPr>
      <w:r w:rsidRPr="008921E1">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7C16D69B" w14:textId="77777777" w:rsidR="0017099A" w:rsidRPr="008921E1" w:rsidRDefault="00BC68C5">
      <w:pPr>
        <w:pStyle w:val="berschrift3"/>
        <w:rPr>
          <w:lang w:val="de-DE"/>
        </w:rPr>
      </w:pPr>
      <w:bookmarkStart w:id="30" w:name="button-15-minimale-änderungen-solver"/>
      <w:bookmarkEnd w:id="29"/>
      <w:r w:rsidRPr="008921E1">
        <w:rPr>
          <w:lang w:val="de-DE"/>
        </w:rPr>
        <w:lastRenderedPageBreak/>
        <w:t>Button 15 – Minimale Änderungen (Solver)</w:t>
      </w:r>
    </w:p>
    <w:p w14:paraId="7C16D69C" w14:textId="77777777" w:rsidR="0017099A" w:rsidRPr="008921E1" w:rsidRDefault="00BC68C5">
      <w:pPr>
        <w:pStyle w:val="FirstParagraph"/>
        <w:rPr>
          <w:lang w:val="de-DE"/>
        </w:rPr>
      </w:pPr>
      <w:r w:rsidRPr="008921E1">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16D69D" w14:textId="77777777" w:rsidR="0017099A" w:rsidRPr="008921E1" w:rsidRDefault="00BC68C5">
      <w:pPr>
        <w:pStyle w:val="berschrift3"/>
        <w:rPr>
          <w:lang w:val="de-DE"/>
        </w:rPr>
      </w:pPr>
      <w:bookmarkStart w:id="31" w:name="Xad1dc7f2b87d26cd829c779742415c9d8eaf96d"/>
      <w:bookmarkEnd w:id="30"/>
      <w:r w:rsidRPr="008921E1">
        <w:rPr>
          <w:lang w:val="de-DE"/>
        </w:rPr>
        <w:t>Button 16 – Fixierungen/Lösung exportieren (Plan/Lös)</w:t>
      </w:r>
    </w:p>
    <w:p w14:paraId="7C16D69E" w14:textId="77777777" w:rsidR="0017099A" w:rsidRPr="008921E1" w:rsidRDefault="00BC68C5">
      <w:pPr>
        <w:pStyle w:val="FirstParagraph"/>
        <w:rPr>
          <w:lang w:val="de-DE"/>
        </w:rPr>
      </w:pPr>
      <w:r w:rsidRPr="008921E1">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sidRPr="008921E1">
        <w:rPr>
          <w:b/>
          <w:bCs/>
          <w:lang w:val="de-DE"/>
        </w:rPr>
        <w:t>Fixierungen (FixUnr):</w:t>
      </w:r>
      <w:r w:rsidRPr="008921E1">
        <w:rPr>
          <w:lang w:val="de-DE"/>
        </w:rPr>
        <w:t xml:space="preserve"> die je Slot in „Fix UNrn“ stehenden UNrn – also nur die fixierten Stunden. Anschließend folgt die Zielabfrage: als Spalte „Fix“ in das Sheet „Lös“ (neu bzw. aktualisiert) </w:t>
      </w:r>
      <w:r w:rsidRPr="008921E1">
        <w:rPr>
          <w:b/>
          <w:bCs/>
          <w:lang w:val="de-DE"/>
        </w:rPr>
        <w:t>oder</w:t>
      </w:r>
      <w:r w:rsidRPr="008921E1">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sidRPr="008921E1">
        <w:rPr>
          <w:b/>
          <w:bCs/>
          <w:lang w:val="de-DE"/>
        </w:rPr>
        <w:t>Gewählte Lösung:</w:t>
      </w:r>
      <w:r w:rsidRPr="008921E1">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sidRPr="008921E1">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32" w:name="button-17-diagnose-an-diag-anhängen"/>
      <w:bookmarkEnd w:id="31"/>
      <w:r w:rsidRPr="008921E1">
        <w:rPr>
          <w:lang w:val="de-DE"/>
        </w:rPr>
        <w:t>Button 17 – Diagnose an Diag anhängen</w:t>
      </w:r>
    </w:p>
    <w:p w14:paraId="7C16D6A3" w14:textId="77777777" w:rsidR="0017099A" w:rsidRPr="008921E1" w:rsidRDefault="00BC68C5">
      <w:pPr>
        <w:pStyle w:val="FirstParagraph"/>
        <w:rPr>
          <w:lang w:val="de-DE"/>
        </w:rPr>
      </w:pPr>
      <w:r w:rsidRPr="008921E1">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33" w:name="button-18-klassenpläne-erzeugen"/>
      <w:bookmarkEnd w:id="32"/>
      <w:r w:rsidRPr="008921E1">
        <w:rPr>
          <w:lang w:val="de-DE"/>
        </w:rPr>
        <w:t>Button 18 – Klassenpläne erzeugen</w:t>
      </w:r>
    </w:p>
    <w:p w14:paraId="7C16D6A5" w14:textId="77777777" w:rsidR="0017099A" w:rsidRPr="008921E1" w:rsidRDefault="00BC68C5">
      <w:pPr>
        <w:pStyle w:val="FirstParagraph"/>
        <w:rPr>
          <w:lang w:val="de-DE"/>
        </w:rPr>
      </w:pPr>
      <w:r w:rsidRPr="008921E1">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622"/>
      </w:tblGrid>
      <w:tr w:rsidR="0017099A" w:rsidRPr="008921E1"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sidRPr="008921E1">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34" w:name="button-19-klassenpläne-ef-q1-q2"/>
      <w:bookmarkEnd w:id="33"/>
      <w:r w:rsidRPr="008921E1">
        <w:rPr>
          <w:lang w:val="de-DE"/>
        </w:rPr>
        <w:t>Button 19 – Klassenpläne EF / Q1 / Q2</w:t>
      </w:r>
    </w:p>
    <w:p w14:paraId="7C16D6A9" w14:textId="77777777" w:rsidR="0017099A" w:rsidRPr="008921E1" w:rsidRDefault="00BC68C5">
      <w:pPr>
        <w:pStyle w:val="FirstParagraph"/>
        <w:rPr>
          <w:lang w:val="de-DE"/>
        </w:rPr>
      </w:pPr>
      <w:r w:rsidRPr="008921E1">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35" w:name="button-20-lehrerpläne-erzeugen"/>
      <w:bookmarkEnd w:id="34"/>
      <w:r w:rsidRPr="008921E1">
        <w:rPr>
          <w:lang w:val="de-DE"/>
        </w:rPr>
        <w:t>Button 20 – Lehrerpläne erzeugen</w:t>
      </w:r>
    </w:p>
    <w:p w14:paraId="7C16D6AB" w14:textId="77777777" w:rsidR="0017099A" w:rsidRPr="008921E1" w:rsidRDefault="00BC68C5">
      <w:pPr>
        <w:pStyle w:val="FirstParagraph"/>
        <w:rPr>
          <w:lang w:val="de-DE"/>
        </w:rPr>
      </w:pPr>
      <w:r w:rsidRPr="008921E1">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36" w:name="button-21-stammdaten-std-bearbeiten"/>
      <w:bookmarkEnd w:id="35"/>
      <w:r w:rsidRPr="008921E1">
        <w:rPr>
          <w:lang w:val="de-DE"/>
        </w:rPr>
        <w:lastRenderedPageBreak/>
        <w:t>Button 21 – Stammdaten (StD) bearbeiten</w:t>
      </w:r>
    </w:p>
    <w:p w14:paraId="7C16D6AD" w14:textId="77777777" w:rsidR="0017099A" w:rsidRPr="008921E1" w:rsidRDefault="00BC68C5">
      <w:pPr>
        <w:pStyle w:val="FirstParagraph"/>
        <w:rPr>
          <w:lang w:val="de-DE"/>
        </w:rPr>
      </w:pPr>
      <w:r w:rsidRPr="008921E1">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sidRPr="008921E1">
        <w:rPr>
          <w:b/>
          <w:bCs/>
          <w:lang w:val="de-DE"/>
        </w:rPr>
        <w:t>Aus GPU004 importieren:</w:t>
      </w:r>
      <w:r w:rsidRPr="008921E1">
        <w:rPr>
          <w:lang w:val="de-DE"/>
        </w:rPr>
        <w:t xml:space="preserve"> </w:t>
      </w:r>
      <w:r w:rsidRPr="008921E1">
        <w:rPr>
          <w:lang w:val="de-DE"/>
        </w:rPr>
        <w:t>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sidRPr="008921E1">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622"/>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sidRPr="008921E1">
              <w:rPr>
                <w:lang w:val="de-DE"/>
              </w:rPr>
              <w:t>ℹ</w:t>
            </w:r>
            <w:r w:rsidRPr="008921E1">
              <w:rPr>
                <w:lang w:val="de-DE"/>
              </w:rPr>
              <w:t xml:space="preserve">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37" w:name="b.-manueller-plan-editor"/>
      <w:bookmarkEnd w:id="15"/>
      <w:bookmarkEnd w:id="36"/>
      <w:r>
        <w:t>4b. Manueller Plan-Editor</w:t>
      </w:r>
    </w:p>
    <w:p w14:paraId="7C16D6B3" w14:textId="77777777" w:rsidR="0017099A" w:rsidRPr="008921E1" w:rsidRDefault="00BC68C5">
      <w:pPr>
        <w:pStyle w:val="FirstParagraph"/>
        <w:rPr>
          <w:lang w:val="de-DE"/>
        </w:rPr>
      </w:pPr>
      <w:r w:rsidRPr="008921E1">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38" w:name="aufbau-des-fensters"/>
      <w:r w:rsidRPr="008921E1">
        <w:rPr>
          <w:lang w:val="de-DE"/>
        </w:rPr>
        <w:t>Aufbau des Fensters</w:t>
      </w:r>
    </w:p>
    <w:p w14:paraId="7C16D6B5" w14:textId="77777777" w:rsidR="0017099A" w:rsidRPr="008921E1" w:rsidRDefault="00BC68C5">
      <w:pPr>
        <w:pStyle w:val="FirstParagraph"/>
        <w:rPr>
          <w:lang w:val="de-DE"/>
        </w:rPr>
      </w:pPr>
      <w:r w:rsidRPr="008921E1">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39" w:name="navigation"/>
      <w:bookmarkEnd w:id="38"/>
      <w:r w:rsidRPr="008921E1">
        <w:rPr>
          <w:lang w:val="de-DE"/>
        </w:rPr>
        <w:t>Navigation</w:t>
      </w:r>
    </w:p>
    <w:p w14:paraId="7C16D6B7" w14:textId="77777777" w:rsidR="0017099A" w:rsidRPr="008921E1" w:rsidRDefault="00BC68C5">
      <w:pPr>
        <w:pStyle w:val="FirstParagraph"/>
        <w:rPr>
          <w:lang w:val="de-DE"/>
        </w:rPr>
      </w:pPr>
      <w:r w:rsidRPr="008921E1">
        <w:rPr>
          <w:b/>
          <w:bCs/>
          <w:lang w:val="de-DE"/>
        </w:rPr>
        <w:t>Lehrer / Klasse wechseln:</w:t>
      </w:r>
      <w:r w:rsidRPr="008921E1">
        <w:rPr>
          <w:lang w:val="de-DE"/>
        </w:rPr>
        <w:t xml:space="preserve"> </w:t>
      </w:r>
      <w:r w:rsidRPr="008921E1">
        <w:rPr>
          <w:lang w:val="de-DE"/>
        </w:rPr>
        <w:t>über die Dropdowns oder die ◀ ▶-Pfeiltasten links davon.</w:t>
      </w:r>
    </w:p>
    <w:p w14:paraId="7C16D6B8" w14:textId="77777777" w:rsidR="0017099A" w:rsidRPr="008921E1" w:rsidRDefault="00BC68C5">
      <w:pPr>
        <w:pStyle w:val="Textkrper"/>
        <w:rPr>
          <w:lang w:val="de-DE"/>
        </w:rPr>
      </w:pPr>
      <w:r w:rsidRPr="008921E1">
        <w:rPr>
          <w:b/>
          <w:bCs/>
          <w:lang w:val="de-DE"/>
        </w:rPr>
        <w:t>Lösung wechseln:</w:t>
      </w:r>
      <w:r w:rsidRPr="008921E1">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sidRPr="008921E1">
        <w:rPr>
          <w:b/>
          <w:bCs/>
          <w:lang w:val="de-DE"/>
        </w:rPr>
        <w:lastRenderedPageBreak/>
        <w:t>Klick-Synchronisation:</w:t>
      </w:r>
      <w:r w:rsidRPr="008921E1">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sidRPr="008921E1">
        <w:rPr>
          <w:b/>
          <w:bCs/>
          <w:lang w:val="de-DE"/>
        </w:rPr>
        <w:t>Hervorhebung:</w:t>
      </w:r>
      <w:r w:rsidRPr="008921E1">
        <w:rPr>
          <w:lang w:val="de-DE"/>
        </w:rPr>
        <w:t xml:space="preserve"> </w:t>
      </w:r>
      <w:r w:rsidRPr="008921E1">
        <w:rPr>
          <w:lang w:val="de-DE"/>
        </w:rPr>
        <w:t>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40" w:name="farbcode-einfärben-nach-klasse-oder-fach"/>
      <w:bookmarkEnd w:id="39"/>
      <w:r w:rsidRPr="008921E1">
        <w:rPr>
          <w:lang w:val="de-DE"/>
        </w:rPr>
        <w:t>Farbcode (Einfärben nach Klasse oder Fach)</w:t>
      </w:r>
    </w:p>
    <w:p w14:paraId="7C16D6BC" w14:textId="77777777" w:rsidR="0017099A" w:rsidRPr="008921E1" w:rsidRDefault="00BC68C5">
      <w:pPr>
        <w:pStyle w:val="FirstParagraph"/>
        <w:rPr>
          <w:lang w:val="de-DE"/>
        </w:rPr>
      </w:pPr>
      <w:r w:rsidRPr="008921E1">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sidRPr="008921E1">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609"/>
        <w:gridCol w:w="801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8921E1"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sidRPr="008921E1">
              <w:rPr>
                <w:lang w:val="de-DE"/>
              </w:rPr>
              <w:t>Zweizonige Darstellung: Rand nach Klasse, Fläche nach Fach.</w:t>
            </w:r>
          </w:p>
        </w:tc>
      </w:tr>
      <w:tr w:rsidR="0017099A" w:rsidRPr="008921E1"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sidRPr="008921E1">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921E1"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sidRPr="008921E1">
              <w:rPr>
                <w:lang w:val="de-DE"/>
              </w:rPr>
              <w:t>ℹ</w:t>
            </w:r>
            <w:r w:rsidRPr="008921E1">
              <w:rPr>
                <w:lang w:val="de-DE"/>
              </w:rPr>
              <w:t xml:space="preserve">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41" w:name="diag-werte-lehrer-diagnose-anzeigen"/>
      <w:bookmarkEnd w:id="40"/>
      <w:r w:rsidRPr="008921E1">
        <w:rPr>
          <w:lang w:val="de-DE"/>
        </w:rPr>
        <w:t>Diag-Werte (Lehrer-Diagnose anzeigen)</w:t>
      </w:r>
    </w:p>
    <w:p w14:paraId="7C16D6D1" w14:textId="77777777" w:rsidR="0017099A" w:rsidRPr="008921E1" w:rsidRDefault="00BC68C5">
      <w:pPr>
        <w:pStyle w:val="FirstParagraph"/>
        <w:rPr>
          <w:lang w:val="de-DE"/>
        </w:rPr>
      </w:pPr>
      <w:r w:rsidRPr="008921E1">
        <w:rPr>
          <w:lang w:val="de-DE"/>
        </w:rPr>
        <w:t xml:space="preserve">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w:t>
      </w:r>
      <w:r w:rsidRPr="008921E1">
        <w:rPr>
          <w:lang w:val="de-DE"/>
        </w:rPr>
        <w:t>an Diag anhängen“ (Button 17) ein.</w:t>
      </w:r>
    </w:p>
    <w:p w14:paraId="7C16D6D2" w14:textId="77777777" w:rsidR="0017099A" w:rsidRPr="008921E1" w:rsidRDefault="00BC68C5">
      <w:pPr>
        <w:pStyle w:val="berschrift2"/>
        <w:rPr>
          <w:lang w:val="de-DE"/>
        </w:rPr>
      </w:pPr>
      <w:bookmarkStart w:id="42" w:name="Xc07df60bdd53fa89b004b8d388f8db027aa5756"/>
      <w:bookmarkEnd w:id="41"/>
      <w:r w:rsidRPr="008921E1">
        <w:rPr>
          <w:lang w:val="de-DE"/>
        </w:rPr>
        <w:t>Diag-Filter (Lehrerliste auf Auffällige beschränken)</w:t>
      </w:r>
    </w:p>
    <w:p w14:paraId="7C16D6D3" w14:textId="77777777" w:rsidR="0017099A" w:rsidRPr="008921E1" w:rsidRDefault="00BC68C5">
      <w:pPr>
        <w:pStyle w:val="FirstParagraph"/>
        <w:rPr>
          <w:lang w:val="de-DE"/>
        </w:rPr>
      </w:pPr>
      <w:r w:rsidRPr="008921E1">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sidRPr="008921E1">
        <w:rPr>
          <w:lang w:val="de-DE"/>
        </w:rPr>
        <w:t>Hohlstunden: zu viele (über Soll-Max) bzw. zu wenige (unter Soll-Min)</w:t>
      </w:r>
    </w:p>
    <w:p w14:paraId="7C16D6D5" w14:textId="77777777" w:rsidR="0017099A" w:rsidRPr="008921E1" w:rsidRDefault="00BC68C5">
      <w:pPr>
        <w:numPr>
          <w:ilvl w:val="0"/>
          <w:numId w:val="6"/>
        </w:numPr>
        <w:rPr>
          <w:lang w:val="de-DE"/>
        </w:rPr>
      </w:pPr>
      <w:r w:rsidRPr="008921E1">
        <w:rPr>
          <w:lang w:val="de-DE"/>
        </w:rPr>
        <w:t>Doppel-Hohlstunden (2 in Folge) / Dreifach-Hohlstunden (3+ in Folge)</w:t>
      </w:r>
    </w:p>
    <w:p w14:paraId="7C16D6D6" w14:textId="77777777" w:rsidR="0017099A" w:rsidRPr="008921E1" w:rsidRDefault="00BC68C5">
      <w:pPr>
        <w:numPr>
          <w:ilvl w:val="0"/>
          <w:numId w:val="6"/>
        </w:numPr>
        <w:rPr>
          <w:lang w:val="de-DE"/>
        </w:rPr>
      </w:pPr>
      <w:r w:rsidRPr="008921E1">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sidRPr="008921E1">
        <w:rPr>
          <w:lang w:val="de-DE"/>
        </w:rPr>
        <w:lastRenderedPageBreak/>
        <w:t>−</w:t>
      </w:r>
      <w:r w:rsidRPr="008921E1">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7C16D6DA" w14:textId="77777777" w:rsidR="0017099A" w:rsidRDefault="00BC68C5">
      <w:pPr>
        <w:numPr>
          <w:ilvl w:val="0"/>
          <w:numId w:val="6"/>
        </w:numPr>
      </w:pPr>
      <w:r>
        <w:t>Irgendeine Verletzung (Gesamtstrafe &gt; 0)</w:t>
      </w:r>
    </w:p>
    <w:p w14:paraId="7C16D6DB" w14:textId="77777777" w:rsidR="0017099A" w:rsidRDefault="00BC68C5">
      <w:pPr>
        <w:pStyle w:val="FirstParagraph"/>
      </w:pPr>
      <w:r w:rsidRPr="008921E1">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622"/>
      </w:tblGrid>
      <w:tr w:rsidR="0017099A" w:rsidRPr="008921E1"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sidRPr="008921E1">
              <w:rPr>
                <w:lang w:val="de-DE"/>
              </w:rPr>
              <w:t>ℹ</w:t>
            </w:r>
            <w:r w:rsidRPr="008921E1">
              <w:rPr>
                <w:lang w:val="de-DE"/>
              </w:rPr>
              <w:t xml:space="preserve">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43" w:name="uv-betrachtung-im-plan-editor"/>
      <w:bookmarkEnd w:id="42"/>
      <w:r w:rsidRPr="008921E1">
        <w:rPr>
          <w:lang w:val="de-DE"/>
        </w:rPr>
        <w:t>UV-Betrachtung im Plan-Editor</w:t>
      </w:r>
    </w:p>
    <w:p w14:paraId="7C16D6DF" w14:textId="77777777" w:rsidR="0017099A" w:rsidRPr="008921E1" w:rsidRDefault="00BC68C5">
      <w:pPr>
        <w:pStyle w:val="FirstParagraph"/>
        <w:rPr>
          <w:lang w:val="de-DE"/>
        </w:rPr>
      </w:pPr>
      <w:r w:rsidRPr="008921E1">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sidRPr="008921E1">
        <w:rPr>
          <w:b/>
          <w:bCs/>
          <w:lang w:val="de-DE"/>
        </w:rPr>
        <w:t>Editierbar:</w:t>
      </w:r>
      <w:r w:rsidRPr="008921E1">
        <w:rPr>
          <w:lang w:val="de-DE"/>
        </w:rPr>
        <w:t xml:space="preserve"> </w:t>
      </w:r>
      <w:r w:rsidRPr="008921E1">
        <w:rPr>
          <w:lang w:val="de-DE"/>
        </w:rPr>
        <w:t>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622"/>
      </w:tblGrid>
      <w:tr w:rsidR="0017099A" w:rsidRPr="008921E1"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sidRPr="008921E1">
              <w:rPr>
                <w:lang w:val="de-DE"/>
              </w:rPr>
              <w:t>⚠</w:t>
            </w:r>
            <w:r w:rsidRPr="008921E1">
              <w:rPr>
                <w:lang w:val="de-DE"/>
              </w:rPr>
              <w:t xml:space="preserve">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8921E1"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sidRPr="008921E1">
              <w:rPr>
                <w:lang w:val="de-DE"/>
              </w:rPr>
              <w:t>Nur Zeilen, die beide Kriterien erfüllen.</w:t>
            </w:r>
          </w:p>
        </w:tc>
      </w:tr>
      <w:tr w:rsidR="0017099A" w:rsidRPr="008921E1"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sidRPr="008921E1">
              <w:rPr>
                <w:lang w:val="de-DE"/>
              </w:rPr>
              <w:t>Nur Zeilen des angegebenen Lehrers.</w:t>
            </w:r>
          </w:p>
        </w:tc>
      </w:tr>
      <w:tr w:rsidR="0017099A" w:rsidRPr="008921E1"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sidRPr="008921E1">
              <w:rPr>
                <w:lang w:val="de-DE"/>
              </w:rPr>
              <w:t>Nur Zeilen der angegebenen Klasse.</w:t>
            </w:r>
          </w:p>
        </w:tc>
      </w:tr>
      <w:tr w:rsidR="0017099A" w:rsidRPr="008921E1"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sidRPr="008921E1">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sidRPr="008921E1">
        <w:rPr>
          <w:b/>
          <w:bCs/>
          <w:lang w:val="de-DE"/>
        </w:rPr>
        <w:t>Sortieren nach mehreren Ebenen:</w:t>
      </w:r>
      <w:r w:rsidRPr="008921E1">
        <w:rPr>
          <w:lang w:val="de-DE"/>
        </w:rPr>
        <w:t xml:space="preserve"> Ein Klick auf eine Spaltenüberschrift sortiert nach dieser Spalte, ein erneuter Klick kehrt die Richtung um. Für eine mehrstufige Sortierung die weiteren Überschriften mit gedrückter </w:t>
      </w:r>
      <w:r w:rsidRPr="008921E1">
        <w:rPr>
          <w:b/>
          <w:bCs/>
          <w:lang w:val="de-DE"/>
        </w:rPr>
        <w:t>Umschalt-(Shift-)Taste</w:t>
      </w:r>
      <w:r w:rsidRPr="008921E1">
        <w:rPr>
          <w:lang w:val="de-DE"/>
        </w:rPr>
        <w:t xml:space="preserve"> </w:t>
      </w:r>
      <w:r w:rsidRPr="008921E1">
        <w:rPr>
          <w:lang w:val="de-DE"/>
        </w:rPr>
        <w:t>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sidRPr="008921E1">
        <w:rPr>
          <w:b/>
          <w:bCs/>
          <w:lang w:val="de-DE"/>
        </w:rPr>
        <w:lastRenderedPageBreak/>
        <w:t>Mehrere Fenster gleichzeitig:</w:t>
      </w:r>
      <w:r w:rsidRPr="008921E1">
        <w:rPr>
          <w:lang w:val="de-DE"/>
        </w:rPr>
        <w:t xml:space="preserve"> Jeder Klick auf „UV anzeigen“ öffnet ein neues, leicht versetztes Fenster mit der aktuellen Auswahl als Startfilter. </w:t>
      </w:r>
      <w:r w:rsidRPr="008921E1">
        <w:rPr>
          <w:b/>
          <w:bCs/>
          <w:lang w:val="de-DE"/>
        </w:rPr>
        <w:t>„an Auswahl koppeln“:</w:t>
      </w:r>
      <w:r w:rsidRPr="008921E1">
        <w:rPr>
          <w:lang w:val="de-DE"/>
        </w:rPr>
        <w:t xml:space="preserve"> folgt den Editor-Dropdowns (Standard aus). </w:t>
      </w:r>
      <w:r w:rsidRPr="008921E1">
        <w:rPr>
          <w:b/>
          <w:bCs/>
          <w:lang w:val="de-DE"/>
        </w:rPr>
        <w:t>„Doppelklick springt im Editor“:</w:t>
      </w:r>
      <w:r w:rsidRPr="008921E1">
        <w:rPr>
          <w:lang w:val="de-DE"/>
        </w:rPr>
        <w:t xml:space="preserve"> </w:t>
      </w:r>
      <w:r w:rsidRPr="008921E1">
        <w:rPr>
          <w:lang w:val="de-DE"/>
        </w:rPr>
        <w:t>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622"/>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sidRPr="008921E1">
              <w:rPr>
                <w:lang w:val="de-DE"/>
              </w:rPr>
              <w:t>ℹ</w:t>
            </w:r>
            <w:r w:rsidRPr="008921E1">
              <w:rPr>
                <w:lang w:val="de-DE"/>
              </w:rPr>
              <w:t xml:space="preserve">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44" w:name="fachgruppenplan-reine-ansicht"/>
      <w:bookmarkEnd w:id="43"/>
      <w:r>
        <w:t>Fachgruppenplan (reine Ansicht)</w:t>
      </w:r>
    </w:p>
    <w:p w14:paraId="7C16D6FB" w14:textId="77777777" w:rsidR="0017099A" w:rsidRPr="008921E1" w:rsidRDefault="00BC68C5">
      <w:pPr>
        <w:pStyle w:val="FirstParagraph"/>
        <w:rPr>
          <w:lang w:val="de-DE"/>
        </w:rPr>
      </w:pPr>
      <w:r w:rsidRPr="008921E1">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sidRPr="008921E1">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45" w:name="X98845f35266cdea0bcaf8eeb545d24ee07870d9"/>
      <w:bookmarkEnd w:id="44"/>
      <w:r w:rsidRPr="008921E1">
        <w:rPr>
          <w:lang w:val="de-DE"/>
        </w:rPr>
        <w:t>Pläne anheften (mehrere Pläne gleichzeitig)</w:t>
      </w:r>
    </w:p>
    <w:p w14:paraId="7C16D6FE" w14:textId="77777777" w:rsidR="0017099A" w:rsidRPr="008921E1" w:rsidRDefault="00BC68C5">
      <w:pPr>
        <w:pStyle w:val="FirstParagraph"/>
        <w:rPr>
          <w:lang w:val="de-DE"/>
        </w:rPr>
      </w:pPr>
      <w:r w:rsidRPr="008921E1">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sidRPr="008921E1">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sidRPr="008921E1">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622"/>
      </w:tblGrid>
      <w:tr w:rsidR="0017099A" w:rsidRPr="008921E1"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sidRPr="008921E1">
              <w:rPr>
                <w:lang w:val="de-DE"/>
              </w:rPr>
              <w:t>ℹ</w:t>
            </w:r>
            <w:r w:rsidRPr="008921E1">
              <w:rPr>
                <w:lang w:val="de-DE"/>
              </w:rPr>
              <w:t xml:space="preserve">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46" w:name="bearbeitungsmodi"/>
      <w:bookmarkEnd w:id="45"/>
      <w:r>
        <w:t>Bearbeitungsmodi</w:t>
      </w:r>
    </w:p>
    <w:tbl>
      <w:tblPr>
        <w:tblStyle w:val="Table"/>
        <w:tblW w:w="5000" w:type="pct"/>
        <w:tblLook w:val="0020" w:firstRow="1" w:lastRow="0" w:firstColumn="0" w:lastColumn="0" w:noHBand="0" w:noVBand="0"/>
      </w:tblPr>
      <w:tblGrid>
        <w:gridCol w:w="1731"/>
        <w:gridCol w:w="7891"/>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8921E1"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sidRPr="008921E1">
              <w:rPr>
                <w:lang w:val="de-DE"/>
              </w:rPr>
              <w:t xml:space="preserve">Nur der angefasste Slot wird bewegt. Sinnvoll bei Einzelstunden und wenn nur eine Stunde einer Doppelstunde verschoben werden soll. Nur in </w:t>
            </w:r>
            <w:r w:rsidRPr="008921E1">
              <w:rPr>
                <w:lang w:val="de-DE"/>
              </w:rPr>
              <w:lastRenderedPageBreak/>
              <w:t>diesem Modus ist der Rechtsklick zum Fixieren aktiv.</w:t>
            </w:r>
          </w:p>
        </w:tc>
      </w:tr>
      <w:tr w:rsidR="0017099A" w:rsidRPr="008921E1" w14:paraId="7C16D70C" w14:textId="77777777">
        <w:tc>
          <w:tcPr>
            <w:tcW w:w="0" w:type="auto"/>
          </w:tcPr>
          <w:p w14:paraId="7C16D70A" w14:textId="77777777" w:rsidR="0017099A" w:rsidRDefault="00BC68C5">
            <w:pPr>
              <w:pStyle w:val="Compact"/>
            </w:pPr>
            <w:r>
              <w:lastRenderedPageBreak/>
              <w:t>Block (ganzer Tag)</w:t>
            </w:r>
          </w:p>
        </w:tc>
        <w:tc>
          <w:tcPr>
            <w:tcW w:w="0" w:type="auto"/>
          </w:tcPr>
          <w:p w14:paraId="7C16D70B" w14:textId="77777777" w:rsidR="0017099A" w:rsidRPr="008921E1" w:rsidRDefault="00BC68C5">
            <w:pPr>
              <w:pStyle w:val="Compact"/>
              <w:rPr>
                <w:lang w:val="de-DE"/>
              </w:rPr>
            </w:pPr>
            <w:r w:rsidRPr="008921E1">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47" w:name="drag-drop-verschieben-und-tauschen"/>
      <w:bookmarkEnd w:id="46"/>
      <w:r w:rsidRPr="008921E1">
        <w:rPr>
          <w:lang w:val="de-DE"/>
        </w:rPr>
        <w:t>Drag &amp; Drop – Verschieben und Tauschen</w:t>
      </w:r>
    </w:p>
    <w:p w14:paraId="7C16D70E" w14:textId="77777777" w:rsidR="0017099A" w:rsidRPr="008921E1" w:rsidRDefault="00BC68C5">
      <w:pPr>
        <w:pStyle w:val="FirstParagraph"/>
        <w:rPr>
          <w:lang w:val="de-DE"/>
        </w:rPr>
      </w:pPr>
      <w:r w:rsidRPr="008921E1">
        <w:rPr>
          <w:b/>
          <w:bCs/>
          <w:lang w:val="de-DE"/>
        </w:rPr>
        <w:t>Verschieben auf leere Zelle:</w:t>
      </w:r>
      <w:r w:rsidRPr="008921E1">
        <w:rPr>
          <w:lang w:val="de-DE"/>
        </w:rPr>
        <w:t xml:space="preserve"> </w:t>
      </w:r>
      <w:r w:rsidRPr="008921E1">
        <w:rPr>
          <w:lang w:val="de-DE"/>
        </w:rPr>
        <w:t>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sidRPr="008921E1">
        <w:rPr>
          <w:b/>
          <w:bCs/>
          <w:lang w:val="de-DE"/>
        </w:rPr>
        <w:t>Tauschen mit belegter Zelle (gleiche Stundenzahl):</w:t>
      </w:r>
      <w:r w:rsidRPr="008921E1">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sidRPr="008921E1">
        <w:rPr>
          <w:b/>
          <w:bCs/>
          <w:lang w:val="de-DE"/>
        </w:rPr>
        <w:t>Entplanen in den Parkbereich:</w:t>
      </w:r>
      <w:r w:rsidRPr="008921E1">
        <w:rPr>
          <w:lang w:val="de-DE"/>
        </w:rPr>
        <w:t xml:space="preserve"> </w:t>
      </w:r>
      <w:r w:rsidRPr="008921E1">
        <w:rPr>
          <w:lang w:val="de-DE"/>
        </w:rPr>
        <w:t>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48" w:name="parkbereich-filter-nach-klick-kontext"/>
      <w:r w:rsidRPr="008921E1">
        <w:rPr>
          <w:lang w:val="de-DE"/>
        </w:rPr>
        <w:t>Parkbereich – Filter nach Klick-Kontext</w:t>
      </w:r>
    </w:p>
    <w:p w14:paraId="7C16D712" w14:textId="77777777" w:rsidR="0017099A" w:rsidRPr="008921E1" w:rsidRDefault="00BC68C5">
      <w:pPr>
        <w:pStyle w:val="FirstParagraph"/>
        <w:rPr>
          <w:lang w:val="de-DE"/>
        </w:rPr>
      </w:pPr>
      <w:r w:rsidRPr="008921E1">
        <w:rPr>
          <w:lang w:val="de-DE"/>
        </w:rPr>
        <w:t xml:space="preserve">Der Parkbereich richtet sich nach dem zuletzt angeklickten Grid: Klick in eine </w:t>
      </w:r>
      <w:r w:rsidRPr="008921E1">
        <w:rPr>
          <w:b/>
          <w:bCs/>
          <w:lang w:val="de-DE"/>
        </w:rPr>
        <w:t>Lehrerzelle</w:t>
      </w:r>
      <w:r w:rsidRPr="008921E1">
        <w:rPr>
          <w:lang w:val="de-DE"/>
        </w:rPr>
        <w:t xml:space="preserve"> zeigt die unverplanten Unterrichte des </w:t>
      </w:r>
      <w:r w:rsidRPr="008921E1">
        <w:rPr>
          <w:b/>
          <w:bCs/>
          <w:lang w:val="de-DE"/>
        </w:rPr>
        <w:t>Lehrers</w:t>
      </w:r>
      <w:r w:rsidRPr="008921E1">
        <w:rPr>
          <w:lang w:val="de-DE"/>
        </w:rPr>
        <w:t xml:space="preserve">, Klick in eine </w:t>
      </w:r>
      <w:r w:rsidRPr="008921E1">
        <w:rPr>
          <w:b/>
          <w:bCs/>
          <w:lang w:val="de-DE"/>
        </w:rPr>
        <w:t>Klassenzelle</w:t>
      </w:r>
      <w:r w:rsidRPr="008921E1">
        <w:rPr>
          <w:lang w:val="de-DE"/>
        </w:rPr>
        <w:t xml:space="preserve"> die der </w:t>
      </w:r>
      <w:r w:rsidRPr="008921E1">
        <w:rPr>
          <w:b/>
          <w:bCs/>
          <w:lang w:val="de-DE"/>
        </w:rPr>
        <w:t>Klasse</w:t>
      </w:r>
      <w:r w:rsidRPr="008921E1">
        <w:rPr>
          <w:lang w:val="de-DE"/>
        </w:rPr>
        <w:t xml:space="preserve"> </w:t>
      </w:r>
      <w:r w:rsidRPr="008921E1">
        <w:rPr>
          <w:lang w:val="de-DE"/>
        </w:rPr>
        <w:t>–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49" w:name="fixieren-per-rechtsklick"/>
      <w:bookmarkEnd w:id="48"/>
      <w:r w:rsidRPr="008921E1">
        <w:rPr>
          <w:lang w:val="de-DE"/>
        </w:rPr>
        <w:t>Fixieren per Rechtsklick</w:t>
      </w:r>
    </w:p>
    <w:p w14:paraId="7C16D714" w14:textId="77777777" w:rsidR="0017099A" w:rsidRPr="008921E1" w:rsidRDefault="00BC68C5">
      <w:pPr>
        <w:pStyle w:val="FirstParagraph"/>
        <w:rPr>
          <w:lang w:val="de-DE"/>
        </w:rPr>
      </w:pPr>
      <w:r w:rsidRPr="008921E1">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622"/>
      </w:tblGrid>
      <w:tr w:rsidR="0017099A" w:rsidRPr="008921E1"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sidRPr="008921E1">
              <w:rPr>
                <w:lang w:val="de-DE"/>
              </w:rPr>
              <w:t>ℹ</w:t>
            </w:r>
            <w:r w:rsidRPr="008921E1">
              <w:rPr>
                <w:lang w:val="de-DE"/>
              </w:rPr>
              <w:t xml:space="preserve">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50" w:name="drag-over-hervorhebung"/>
      <w:bookmarkEnd w:id="49"/>
      <w:r w:rsidRPr="008921E1">
        <w:rPr>
          <w:lang w:val="de-DE"/>
        </w:rPr>
        <w:t>Drag-Over-Hervorhebung</w:t>
      </w:r>
    </w:p>
    <w:p w14:paraId="7C16D718" w14:textId="77777777" w:rsidR="0017099A" w:rsidRPr="008921E1" w:rsidRDefault="00BC68C5">
      <w:pPr>
        <w:pStyle w:val="FirstParagraph"/>
        <w:rPr>
          <w:lang w:val="de-DE"/>
        </w:rPr>
      </w:pPr>
      <w:r w:rsidRPr="008921E1">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51" w:name="Xdf7450b2aa480a9c410e4dfbf55ee9bd384efbd"/>
      <w:bookmarkEnd w:id="47"/>
      <w:bookmarkEnd w:id="50"/>
      <w:r w:rsidRPr="008921E1">
        <w:rPr>
          <w:lang w:val="de-DE"/>
        </w:rPr>
        <w:lastRenderedPageBreak/>
        <w:t>Tauschvorschläge (linke Spalte im Detailbereich)</w:t>
      </w:r>
    </w:p>
    <w:p w14:paraId="7C16D71A" w14:textId="77777777" w:rsidR="0017099A" w:rsidRPr="008921E1" w:rsidRDefault="00BC68C5">
      <w:pPr>
        <w:pStyle w:val="FirstParagraph"/>
        <w:rPr>
          <w:lang w:val="de-DE"/>
        </w:rPr>
      </w:pPr>
      <w:r w:rsidRPr="008921E1">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sidRPr="008921E1">
        <w:rPr>
          <w:lang w:val="de-DE"/>
        </w:rPr>
        <w:t>Tauschvorschlag anklicken zeigt den Vorschlag in den Plänen.</w:t>
      </w:r>
    </w:p>
    <w:p w14:paraId="7C16D71C" w14:textId="77777777" w:rsidR="0017099A" w:rsidRPr="008921E1" w:rsidRDefault="00BC68C5">
      <w:pPr>
        <w:numPr>
          <w:ilvl w:val="0"/>
          <w:numId w:val="7"/>
        </w:numPr>
        <w:rPr>
          <w:lang w:val="de-DE"/>
        </w:rPr>
      </w:pPr>
      <w:r w:rsidRPr="008921E1">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sidRPr="008921E1">
        <w:rPr>
          <w:lang w:val="de-DE"/>
        </w:rPr>
        <w:t>„Übernehmen“ schreibt die Änderungen in eine neue Lösung.</w:t>
      </w:r>
    </w:p>
    <w:tbl>
      <w:tblPr>
        <w:tblStyle w:val="Table"/>
        <w:tblW w:w="5000" w:type="pct"/>
        <w:tblLook w:val="0020" w:firstRow="1" w:lastRow="0" w:firstColumn="0" w:lastColumn="0" w:noHBand="0" w:noVBand="0"/>
      </w:tblPr>
      <w:tblGrid>
        <w:gridCol w:w="9622"/>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sidRPr="008921E1">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52" w:name="Xa2957377923cc50199d341b7b0e7a079b8788f4"/>
      <w:bookmarkEnd w:id="51"/>
      <w:r w:rsidRPr="008921E1">
        <w:rPr>
          <w:lang w:val="de-DE"/>
        </w:rPr>
        <w:t>Verschiebung mit Ausweich (mittlere Spalte im Detailbereich)</w:t>
      </w:r>
    </w:p>
    <w:p w14:paraId="7C16D721" w14:textId="77777777" w:rsidR="0017099A" w:rsidRPr="008921E1" w:rsidRDefault="00BC68C5">
      <w:pPr>
        <w:pStyle w:val="FirstParagraph"/>
        <w:rPr>
          <w:lang w:val="de-DE"/>
        </w:rPr>
      </w:pPr>
      <w:r w:rsidRPr="008921E1">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w:t>
      </w:r>
      <w:r w:rsidRPr="008921E1">
        <w:rPr>
          <w:lang w:val="de-DE"/>
        </w:rPr>
        <w:t>eifenden Ausweichen.</w:t>
      </w:r>
    </w:p>
    <w:p w14:paraId="7C16D722" w14:textId="77777777" w:rsidR="0017099A" w:rsidRPr="008921E1" w:rsidRDefault="00BC68C5">
      <w:pPr>
        <w:pStyle w:val="berschrift2"/>
        <w:rPr>
          <w:lang w:val="de-DE"/>
        </w:rPr>
      </w:pPr>
      <w:bookmarkStart w:id="53" w:name="vergleichspläne-und-pfeile"/>
      <w:bookmarkEnd w:id="52"/>
      <w:r w:rsidRPr="008921E1">
        <w:rPr>
          <w:lang w:val="de-DE"/>
        </w:rPr>
        <w:t>Vergleichspläne und Pfeile</w:t>
      </w:r>
    </w:p>
    <w:p w14:paraId="7C16D723" w14:textId="77777777" w:rsidR="0017099A" w:rsidRPr="008921E1" w:rsidRDefault="00BC68C5">
      <w:pPr>
        <w:pStyle w:val="FirstParagraph"/>
        <w:rPr>
          <w:lang w:val="de-DE"/>
        </w:rPr>
      </w:pPr>
      <w:r w:rsidRPr="008921E1">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7C16D724" w14:textId="77777777" w:rsidR="0017099A" w:rsidRPr="008921E1" w:rsidRDefault="00BC68C5">
      <w:pPr>
        <w:pStyle w:val="berschrift2"/>
        <w:rPr>
          <w:lang w:val="de-DE"/>
        </w:rPr>
      </w:pPr>
      <w:bookmarkStart w:id="54" w:name="Xb96cbd64a66a18abf981ab1060b45e47d71be2e"/>
      <w:bookmarkEnd w:id="53"/>
      <w:r w:rsidRPr="008921E1">
        <w:rPr>
          <w:lang w:val="de-DE"/>
        </w:rPr>
        <w:t>Diagnose-Panel (rechte Spalte im Detailbereich)</w:t>
      </w:r>
    </w:p>
    <w:p w14:paraId="7C16D725" w14:textId="77777777" w:rsidR="0017099A" w:rsidRPr="008921E1" w:rsidRDefault="00BC68C5">
      <w:pPr>
        <w:pStyle w:val="FirstParagraph"/>
        <w:rPr>
          <w:lang w:val="de-DE"/>
        </w:rPr>
      </w:pPr>
      <w:r w:rsidRPr="008921E1">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sidRPr="008921E1">
        <w:rPr>
          <w:b/>
          <w:bCs/>
          <w:lang w:val="de-DE"/>
        </w:rPr>
        <w:t>Checkbox „Späte nichtfixierte päd. Einheiten rot“:</w:t>
      </w:r>
      <w:r w:rsidRPr="008921E1">
        <w:rPr>
          <w:lang w:val="de-DE"/>
        </w:rPr>
        <w:t xml:space="preserve"> </w:t>
      </w:r>
      <w:r w:rsidRPr="008921E1">
        <w:rPr>
          <w:lang w:val="de-DE"/>
        </w:rPr>
        <w:t>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622"/>
      </w:tblGrid>
      <w:tr w:rsidR="0017099A" w:rsidRPr="008921E1"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sidRPr="008921E1">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55" w:name="gewichtungszahl-der-zeitwünsche"/>
      <w:bookmarkEnd w:id="54"/>
      <w:r w:rsidRPr="008921E1">
        <w:rPr>
          <w:lang w:val="de-DE"/>
        </w:rPr>
        <w:lastRenderedPageBreak/>
        <w:t>Gewichtungszahl der Zeitwünsche</w:t>
      </w:r>
    </w:p>
    <w:p w14:paraId="7C16D72A" w14:textId="77777777" w:rsidR="0017099A" w:rsidRPr="008921E1" w:rsidRDefault="00BC68C5">
      <w:pPr>
        <w:pStyle w:val="FirstParagraph"/>
        <w:rPr>
          <w:lang w:val="de-DE"/>
        </w:rPr>
      </w:pPr>
      <w:r w:rsidRPr="008921E1">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56" w:name="schaltflächen-im-plan-editor"/>
      <w:bookmarkEnd w:id="55"/>
      <w:r>
        <w:t>Schaltflächen im Plan-Editor</w:t>
      </w:r>
    </w:p>
    <w:tbl>
      <w:tblPr>
        <w:tblStyle w:val="Table"/>
        <w:tblW w:w="5000" w:type="pct"/>
        <w:tblLook w:val="0020" w:firstRow="1" w:lastRow="0" w:firstColumn="0" w:lastColumn="0" w:noHBand="0" w:noVBand="0"/>
      </w:tblPr>
      <w:tblGrid>
        <w:gridCol w:w="1603"/>
        <w:gridCol w:w="8019"/>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8921E1"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sidRPr="008921E1">
              <w:rPr>
                <w:lang w:val="de-DE"/>
              </w:rPr>
              <w:t>Verwirft alle manuellen Änderungen und stellt den Stand der ursprünglich geladenen Lösung wieder her.</w:t>
            </w:r>
          </w:p>
        </w:tc>
      </w:tr>
      <w:tr w:rsidR="0017099A" w:rsidRPr="008921E1"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sidRPr="008921E1">
              <w:rPr>
                <w:lang w:val="de-DE"/>
              </w:rPr>
              <w:t>Speichert die bearbeitete Belegung als neue Lösung (Name _man, bei Duplikaten mit Nummer). Sie wird in das Sheet Lös eingetragen, das Sheet Diag aktualisiert und die Lösung erscheint sofort im Dropdown.</w:t>
            </w:r>
          </w:p>
        </w:tc>
      </w:tr>
      <w:tr w:rsidR="0017099A" w:rsidRPr="008921E1"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sidRPr="008921E1">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57" w:name="harte-konfliktsperren"/>
      <w:bookmarkEnd w:id="56"/>
      <w:r w:rsidRPr="008921E1">
        <w:rPr>
          <w:lang w:val="de-DE"/>
        </w:rPr>
        <w:t>Harte Konfliktsperren</w:t>
      </w:r>
    </w:p>
    <w:p w14:paraId="7C16D739" w14:textId="77777777" w:rsidR="0017099A" w:rsidRPr="008921E1" w:rsidRDefault="00BC68C5">
      <w:pPr>
        <w:pStyle w:val="FirstParagraph"/>
        <w:rPr>
          <w:lang w:val="de-DE"/>
        </w:rPr>
      </w:pPr>
      <w:r w:rsidRPr="008921E1">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sidRPr="008921E1">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sidRPr="008921E1">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sidRPr="008921E1">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sidRPr="008921E1">
        <w:rPr>
          <w:lang w:val="de-DE"/>
        </w:rPr>
        <w:t>Fachraum-Überschreitung: die Fachgruppe des Blocks ist im Slot bereits am Limit.</w:t>
      </w:r>
    </w:p>
    <w:p w14:paraId="7C16D73E" w14:textId="77777777" w:rsidR="0017099A" w:rsidRPr="008921E1" w:rsidRDefault="00BC68C5">
      <w:pPr>
        <w:pStyle w:val="FirstParagraph"/>
        <w:rPr>
          <w:lang w:val="de-DE"/>
        </w:rPr>
      </w:pPr>
      <w:r w:rsidRPr="008921E1">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58" w:name="Xf08c1b793a1ab00f74f9007ae770227220579eb"/>
      <w:bookmarkEnd w:id="57"/>
      <w:r w:rsidRPr="008921E1">
        <w:rPr>
          <w:lang w:val="de-DE"/>
        </w:rPr>
        <w:t>Gespeicherte Ansichtseinstellungen (Sheet EdCfg)</w:t>
      </w:r>
    </w:p>
    <w:p w14:paraId="7C16D740" w14:textId="77777777" w:rsidR="0017099A" w:rsidRPr="008921E1" w:rsidRDefault="00BC68C5">
      <w:pPr>
        <w:pStyle w:val="FirstParagraph"/>
        <w:rPr>
          <w:lang w:val="de-DE"/>
        </w:rPr>
      </w:pPr>
      <w:r w:rsidRPr="008921E1">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sidRPr="008921E1">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622"/>
      </w:tblGrid>
      <w:tr w:rsidR="0017099A" w:rsidRPr="008921E1"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sidRPr="008921E1">
              <w:rPr>
                <w:lang w:val="de-DE"/>
              </w:rPr>
              <w:lastRenderedPageBreak/>
              <w:t>ℹ</w:t>
            </w:r>
            <w:r w:rsidRPr="008921E1">
              <w:rPr>
                <w:lang w:val="de-DE"/>
              </w:rPr>
              <w:t xml:space="preserve">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w:t>
            </w:r>
            <w:r w:rsidRPr="008921E1">
              <w:rPr>
                <w:lang w:val="de-DE"/>
              </w:rPr>
              <w:t>ernommen und das Fenster wieder zentriert.</w:t>
            </w:r>
          </w:p>
        </w:tc>
      </w:tr>
    </w:tbl>
    <w:p w14:paraId="7C16D744" w14:textId="77777777" w:rsidR="0017099A" w:rsidRPr="008921E1" w:rsidRDefault="00BC68C5">
      <w:pPr>
        <w:pStyle w:val="berschrift1"/>
        <w:rPr>
          <w:lang w:val="de-DE"/>
        </w:rPr>
      </w:pPr>
      <w:bookmarkStart w:id="59" w:name="X143ade5636596e3346687027fcb444af27e1a46"/>
      <w:bookmarkEnd w:id="37"/>
      <w:bookmarkEnd w:id="58"/>
      <w:r w:rsidRPr="008921E1">
        <w:rPr>
          <w:lang w:val="de-DE"/>
        </w:rPr>
        <w:t>4c. Live-Zwischenstände während des Solverlaufs</w:t>
      </w:r>
    </w:p>
    <w:p w14:paraId="7C16D745" w14:textId="77777777" w:rsidR="0017099A" w:rsidRPr="0012348B" w:rsidRDefault="00BC68C5">
      <w:pPr>
        <w:pStyle w:val="FirstParagraph"/>
        <w:rPr>
          <w:lang w:val="de-DE"/>
        </w:rPr>
      </w:pPr>
      <w:r w:rsidRPr="008921E1">
        <w:rPr>
          <w:lang w:val="de-DE"/>
        </w:rPr>
        <w:t xml:space="preserve">Bei langen Suchläufen (Button 10) lässt sich der aktuelle Zwischenstand ansehen, ohne den Solver zu unterbrechen. </w:t>
      </w:r>
      <w:r w:rsidRPr="0012348B">
        <w:rPr>
          <w:lang w:val="de-DE"/>
        </w:rPr>
        <w:t>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sidRPr="0012348B">
        <w:rPr>
          <w:b/>
          <w:bCs/>
          <w:lang w:val="de-DE"/>
        </w:rPr>
        <w:t>Speicherort:</w:t>
      </w:r>
      <w:r w:rsidRPr="0012348B">
        <w:rPr>
          <w:lang w:val="de-DE"/>
        </w:rPr>
        <w:t xml:space="preserve"> </w:t>
      </w:r>
      <w:r w:rsidRPr="0012348B">
        <w:rPr>
          <w:lang w:val="de-DE"/>
        </w:rPr>
        <w:t>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sidRPr="0012348B">
        <w:rPr>
          <w:b/>
          <w:bCs/>
          <w:lang w:val="de-DE"/>
        </w:rPr>
        <w:t>Wann geschrieben wird:</w:t>
      </w:r>
      <w:r w:rsidRPr="0012348B">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sidRPr="0012348B">
        <w:rPr>
          <w:b/>
          <w:bCs/>
          <w:lang w:val="de-DE"/>
        </w:rPr>
        <w:t>Zwischenstand ansehen:</w:t>
      </w:r>
      <w:r w:rsidRPr="0012348B">
        <w:rPr>
          <w:lang w:val="de-DE"/>
        </w:rPr>
        <w:t xml:space="preserve"> </w:t>
      </w:r>
      <w:r w:rsidRPr="0012348B">
        <w:rPr>
          <w:lang w:val="de-DE"/>
        </w:rPr>
        <w:t>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sidRPr="0012348B">
        <w:rPr>
          <w:b/>
          <w:bCs/>
          <w:lang w:val="de-DE"/>
        </w:rPr>
        <w:t>Aufräumen:</w:t>
      </w:r>
      <w:r w:rsidRPr="0012348B">
        <w:rPr>
          <w:lang w:val="de-DE"/>
        </w:rPr>
        <w:t xml:space="preserve"> </w:t>
      </w:r>
      <w:r w:rsidRPr="0012348B">
        <w:rPr>
          <w:lang w:val="de-DE"/>
        </w:rPr>
        <w:t>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622"/>
      </w:tblGrid>
      <w:tr w:rsidR="0017099A" w:rsidRPr="0012348B"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sidRPr="0012348B">
              <w:rPr>
                <w:lang w:val="de-DE"/>
              </w:rPr>
              <w:t>⚠</w:t>
            </w:r>
            <w:r w:rsidRPr="0012348B">
              <w:rPr>
                <w:lang w:val="de-DE"/>
              </w:rPr>
              <w:t xml:space="preserve">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60" w:name="die-pm-tabelle-und-die-qualitätsfunktion"/>
      <w:bookmarkEnd w:id="59"/>
      <w:r w:rsidRPr="0012348B">
        <w:rPr>
          <w:lang w:val="de-DE"/>
        </w:rPr>
        <w:t>5. Die PM-Tabelle und die Qualitätsfunktion</w:t>
      </w:r>
    </w:p>
    <w:p w14:paraId="7C16D74D" w14:textId="77777777" w:rsidR="0017099A" w:rsidRPr="0012348B" w:rsidRDefault="00BC68C5">
      <w:pPr>
        <w:pStyle w:val="berschrift2"/>
        <w:rPr>
          <w:lang w:val="de-DE"/>
        </w:rPr>
      </w:pPr>
      <w:bookmarkStart w:id="61" w:name="rolle-der-pm-tabelle"/>
      <w:r w:rsidRPr="0012348B">
        <w:rPr>
          <w:lang w:val="de-DE"/>
        </w:rPr>
        <w:t>5.1 Rolle der PM-Tabelle</w:t>
      </w:r>
    </w:p>
    <w:p w14:paraId="7C16D74E" w14:textId="77777777" w:rsidR="0017099A" w:rsidRPr="0012348B" w:rsidRDefault="00BC68C5">
      <w:pPr>
        <w:pStyle w:val="FirstParagraph"/>
        <w:rPr>
          <w:lang w:val="de-DE"/>
        </w:rPr>
      </w:pPr>
      <w:r w:rsidRPr="0012348B">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62" w:name="parameter-nach-funktion"/>
      <w:bookmarkEnd w:id="61"/>
      <w:r>
        <w:lastRenderedPageBreak/>
        <w:t>5.2 Parameter nach Funktion</w:t>
      </w:r>
    </w:p>
    <w:p w14:paraId="7C16D750" w14:textId="77777777" w:rsidR="0017099A" w:rsidRDefault="00BC68C5">
      <w:pPr>
        <w:pStyle w:val="berschrift3"/>
      </w:pPr>
      <w:bookmarkStart w:id="63" w:name="laufzeit-lösungsmenge"/>
      <w:r>
        <w:t>Laufzeit / Lösungsmenge</w:t>
      </w:r>
    </w:p>
    <w:tbl>
      <w:tblPr>
        <w:tblStyle w:val="Table"/>
        <w:tblW w:w="5000" w:type="pct"/>
        <w:tblLook w:val="0020" w:firstRow="1" w:lastRow="0" w:firstColumn="0" w:lastColumn="0" w:noHBand="0" w:noVBand="0"/>
      </w:tblPr>
      <w:tblGrid>
        <w:gridCol w:w="2519"/>
        <w:gridCol w:w="1106"/>
        <w:gridCol w:w="5997"/>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12348B"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sidRPr="0012348B">
              <w:rPr>
                <w:lang w:val="de-DE"/>
              </w:rPr>
              <w:t>Maximale Rechenzeit des Solvers pro Lauf.</w:t>
            </w:r>
          </w:p>
        </w:tc>
      </w:tr>
      <w:tr w:rsidR="0017099A" w:rsidRPr="0012348B"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sidRPr="0012348B">
              <w:rPr>
                <w:lang w:val="de-DE"/>
              </w:rPr>
              <w:t>Zahl der besten Lösungen ohne Lehrertausch.</w:t>
            </w:r>
          </w:p>
        </w:tc>
      </w:tr>
      <w:tr w:rsidR="0017099A" w:rsidRPr="0012348B"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sidRPr="0012348B">
              <w:rPr>
                <w:lang w:val="de-DE"/>
              </w:rPr>
              <w:t>Zahl der besten Lösungen mit Lehrertausch.</w:t>
            </w:r>
          </w:p>
        </w:tc>
      </w:tr>
      <w:tr w:rsidR="0017099A" w:rsidRPr="0012348B"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sidRPr="0012348B">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12348B"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sidRPr="0012348B">
              <w:rPr>
                <w:lang w:val="de-DE"/>
              </w:rPr>
              <w:t>ℹ</w:t>
            </w:r>
            <w:r w:rsidRPr="0012348B">
              <w:rPr>
                <w:lang w:val="de-DE"/>
              </w:rPr>
              <w:t xml:space="preserve">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64" w:name="Xdbe504487ad068707dd4ab0c61134c1f8657fad"/>
      <w:bookmarkEnd w:id="63"/>
      <w:r w:rsidRPr="0012348B">
        <w:rPr>
          <w:lang w:val="de-DE"/>
        </w:rPr>
        <w:t>Zielgewichte und Strafen (fließen in die angezeigte Qualität ein)</w:t>
      </w:r>
    </w:p>
    <w:tbl>
      <w:tblPr>
        <w:tblStyle w:val="Table"/>
        <w:tblW w:w="5000" w:type="pct"/>
        <w:tblLook w:val="0020" w:firstRow="1" w:lastRow="0" w:firstColumn="0" w:lastColumn="0" w:noHBand="0" w:noVBand="0"/>
      </w:tblPr>
      <w:tblGrid>
        <w:gridCol w:w="2650"/>
        <w:gridCol w:w="1226"/>
        <w:gridCol w:w="5746"/>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12348B"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sidRPr="0012348B">
              <w:rPr>
                <w:lang w:val="de-DE"/>
              </w:rPr>
              <w:t>Belohnung je früher Doppelstunde (Beginn ≤ Stunde 5), positiv.</w:t>
            </w:r>
          </w:p>
        </w:tc>
      </w:tr>
      <w:tr w:rsidR="0017099A" w:rsidRPr="0012348B"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sidRPr="0012348B">
              <w:rPr>
                <w:lang w:val="de-DE"/>
              </w:rPr>
              <w:t>Strafe je später Doppelstunde (Beginn ≥ Stunde 6).</w:t>
            </w:r>
          </w:p>
        </w:tc>
      </w:tr>
      <w:tr w:rsidR="0017099A" w:rsidRPr="0012348B"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sidRPr="0012348B">
              <w:rPr>
                <w:lang w:val="de-DE"/>
              </w:rPr>
              <w:t>Strafe je päd. Einheit mit ≥ 2 Stunden ab Stunde 6.</w:t>
            </w:r>
          </w:p>
        </w:tc>
      </w:tr>
      <w:tr w:rsidR="0017099A" w:rsidRPr="0012348B"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sidRPr="0012348B">
              <w:rPr>
                <w:lang w:val="de-DE"/>
              </w:rPr>
              <w:t>Strafe je Hohlstunde über dem Freibetrag (StD: HohlStd. soll).</w:t>
            </w:r>
          </w:p>
        </w:tc>
      </w:tr>
      <w:tr w:rsidR="0017099A" w:rsidRPr="0012348B"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sidRPr="0012348B">
              <w:rPr>
                <w:lang w:val="de-DE"/>
              </w:rPr>
              <w:t>Strafe je zusammenhängendem 2er-Hohlstundenblock.</w:t>
            </w:r>
          </w:p>
        </w:tc>
      </w:tr>
      <w:tr w:rsidR="0017099A" w:rsidRPr="0012348B"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sidRPr="0012348B">
              <w:rPr>
                <w:lang w:val="de-DE"/>
              </w:rPr>
              <w:t>Strafe je zusammenhängendem ≥ 3er-Hohlstundenblock.</w:t>
            </w:r>
          </w:p>
        </w:tc>
      </w:tr>
      <w:tr w:rsidR="0017099A" w:rsidRPr="0012348B"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sidRPr="0012348B">
              <w:rPr>
                <w:lang w:val="de-DE"/>
              </w:rPr>
              <w:t>Strafe je Tag, an dem ein Lehrer nur eine einzige Stunde hat.</w:t>
            </w:r>
          </w:p>
        </w:tc>
      </w:tr>
      <w:tr w:rsidR="0017099A" w:rsidRPr="0012348B"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sidRPr="0012348B">
              <w:rPr>
                <w:lang w:val="de-DE"/>
              </w:rPr>
              <w:t>Strafe je LK-Stunde (LK01/LK02) über der Tagesgrenze ab Stunde 6.</w:t>
            </w:r>
          </w:p>
        </w:tc>
      </w:tr>
      <w:tr w:rsidR="0017099A" w:rsidRPr="0012348B"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sidRPr="0012348B">
              <w:rPr>
                <w:lang w:val="de-DE"/>
              </w:rPr>
              <w:t>Max. Anzahl später LK-Stunden pro Tag; erst darüber wird bestraft.</w:t>
            </w:r>
          </w:p>
        </w:tc>
      </w:tr>
      <w:tr w:rsidR="0017099A" w:rsidRPr="0012348B"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sidRPr="0012348B">
              <w:rPr>
                <w:lang w:val="de-DE"/>
              </w:rPr>
              <w:t>Strafe je Hauptfach-Stunde (D,E,M,F) über dem erlaubten Spät-Anteil.</w:t>
            </w:r>
          </w:p>
        </w:tc>
      </w:tr>
      <w:tr w:rsidR="0017099A" w:rsidRPr="0012348B"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sidRPr="0012348B">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12348B"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sidRPr="0012348B">
              <w:rPr>
                <w:lang w:val="de-DE"/>
              </w:rPr>
              <w:lastRenderedPageBreak/>
              <w:t>Tipp: Eine LK-Stunde (LK01/LK02) gilt ab Stunde 6 als „spät“. „Grenze späte LK-Stunden“ legt fest, wie viele solcher Stunden pro Tag erlaubt sind, bevor die Strafe greift (Standard 2).</w:t>
            </w:r>
          </w:p>
        </w:tc>
      </w:tr>
    </w:tbl>
    <w:p w14:paraId="7C16D79C" w14:textId="77777777" w:rsidR="0017099A" w:rsidRPr="0012348B" w:rsidRDefault="00BC68C5">
      <w:pPr>
        <w:pStyle w:val="berschrift3"/>
        <w:rPr>
          <w:lang w:val="de-DE"/>
        </w:rPr>
      </w:pPr>
      <w:bookmarkStart w:id="65" w:name="Xa198982b3a514e3d38e0623a3a9465e57b02975"/>
      <w:bookmarkEnd w:id="64"/>
      <w:r w:rsidRPr="0012348B">
        <w:rPr>
          <w:lang w:val="de-DE"/>
        </w:rPr>
        <w:t>Nur im Solver-Ziel (nicht in der angezeigten Qualität – siehe 5.4)</w:t>
      </w:r>
    </w:p>
    <w:tbl>
      <w:tblPr>
        <w:tblStyle w:val="Table"/>
        <w:tblW w:w="5000" w:type="pct"/>
        <w:tblLook w:val="0020" w:firstRow="1" w:lastRow="0" w:firstColumn="0" w:lastColumn="0" w:noHBand="0" w:noVBand="0"/>
      </w:tblPr>
      <w:tblGrid>
        <w:gridCol w:w="1899"/>
        <w:gridCol w:w="1226"/>
        <w:gridCol w:w="6497"/>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12348B"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sidRPr="0012348B">
              <w:rPr>
                <w:lang w:val="de-DE"/>
              </w:rPr>
              <w:t>Belohnung je freiem Lehrertag, positiv.</w:t>
            </w:r>
          </w:p>
        </w:tc>
      </w:tr>
      <w:tr w:rsidR="0017099A" w:rsidRPr="0012348B"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sidRPr="0012348B">
              <w:rPr>
                <w:lang w:val="de-DE"/>
              </w:rPr>
              <w:t>Strafe, wenn ein Lehrer mehr Stunden am Stück hat als in StD (Std.Folge) erlaubt.</w:t>
            </w:r>
          </w:p>
        </w:tc>
      </w:tr>
      <w:tr w:rsidR="0017099A" w:rsidRPr="0012348B"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sidRPr="0012348B">
              <w:rPr>
                <w:lang w:val="de-DE"/>
              </w:rPr>
              <w:t>Strafe je Slot, in dem ein −2-Zeitwunsch verletzt wird (nur wenn „Verbot -2 = nein“).</w:t>
            </w:r>
          </w:p>
        </w:tc>
      </w:tr>
    </w:tbl>
    <w:p w14:paraId="7C16D7AD" w14:textId="77777777" w:rsidR="0017099A" w:rsidRDefault="00BC68C5">
      <w:pPr>
        <w:pStyle w:val="berschrift3"/>
      </w:pPr>
      <w:bookmarkStart w:id="66" w:name="harte-constraints-sonstiges"/>
      <w:bookmarkEnd w:id="65"/>
      <w:r>
        <w:t>Harte Constraints / Sonstiges</w:t>
      </w:r>
    </w:p>
    <w:tbl>
      <w:tblPr>
        <w:tblStyle w:val="Table"/>
        <w:tblW w:w="5000" w:type="pct"/>
        <w:tblLook w:val="0020" w:firstRow="1" w:lastRow="0" w:firstColumn="0" w:lastColumn="0" w:noHBand="0" w:noVBand="0"/>
      </w:tblPr>
      <w:tblGrid>
        <w:gridCol w:w="2259"/>
        <w:gridCol w:w="1106"/>
        <w:gridCol w:w="6257"/>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12348B" w14:paraId="7C16D7B5" w14:textId="77777777">
        <w:tc>
          <w:tcPr>
            <w:tcW w:w="0" w:type="auto"/>
          </w:tcPr>
          <w:p w14:paraId="7C16D7B2" w14:textId="77777777" w:rsidR="0017099A" w:rsidRDefault="00BC68C5">
            <w:pPr>
              <w:pStyle w:val="Compact"/>
            </w:pPr>
            <w:r>
              <w:t>Verbot späte Doppel</w:t>
            </w:r>
          </w:p>
        </w:tc>
        <w:tc>
          <w:tcPr>
            <w:tcW w:w="0" w:type="auto"/>
          </w:tcPr>
          <w:p w14:paraId="7C16D7B3" w14:textId="77777777" w:rsidR="0017099A" w:rsidRDefault="00BC68C5">
            <w:pPr>
              <w:pStyle w:val="Compact"/>
            </w:pPr>
            <w:r>
              <w:t>ja/nein</w:t>
            </w:r>
          </w:p>
        </w:tc>
        <w:tc>
          <w:tcPr>
            <w:tcW w:w="0" w:type="auto"/>
          </w:tcPr>
          <w:p w14:paraId="7C16D7B4" w14:textId="77777777" w:rsidR="0017099A" w:rsidRPr="0012348B" w:rsidRDefault="00BC68C5">
            <w:pPr>
              <w:pStyle w:val="Compact"/>
              <w:rPr>
                <w:lang w:val="de-DE"/>
              </w:rPr>
            </w:pPr>
            <w:r w:rsidRPr="0012348B">
              <w:rPr>
                <w:lang w:val="de-DE"/>
              </w:rPr>
              <w:t>Wenn ja: Doppelstunden ab Stunde 6/7 werden verboten.</w:t>
            </w:r>
          </w:p>
        </w:tc>
      </w:tr>
      <w:tr w:rsidR="0017099A" w:rsidRPr="0012348B" w14:paraId="7C16D7B9" w14:textId="77777777">
        <w:tc>
          <w:tcPr>
            <w:tcW w:w="0" w:type="auto"/>
          </w:tcPr>
          <w:p w14:paraId="7C16D7B6" w14:textId="77777777" w:rsidR="0017099A" w:rsidRDefault="00BC68C5">
            <w:pPr>
              <w:pStyle w:val="Compact"/>
            </w:pPr>
            <w:r>
              <w:t>Verbot -2</w:t>
            </w:r>
          </w:p>
        </w:tc>
        <w:tc>
          <w:tcPr>
            <w:tcW w:w="0" w:type="auto"/>
          </w:tcPr>
          <w:p w14:paraId="7C16D7B7" w14:textId="77777777" w:rsidR="0017099A" w:rsidRDefault="00BC68C5">
            <w:pPr>
              <w:pStyle w:val="Compact"/>
            </w:pPr>
            <w:r>
              <w:t>ja/nein</w:t>
            </w:r>
          </w:p>
        </w:tc>
        <w:tc>
          <w:tcPr>
            <w:tcW w:w="0" w:type="auto"/>
          </w:tcPr>
          <w:p w14:paraId="7C16D7B8" w14:textId="77777777" w:rsidR="0017099A" w:rsidRPr="0012348B" w:rsidRDefault="00BC68C5">
            <w:pPr>
              <w:pStyle w:val="Compact"/>
              <w:rPr>
                <w:lang w:val="de-DE"/>
              </w:rPr>
            </w:pPr>
            <w:r w:rsidRPr="0012348B">
              <w:rPr>
                <w:lang w:val="de-DE"/>
              </w:rPr>
              <w:t>Wenn ja: −2-Zeitwünsche sind hartes Verbot (sonst Strafe -2).</w:t>
            </w:r>
          </w:p>
        </w:tc>
      </w:tr>
      <w:tr w:rsidR="0017099A" w:rsidRPr="0012348B"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sidRPr="0012348B">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12348B"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sidRPr="0012348B">
              <w:rPr>
                <w:lang w:val="de-DE"/>
              </w:rPr>
              <w:t>ℹ</w:t>
            </w:r>
            <w:r w:rsidRPr="0012348B">
              <w:rPr>
                <w:lang w:val="de-DE"/>
              </w:rPr>
              <w:t xml:space="preserve">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67" w:name="formel-der-qualitätsfunktion"/>
      <w:bookmarkEnd w:id="62"/>
      <w:bookmarkEnd w:id="66"/>
      <w:r w:rsidRPr="0012348B">
        <w:rPr>
          <w:lang w:val="de-DE"/>
        </w:rPr>
        <w:t>5.3 Formel der Qualitätsfunktion</w:t>
      </w:r>
    </w:p>
    <w:p w14:paraId="7C16D7C2" w14:textId="77777777" w:rsidR="0017099A" w:rsidRPr="0012348B" w:rsidRDefault="00BC68C5">
      <w:pPr>
        <w:pStyle w:val="FirstParagraph"/>
        <w:rPr>
          <w:lang w:val="de-DE"/>
        </w:rPr>
      </w:pPr>
      <w:r w:rsidRPr="0012348B">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sidRPr="0012348B">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330"/>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12348B"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sidRPr="0012348B">
              <w:rPr>
                <w:lang w:val="de-DE"/>
              </w:rPr>
              <w:t>Doppelstunden, deren erste Stunde ≤ 5 ist.</w:t>
            </w:r>
          </w:p>
        </w:tc>
      </w:tr>
      <w:tr w:rsidR="0017099A" w:rsidRPr="0012348B"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sidRPr="0012348B">
              <w:rPr>
                <w:lang w:val="de-DE"/>
              </w:rPr>
              <w:t>Doppelstunden, deren erste Stunde ≥ 6 ist.</w:t>
            </w:r>
          </w:p>
        </w:tc>
      </w:tr>
      <w:tr w:rsidR="0017099A" w:rsidRPr="0012348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sidRPr="0012348B">
              <w:rPr>
                <w:lang w:val="de-DE"/>
              </w:rPr>
              <w:t>Päd. Einheiten (gleiche Klasse + gleicher ZeilenText) mit ≥ 2 Stunden ab Stunde 6.</w:t>
            </w:r>
          </w:p>
        </w:tc>
      </w:tr>
      <w:tr w:rsidR="0017099A" w:rsidRPr="0012348B"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sidRPr="0012348B">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sidRPr="0012348B">
              <w:rPr>
                <w:lang w:val="de-DE"/>
              </w:rPr>
              <w:t xml:space="preserve">Zusammenhängende Hohlstunden-Folgen der Länge genau </w:t>
            </w:r>
            <w:r w:rsidRPr="0012348B">
              <w:rPr>
                <w:lang w:val="de-DE"/>
              </w:rPr>
              <w:lastRenderedPageBreak/>
              <w:t xml:space="preserve">2 bzw. </w:t>
            </w:r>
            <w:r>
              <w:t>≥ 3 (je Lehrer und Tag).</w:t>
            </w:r>
          </w:p>
        </w:tc>
      </w:tr>
      <w:tr w:rsidR="0017099A" w:rsidRPr="0012348B" w14:paraId="7C16D7D8" w14:textId="77777777">
        <w:tc>
          <w:tcPr>
            <w:tcW w:w="0" w:type="auto"/>
          </w:tcPr>
          <w:p w14:paraId="7C16D7D6" w14:textId="77777777" w:rsidR="0017099A" w:rsidRDefault="00BC68C5">
            <w:pPr>
              <w:pStyle w:val="Compact"/>
            </w:pPr>
            <w:r>
              <w:lastRenderedPageBreak/>
              <w:t>n_Einzelstunden</w:t>
            </w:r>
          </w:p>
        </w:tc>
        <w:tc>
          <w:tcPr>
            <w:tcW w:w="0" w:type="auto"/>
          </w:tcPr>
          <w:p w14:paraId="7C16D7D7" w14:textId="77777777" w:rsidR="0017099A" w:rsidRPr="0012348B" w:rsidRDefault="00BC68C5">
            <w:pPr>
              <w:pStyle w:val="Compact"/>
              <w:rPr>
                <w:lang w:val="de-DE"/>
              </w:rPr>
            </w:pPr>
            <w:r w:rsidRPr="0012348B">
              <w:rPr>
                <w:lang w:val="de-DE"/>
              </w:rPr>
              <w:t>Tage, an denen ein Lehrer genau eine Unterrichtsstunde hat.</w:t>
            </w:r>
          </w:p>
        </w:tc>
      </w:tr>
      <w:tr w:rsidR="0017099A" w:rsidRPr="0012348B" w14:paraId="7C16D7DB" w14:textId="77777777">
        <w:tc>
          <w:tcPr>
            <w:tcW w:w="0" w:type="auto"/>
          </w:tcPr>
          <w:p w14:paraId="7C16D7D9" w14:textId="77777777" w:rsidR="0017099A" w:rsidRPr="0012348B" w:rsidRDefault="00BC68C5">
            <w:pPr>
              <w:pStyle w:val="Compact"/>
              <w:rPr>
                <w:lang w:val="de-DE"/>
              </w:rPr>
            </w:pPr>
            <w:r w:rsidRPr="0012348B">
              <w:rPr>
                <w:lang w:val="de-DE"/>
              </w:rPr>
              <w:t>n_späte_LK_über_Grenze</w:t>
            </w:r>
          </w:p>
        </w:tc>
        <w:tc>
          <w:tcPr>
            <w:tcW w:w="0" w:type="auto"/>
          </w:tcPr>
          <w:p w14:paraId="7C16D7DA" w14:textId="77777777" w:rsidR="0017099A" w:rsidRPr="0012348B" w:rsidRDefault="00BC68C5">
            <w:pPr>
              <w:pStyle w:val="Compact"/>
              <w:rPr>
                <w:lang w:val="de-DE"/>
              </w:rPr>
            </w:pPr>
            <w:r w:rsidRPr="0012348B">
              <w:rPr>
                <w:lang w:val="de-DE"/>
              </w:rPr>
              <w:t>LK-Stunden ab Stunde 6, soweit sie an einem Tag die Grenze überschreiten.</w:t>
            </w:r>
          </w:p>
        </w:tc>
      </w:tr>
      <w:tr w:rsidR="0017099A" w:rsidRPr="0012348B" w14:paraId="7C16D7DE" w14:textId="77777777">
        <w:tc>
          <w:tcPr>
            <w:tcW w:w="0" w:type="auto"/>
          </w:tcPr>
          <w:p w14:paraId="7C16D7DC" w14:textId="77777777" w:rsidR="0017099A" w:rsidRPr="0012348B" w:rsidRDefault="00BC68C5">
            <w:pPr>
              <w:pStyle w:val="Compact"/>
              <w:rPr>
                <w:lang w:val="de-DE"/>
              </w:rPr>
            </w:pPr>
            <w:r w:rsidRPr="0012348B">
              <w:rPr>
                <w:lang w:val="de-DE"/>
              </w:rPr>
              <w:t>n_Hauptfach_spät_über_Anteil</w:t>
            </w:r>
          </w:p>
        </w:tc>
        <w:tc>
          <w:tcPr>
            <w:tcW w:w="0" w:type="auto"/>
          </w:tcPr>
          <w:p w14:paraId="7C16D7DD" w14:textId="77777777" w:rsidR="0017099A" w:rsidRPr="0012348B" w:rsidRDefault="00BC68C5">
            <w:pPr>
              <w:pStyle w:val="Compact"/>
              <w:rPr>
                <w:lang w:val="de-DE"/>
              </w:rPr>
            </w:pPr>
            <w:r w:rsidRPr="0012348B">
              <w:rPr>
                <w:lang w:val="de-DE"/>
              </w:rPr>
              <w:t>Hauptfach-Stunden (D,E,M,F) ab Stunde 5 über dem erlaubten Anteil.</w:t>
            </w:r>
          </w:p>
        </w:tc>
      </w:tr>
    </w:tbl>
    <w:p w14:paraId="7C16D7DF" w14:textId="77777777" w:rsidR="0017099A" w:rsidRPr="0012348B" w:rsidRDefault="00BC68C5">
      <w:pPr>
        <w:pStyle w:val="Textkrper"/>
        <w:rPr>
          <w:lang w:val="de-DE"/>
        </w:rPr>
      </w:pPr>
      <w:r w:rsidRPr="0012348B">
        <w:rPr>
          <w:b/>
          <w:bCs/>
          <w:lang w:val="de-DE"/>
        </w:rPr>
        <w:t>Deutung des Vorzeichens:</w:t>
      </w:r>
      <w:r w:rsidRPr="0012348B">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68" w:name="X3501c69d2e5b2a51bf3df803b2f5df8b34c0965"/>
      <w:bookmarkEnd w:id="67"/>
      <w:r w:rsidRPr="0012348B">
        <w:rPr>
          <w:lang w:val="de-DE"/>
        </w:rPr>
        <w:t>5.4 Unterschied: Solver-Ziel vs. angezeigte Qualität</w:t>
      </w:r>
    </w:p>
    <w:p w14:paraId="7C16D7E1" w14:textId="77777777" w:rsidR="0017099A" w:rsidRPr="0012348B" w:rsidRDefault="00BC68C5">
      <w:pPr>
        <w:pStyle w:val="FirstParagraph"/>
        <w:rPr>
          <w:lang w:val="de-DE"/>
        </w:rPr>
      </w:pPr>
      <w:r w:rsidRPr="0012348B">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sidRPr="0012348B">
        <w:rPr>
          <w:i/>
          <w:iCs/>
          <w:lang w:val="de-DE"/>
        </w:rPr>
        <w:t>Solver-Ziel = Q + (Gewicht freie Tage) · n_freie_Tage − (Strafe Std.Folge) · n_Std.Folge_Verletzungen − (Strafe -2) · n_verletzte_-2-Wünsche</w:t>
      </w:r>
    </w:p>
    <w:p w14:paraId="7C16D7E3" w14:textId="77777777" w:rsidR="0017099A" w:rsidRPr="0012348B" w:rsidRDefault="00BC68C5">
      <w:pPr>
        <w:pStyle w:val="Textkrper"/>
        <w:rPr>
          <w:lang w:val="de-DE"/>
        </w:rPr>
      </w:pPr>
      <w:r w:rsidRPr="0012348B">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p>
    <w:p w14:paraId="7C16D7E4" w14:textId="77777777" w:rsidR="0017099A" w:rsidRDefault="00BC68C5">
      <w:pPr>
        <w:pStyle w:val="berschrift1"/>
      </w:pPr>
      <w:bookmarkStart w:id="69" w:name="empfohlener-arbeitsablauf"/>
      <w:bookmarkEnd w:id="60"/>
      <w:bookmarkEnd w:id="68"/>
      <w:r>
        <w:t>6. Empfohlener Arbeitsablauf</w:t>
      </w:r>
    </w:p>
    <w:p w14:paraId="7C16D7E5" w14:textId="77777777" w:rsidR="0017099A" w:rsidRPr="0012348B" w:rsidRDefault="00BC68C5">
      <w:pPr>
        <w:numPr>
          <w:ilvl w:val="0"/>
          <w:numId w:val="9"/>
        </w:numPr>
        <w:rPr>
          <w:lang w:val="de-DE"/>
        </w:rPr>
      </w:pPr>
      <w:r w:rsidRPr="0012348B">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sidRPr="0012348B">
        <w:rPr>
          <w:lang w:val="de-DE"/>
        </w:rPr>
        <w:t>Programm starten und Button 1 drücken, um die Excel-Datei zu laden.</w:t>
      </w:r>
    </w:p>
    <w:p w14:paraId="7C16D7E7" w14:textId="77777777" w:rsidR="0017099A" w:rsidRPr="0012348B" w:rsidRDefault="00BC68C5">
      <w:pPr>
        <w:numPr>
          <w:ilvl w:val="0"/>
          <w:numId w:val="9"/>
        </w:numPr>
        <w:rPr>
          <w:lang w:val="de-DE"/>
        </w:rPr>
      </w:pPr>
      <w:r w:rsidRPr="0012348B">
        <w:rPr>
          <w:lang w:val="de-DE"/>
        </w:rPr>
        <w:t>Optional: Zeitwünsche als .txt-Datei erstellen und mit Button 2 einlesen.</w:t>
      </w:r>
    </w:p>
    <w:p w14:paraId="7C16D7E8" w14:textId="77777777" w:rsidR="0017099A" w:rsidRPr="0012348B" w:rsidRDefault="00BC68C5">
      <w:pPr>
        <w:numPr>
          <w:ilvl w:val="0"/>
          <w:numId w:val="9"/>
        </w:numPr>
        <w:rPr>
          <w:lang w:val="de-DE"/>
        </w:rPr>
      </w:pPr>
      <w:r w:rsidRPr="0012348B">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sidRPr="0012348B">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sidRPr="0012348B">
        <w:rPr>
          <w:lang w:val="de-DE"/>
        </w:rPr>
        <w:t>Sheet Rank in Excel öffnen und die beste Lösung identifizieren.</w:t>
      </w:r>
    </w:p>
    <w:p w14:paraId="7C16D7EB" w14:textId="77777777" w:rsidR="0017099A" w:rsidRPr="0012348B" w:rsidRDefault="00BC68C5">
      <w:pPr>
        <w:numPr>
          <w:ilvl w:val="0"/>
          <w:numId w:val="9"/>
        </w:numPr>
        <w:rPr>
          <w:lang w:val="de-DE"/>
        </w:rPr>
      </w:pPr>
      <w:r w:rsidRPr="0012348B">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sidRPr="0012348B">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sidRPr="0012348B">
        <w:rPr>
          <w:lang w:val="de-DE"/>
        </w:rPr>
        <w:t>Constraint-Prüfung mit Button 5 durchführen.</w:t>
      </w:r>
    </w:p>
    <w:p w14:paraId="7C16D7EE" w14:textId="77777777" w:rsidR="0017099A" w:rsidRPr="0012348B" w:rsidRDefault="00BC68C5">
      <w:pPr>
        <w:numPr>
          <w:ilvl w:val="0"/>
          <w:numId w:val="9"/>
        </w:numPr>
        <w:rPr>
          <w:lang w:val="de-DE"/>
        </w:rPr>
      </w:pPr>
      <w:r w:rsidRPr="0012348B">
        <w:rPr>
          <w:lang w:val="de-DE"/>
        </w:rPr>
        <w:lastRenderedPageBreak/>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sidRPr="0012348B">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sidRPr="0012348B">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sidRPr="0012348B">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70" w:name="hinweise-und-fehlerbehebung"/>
      <w:bookmarkEnd w:id="69"/>
      <w:r w:rsidRPr="0012348B">
        <w:rPr>
          <w:lang w:val="de-DE"/>
        </w:rPr>
        <w:t>7. Hinweise und Fehlerbehebung</w:t>
      </w:r>
    </w:p>
    <w:p w14:paraId="7C16D7F3" w14:textId="77777777" w:rsidR="0017099A" w:rsidRPr="0012348B" w:rsidRDefault="00BC68C5">
      <w:pPr>
        <w:pStyle w:val="berschrift2"/>
        <w:rPr>
          <w:lang w:val="de-DE"/>
        </w:rPr>
      </w:pPr>
      <w:bookmarkStart w:id="71" w:name="fehlermeldungen-und-ihre-bedeutung"/>
      <w:r w:rsidRPr="0012348B">
        <w:rPr>
          <w:lang w:val="de-DE"/>
        </w:rPr>
        <w:t>Fehlermeldungen und ihre Bedeutung</w:t>
      </w:r>
    </w:p>
    <w:tbl>
      <w:tblPr>
        <w:tblStyle w:val="Table"/>
        <w:tblW w:w="5000" w:type="pct"/>
        <w:tblLook w:val="0020" w:firstRow="1" w:lastRow="0" w:firstColumn="0" w:lastColumn="0" w:noHBand="0" w:noVBand="0"/>
      </w:tblPr>
      <w:tblGrid>
        <w:gridCol w:w="2660"/>
        <w:gridCol w:w="696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sidRPr="0012348B">
              <w:rPr>
                <w:lang w:val="de-DE"/>
              </w:rPr>
              <w:t>„Bitte zuerst Excel-Datei laden (Button 1)“</w:t>
            </w:r>
          </w:p>
        </w:tc>
        <w:tc>
          <w:tcPr>
            <w:tcW w:w="0" w:type="auto"/>
          </w:tcPr>
          <w:p w14:paraId="7C16D7F8" w14:textId="77777777" w:rsidR="0017099A" w:rsidRDefault="00BC68C5">
            <w:pPr>
              <w:pStyle w:val="Compact"/>
            </w:pPr>
            <w:r w:rsidRPr="0012348B">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sidRPr="0012348B">
              <w:rPr>
                <w:lang w:val="de-DE"/>
              </w:rPr>
              <w:t xml:space="preserve">Noch kein Solver-Lauf durchgeführt oder Sheet „Lös“ leer. </w:t>
            </w:r>
            <w:r>
              <w:t>Button 10 ausführen.</w:t>
            </w:r>
          </w:p>
        </w:tc>
      </w:tr>
      <w:tr w:rsidR="0017099A" w:rsidRPr="0012348B" w14:paraId="7C16D7FF" w14:textId="77777777">
        <w:tc>
          <w:tcPr>
            <w:tcW w:w="0" w:type="auto"/>
          </w:tcPr>
          <w:p w14:paraId="7C16D7FD" w14:textId="77777777" w:rsidR="0017099A" w:rsidRDefault="00BC68C5">
            <w:pPr>
              <w:pStyle w:val="Compact"/>
            </w:pPr>
            <w:r>
              <w:t>„Kein UNr-Plan gefunden“</w:t>
            </w:r>
          </w:p>
        </w:tc>
        <w:tc>
          <w:tcPr>
            <w:tcW w:w="0" w:type="auto"/>
          </w:tcPr>
          <w:p w14:paraId="7C16D7FE" w14:textId="77777777" w:rsidR="0017099A" w:rsidRPr="0012348B" w:rsidRDefault="00BC68C5">
            <w:pPr>
              <w:pStyle w:val="Compact"/>
              <w:rPr>
                <w:lang w:val="de-DE"/>
              </w:rPr>
            </w:pPr>
            <w:r w:rsidRPr="0012348B">
              <w:rPr>
                <w:lang w:val="de-DE"/>
              </w:rPr>
              <w:t>Sheet „Plan“ fehlt oder ist leer. Plan mit Button 3 importieren, manuell eintragen oder Button 10 starten.</w:t>
            </w:r>
          </w:p>
        </w:tc>
      </w:tr>
      <w:tr w:rsidR="0017099A" w:rsidRPr="0012348B" w14:paraId="7C16D802" w14:textId="77777777">
        <w:tc>
          <w:tcPr>
            <w:tcW w:w="0" w:type="auto"/>
          </w:tcPr>
          <w:p w14:paraId="7C16D800" w14:textId="77777777" w:rsidR="0017099A" w:rsidRPr="0012348B" w:rsidRDefault="00BC68C5">
            <w:pPr>
              <w:pStyle w:val="Compact"/>
              <w:rPr>
                <w:lang w:val="de-DE"/>
              </w:rPr>
            </w:pPr>
            <w:r w:rsidRPr="0012348B">
              <w:rPr>
                <w:lang w:val="de-DE"/>
              </w:rPr>
              <w:t>„Tabelle ‚Fix UNrn‘ nicht gefunden“</w:t>
            </w:r>
          </w:p>
        </w:tc>
        <w:tc>
          <w:tcPr>
            <w:tcW w:w="0" w:type="auto"/>
          </w:tcPr>
          <w:p w14:paraId="7C16D801" w14:textId="77777777" w:rsidR="0017099A" w:rsidRPr="0012348B" w:rsidRDefault="00BC68C5">
            <w:pPr>
              <w:pStyle w:val="Compact"/>
              <w:rPr>
                <w:lang w:val="de-DE"/>
              </w:rPr>
            </w:pPr>
            <w:r w:rsidRPr="0012348B">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sidRPr="0012348B">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sidRPr="0012348B">
              <w:rPr>
                <w:lang w:val="de-DE"/>
              </w:rPr>
              <w:t xml:space="preserve">Eine „hart“-Spalte ist gesetzt, aber der zugehörige Wert (HohlStd. soll bzw. Std.Folge) fehlt. </w:t>
            </w:r>
            <w:r>
              <w:t>Wert ergänzen oder Flag entfernen (Kapitel 2.4).</w:t>
            </w:r>
          </w:p>
        </w:tc>
      </w:tr>
    </w:tbl>
    <w:p w14:paraId="7C16D809" w14:textId="77777777" w:rsidR="0017099A" w:rsidRPr="0012348B" w:rsidRDefault="00BC68C5">
      <w:pPr>
        <w:pStyle w:val="berschrift2"/>
        <w:rPr>
          <w:lang w:val="de-DE"/>
        </w:rPr>
      </w:pPr>
      <w:bookmarkStart w:id="72" w:name="X5f2caa1a28ec42b378dccc3ab948516da715ee5"/>
      <w:bookmarkEnd w:id="71"/>
      <w:r w:rsidRPr="0012348B">
        <w:rPr>
          <w:lang w:val="de-DE"/>
        </w:rPr>
        <w:t>Checkliste: Fehlerursache bei Infeasibility („unlösbar“) finden</w:t>
      </w:r>
    </w:p>
    <w:p w14:paraId="7C16D80A" w14:textId="77777777" w:rsidR="0017099A" w:rsidRDefault="00BC68C5">
      <w:pPr>
        <w:pStyle w:val="FirstParagraph"/>
      </w:pPr>
      <w:r w:rsidRPr="0012348B">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sidRPr="0012348B">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sidRPr="0012348B">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sidRPr="0012348B">
        <w:rPr>
          <w:lang w:val="de-DE"/>
        </w:rPr>
        <w:lastRenderedPageBreak/>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sidRPr="0012348B">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sidRPr="0012348B">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sidRPr="0012348B">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sidRPr="0012348B">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sidRPr="0012348B">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sidRPr="0012348B">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sidRPr="0012348B">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sidRPr="0012348B">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sidRPr="0012348B">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sidRPr="0012348B">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73" w:name="allgemeine-hinweise"/>
      <w:bookmarkEnd w:id="72"/>
      <w:r>
        <w:t>Allgemeine Hinweise</w:t>
      </w:r>
    </w:p>
    <w:p w14:paraId="7C16D819" w14:textId="77777777" w:rsidR="0017099A" w:rsidRPr="0012348B" w:rsidRDefault="00BC68C5">
      <w:pPr>
        <w:numPr>
          <w:ilvl w:val="0"/>
          <w:numId w:val="11"/>
        </w:numPr>
        <w:rPr>
          <w:lang w:val="de-DE"/>
        </w:rPr>
      </w:pPr>
      <w:r w:rsidRPr="0012348B">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sidRPr="0012348B">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sidRPr="0012348B">
        <w:rPr>
          <w:lang w:val="de-DE"/>
        </w:rPr>
        <w:t>Klassennamen in UV und ZWK müssen exakt übereinstimmen.</w:t>
      </w:r>
    </w:p>
    <w:p w14:paraId="7C16D81C" w14:textId="77777777" w:rsidR="0017099A" w:rsidRDefault="00BC68C5">
      <w:pPr>
        <w:numPr>
          <w:ilvl w:val="0"/>
          <w:numId w:val="11"/>
        </w:numPr>
      </w:pPr>
      <w:r w:rsidRPr="0012348B">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sidRPr="0012348B">
        <w:rPr>
          <w:lang w:val="de-DE"/>
        </w:rPr>
        <w:lastRenderedPageBreak/>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sidRPr="0012348B">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sidRPr="0012348B">
        <w:rPr>
          <w:lang w:val="de-DE"/>
        </w:rPr>
        <w:t>Zellen in StD und Dopp.Std. immer als Text formatieren, damit Excel keine Datumsumwandlungen vornimmt.</w:t>
      </w:r>
    </w:p>
    <w:p w14:paraId="7C16D820" w14:textId="77777777" w:rsidR="0017099A" w:rsidRDefault="00BC68C5">
      <w:pPr>
        <w:pStyle w:val="berschrift1"/>
      </w:pPr>
      <w:bookmarkStart w:id="74" w:name="glossar"/>
      <w:bookmarkEnd w:id="70"/>
      <w:bookmarkEnd w:id="73"/>
      <w:r>
        <w:t>8. Glossar</w:t>
      </w:r>
    </w:p>
    <w:tbl>
      <w:tblPr>
        <w:tblStyle w:val="Table"/>
        <w:tblW w:w="5000" w:type="pct"/>
        <w:tblLook w:val="0020" w:firstRow="1" w:lastRow="0" w:firstColumn="0" w:lastColumn="0" w:noHBand="0" w:noVBand="0"/>
      </w:tblPr>
      <w:tblGrid>
        <w:gridCol w:w="2204"/>
        <w:gridCol w:w="7418"/>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12348B"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sidRPr="0012348B">
              <w:rPr>
                <w:lang w:val="de-DE"/>
              </w:rPr>
              <w:t>Unterrichtsnummer – eindeutige ID für einen Unterrichtsblock.</w:t>
            </w:r>
          </w:p>
        </w:tc>
      </w:tr>
      <w:tr w:rsidR="0017099A" w:rsidRPr="0012348B"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sidRPr="0012348B">
              <w:rPr>
                <w:lang w:val="de-DE"/>
              </w:rPr>
              <w:t>Gruppe von Zeilen mit gleicher UNr (z. B. Parallel- oder Teilungsunterricht).</w:t>
            </w:r>
          </w:p>
        </w:tc>
      </w:tr>
      <w:tr w:rsidR="0017099A" w:rsidRPr="0012348B"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sidRPr="0012348B">
              <w:rPr>
                <w:lang w:val="de-DE"/>
              </w:rPr>
              <w:t>Ein konkreter Zeitpunkt im Stundenplan (Wochentag + Stundennummer).</w:t>
            </w:r>
          </w:p>
        </w:tc>
      </w:tr>
      <w:tr w:rsidR="0017099A" w:rsidRPr="0012348B"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sidRPr="0012348B">
              <w:rPr>
                <w:lang w:val="de-DE"/>
              </w:rPr>
              <w:t>Zwei aufeinanderfolgende Stunden desselben Blocks am selben Tag.</w:t>
            </w:r>
          </w:p>
        </w:tc>
      </w:tr>
      <w:tr w:rsidR="0017099A" w:rsidRPr="0012348B"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sidRPr="0012348B">
              <w:rPr>
                <w:lang w:val="de-DE"/>
              </w:rPr>
              <w:t>Lücke im Lehrerplan – der Lehrer ist anwesend, hat aber keine Unterrichtsstunde.</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sidRPr="0012348B">
              <w:rPr>
                <w:lang w:val="de-DE"/>
              </w:rPr>
              <w:t xml:space="preserve">Im Sheet StD per „hart“-Spalte verbindlich gemachte Vorgabe (Hohlstunden, Std.Folge, Einzel-/Doppel-/Dreifach-Hohlstunden). </w:t>
            </w:r>
            <w:r>
              <w:t>Wirkt als Constraint statt als Strafe (Kapitel 2.4).</w:t>
            </w:r>
          </w:p>
        </w:tc>
      </w:tr>
      <w:tr w:rsidR="0017099A" w:rsidRPr="0012348B"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sidRPr="0012348B">
              <w:rPr>
                <w:lang w:val="de-DE"/>
              </w:rPr>
              <w:t>Zeitslots, die für bestimmte UNrn als unveränderlich vorgegeben sind.</w:t>
            </w:r>
          </w:p>
        </w:tc>
      </w:tr>
      <w:tr w:rsidR="0017099A" w:rsidRPr="0012348B"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sidRPr="0012348B">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sidRPr="0012348B">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sidRPr="0012348B">
              <w:rPr>
                <w:lang w:val="de-DE"/>
              </w:rPr>
              <w:t xml:space="preserve">Lehrertauschkennzeichen in der UV-Spalte LTKZ. Zahl+Buchstabe; gleiche Zahl = Tauschgruppe, verschiedene Buchstaben = austauschbare Rollen. </w:t>
            </w:r>
            <w:r>
              <w:t>Grundlage der Tausch-Optimierung (Button 10/14).</w:t>
            </w:r>
          </w:p>
        </w:tc>
      </w:tr>
      <w:tr w:rsidR="0017099A" w:rsidRPr="0012348B"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sidRPr="0012348B">
              <w:rPr>
                <w:lang w:val="de-DE"/>
              </w:rPr>
              <w:t>Sheet mit dem Farbcode je Klasse/Fach für den Plan-Editor (Kapitel 2.5).</w:t>
            </w:r>
          </w:p>
        </w:tc>
      </w:tr>
      <w:tr w:rsidR="0017099A" w:rsidRPr="0012348B"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sidRPr="0012348B">
              <w:rPr>
                <w:lang w:val="de-DE"/>
              </w:rPr>
              <w:t>Einfärbung der Kästchen im Plan-Editor nach Klasse oder Fach; rein optisch, im Sheet „Farben“ gespeichert.</w:t>
            </w:r>
          </w:p>
        </w:tc>
      </w:tr>
      <w:tr w:rsidR="0017099A" w:rsidRPr="0012348B"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sidRPr="0012348B">
              <w:rPr>
                <w:lang w:val="de-DE"/>
              </w:rPr>
              <w:t>Reine Ansicht im Plan-Editor: zeigt je Slot alle Blöcke einer Fachgruppe (Sheet FGR) samt Raum-Auslastung.</w:t>
            </w:r>
          </w:p>
        </w:tc>
      </w:tr>
      <w:tr w:rsidR="0017099A" w:rsidRPr="0012348B"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sidRPr="0012348B">
              <w:rPr>
                <w:lang w:val="de-DE"/>
              </w:rPr>
              <w:t>Zusätzliche Lehrer-/Klassen-/Fachgruppen-Kacheln im Plan-Editor, die parallel angezeigt werden und untereinander Drag &amp; Drop erlauben.</w:t>
            </w:r>
          </w:p>
        </w:tc>
      </w:tr>
      <w:tr w:rsidR="0017099A" w:rsidRPr="0012348B"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sidRPr="0012348B">
              <w:rPr>
                <w:lang w:val="de-DE"/>
              </w:rPr>
              <w:t>Zeitwunsch-Tabellen für Lehrer bzw. Klassen (Sheet-Kurznamen).</w:t>
            </w:r>
          </w:p>
        </w:tc>
      </w:tr>
      <w:tr w:rsidR="0017099A" w:rsidRPr="0012348B" w14:paraId="7C16D853" w14:textId="77777777">
        <w:tc>
          <w:tcPr>
            <w:tcW w:w="0" w:type="auto"/>
          </w:tcPr>
          <w:p w14:paraId="7C16D851" w14:textId="77777777" w:rsidR="0017099A" w:rsidRDefault="00BC68C5">
            <w:pPr>
              <w:pStyle w:val="Compact"/>
            </w:pPr>
            <w:r>
              <w:lastRenderedPageBreak/>
              <w:t>GPU001</w:t>
            </w:r>
          </w:p>
        </w:tc>
        <w:tc>
          <w:tcPr>
            <w:tcW w:w="0" w:type="auto"/>
          </w:tcPr>
          <w:p w14:paraId="7C16D852" w14:textId="77777777" w:rsidR="0017099A" w:rsidRPr="0012348B" w:rsidRDefault="00BC68C5">
            <w:pPr>
              <w:pStyle w:val="Compact"/>
              <w:rPr>
                <w:lang w:val="de-DE"/>
              </w:rPr>
            </w:pPr>
            <w:r w:rsidRPr="0012348B">
              <w:rPr>
                <w:lang w:val="de-DE"/>
              </w:rPr>
              <w:t>Untis-Zeitraster-Export eines fertigen Plans. Von Button 3 gelesen und ins Sheet „Plan“ übertragen.</w:t>
            </w:r>
          </w:p>
        </w:tc>
      </w:tr>
      <w:tr w:rsidR="0017099A" w:rsidRPr="0012348B"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sidRPr="0012348B">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12348B"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sidRPr="0012348B">
              <w:rPr>
                <w:lang w:val="de-DE"/>
              </w:rPr>
              <w:t>Untis-Format für Lehrer-Stammdaten. Wird vom Stammdaten-Dialog (Button 21) importiert.</w:t>
            </w:r>
          </w:p>
        </w:tc>
      </w:tr>
      <w:tr w:rsidR="0017099A" w:rsidRPr="0012348B"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sidRPr="0012348B">
              <w:rPr>
                <w:lang w:val="de-DE"/>
              </w:rPr>
              <w:t>Untis-Format für Zeitwünsche. Von Button 2 und vom ZZ-Lehrer-Trick (Button 7) erzeugt.</w:t>
            </w:r>
          </w:p>
        </w:tc>
      </w:tr>
      <w:tr w:rsidR="0017099A" w:rsidRPr="0012348B"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sidRPr="0012348B">
              <w:rPr>
                <w:lang w:val="de-DE"/>
              </w:rPr>
              <w:t>Dummy-Lehrer aus dem ZZ-Lehrer-Trick (Button 7): fixiert eine UNr per −3-Sperre in einer GPU016-Datei, damit sie beim Reimport nach Untis nicht neu verplant wird.</w:t>
            </w:r>
          </w:p>
        </w:tc>
      </w:tr>
      <w:tr w:rsidR="0017099A" w:rsidRPr="0012348B"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sidRPr="0012348B">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sidRPr="0012348B">
              <w:rPr>
                <w:lang w:val="de-DE"/>
              </w:rPr>
              <w:t xml:space="preserve">Netto-Score aus dem Solver (frühe Doppel positiv, übrige Terme als Strafe) – größer ist besser. </w:t>
            </w:r>
            <w:r>
              <w:t>Formel siehe Kapitel 5.</w:t>
            </w:r>
          </w:p>
        </w:tc>
      </w:tr>
      <w:tr w:rsidR="0017099A" w:rsidRPr="0012348B"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sidRPr="0012348B">
              <w:rPr>
                <w:lang w:val="de-DE"/>
              </w:rPr>
              <w:t>Sheet mit allen Lösungen, nach Qualität sortiert.</w:t>
            </w:r>
          </w:p>
        </w:tc>
      </w:tr>
      <w:tr w:rsidR="0017099A" w:rsidRPr="0012348B"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sidRPr="0012348B">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sidRPr="0012348B">
              <w:rPr>
                <w:lang w:val="de-DE"/>
              </w:rPr>
              <w:t xml:space="preserve">Zusätzliche freie Lehrertage, im Sheet StD über die Spalten „Freie Tage“ (Anzahl) und „Gewicht freie Tage“ (−3 zwingend / −2 Wunsch) festgelegt. </w:t>
            </w:r>
            <w:r>
              <w:t>Die frühere separate Tabelle „FT“ entfällt.</w:t>
            </w:r>
          </w:p>
        </w:tc>
      </w:tr>
      <w:tr w:rsidR="0017099A" w:rsidRPr="0012348B"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sidRPr="0012348B">
              <w:rPr>
                <w:lang w:val="de-DE"/>
              </w:rPr>
              <w:t>Sheet „Checkup FixUNrn“ – automatische Prüfung fixierter UNrn vor dem Solver.</w:t>
            </w:r>
          </w:p>
        </w:tc>
      </w:tr>
      <w:tr w:rsidR="0017099A" w:rsidRPr="0012348B"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sidRPr="0012348B">
              <w:rPr>
                <w:lang w:val="de-DE"/>
              </w:rPr>
              <w:t>Sheet mit der Detailliste aller Lehrer/UNr-Kombinationen mit abweichender Doppelstundenzahl.</w:t>
            </w:r>
          </w:p>
        </w:tc>
      </w:tr>
      <w:tr w:rsidR="0017099A" w:rsidRPr="0012348B"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sidRPr="0012348B">
              <w:rPr>
                <w:lang w:val="de-DE"/>
              </w:rPr>
              <w:t>Grafischer Dialog zur manuellen Bearbeitung einer Lösung per Drag &amp; Drop.</w:t>
            </w:r>
          </w:p>
        </w:tc>
      </w:tr>
      <w:tr w:rsidR="0017099A" w:rsidRPr="0012348B"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sidRPr="0012348B">
              <w:rPr>
                <w:lang w:val="de-DE"/>
              </w:rPr>
              <w:t>Geordnete Liste von Blöcken, die im Ring ihre Zeitslots tauschen (2er bis 4er).</w:t>
            </w:r>
          </w:p>
        </w:tc>
      </w:tr>
      <w:tr w:rsidR="0017099A" w:rsidRPr="0012348B"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sidRPr="0012348B">
              <w:rPr>
                <w:lang w:val="de-DE"/>
              </w:rPr>
              <w:t>Bereich im Plan-Editor für noch nicht oder nicht vollständig verplante UNrn.</w:t>
            </w:r>
          </w:p>
        </w:tc>
      </w:tr>
      <w:tr w:rsidR="0017099A" w:rsidRPr="0012348B"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sidRPr="0012348B">
              <w:rPr>
                <w:lang w:val="de-DE"/>
              </w:rPr>
              <w:t>Alle Blöcke mit gleicher Klasse und gleichem Fach – Grundlage für Hervorhebung und Rotmarkierung.</w:t>
            </w:r>
          </w:p>
        </w:tc>
      </w:tr>
      <w:tr w:rsidR="0017099A" w:rsidRPr="0012348B"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sidRPr="0012348B">
              <w:rPr>
                <w:lang w:val="de-DE"/>
              </w:rPr>
              <w:t>Aktion im Plan-Editor: Block A wird auf einen besetzten Slot verschoben; der Hindernis-Block weicht per Tausch aus (bei Bedarf mehrstufig, klassenübergreifend).</w:t>
            </w:r>
          </w:p>
        </w:tc>
      </w:tr>
      <w:tr w:rsidR="0017099A" w:rsidRPr="0012348B"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sidRPr="0012348B">
              <w:rPr>
                <w:lang w:val="de-DE"/>
              </w:rPr>
              <w:t>Rein lesendes Zusatzfenster im Plan-Editor („UV anzeigen“), zeigt die Rohdaten des Sheets UV gefiltert nach Lehrer/Klasse.</w:t>
            </w:r>
          </w:p>
        </w:tc>
      </w:tr>
      <w:tr w:rsidR="0017099A" w:rsidRPr="0012348B" w14:paraId="7C16D889" w14:textId="77777777">
        <w:tc>
          <w:tcPr>
            <w:tcW w:w="0" w:type="auto"/>
          </w:tcPr>
          <w:p w14:paraId="7C16D887" w14:textId="77777777" w:rsidR="0017099A" w:rsidRDefault="00BC68C5">
            <w:pPr>
              <w:pStyle w:val="Compact"/>
            </w:pPr>
            <w:r>
              <w:lastRenderedPageBreak/>
              <w:t>Live-Ordner</w:t>
            </w:r>
          </w:p>
        </w:tc>
        <w:tc>
          <w:tcPr>
            <w:tcW w:w="0" w:type="auto"/>
          </w:tcPr>
          <w:p w14:paraId="7C16D888" w14:textId="77777777" w:rsidR="0017099A" w:rsidRPr="0012348B" w:rsidRDefault="00BC68C5">
            <w:pPr>
              <w:pStyle w:val="Compact"/>
              <w:rPr>
                <w:lang w:val="de-DE"/>
              </w:rPr>
            </w:pPr>
            <w:r w:rsidRPr="0012348B">
              <w:rPr>
                <w:lang w:val="de-DE"/>
              </w:rPr>
              <w:t>Unterordner „…live…“ neben der Excel-Datei mit periodischen Zwischenständen während eines Solverlaufs (Kapitel 4c).</w:t>
            </w:r>
          </w:p>
        </w:tc>
      </w:tr>
    </w:tbl>
    <w:p w14:paraId="7C16D88A" w14:textId="77777777" w:rsidR="0017099A" w:rsidRDefault="00BC68C5">
      <w:pPr>
        <w:pStyle w:val="Textkrper"/>
      </w:pPr>
      <w:r>
        <w:t>Stundenplan V81 – Benutzerhandbuch Seite von</w:t>
      </w:r>
      <w:bookmarkEnd w:id="7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61E4A" w14:textId="77777777" w:rsidR="00BC68C5" w:rsidRDefault="00BC68C5">
      <w:pPr>
        <w:spacing w:after="0"/>
      </w:pPr>
      <w:r>
        <w:separator/>
      </w:r>
    </w:p>
  </w:endnote>
  <w:endnote w:type="continuationSeparator" w:id="0">
    <w:p w14:paraId="132A48FF" w14:textId="77777777" w:rsidR="00BC68C5" w:rsidRDefault="00BC68C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46914" w14:textId="77777777" w:rsidR="00BC68C5" w:rsidRDefault="00BC68C5">
      <w:r>
        <w:separator/>
      </w:r>
    </w:p>
  </w:footnote>
  <w:footnote w:type="continuationSeparator" w:id="0">
    <w:p w14:paraId="5DD113D9" w14:textId="77777777" w:rsidR="00BC68C5" w:rsidRDefault="00BC68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099A"/>
    <w:rsid w:val="0012348B"/>
    <w:rsid w:val="0017099A"/>
    <w:rsid w:val="00197B80"/>
    <w:rsid w:val="00876E9D"/>
    <w:rsid w:val="008921E1"/>
    <w:rsid w:val="00BC68C5"/>
    <w:rsid w:val="00F91494"/>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7847</Words>
  <Characters>49442</Characters>
  <Application>Microsoft Office Word</Application>
  <DocSecurity>0</DocSecurity>
  <Lines>412</Lines>
  <Paragraphs>114</Paragraphs>
  <ScaleCrop>false</ScaleCrop>
  <Company/>
  <LinksUpToDate>false</LinksUpToDate>
  <CharactersWithSpaces>57175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5</cp:revision>
  <dcterms:created xsi:type="dcterms:W3CDTF">2026-07-19T11:50:00Z</dcterms:created>
  <dcterms:modified xsi:type="dcterms:W3CDTF">2026-07-19T21:56:00Z</dcterms:modified>
</cp:coreProperties>
</file>