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97C9C" w14:textId="6BBF88D8" w:rsidR="008E3808" w:rsidRDefault="00A85D22">
      <w:pPr>
        <w:spacing w:before="800" w:after="80"/>
        <w:jc w:val="center"/>
      </w:pPr>
      <w:r>
        <w:rPr>
          <w:b/>
          <w:bCs/>
          <w:color w:val="1F3864"/>
          <w:sz w:val="56"/>
          <w:szCs w:val="56"/>
        </w:rPr>
        <w:t>Stundenplan V</w:t>
      </w:r>
      <w:r w:rsidR="00A64652">
        <w:rPr>
          <w:b/>
          <w:bCs/>
          <w:color w:val="1F3864"/>
          <w:sz w:val="56"/>
          <w:szCs w:val="56"/>
        </w:rPr>
        <w:t>80</w:t>
      </w:r>
    </w:p>
    <w:p w14:paraId="25297C9D" w14:textId="77777777" w:rsidR="008E3808" w:rsidRDefault="00A85D22">
      <w:pPr>
        <w:spacing w:after="40"/>
        <w:jc w:val="center"/>
      </w:pPr>
      <w:r>
        <w:rPr>
          <w:color w:val="2E5395"/>
          <w:sz w:val="30"/>
          <w:szCs w:val="30"/>
        </w:rPr>
        <w:t>Benutzerhandbuch</w:t>
      </w:r>
    </w:p>
    <w:p w14:paraId="25297C9E" w14:textId="77777777" w:rsidR="008E3808" w:rsidRDefault="00A85D22">
      <w:pPr>
        <w:spacing w:after="600"/>
        <w:jc w:val="center"/>
      </w:pPr>
      <w:r>
        <w:rPr>
          <w:i/>
          <w:iCs/>
          <w:color w:val="595959"/>
          <w:sz w:val="24"/>
          <w:szCs w:val="24"/>
        </w:rPr>
        <w:t>Automatische Stundenplanerstellung mit OR-Tools</w:t>
      </w:r>
    </w:p>
    <w:p w14:paraId="25297C9F" w14:textId="77777777" w:rsidR="008E3808" w:rsidRDefault="008E3808">
      <w:pPr>
        <w:pageBreakBefore/>
      </w:pPr>
    </w:p>
    <w:p w14:paraId="25297CA0" w14:textId="77777777" w:rsidR="008E3808" w:rsidRDefault="00A85D22">
      <w:pPr>
        <w:pStyle w:val="berschrift1"/>
        <w:pBdr>
          <w:bottom w:val="single" w:sz="6" w:space="4" w:color="1F3864"/>
        </w:pBdr>
        <w:spacing w:before="420" w:after="200"/>
      </w:pPr>
      <w:r>
        <w:rPr>
          <w:b/>
          <w:bCs/>
          <w:color w:val="1F3864"/>
        </w:rPr>
        <w:t>1. Überblick</w:t>
      </w:r>
    </w:p>
    <w:p w14:paraId="25297CA1" w14:textId="0B05B43D" w:rsidR="008E3808" w:rsidRDefault="00A85D22">
      <w:pPr>
        <w:spacing w:after="160"/>
      </w:pPr>
      <w:r>
        <w:t>Stundenplan V79 ist ein Windows-Programm zur automatischen Erstellung von Schulstundenplänen. Es ist ursprünglich entstanden als Ergänzung bzw. Ersatz für das Stundenplanprogramm UNTIS, um den modernen und sehr schnellen Suchalgorithmus OR-Tools von Google nutzen zu können. Zusätzlich ermöglicht es bei der Lösungssuche automatische Täusche von Lehrern in der UV, sofern diese vom Nutzer als austauschbar gekennzeichnet wurden.</w:t>
      </w:r>
    </w:p>
    <w:p w14:paraId="25297CA2" w14:textId="77777777" w:rsidR="008E3808" w:rsidRDefault="00A85D22">
      <w:pPr>
        <w:spacing w:after="160"/>
      </w:pPr>
      <w:r>
        <w:t>Es liest alle Unterrichtsdaten aus einer Excel-Datei, berechnet mit Hilfe des Google-OR-Tools-Solvers optimale Stundenpläne und schreibt die Ergebnisse direkt in dieselbe Excel-Datei zurück. Die Unterrichts- und Lehrerstammdaten können bspw. aus einer Untisdatei mit copy&amp;paste übertragen werden. (Vorher Exceldatei auf Textformat umstellen, markieren einer ganzen Tabelle in Untis per strg+a)</w:t>
      </w:r>
    </w:p>
    <w:p w14:paraId="25297CA3" w14:textId="77777777" w:rsidR="008E3808" w:rsidRDefault="00A85D22">
      <w:pPr>
        <w:spacing w:after="160"/>
      </w:pPr>
      <w:r>
        <w:t>Das Programm unterstützt folgende Kernfunktionen:</w:t>
      </w:r>
    </w:p>
    <w:p w14:paraId="25297CA4" w14:textId="77777777" w:rsidR="008E3808" w:rsidRDefault="00A85D22">
      <w:pPr>
        <w:pStyle w:val="Listenabsatz"/>
        <w:numPr>
          <w:ilvl w:val="0"/>
          <w:numId w:val="1"/>
        </w:numPr>
        <w:spacing w:after="100"/>
      </w:pPr>
      <w:r>
        <w:t>Vollautomatische Planerstellung unter Berücksichtigung von Lehrer- und Klassenkonflikten</w:t>
      </w:r>
    </w:p>
    <w:p w14:paraId="25297CA5" w14:textId="77777777" w:rsidR="008E3808" w:rsidRDefault="00A85D22">
      <w:pPr>
        <w:pStyle w:val="Listenabsatz"/>
        <w:numPr>
          <w:ilvl w:val="0"/>
          <w:numId w:val="1"/>
        </w:numPr>
        <w:spacing w:after="100"/>
      </w:pPr>
      <w:r>
        <w:t>Zeitwünsche und Sperrzeiten für Lehrer und Klassen (−3, −2)</w:t>
      </w:r>
    </w:p>
    <w:p w14:paraId="25297CA6" w14:textId="77777777" w:rsidR="008E3808" w:rsidRDefault="00A85D22">
      <w:pPr>
        <w:pStyle w:val="Listenabsatz"/>
        <w:numPr>
          <w:ilvl w:val="0"/>
          <w:numId w:val="1"/>
        </w:numPr>
        <w:spacing w:after="100"/>
      </w:pPr>
      <w:r>
        <w:t>Doppelstunden, Fachraum-Limits, Tauschgruppen, A-/B-Wochen</w:t>
      </w:r>
    </w:p>
    <w:p w14:paraId="25297CA7" w14:textId="77777777" w:rsidR="008E3808" w:rsidRDefault="00A85D22">
      <w:pPr>
        <w:pStyle w:val="Listenabsatz"/>
        <w:numPr>
          <w:ilvl w:val="0"/>
          <w:numId w:val="1"/>
        </w:numPr>
        <w:spacing w:after="100"/>
      </w:pPr>
      <w:r>
        <w:t>Separate Tabelle für zusätzliche freie Lehrertage (Sheet FT)</w:t>
      </w:r>
    </w:p>
    <w:p w14:paraId="25297CA8" w14:textId="77777777" w:rsidR="008E3808" w:rsidRDefault="00A85D22">
      <w:pPr>
        <w:pStyle w:val="Listenabsatz"/>
        <w:numPr>
          <w:ilvl w:val="0"/>
          <w:numId w:val="1"/>
        </w:numPr>
        <w:spacing w:after="100"/>
      </w:pPr>
      <w:r>
        <w:t>Zweiter Beschriftungstext (ZeilenText-2) mit automatischer Kursfarbe (LK01/LK02)</w:t>
      </w:r>
    </w:p>
    <w:p w14:paraId="25297CA9" w14:textId="77777777" w:rsidR="008E3808" w:rsidRDefault="00A85D22">
      <w:pPr>
        <w:pStyle w:val="Listenabsatz"/>
        <w:numPr>
          <w:ilvl w:val="0"/>
          <w:numId w:val="1"/>
        </w:numPr>
        <w:spacing w:after="100"/>
      </w:pPr>
      <w:r>
        <w:t>Iterative Verbesserung bestehender Pläne</w:t>
      </w:r>
    </w:p>
    <w:p w14:paraId="25297CAA" w14:textId="77777777" w:rsidR="008E3808" w:rsidRDefault="00A85D22">
      <w:pPr>
        <w:pStyle w:val="Listenabsatz"/>
        <w:numPr>
          <w:ilvl w:val="0"/>
          <w:numId w:val="1"/>
        </w:numPr>
        <w:spacing w:after="100"/>
      </w:pPr>
      <w:r>
        <w:t>Export von Lehrer- und Klassenplänen als Excel-Sheets</w:t>
      </w:r>
    </w:p>
    <w:p w14:paraId="25297CAB" w14:textId="77777777" w:rsidR="008E3808" w:rsidRDefault="00A85D22">
      <w:pPr>
        <w:pStyle w:val="Listenabsatz"/>
        <w:numPr>
          <w:ilvl w:val="0"/>
          <w:numId w:val="1"/>
        </w:numPr>
        <w:spacing w:after="100"/>
      </w:pPr>
      <w:r>
        <w:t>Constraint-Prüfung mit farbcodiertem Verletzungs-Report (Sheet Verl)</w:t>
      </w:r>
    </w:p>
    <w:p w14:paraId="25297CAC" w14:textId="77777777" w:rsidR="008E3808" w:rsidRDefault="00A85D22">
      <w:pPr>
        <w:pStyle w:val="Listenabsatz"/>
        <w:numPr>
          <w:ilvl w:val="0"/>
          <w:numId w:val="1"/>
        </w:numPr>
        <w:spacing w:after="100"/>
      </w:pPr>
      <w:r>
        <w:t>Automatische Checkup-Prüfung der fixierten UNrn vor jedem Solverlauf (Sheet ChkFix)</w:t>
      </w:r>
    </w:p>
    <w:p w14:paraId="25297CAD" w14:textId="77777777" w:rsidR="008E3808" w:rsidRDefault="00A85D22">
      <w:pPr>
        <w:pStyle w:val="Listenabsatz"/>
        <w:numPr>
          <w:ilvl w:val="0"/>
          <w:numId w:val="1"/>
        </w:numPr>
        <w:spacing w:after="100"/>
      </w:pPr>
      <w:r>
        <w:t>Manueller Plan-Editor mit Drag-&amp;-Drop, Tauschvorschlägen und Verschiebung-mit-Ausweich</w:t>
      </w:r>
    </w:p>
    <w:p w14:paraId="25297CAE" w14:textId="77777777" w:rsidR="008E3808" w:rsidRDefault="00A85D22">
      <w:pPr>
        <w:pStyle w:val="Listenabsatz"/>
        <w:numPr>
          <w:ilvl w:val="0"/>
          <w:numId w:val="1"/>
        </w:numPr>
        <w:spacing w:after="100"/>
      </w:pPr>
      <w:r>
        <w:t>UV-Betrachtung direkt im Plan-Editor (Rohdaten aus dem Sheet UV, inkl. ignorierter Zeilen)</w:t>
      </w:r>
    </w:p>
    <w:p w14:paraId="25297CAF" w14:textId="77777777" w:rsidR="008E3808" w:rsidRDefault="00A85D22">
      <w:pPr>
        <w:pStyle w:val="Listenabsatz"/>
        <w:numPr>
          <w:ilvl w:val="0"/>
          <w:numId w:val="1"/>
        </w:numPr>
        <w:spacing w:after="100"/>
      </w:pPr>
      <w:r>
        <w:t>Live-Einsicht in Zwischenstände während langer Suchläufe, ohne den Solver zu unterbrechen</w:t>
      </w:r>
    </w:p>
    <w:p w14:paraId="25297CB0" w14:textId="77777777" w:rsidR="008E3808" w:rsidRDefault="00A85D22">
      <w:pPr>
        <w:pStyle w:val="berschrift1"/>
        <w:pBdr>
          <w:bottom w:val="single" w:sz="6" w:space="4" w:color="1F3864"/>
        </w:pBdr>
        <w:spacing w:before="420" w:after="200"/>
      </w:pPr>
      <w:r>
        <w:rPr>
          <w:b/>
          <w:bCs/>
          <w:color w:val="1F3864"/>
        </w:rPr>
        <w:t>2. Die Excel-Eingabedatei</w:t>
      </w:r>
    </w:p>
    <w:p w14:paraId="25297CB1" w14:textId="77777777" w:rsidR="008E3808" w:rsidRDefault="00A85D22">
      <w:pPr>
        <w:spacing w:after="160"/>
      </w:pPr>
      <w:r>
        <w:t>Die gesamte Konfiguration erfolgt in einer einzigen .xlsx-Datei. Das Programm liest beim Start ausschließlich diese Datei und schreibt alle Ergebnisse in dieselbe Datei zurück.</w:t>
      </w:r>
    </w:p>
    <w:p w14:paraId="25297CB2" w14:textId="77777777" w:rsidR="008E3808" w:rsidRDefault="00A85D22">
      <w:pPr>
        <w:pBdr>
          <w:left w:val="single" w:sz="18" w:space="8" w:color="B45309"/>
        </w:pBdr>
        <w:shd w:val="clear" w:color="auto" w:fill="F2F2F2"/>
        <w:spacing w:before="80" w:after="160"/>
        <w:ind w:left="120"/>
      </w:pPr>
      <w:r>
        <w:t>⚠</w:t>
      </w:r>
      <w:r>
        <w:t xml:space="preserve"> Das Programm arbeitet ausschließlich mit einer .xlsx-Datei. Immer diese .xlsx-Datei einlesen.</w:t>
      </w:r>
    </w:p>
    <w:p w14:paraId="25297CB3" w14:textId="77777777" w:rsidR="008E3808" w:rsidRDefault="00A85D22">
      <w:pPr>
        <w:pStyle w:val="berschrift2"/>
        <w:spacing w:before="320" w:after="160"/>
      </w:pPr>
      <w:r>
        <w:rPr>
          <w:b/>
          <w:bCs/>
          <w:color w:val="2E5395"/>
        </w:rPr>
        <w:t>2.0 Übersicht aller Tabellenblätter</w:t>
      </w:r>
    </w:p>
    <w:p w14:paraId="25297CB4" w14:textId="77777777" w:rsidR="008E3808" w:rsidRDefault="00A85D22">
      <w:pPr>
        <w:spacing w:after="160"/>
      </w:pPr>
      <w:r>
        <w:t>Ab V18 verwenden alle internen Sheets kurze Namen. Die folgende Tabelle zeigt die Zuordnung zwischen kurzem Blattnamen und der bisherigen Langbezeichnung.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CB8" w14:textId="77777777">
        <w:trPr>
          <w:tblHeader/>
        </w:trPr>
        <w:tc>
          <w:tcPr>
            <w:tcW w:w="3000" w:type="dxa"/>
            <w:shd w:val="clear" w:color="auto" w:fill="D9E2F3"/>
            <w:tcMar>
              <w:top w:w="60" w:type="dxa"/>
              <w:left w:w="100" w:type="dxa"/>
              <w:bottom w:w="60" w:type="dxa"/>
              <w:right w:w="100" w:type="dxa"/>
            </w:tcMar>
          </w:tcPr>
          <w:p w14:paraId="25297CB5" w14:textId="77777777" w:rsidR="008E3808" w:rsidRDefault="00A85D22">
            <w:pPr>
              <w:spacing w:after="40"/>
            </w:pPr>
            <w:r>
              <w:t>Kurzname</w:t>
            </w:r>
          </w:p>
        </w:tc>
        <w:tc>
          <w:tcPr>
            <w:tcW w:w="3000" w:type="dxa"/>
            <w:shd w:val="clear" w:color="auto" w:fill="D9E2F3"/>
            <w:tcMar>
              <w:top w:w="60" w:type="dxa"/>
              <w:left w:w="100" w:type="dxa"/>
              <w:bottom w:w="60" w:type="dxa"/>
              <w:right w:w="100" w:type="dxa"/>
            </w:tcMar>
          </w:tcPr>
          <w:p w14:paraId="25297CB6" w14:textId="77777777" w:rsidR="008E3808" w:rsidRDefault="00A85D22">
            <w:pPr>
              <w:spacing w:after="40"/>
            </w:pPr>
            <w:r>
              <w:t>Alter Name</w:t>
            </w:r>
          </w:p>
        </w:tc>
        <w:tc>
          <w:tcPr>
            <w:tcW w:w="3000" w:type="dxa"/>
            <w:shd w:val="clear" w:color="auto" w:fill="D9E2F3"/>
            <w:tcMar>
              <w:top w:w="60" w:type="dxa"/>
              <w:left w:w="100" w:type="dxa"/>
              <w:bottom w:w="60" w:type="dxa"/>
              <w:right w:w="100" w:type="dxa"/>
            </w:tcMar>
          </w:tcPr>
          <w:p w14:paraId="25297CB7" w14:textId="77777777" w:rsidR="008E3808" w:rsidRDefault="00A85D22">
            <w:pPr>
              <w:spacing w:after="40"/>
            </w:pPr>
            <w:r>
              <w:t>Inhalt</w:t>
            </w:r>
          </w:p>
        </w:tc>
      </w:tr>
      <w:tr w:rsidR="008E3808" w14:paraId="25297CBC" w14:textId="77777777">
        <w:tc>
          <w:tcPr>
            <w:tcW w:w="3000" w:type="dxa"/>
            <w:tcMar>
              <w:top w:w="60" w:type="dxa"/>
              <w:left w:w="100" w:type="dxa"/>
              <w:bottom w:w="60" w:type="dxa"/>
              <w:right w:w="100" w:type="dxa"/>
            </w:tcMar>
          </w:tcPr>
          <w:p w14:paraId="25297CB9" w14:textId="77777777" w:rsidR="008E3808" w:rsidRDefault="00A85D22">
            <w:pPr>
              <w:spacing w:after="40"/>
            </w:pPr>
            <w:r>
              <w:t>UV</w:t>
            </w:r>
          </w:p>
        </w:tc>
        <w:tc>
          <w:tcPr>
            <w:tcW w:w="3000" w:type="dxa"/>
            <w:tcMar>
              <w:top w:w="60" w:type="dxa"/>
              <w:left w:w="100" w:type="dxa"/>
              <w:bottom w:w="60" w:type="dxa"/>
              <w:right w:w="100" w:type="dxa"/>
            </w:tcMar>
          </w:tcPr>
          <w:p w14:paraId="25297CBA" w14:textId="77777777" w:rsidR="008E3808" w:rsidRDefault="00A85D22">
            <w:pPr>
              <w:spacing w:after="40"/>
            </w:pPr>
            <w:r>
              <w:t>U-Verteilung</w:t>
            </w:r>
          </w:p>
        </w:tc>
        <w:tc>
          <w:tcPr>
            <w:tcW w:w="3000" w:type="dxa"/>
            <w:tcMar>
              <w:top w:w="60" w:type="dxa"/>
              <w:left w:w="100" w:type="dxa"/>
              <w:bottom w:w="60" w:type="dxa"/>
              <w:right w:w="100" w:type="dxa"/>
            </w:tcMar>
          </w:tcPr>
          <w:p w14:paraId="25297CBB" w14:textId="77777777" w:rsidR="008E3808" w:rsidRDefault="00A85D22">
            <w:pPr>
              <w:spacing w:after="40"/>
            </w:pPr>
            <w:r>
              <w:t>Zentrale Unterrichts- und Lehrerzuordnung (Pflicht).</w:t>
            </w:r>
          </w:p>
        </w:tc>
      </w:tr>
      <w:tr w:rsidR="008E3808" w14:paraId="25297CC0" w14:textId="77777777">
        <w:tc>
          <w:tcPr>
            <w:tcW w:w="3000" w:type="dxa"/>
            <w:tcMar>
              <w:top w:w="60" w:type="dxa"/>
              <w:left w:w="100" w:type="dxa"/>
              <w:bottom w:w="60" w:type="dxa"/>
              <w:right w:w="100" w:type="dxa"/>
            </w:tcMar>
          </w:tcPr>
          <w:p w14:paraId="25297CBD" w14:textId="77777777" w:rsidR="008E3808" w:rsidRDefault="00A85D22">
            <w:pPr>
              <w:spacing w:after="40"/>
            </w:pPr>
            <w:r>
              <w:t>Lös</w:t>
            </w:r>
          </w:p>
        </w:tc>
        <w:tc>
          <w:tcPr>
            <w:tcW w:w="3000" w:type="dxa"/>
            <w:tcMar>
              <w:top w:w="60" w:type="dxa"/>
              <w:left w:w="100" w:type="dxa"/>
              <w:bottom w:w="60" w:type="dxa"/>
              <w:right w:w="100" w:type="dxa"/>
            </w:tcMar>
          </w:tcPr>
          <w:p w14:paraId="25297CBE" w14:textId="77777777" w:rsidR="008E3808" w:rsidRDefault="00A85D22">
            <w:pPr>
              <w:spacing w:after="40"/>
            </w:pPr>
            <w:r>
              <w:t>Lösungen</w:t>
            </w:r>
          </w:p>
        </w:tc>
        <w:tc>
          <w:tcPr>
            <w:tcW w:w="3000" w:type="dxa"/>
            <w:tcMar>
              <w:top w:w="60" w:type="dxa"/>
              <w:left w:w="100" w:type="dxa"/>
              <w:bottom w:w="60" w:type="dxa"/>
              <w:right w:w="100" w:type="dxa"/>
            </w:tcMar>
          </w:tcPr>
          <w:p w14:paraId="25297CBF" w14:textId="77777777" w:rsidR="008E3808" w:rsidRDefault="00A85D22">
            <w:pPr>
              <w:spacing w:after="40"/>
            </w:pPr>
            <w:r>
              <w:t>Zeitraster und berechnete Lösungsspalten (Pflicht).</w:t>
            </w:r>
          </w:p>
        </w:tc>
      </w:tr>
      <w:tr w:rsidR="008E3808" w14:paraId="25297CC4" w14:textId="77777777">
        <w:tc>
          <w:tcPr>
            <w:tcW w:w="3000" w:type="dxa"/>
            <w:tcMar>
              <w:top w:w="60" w:type="dxa"/>
              <w:left w:w="100" w:type="dxa"/>
              <w:bottom w:w="60" w:type="dxa"/>
              <w:right w:w="100" w:type="dxa"/>
            </w:tcMar>
          </w:tcPr>
          <w:p w14:paraId="25297CC1" w14:textId="77777777" w:rsidR="008E3808" w:rsidRDefault="00A85D22">
            <w:pPr>
              <w:spacing w:after="40"/>
            </w:pPr>
            <w:r>
              <w:lastRenderedPageBreak/>
              <w:t>PM</w:t>
            </w:r>
          </w:p>
        </w:tc>
        <w:tc>
          <w:tcPr>
            <w:tcW w:w="3000" w:type="dxa"/>
            <w:tcMar>
              <w:top w:w="60" w:type="dxa"/>
              <w:left w:w="100" w:type="dxa"/>
              <w:bottom w:w="60" w:type="dxa"/>
              <w:right w:w="100" w:type="dxa"/>
            </w:tcMar>
          </w:tcPr>
          <w:p w14:paraId="25297CC2" w14:textId="77777777" w:rsidR="008E3808" w:rsidRDefault="00A85D22">
            <w:pPr>
              <w:spacing w:after="40"/>
            </w:pPr>
            <w:r>
              <w:t>Parameter</w:t>
            </w:r>
          </w:p>
        </w:tc>
        <w:tc>
          <w:tcPr>
            <w:tcW w:w="3000" w:type="dxa"/>
            <w:tcMar>
              <w:top w:w="60" w:type="dxa"/>
              <w:left w:w="100" w:type="dxa"/>
              <w:bottom w:w="60" w:type="dxa"/>
              <w:right w:w="100" w:type="dxa"/>
            </w:tcMar>
          </w:tcPr>
          <w:p w14:paraId="25297CC3" w14:textId="77777777" w:rsidR="008E3808" w:rsidRDefault="00A85D22">
            <w:pPr>
              <w:spacing w:after="40"/>
            </w:pPr>
            <w:r>
              <w:t>Steuerungsparameter für den Solver (Pflicht).</w:t>
            </w:r>
          </w:p>
        </w:tc>
      </w:tr>
      <w:tr w:rsidR="008E3808" w14:paraId="25297CC8" w14:textId="77777777">
        <w:tc>
          <w:tcPr>
            <w:tcW w:w="3000" w:type="dxa"/>
            <w:tcMar>
              <w:top w:w="60" w:type="dxa"/>
              <w:left w:w="100" w:type="dxa"/>
              <w:bottom w:w="60" w:type="dxa"/>
              <w:right w:w="100" w:type="dxa"/>
            </w:tcMar>
          </w:tcPr>
          <w:p w14:paraId="25297CC5" w14:textId="77777777" w:rsidR="008E3808" w:rsidRDefault="00A85D22">
            <w:pPr>
              <w:spacing w:after="40"/>
            </w:pPr>
            <w:r>
              <w:t>StD</w:t>
            </w:r>
          </w:p>
        </w:tc>
        <w:tc>
          <w:tcPr>
            <w:tcW w:w="3000" w:type="dxa"/>
            <w:tcMar>
              <w:top w:w="60" w:type="dxa"/>
              <w:left w:w="100" w:type="dxa"/>
              <w:bottom w:w="60" w:type="dxa"/>
              <w:right w:w="100" w:type="dxa"/>
            </w:tcMar>
          </w:tcPr>
          <w:p w14:paraId="25297CC6" w14:textId="77777777" w:rsidR="008E3808" w:rsidRDefault="00A85D22">
            <w:pPr>
              <w:spacing w:after="40"/>
            </w:pPr>
            <w:r>
              <w:t>Stammdaten</w:t>
            </w:r>
          </w:p>
        </w:tc>
        <w:tc>
          <w:tcPr>
            <w:tcW w:w="3000" w:type="dxa"/>
            <w:tcMar>
              <w:top w:w="60" w:type="dxa"/>
              <w:left w:w="100" w:type="dxa"/>
              <w:bottom w:w="60" w:type="dxa"/>
              <w:right w:w="100" w:type="dxa"/>
            </w:tcMar>
          </w:tcPr>
          <w:p w14:paraId="25297CC7" w14:textId="77777777" w:rsidR="008E3808" w:rsidRDefault="00A85D22">
            <w:pPr>
              <w:spacing w:after="40"/>
            </w:pPr>
            <w:r>
              <w:t>Individuelle Lehrer-Einstellungen (optional).</w:t>
            </w:r>
          </w:p>
        </w:tc>
      </w:tr>
      <w:tr w:rsidR="008E3808" w14:paraId="25297CCC" w14:textId="77777777">
        <w:tc>
          <w:tcPr>
            <w:tcW w:w="3000" w:type="dxa"/>
            <w:tcMar>
              <w:top w:w="60" w:type="dxa"/>
              <w:left w:w="100" w:type="dxa"/>
              <w:bottom w:w="60" w:type="dxa"/>
              <w:right w:w="100" w:type="dxa"/>
            </w:tcMar>
          </w:tcPr>
          <w:p w14:paraId="25297CC9" w14:textId="77777777" w:rsidR="008E3808" w:rsidRDefault="00A85D22">
            <w:pPr>
              <w:spacing w:after="40"/>
            </w:pPr>
            <w:r>
              <w:t>ZWL</w:t>
            </w:r>
          </w:p>
        </w:tc>
        <w:tc>
          <w:tcPr>
            <w:tcW w:w="3000" w:type="dxa"/>
            <w:tcMar>
              <w:top w:w="60" w:type="dxa"/>
              <w:left w:w="100" w:type="dxa"/>
              <w:bottom w:w="60" w:type="dxa"/>
              <w:right w:w="100" w:type="dxa"/>
            </w:tcMar>
          </w:tcPr>
          <w:p w14:paraId="25297CCA" w14:textId="77777777" w:rsidR="008E3808" w:rsidRDefault="00A85D22">
            <w:pPr>
              <w:spacing w:after="40"/>
            </w:pPr>
            <w:r>
              <w:t>ZeitWL</w:t>
            </w:r>
          </w:p>
        </w:tc>
        <w:tc>
          <w:tcPr>
            <w:tcW w:w="3000" w:type="dxa"/>
            <w:tcMar>
              <w:top w:w="60" w:type="dxa"/>
              <w:left w:w="100" w:type="dxa"/>
              <w:bottom w:w="60" w:type="dxa"/>
              <w:right w:w="100" w:type="dxa"/>
            </w:tcMar>
          </w:tcPr>
          <w:p w14:paraId="25297CCB" w14:textId="77777777" w:rsidR="008E3808" w:rsidRDefault="00A85D22">
            <w:pPr>
              <w:spacing w:after="40"/>
            </w:pPr>
            <w:r>
              <w:t>Zeitwünsche für Lehrer (wird von Button 1 erzeugt).</w:t>
            </w:r>
          </w:p>
        </w:tc>
      </w:tr>
      <w:tr w:rsidR="008E3808" w14:paraId="25297CD0" w14:textId="77777777">
        <w:tc>
          <w:tcPr>
            <w:tcW w:w="3000" w:type="dxa"/>
            <w:tcMar>
              <w:top w:w="60" w:type="dxa"/>
              <w:left w:w="100" w:type="dxa"/>
              <w:bottom w:w="60" w:type="dxa"/>
              <w:right w:w="100" w:type="dxa"/>
            </w:tcMar>
          </w:tcPr>
          <w:p w14:paraId="25297CCD" w14:textId="77777777" w:rsidR="008E3808" w:rsidRDefault="00A85D22">
            <w:pPr>
              <w:spacing w:after="40"/>
            </w:pPr>
            <w:r>
              <w:t>ZWK</w:t>
            </w:r>
          </w:p>
        </w:tc>
        <w:tc>
          <w:tcPr>
            <w:tcW w:w="3000" w:type="dxa"/>
            <w:tcMar>
              <w:top w:w="60" w:type="dxa"/>
              <w:left w:w="100" w:type="dxa"/>
              <w:bottom w:w="60" w:type="dxa"/>
              <w:right w:w="100" w:type="dxa"/>
            </w:tcMar>
          </w:tcPr>
          <w:p w14:paraId="25297CCE" w14:textId="77777777" w:rsidR="008E3808" w:rsidRDefault="00A85D22">
            <w:pPr>
              <w:spacing w:after="40"/>
            </w:pPr>
            <w:r>
              <w:t>ZeitWK</w:t>
            </w:r>
          </w:p>
        </w:tc>
        <w:tc>
          <w:tcPr>
            <w:tcW w:w="3000" w:type="dxa"/>
            <w:tcMar>
              <w:top w:w="60" w:type="dxa"/>
              <w:left w:w="100" w:type="dxa"/>
              <w:bottom w:w="60" w:type="dxa"/>
              <w:right w:w="100" w:type="dxa"/>
            </w:tcMar>
          </w:tcPr>
          <w:p w14:paraId="25297CCF" w14:textId="77777777" w:rsidR="008E3808" w:rsidRDefault="00A85D22">
            <w:pPr>
              <w:spacing w:after="40"/>
            </w:pPr>
            <w:r>
              <w:t>Zeitwünsche für Klassen (wird von Button 1 erzeugt).</w:t>
            </w:r>
          </w:p>
        </w:tc>
      </w:tr>
      <w:tr w:rsidR="008E3808" w14:paraId="25297CD4" w14:textId="77777777">
        <w:tc>
          <w:tcPr>
            <w:tcW w:w="3000" w:type="dxa"/>
            <w:tcMar>
              <w:top w:w="60" w:type="dxa"/>
              <w:left w:w="100" w:type="dxa"/>
              <w:bottom w:w="60" w:type="dxa"/>
              <w:right w:w="100" w:type="dxa"/>
            </w:tcMar>
          </w:tcPr>
          <w:p w14:paraId="25297CD1" w14:textId="77777777" w:rsidR="008E3808" w:rsidRDefault="00A85D22">
            <w:pPr>
              <w:spacing w:after="40"/>
            </w:pPr>
            <w:r>
              <w:t>FT</w:t>
            </w:r>
          </w:p>
        </w:tc>
        <w:tc>
          <w:tcPr>
            <w:tcW w:w="3000" w:type="dxa"/>
            <w:tcMar>
              <w:top w:w="60" w:type="dxa"/>
              <w:left w:w="100" w:type="dxa"/>
              <w:bottom w:w="60" w:type="dxa"/>
              <w:right w:w="100" w:type="dxa"/>
            </w:tcMar>
          </w:tcPr>
          <w:p w14:paraId="25297CD2" w14:textId="77777777" w:rsidR="008E3808" w:rsidRDefault="00A85D22">
            <w:pPr>
              <w:spacing w:after="40"/>
            </w:pPr>
            <w:r>
              <w:t>–</w:t>
            </w:r>
          </w:p>
        </w:tc>
        <w:tc>
          <w:tcPr>
            <w:tcW w:w="3000" w:type="dxa"/>
            <w:tcMar>
              <w:top w:w="60" w:type="dxa"/>
              <w:left w:w="100" w:type="dxa"/>
              <w:bottom w:w="60" w:type="dxa"/>
              <w:right w:w="100" w:type="dxa"/>
            </w:tcMar>
          </w:tcPr>
          <w:p w14:paraId="25297CD3" w14:textId="77777777" w:rsidR="008E3808" w:rsidRDefault="00A85D22">
            <w:pPr>
              <w:spacing w:after="40"/>
            </w:pPr>
            <w:r>
              <w:t>Freie Tage der Lehrer (separate Tabelle, optional).</w:t>
            </w:r>
          </w:p>
        </w:tc>
      </w:tr>
      <w:tr w:rsidR="008E3808" w14:paraId="25297CD8" w14:textId="77777777">
        <w:tc>
          <w:tcPr>
            <w:tcW w:w="3000" w:type="dxa"/>
            <w:tcMar>
              <w:top w:w="60" w:type="dxa"/>
              <w:left w:w="100" w:type="dxa"/>
              <w:bottom w:w="60" w:type="dxa"/>
              <w:right w:w="100" w:type="dxa"/>
            </w:tcMar>
          </w:tcPr>
          <w:p w14:paraId="25297CD5" w14:textId="77777777" w:rsidR="008E3808" w:rsidRDefault="00A85D22">
            <w:pPr>
              <w:spacing w:after="40"/>
            </w:pPr>
            <w:r>
              <w:t>FGR</w:t>
            </w:r>
          </w:p>
        </w:tc>
        <w:tc>
          <w:tcPr>
            <w:tcW w:w="3000" w:type="dxa"/>
            <w:tcMar>
              <w:top w:w="60" w:type="dxa"/>
              <w:left w:w="100" w:type="dxa"/>
              <w:bottom w:w="60" w:type="dxa"/>
              <w:right w:w="100" w:type="dxa"/>
            </w:tcMar>
          </w:tcPr>
          <w:p w14:paraId="25297CD6" w14:textId="77777777" w:rsidR="008E3808" w:rsidRDefault="00A85D22">
            <w:pPr>
              <w:spacing w:after="40"/>
            </w:pPr>
            <w:r>
              <w:t>Fachgruppenräume</w:t>
            </w:r>
          </w:p>
        </w:tc>
        <w:tc>
          <w:tcPr>
            <w:tcW w:w="3000" w:type="dxa"/>
            <w:tcMar>
              <w:top w:w="60" w:type="dxa"/>
              <w:left w:w="100" w:type="dxa"/>
              <w:bottom w:w="60" w:type="dxa"/>
              <w:right w:w="100" w:type="dxa"/>
            </w:tcMar>
          </w:tcPr>
          <w:p w14:paraId="25297CD7" w14:textId="77777777" w:rsidR="008E3808" w:rsidRDefault="00A85D22">
            <w:pPr>
              <w:spacing w:after="40"/>
            </w:pPr>
            <w:r>
              <w:t>Fachraum-Limits nach Fachgruppe (optional).</w:t>
            </w:r>
          </w:p>
        </w:tc>
      </w:tr>
      <w:tr w:rsidR="008E3808" w14:paraId="25297CDC" w14:textId="77777777">
        <w:tc>
          <w:tcPr>
            <w:tcW w:w="3000" w:type="dxa"/>
            <w:tcMar>
              <w:top w:w="60" w:type="dxa"/>
              <w:left w:w="100" w:type="dxa"/>
              <w:bottom w:w="60" w:type="dxa"/>
              <w:right w:w="100" w:type="dxa"/>
            </w:tcMar>
          </w:tcPr>
          <w:p w14:paraId="25297CD9" w14:textId="77777777" w:rsidR="008E3808" w:rsidRDefault="00A85D22">
            <w:pPr>
              <w:spacing w:after="40"/>
            </w:pPr>
            <w:r>
              <w:t>Fix UNrn</w:t>
            </w:r>
          </w:p>
        </w:tc>
        <w:tc>
          <w:tcPr>
            <w:tcW w:w="3000" w:type="dxa"/>
            <w:tcMar>
              <w:top w:w="60" w:type="dxa"/>
              <w:left w:w="100" w:type="dxa"/>
              <w:bottom w:w="60" w:type="dxa"/>
              <w:right w:w="100" w:type="dxa"/>
            </w:tcMar>
          </w:tcPr>
          <w:p w14:paraId="25297CDA" w14:textId="77777777" w:rsidR="008E3808" w:rsidRDefault="00A85D22">
            <w:pPr>
              <w:spacing w:after="40"/>
            </w:pPr>
            <w:r>
              <w:t>Fix UNrn</w:t>
            </w:r>
          </w:p>
        </w:tc>
        <w:tc>
          <w:tcPr>
            <w:tcW w:w="3000" w:type="dxa"/>
            <w:tcMar>
              <w:top w:w="60" w:type="dxa"/>
              <w:left w:w="100" w:type="dxa"/>
              <w:bottom w:w="60" w:type="dxa"/>
              <w:right w:w="100" w:type="dxa"/>
            </w:tcMar>
          </w:tcPr>
          <w:p w14:paraId="25297CDB" w14:textId="77777777" w:rsidR="008E3808" w:rsidRDefault="00A85D22">
            <w:pPr>
              <w:spacing w:after="40"/>
            </w:pPr>
            <w:r>
              <w:t>Fixierte Zeitslots (wird von „Gezielt fixieren“ (Button 4) und per Rechtsklick im Plan-Editor befüllt).</w:t>
            </w:r>
          </w:p>
        </w:tc>
      </w:tr>
      <w:tr w:rsidR="008E3808" w14:paraId="25297CE0" w14:textId="77777777">
        <w:tc>
          <w:tcPr>
            <w:tcW w:w="3000" w:type="dxa"/>
            <w:tcMar>
              <w:top w:w="60" w:type="dxa"/>
              <w:left w:w="100" w:type="dxa"/>
              <w:bottom w:w="60" w:type="dxa"/>
              <w:right w:w="100" w:type="dxa"/>
            </w:tcMar>
          </w:tcPr>
          <w:p w14:paraId="25297CDD" w14:textId="77777777" w:rsidR="008E3808" w:rsidRDefault="00A85D22">
            <w:pPr>
              <w:spacing w:after="40"/>
            </w:pPr>
            <w:r>
              <w:t>Plan</w:t>
            </w:r>
          </w:p>
        </w:tc>
        <w:tc>
          <w:tcPr>
            <w:tcW w:w="3000" w:type="dxa"/>
            <w:tcMar>
              <w:top w:w="60" w:type="dxa"/>
              <w:left w:w="100" w:type="dxa"/>
              <w:bottom w:w="60" w:type="dxa"/>
              <w:right w:w="100" w:type="dxa"/>
            </w:tcMar>
          </w:tcPr>
          <w:p w14:paraId="25297CDE" w14:textId="77777777" w:rsidR="008E3808" w:rsidRDefault="00A85D22">
            <w:pPr>
              <w:spacing w:after="40"/>
            </w:pPr>
            <w:r>
              <w:t>Unr-Plan</w:t>
            </w:r>
          </w:p>
        </w:tc>
        <w:tc>
          <w:tcPr>
            <w:tcW w:w="3000" w:type="dxa"/>
            <w:tcMar>
              <w:top w:w="60" w:type="dxa"/>
              <w:left w:w="100" w:type="dxa"/>
              <w:bottom w:w="60" w:type="dxa"/>
              <w:right w:w="100" w:type="dxa"/>
            </w:tcMar>
          </w:tcPr>
          <w:p w14:paraId="25297CDF" w14:textId="77777777" w:rsidR="008E3808" w:rsidRDefault="00A85D22">
            <w:pPr>
              <w:spacing w:after="40"/>
            </w:pPr>
            <w:r>
              <w:t>Manueller Ausgangsplan (optional, für Button 5).</w:t>
            </w:r>
          </w:p>
        </w:tc>
      </w:tr>
      <w:tr w:rsidR="008E3808" w14:paraId="25297CE4" w14:textId="77777777">
        <w:tc>
          <w:tcPr>
            <w:tcW w:w="3000" w:type="dxa"/>
            <w:tcMar>
              <w:top w:w="60" w:type="dxa"/>
              <w:left w:w="100" w:type="dxa"/>
              <w:bottom w:w="60" w:type="dxa"/>
              <w:right w:w="100" w:type="dxa"/>
            </w:tcMar>
          </w:tcPr>
          <w:p w14:paraId="25297CE1" w14:textId="77777777" w:rsidR="008E3808" w:rsidRDefault="00A85D22">
            <w:pPr>
              <w:spacing w:after="40"/>
            </w:pPr>
            <w:r>
              <w:t>Rank</w:t>
            </w:r>
          </w:p>
        </w:tc>
        <w:tc>
          <w:tcPr>
            <w:tcW w:w="3000" w:type="dxa"/>
            <w:tcMar>
              <w:top w:w="60" w:type="dxa"/>
              <w:left w:w="100" w:type="dxa"/>
              <w:bottom w:w="60" w:type="dxa"/>
              <w:right w:w="100" w:type="dxa"/>
            </w:tcMar>
          </w:tcPr>
          <w:p w14:paraId="25297CE2" w14:textId="77777777" w:rsidR="008E3808" w:rsidRDefault="00A85D22">
            <w:pPr>
              <w:spacing w:after="40"/>
            </w:pPr>
            <w:r>
              <w:t>SolverRanking</w:t>
            </w:r>
          </w:p>
        </w:tc>
        <w:tc>
          <w:tcPr>
            <w:tcW w:w="3000" w:type="dxa"/>
            <w:tcMar>
              <w:top w:w="60" w:type="dxa"/>
              <w:left w:w="100" w:type="dxa"/>
              <w:bottom w:w="60" w:type="dxa"/>
              <w:right w:w="100" w:type="dxa"/>
            </w:tcMar>
          </w:tcPr>
          <w:p w14:paraId="25297CE3" w14:textId="77777777" w:rsidR="008E3808" w:rsidRDefault="00A85D22">
            <w:pPr>
              <w:spacing w:after="40"/>
            </w:pPr>
            <w:r>
              <w:t>Ranking aller berechneten Lösungen, nach Qualität sortiert (Ausgabe, vom Programm erzeugt; früher „Rang“).</w:t>
            </w:r>
          </w:p>
        </w:tc>
      </w:tr>
      <w:tr w:rsidR="008E3808" w14:paraId="25297CE8" w14:textId="77777777">
        <w:tc>
          <w:tcPr>
            <w:tcW w:w="3000" w:type="dxa"/>
            <w:tcMar>
              <w:top w:w="60" w:type="dxa"/>
              <w:left w:w="100" w:type="dxa"/>
              <w:bottom w:w="60" w:type="dxa"/>
              <w:right w:w="100" w:type="dxa"/>
            </w:tcMar>
          </w:tcPr>
          <w:p w14:paraId="25297CE5" w14:textId="77777777" w:rsidR="008E3808" w:rsidRDefault="00A85D22">
            <w:pPr>
              <w:spacing w:after="40"/>
            </w:pPr>
            <w:r>
              <w:t>Verl</w:t>
            </w:r>
          </w:p>
        </w:tc>
        <w:tc>
          <w:tcPr>
            <w:tcW w:w="3000" w:type="dxa"/>
            <w:tcMar>
              <w:top w:w="60" w:type="dxa"/>
              <w:left w:w="100" w:type="dxa"/>
              <w:bottom w:w="60" w:type="dxa"/>
              <w:right w:w="100" w:type="dxa"/>
            </w:tcMar>
          </w:tcPr>
          <w:p w14:paraId="25297CE6" w14:textId="77777777" w:rsidR="008E3808" w:rsidRDefault="00A85D22">
            <w:pPr>
              <w:spacing w:after="40"/>
            </w:pPr>
            <w:r>
              <w:t>Verletzungen</w:t>
            </w:r>
          </w:p>
        </w:tc>
        <w:tc>
          <w:tcPr>
            <w:tcW w:w="3000" w:type="dxa"/>
            <w:tcMar>
              <w:top w:w="60" w:type="dxa"/>
              <w:left w:w="100" w:type="dxa"/>
              <w:bottom w:w="60" w:type="dxa"/>
              <w:right w:w="100" w:type="dxa"/>
            </w:tcMar>
          </w:tcPr>
          <w:p w14:paraId="25297CE7" w14:textId="77777777" w:rsidR="008E3808" w:rsidRDefault="00A85D22">
            <w:pPr>
              <w:spacing w:after="40"/>
            </w:pPr>
            <w:r>
              <w:t>Constraint-Verletzungs-Report (Ausgabe, von Button 6 erzeugt).</w:t>
            </w:r>
          </w:p>
        </w:tc>
      </w:tr>
      <w:tr w:rsidR="008E3808" w14:paraId="25297CEC" w14:textId="77777777">
        <w:tc>
          <w:tcPr>
            <w:tcW w:w="3000" w:type="dxa"/>
            <w:tcMar>
              <w:top w:w="60" w:type="dxa"/>
              <w:left w:w="100" w:type="dxa"/>
              <w:bottom w:w="60" w:type="dxa"/>
              <w:right w:w="100" w:type="dxa"/>
            </w:tcMar>
          </w:tcPr>
          <w:p w14:paraId="25297CE9" w14:textId="77777777" w:rsidR="008E3808" w:rsidRDefault="00A85D22">
            <w:pPr>
              <w:spacing w:after="40"/>
            </w:pPr>
            <w:r>
              <w:t>Diag</w:t>
            </w:r>
          </w:p>
        </w:tc>
        <w:tc>
          <w:tcPr>
            <w:tcW w:w="3000" w:type="dxa"/>
            <w:tcMar>
              <w:top w:w="60" w:type="dxa"/>
              <w:left w:w="100" w:type="dxa"/>
              <w:bottom w:w="60" w:type="dxa"/>
              <w:right w:w="100" w:type="dxa"/>
            </w:tcMar>
          </w:tcPr>
          <w:p w14:paraId="25297CEA" w14:textId="77777777" w:rsidR="008E3808" w:rsidRDefault="00A85D22">
            <w:pPr>
              <w:spacing w:after="40"/>
            </w:pPr>
            <w:r>
              <w:t>Diagnose</w:t>
            </w:r>
          </w:p>
        </w:tc>
        <w:tc>
          <w:tcPr>
            <w:tcW w:w="3000" w:type="dxa"/>
            <w:tcMar>
              <w:top w:w="60" w:type="dxa"/>
              <w:left w:w="100" w:type="dxa"/>
              <w:bottom w:w="60" w:type="dxa"/>
              <w:right w:w="100" w:type="dxa"/>
            </w:tcMar>
          </w:tcPr>
          <w:p w14:paraId="25297CEB" w14:textId="77777777" w:rsidR="008E3808" w:rsidRDefault="00A85D22">
            <w:pPr>
              <w:spacing w:after="40"/>
            </w:pPr>
            <w:r>
              <w:t>Lehrer-Diagnose-Übersicht (Ausgabe, vom Programm erzeugt).</w:t>
            </w:r>
          </w:p>
        </w:tc>
      </w:tr>
      <w:tr w:rsidR="008E3808" w14:paraId="25297CF0" w14:textId="77777777">
        <w:tc>
          <w:tcPr>
            <w:tcW w:w="3000" w:type="dxa"/>
            <w:tcMar>
              <w:top w:w="60" w:type="dxa"/>
              <w:left w:w="100" w:type="dxa"/>
              <w:bottom w:w="60" w:type="dxa"/>
              <w:right w:w="100" w:type="dxa"/>
            </w:tcMar>
          </w:tcPr>
          <w:p w14:paraId="25297CED" w14:textId="77777777" w:rsidR="008E3808" w:rsidRDefault="00A85D22">
            <w:pPr>
              <w:spacing w:after="40"/>
            </w:pPr>
            <w:r>
              <w:t>ChkFix</w:t>
            </w:r>
          </w:p>
        </w:tc>
        <w:tc>
          <w:tcPr>
            <w:tcW w:w="3000" w:type="dxa"/>
            <w:tcMar>
              <w:top w:w="60" w:type="dxa"/>
              <w:left w:w="100" w:type="dxa"/>
              <w:bottom w:w="60" w:type="dxa"/>
              <w:right w:w="100" w:type="dxa"/>
            </w:tcMar>
          </w:tcPr>
          <w:p w14:paraId="25297CEE" w14:textId="77777777" w:rsidR="008E3808" w:rsidRDefault="00A85D22">
            <w:pPr>
              <w:spacing w:after="40"/>
            </w:pPr>
            <w:r>
              <w:t>Checkup FixUNrn</w:t>
            </w:r>
          </w:p>
        </w:tc>
        <w:tc>
          <w:tcPr>
            <w:tcW w:w="3000" w:type="dxa"/>
            <w:tcMar>
              <w:top w:w="60" w:type="dxa"/>
              <w:left w:w="100" w:type="dxa"/>
              <w:bottom w:w="60" w:type="dxa"/>
              <w:right w:w="100" w:type="dxa"/>
            </w:tcMar>
          </w:tcPr>
          <w:p w14:paraId="25297CEF" w14:textId="77777777" w:rsidR="008E3808" w:rsidRDefault="00A85D22">
            <w:pPr>
              <w:spacing w:after="40"/>
            </w:pPr>
            <w:r>
              <w:t>Prüfung der fixierten UNrn vor dem Solverlauf (Ausgabe, von Button 7 erzeugt).</w:t>
            </w:r>
          </w:p>
        </w:tc>
      </w:tr>
      <w:tr w:rsidR="008E3808" w14:paraId="25297CF4" w14:textId="77777777">
        <w:tc>
          <w:tcPr>
            <w:tcW w:w="3000" w:type="dxa"/>
            <w:tcMar>
              <w:top w:w="60" w:type="dxa"/>
              <w:left w:w="100" w:type="dxa"/>
              <w:bottom w:w="60" w:type="dxa"/>
              <w:right w:w="100" w:type="dxa"/>
            </w:tcMar>
          </w:tcPr>
          <w:p w14:paraId="25297CF1" w14:textId="77777777" w:rsidR="008E3808" w:rsidRDefault="00A85D22">
            <w:pPr>
              <w:spacing w:after="40"/>
            </w:pPr>
            <w:r>
              <w:t>Dstd-F</w:t>
            </w:r>
          </w:p>
        </w:tc>
        <w:tc>
          <w:tcPr>
            <w:tcW w:w="3000" w:type="dxa"/>
            <w:tcMar>
              <w:top w:w="60" w:type="dxa"/>
              <w:left w:w="100" w:type="dxa"/>
              <w:bottom w:w="60" w:type="dxa"/>
              <w:right w:w="100" w:type="dxa"/>
            </w:tcMar>
          </w:tcPr>
          <w:p w14:paraId="25297CF2" w14:textId="77777777" w:rsidR="008E3808" w:rsidRDefault="00A85D22">
            <w:pPr>
              <w:spacing w:after="40"/>
            </w:pPr>
            <w:r>
              <w:t>–</w:t>
            </w:r>
          </w:p>
        </w:tc>
        <w:tc>
          <w:tcPr>
            <w:tcW w:w="3000" w:type="dxa"/>
            <w:tcMar>
              <w:top w:w="60" w:type="dxa"/>
              <w:left w:w="100" w:type="dxa"/>
              <w:bottom w:w="60" w:type="dxa"/>
              <w:right w:w="100" w:type="dxa"/>
            </w:tcMar>
          </w:tcPr>
          <w:p w14:paraId="25297CF3" w14:textId="77777777" w:rsidR="008E3808" w:rsidRDefault="00A85D22">
            <w:pPr>
              <w:spacing w:after="40"/>
            </w:pPr>
            <w:r>
              <w:t>Detailliste der UNrn je Lehrer mit Verletzung der Doppelstunden-Vorgabe (Ausgabe, von Button 7/5/11 und Plan-Editor erzeugt).</w:t>
            </w:r>
          </w:p>
        </w:tc>
      </w:tr>
      <w:tr w:rsidR="008E3808" w14:paraId="25297CF8" w14:textId="77777777">
        <w:tc>
          <w:tcPr>
            <w:tcW w:w="3000" w:type="dxa"/>
            <w:tcMar>
              <w:top w:w="60" w:type="dxa"/>
              <w:left w:w="100" w:type="dxa"/>
              <w:bottom w:w="60" w:type="dxa"/>
              <w:right w:w="100" w:type="dxa"/>
            </w:tcMar>
          </w:tcPr>
          <w:p w14:paraId="25297CF5" w14:textId="77777777" w:rsidR="008E3808" w:rsidRDefault="00A85D22">
            <w:pPr>
              <w:spacing w:after="40"/>
            </w:pPr>
            <w:r>
              <w:t>Tausch</w:t>
            </w:r>
          </w:p>
        </w:tc>
        <w:tc>
          <w:tcPr>
            <w:tcW w:w="3000" w:type="dxa"/>
            <w:tcMar>
              <w:top w:w="60" w:type="dxa"/>
              <w:left w:w="100" w:type="dxa"/>
              <w:bottom w:w="60" w:type="dxa"/>
              <w:right w:w="100" w:type="dxa"/>
            </w:tcMar>
          </w:tcPr>
          <w:p w14:paraId="25297CF6" w14:textId="77777777" w:rsidR="008E3808" w:rsidRDefault="00A85D22">
            <w:pPr>
              <w:spacing w:after="40"/>
            </w:pPr>
            <w:r>
              <w:t>Tauschliste</w:t>
            </w:r>
          </w:p>
        </w:tc>
        <w:tc>
          <w:tcPr>
            <w:tcW w:w="3000" w:type="dxa"/>
            <w:tcMar>
              <w:top w:w="60" w:type="dxa"/>
              <w:left w:w="100" w:type="dxa"/>
              <w:bottom w:w="60" w:type="dxa"/>
              <w:right w:w="100" w:type="dxa"/>
            </w:tcMar>
          </w:tcPr>
          <w:p w14:paraId="25297CF7" w14:textId="77777777" w:rsidR="008E3808" w:rsidRDefault="00A85D22">
            <w:pPr>
              <w:spacing w:after="40"/>
            </w:pPr>
            <w:r>
              <w:t>Liste der Lehrertausch-Paare (Ausgabe, vom Programm erzeugt).</w:t>
            </w:r>
          </w:p>
        </w:tc>
      </w:tr>
      <w:tr w:rsidR="008E3808" w14:paraId="25297CFC" w14:textId="77777777">
        <w:tc>
          <w:tcPr>
            <w:tcW w:w="3000" w:type="dxa"/>
            <w:tcMar>
              <w:top w:w="60" w:type="dxa"/>
              <w:left w:w="100" w:type="dxa"/>
              <w:bottom w:w="60" w:type="dxa"/>
              <w:right w:w="100" w:type="dxa"/>
            </w:tcMar>
          </w:tcPr>
          <w:p w14:paraId="25297CF9" w14:textId="77777777" w:rsidR="008E3808" w:rsidRDefault="00A85D22">
            <w:pPr>
              <w:spacing w:after="40"/>
            </w:pPr>
            <w:r>
              <w:t>Gesichert</w:t>
            </w:r>
          </w:p>
        </w:tc>
        <w:tc>
          <w:tcPr>
            <w:tcW w:w="3000" w:type="dxa"/>
            <w:tcMar>
              <w:top w:w="60" w:type="dxa"/>
              <w:left w:w="100" w:type="dxa"/>
              <w:bottom w:w="60" w:type="dxa"/>
              <w:right w:w="100" w:type="dxa"/>
            </w:tcMar>
          </w:tcPr>
          <w:p w14:paraId="25297CFA" w14:textId="77777777" w:rsidR="008E3808" w:rsidRDefault="00A85D22">
            <w:pPr>
              <w:spacing w:after="40"/>
            </w:pPr>
            <w:r>
              <w:t>–</w:t>
            </w:r>
          </w:p>
        </w:tc>
        <w:tc>
          <w:tcPr>
            <w:tcW w:w="3000" w:type="dxa"/>
            <w:tcMar>
              <w:top w:w="60" w:type="dxa"/>
              <w:left w:w="100" w:type="dxa"/>
              <w:bottom w:w="60" w:type="dxa"/>
              <w:right w:w="100" w:type="dxa"/>
            </w:tcMar>
          </w:tcPr>
          <w:p w14:paraId="25297CFB" w14:textId="77777777" w:rsidR="008E3808" w:rsidRDefault="00A85D22">
            <w:pPr>
              <w:spacing w:after="40"/>
            </w:pPr>
            <w:r>
              <w:t xml:space="preserve">Dauerhaft gesicherte Lösungen (Ausgabe, von „Lösung </w:t>
            </w:r>
            <w:r>
              <w:lastRenderedPageBreak/>
              <w:t>sichern“ = Button 9 befüllt; von Button 2/7 nie überschrieben).</w:t>
            </w:r>
          </w:p>
        </w:tc>
      </w:tr>
    </w:tbl>
    <w:p w14:paraId="25297CFD" w14:textId="77777777" w:rsidR="008E3808" w:rsidRDefault="008E3808">
      <w:pPr>
        <w:spacing w:after="160"/>
      </w:pPr>
    </w:p>
    <w:p w14:paraId="25297CFE" w14:textId="77777777" w:rsidR="008E3808" w:rsidRDefault="00A85D22">
      <w:pPr>
        <w:pStyle w:val="berschrift2"/>
        <w:spacing w:before="320" w:after="160"/>
      </w:pPr>
      <w:r>
        <w:rPr>
          <w:b/>
          <w:bCs/>
          <w:color w:val="2E5395"/>
        </w:rPr>
        <w:t>2.1 Sheet “UV” – Unterrichtsdaten (früher “U-Verteilung”)</w:t>
      </w:r>
    </w:p>
    <w:p w14:paraId="25297CFF" w14:textId="77777777" w:rsidR="008E3808" w:rsidRDefault="00A85D22">
      <w:pPr>
        <w:spacing w:after="160"/>
      </w:pPr>
      <w:r>
        <w:t>Dieses Sheet ist das zentrale Eingabe-Sheet. Jede Zeile beschreibt einen Unterrichtseinsatz (einen Teilunterricht). Mehrere Zeilen mit derselben U-Nr bilden einen Block (z. B. Parallelunterricht oder Teilungsgruppen).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D03" w14:textId="77777777">
        <w:trPr>
          <w:tblHeader/>
        </w:trPr>
        <w:tc>
          <w:tcPr>
            <w:tcW w:w="3000" w:type="dxa"/>
            <w:shd w:val="clear" w:color="auto" w:fill="D9E2F3"/>
            <w:tcMar>
              <w:top w:w="60" w:type="dxa"/>
              <w:left w:w="100" w:type="dxa"/>
              <w:bottom w:w="60" w:type="dxa"/>
              <w:right w:w="100" w:type="dxa"/>
            </w:tcMar>
          </w:tcPr>
          <w:p w14:paraId="25297D00" w14:textId="77777777" w:rsidR="008E3808" w:rsidRDefault="00A85D22">
            <w:pPr>
              <w:spacing w:after="40"/>
            </w:pPr>
            <w:r>
              <w:t>Spalte</w:t>
            </w:r>
          </w:p>
        </w:tc>
        <w:tc>
          <w:tcPr>
            <w:tcW w:w="3000" w:type="dxa"/>
            <w:shd w:val="clear" w:color="auto" w:fill="D9E2F3"/>
            <w:tcMar>
              <w:top w:w="60" w:type="dxa"/>
              <w:left w:w="100" w:type="dxa"/>
              <w:bottom w:w="60" w:type="dxa"/>
              <w:right w:w="100" w:type="dxa"/>
            </w:tcMar>
          </w:tcPr>
          <w:p w14:paraId="25297D01" w14:textId="77777777" w:rsidR="008E3808" w:rsidRDefault="00A85D22">
            <w:pPr>
              <w:spacing w:after="40"/>
            </w:pPr>
            <w:r>
              <w:t>Pflicht?</w:t>
            </w:r>
          </w:p>
        </w:tc>
        <w:tc>
          <w:tcPr>
            <w:tcW w:w="3000" w:type="dxa"/>
            <w:shd w:val="clear" w:color="auto" w:fill="D9E2F3"/>
            <w:tcMar>
              <w:top w:w="60" w:type="dxa"/>
              <w:left w:w="100" w:type="dxa"/>
              <w:bottom w:w="60" w:type="dxa"/>
              <w:right w:w="100" w:type="dxa"/>
            </w:tcMar>
          </w:tcPr>
          <w:p w14:paraId="25297D02" w14:textId="77777777" w:rsidR="008E3808" w:rsidRDefault="00A85D22">
            <w:pPr>
              <w:spacing w:after="40"/>
            </w:pPr>
            <w:r>
              <w:t>Beschreibung</w:t>
            </w:r>
          </w:p>
        </w:tc>
      </w:tr>
      <w:tr w:rsidR="008E3808" w14:paraId="25297D07" w14:textId="77777777">
        <w:tc>
          <w:tcPr>
            <w:tcW w:w="3000" w:type="dxa"/>
            <w:tcMar>
              <w:top w:w="60" w:type="dxa"/>
              <w:left w:w="100" w:type="dxa"/>
              <w:bottom w:w="60" w:type="dxa"/>
              <w:right w:w="100" w:type="dxa"/>
            </w:tcMar>
          </w:tcPr>
          <w:p w14:paraId="25297D04" w14:textId="77777777" w:rsidR="008E3808" w:rsidRDefault="00A85D22">
            <w:pPr>
              <w:spacing w:after="40"/>
            </w:pPr>
            <w:r>
              <w:t>U-Nr</w:t>
            </w:r>
          </w:p>
        </w:tc>
        <w:tc>
          <w:tcPr>
            <w:tcW w:w="3000" w:type="dxa"/>
            <w:tcMar>
              <w:top w:w="60" w:type="dxa"/>
              <w:left w:w="100" w:type="dxa"/>
              <w:bottom w:w="60" w:type="dxa"/>
              <w:right w:w="100" w:type="dxa"/>
            </w:tcMar>
          </w:tcPr>
          <w:p w14:paraId="25297D05" w14:textId="77777777" w:rsidR="008E3808" w:rsidRDefault="00A85D22">
            <w:pPr>
              <w:spacing w:after="40"/>
            </w:pPr>
            <w:r>
              <w:t>Pflicht</w:t>
            </w:r>
          </w:p>
        </w:tc>
        <w:tc>
          <w:tcPr>
            <w:tcW w:w="3000" w:type="dxa"/>
            <w:tcMar>
              <w:top w:w="60" w:type="dxa"/>
              <w:left w:w="100" w:type="dxa"/>
              <w:bottom w:w="60" w:type="dxa"/>
              <w:right w:w="100" w:type="dxa"/>
            </w:tcMar>
          </w:tcPr>
          <w:p w14:paraId="25297D06" w14:textId="77777777" w:rsidR="008E3808" w:rsidRDefault="00A85D22">
            <w:pPr>
              <w:spacing w:after="40"/>
            </w:pPr>
            <w:r>
              <w:t>Eindeutige Unterrichtsnummer. Zeilen mit gleicher U-Nr gehören zusammen (Block).</w:t>
            </w:r>
          </w:p>
        </w:tc>
      </w:tr>
      <w:tr w:rsidR="008E3808" w14:paraId="25297D0B" w14:textId="77777777">
        <w:tc>
          <w:tcPr>
            <w:tcW w:w="3000" w:type="dxa"/>
            <w:tcMar>
              <w:top w:w="60" w:type="dxa"/>
              <w:left w:w="100" w:type="dxa"/>
              <w:bottom w:w="60" w:type="dxa"/>
              <w:right w:w="100" w:type="dxa"/>
            </w:tcMar>
          </w:tcPr>
          <w:p w14:paraId="25297D08" w14:textId="77777777" w:rsidR="008E3808" w:rsidRDefault="00A85D22">
            <w:pPr>
              <w:spacing w:after="40"/>
            </w:pPr>
            <w:r>
              <w:t>Wst</w:t>
            </w:r>
          </w:p>
        </w:tc>
        <w:tc>
          <w:tcPr>
            <w:tcW w:w="3000" w:type="dxa"/>
            <w:tcMar>
              <w:top w:w="60" w:type="dxa"/>
              <w:left w:w="100" w:type="dxa"/>
              <w:bottom w:w="60" w:type="dxa"/>
              <w:right w:w="100" w:type="dxa"/>
            </w:tcMar>
          </w:tcPr>
          <w:p w14:paraId="25297D09" w14:textId="77777777" w:rsidR="008E3808" w:rsidRDefault="00A85D22">
            <w:pPr>
              <w:spacing w:after="40"/>
            </w:pPr>
            <w:r>
              <w:t>Pflicht</w:t>
            </w:r>
          </w:p>
        </w:tc>
        <w:tc>
          <w:tcPr>
            <w:tcW w:w="3000" w:type="dxa"/>
            <w:tcMar>
              <w:top w:w="60" w:type="dxa"/>
              <w:left w:w="100" w:type="dxa"/>
              <w:bottom w:w="60" w:type="dxa"/>
              <w:right w:w="100" w:type="dxa"/>
            </w:tcMar>
          </w:tcPr>
          <w:p w14:paraId="25297D0A" w14:textId="77777777" w:rsidR="008E3808" w:rsidRDefault="00A85D22">
            <w:pPr>
              <w:spacing w:after="40"/>
            </w:pPr>
            <w:r>
              <w:t>Wochenstunden des Unterrichts (z. B. 3 = 3 Stunden pro Woche).</w:t>
            </w:r>
          </w:p>
        </w:tc>
      </w:tr>
      <w:tr w:rsidR="008E3808" w14:paraId="25297D0F" w14:textId="77777777">
        <w:tc>
          <w:tcPr>
            <w:tcW w:w="3000" w:type="dxa"/>
            <w:tcMar>
              <w:top w:w="60" w:type="dxa"/>
              <w:left w:w="100" w:type="dxa"/>
              <w:bottom w:w="60" w:type="dxa"/>
              <w:right w:w="100" w:type="dxa"/>
            </w:tcMar>
          </w:tcPr>
          <w:p w14:paraId="25297D0C" w14:textId="77777777" w:rsidR="008E3808" w:rsidRDefault="00A85D22">
            <w:pPr>
              <w:spacing w:after="40"/>
            </w:pPr>
            <w:r>
              <w:t>Lehrer</w:t>
            </w:r>
          </w:p>
        </w:tc>
        <w:tc>
          <w:tcPr>
            <w:tcW w:w="3000" w:type="dxa"/>
            <w:tcMar>
              <w:top w:w="60" w:type="dxa"/>
              <w:left w:w="100" w:type="dxa"/>
              <w:bottom w:w="60" w:type="dxa"/>
              <w:right w:w="100" w:type="dxa"/>
            </w:tcMar>
          </w:tcPr>
          <w:p w14:paraId="25297D0D" w14:textId="77777777" w:rsidR="008E3808" w:rsidRDefault="00A85D22">
            <w:pPr>
              <w:spacing w:after="40"/>
            </w:pPr>
            <w:r>
              <w:t>Pflicht</w:t>
            </w:r>
          </w:p>
        </w:tc>
        <w:tc>
          <w:tcPr>
            <w:tcW w:w="3000" w:type="dxa"/>
            <w:tcMar>
              <w:top w:w="60" w:type="dxa"/>
              <w:left w:w="100" w:type="dxa"/>
              <w:bottom w:w="60" w:type="dxa"/>
              <w:right w:w="100" w:type="dxa"/>
            </w:tcMar>
          </w:tcPr>
          <w:p w14:paraId="25297D0E" w14:textId="77777777" w:rsidR="008E3808" w:rsidRDefault="00A85D22">
            <w:pPr>
              <w:spacing w:after="40"/>
            </w:pPr>
            <w:r>
              <w:t>Lehrerkürzel (z. B. MUS, WIN).</w:t>
            </w:r>
          </w:p>
        </w:tc>
      </w:tr>
      <w:tr w:rsidR="008E3808" w14:paraId="25297D13" w14:textId="77777777">
        <w:tc>
          <w:tcPr>
            <w:tcW w:w="3000" w:type="dxa"/>
            <w:tcMar>
              <w:top w:w="60" w:type="dxa"/>
              <w:left w:w="100" w:type="dxa"/>
              <w:bottom w:w="60" w:type="dxa"/>
              <w:right w:w="100" w:type="dxa"/>
            </w:tcMar>
          </w:tcPr>
          <w:p w14:paraId="25297D10" w14:textId="77777777" w:rsidR="008E3808" w:rsidRDefault="00A85D22">
            <w:pPr>
              <w:spacing w:after="40"/>
            </w:pPr>
            <w:r>
              <w:t>Fach</w:t>
            </w:r>
          </w:p>
        </w:tc>
        <w:tc>
          <w:tcPr>
            <w:tcW w:w="3000" w:type="dxa"/>
            <w:tcMar>
              <w:top w:w="60" w:type="dxa"/>
              <w:left w:w="100" w:type="dxa"/>
              <w:bottom w:w="60" w:type="dxa"/>
              <w:right w:w="100" w:type="dxa"/>
            </w:tcMar>
          </w:tcPr>
          <w:p w14:paraId="25297D11" w14:textId="77777777" w:rsidR="008E3808" w:rsidRDefault="00A85D22">
            <w:pPr>
              <w:spacing w:after="40"/>
            </w:pPr>
            <w:r>
              <w:t>Pflicht</w:t>
            </w:r>
          </w:p>
        </w:tc>
        <w:tc>
          <w:tcPr>
            <w:tcW w:w="3000" w:type="dxa"/>
            <w:tcMar>
              <w:top w:w="60" w:type="dxa"/>
              <w:left w:w="100" w:type="dxa"/>
              <w:bottom w:w="60" w:type="dxa"/>
              <w:right w:w="100" w:type="dxa"/>
            </w:tcMar>
          </w:tcPr>
          <w:p w14:paraId="25297D12" w14:textId="77777777" w:rsidR="008E3808" w:rsidRDefault="00A85D22">
            <w:pPr>
              <w:spacing w:after="40"/>
            </w:pPr>
            <w:r>
              <w:t>Fachbezeichnung (z. B. DE, MA, BI).</w:t>
            </w:r>
          </w:p>
        </w:tc>
      </w:tr>
      <w:tr w:rsidR="008E3808" w14:paraId="25297D17" w14:textId="77777777">
        <w:tc>
          <w:tcPr>
            <w:tcW w:w="3000" w:type="dxa"/>
            <w:tcMar>
              <w:top w:w="60" w:type="dxa"/>
              <w:left w:w="100" w:type="dxa"/>
              <w:bottom w:w="60" w:type="dxa"/>
              <w:right w:w="100" w:type="dxa"/>
            </w:tcMar>
          </w:tcPr>
          <w:p w14:paraId="25297D14" w14:textId="77777777" w:rsidR="008E3808" w:rsidRDefault="00A85D22">
            <w:pPr>
              <w:spacing w:after="40"/>
            </w:pPr>
            <w:r>
              <w:t>Klasse(n)</w:t>
            </w:r>
          </w:p>
        </w:tc>
        <w:tc>
          <w:tcPr>
            <w:tcW w:w="3000" w:type="dxa"/>
            <w:tcMar>
              <w:top w:w="60" w:type="dxa"/>
              <w:left w:w="100" w:type="dxa"/>
              <w:bottom w:w="60" w:type="dxa"/>
              <w:right w:w="100" w:type="dxa"/>
            </w:tcMar>
          </w:tcPr>
          <w:p w14:paraId="25297D15" w14:textId="77777777" w:rsidR="008E3808" w:rsidRDefault="00A85D22">
            <w:pPr>
              <w:spacing w:after="40"/>
            </w:pPr>
            <w:r>
              <w:t>Pflicht</w:t>
            </w:r>
          </w:p>
        </w:tc>
        <w:tc>
          <w:tcPr>
            <w:tcW w:w="3000" w:type="dxa"/>
            <w:tcMar>
              <w:top w:w="60" w:type="dxa"/>
              <w:left w:w="100" w:type="dxa"/>
              <w:bottom w:w="60" w:type="dxa"/>
              <w:right w:w="100" w:type="dxa"/>
            </w:tcMar>
          </w:tcPr>
          <w:p w14:paraId="25297D16" w14:textId="77777777" w:rsidR="008E3808" w:rsidRDefault="00A85D22">
            <w:pPr>
              <w:spacing w:after="40"/>
            </w:pPr>
            <w:r>
              <w:t>Klasse(n), kommagetrennt (z. B. 5a oder 9b,9c).</w:t>
            </w:r>
          </w:p>
        </w:tc>
      </w:tr>
      <w:tr w:rsidR="008E3808" w14:paraId="25297D1B" w14:textId="77777777">
        <w:tc>
          <w:tcPr>
            <w:tcW w:w="3000" w:type="dxa"/>
            <w:tcMar>
              <w:top w:w="60" w:type="dxa"/>
              <w:left w:w="100" w:type="dxa"/>
              <w:bottom w:w="60" w:type="dxa"/>
              <w:right w:w="100" w:type="dxa"/>
            </w:tcMar>
          </w:tcPr>
          <w:p w14:paraId="25297D18" w14:textId="77777777" w:rsidR="008E3808" w:rsidRDefault="00A85D22">
            <w:pPr>
              <w:spacing w:after="40"/>
            </w:pPr>
            <w:r>
              <w:t>Dopp.Std.</w:t>
            </w:r>
          </w:p>
        </w:tc>
        <w:tc>
          <w:tcPr>
            <w:tcW w:w="3000" w:type="dxa"/>
            <w:tcMar>
              <w:top w:w="60" w:type="dxa"/>
              <w:left w:w="100" w:type="dxa"/>
              <w:bottom w:w="60" w:type="dxa"/>
              <w:right w:w="100" w:type="dxa"/>
            </w:tcMar>
          </w:tcPr>
          <w:p w14:paraId="25297D19" w14:textId="77777777" w:rsidR="008E3808" w:rsidRDefault="00A85D22">
            <w:pPr>
              <w:spacing w:after="40"/>
            </w:pPr>
            <w:r>
              <w:t>Optional</w:t>
            </w:r>
          </w:p>
        </w:tc>
        <w:tc>
          <w:tcPr>
            <w:tcW w:w="3000" w:type="dxa"/>
            <w:tcMar>
              <w:top w:w="60" w:type="dxa"/>
              <w:left w:w="100" w:type="dxa"/>
              <w:bottom w:w="60" w:type="dxa"/>
              <w:right w:w="100" w:type="dxa"/>
            </w:tcMar>
          </w:tcPr>
          <w:p w14:paraId="25297D1A" w14:textId="77777777" w:rsidR="008E3808" w:rsidRDefault="00A85D22">
            <w:pPr>
              <w:spacing w:after="40"/>
            </w:pPr>
            <w:r>
              <w:t>Doppelstunden-Vorgabe im Format Min-Max (z. B. 1-2 = mindestens 1, maximal 2 Doppelstunden). Tipp: Zelle als Text formatieren, damit Excel den Wert nicht als Datum interpretiert.</w:t>
            </w:r>
          </w:p>
        </w:tc>
      </w:tr>
      <w:tr w:rsidR="008E3808" w14:paraId="25297D1F" w14:textId="77777777">
        <w:tc>
          <w:tcPr>
            <w:tcW w:w="3000" w:type="dxa"/>
            <w:tcMar>
              <w:top w:w="60" w:type="dxa"/>
              <w:left w:w="100" w:type="dxa"/>
              <w:bottom w:w="60" w:type="dxa"/>
              <w:right w:w="100" w:type="dxa"/>
            </w:tcMar>
          </w:tcPr>
          <w:p w14:paraId="25297D1C" w14:textId="77777777" w:rsidR="008E3808" w:rsidRDefault="00A85D22">
            <w:pPr>
              <w:spacing w:after="40"/>
            </w:pPr>
            <w:r>
              <w:t>ZeilenText</w:t>
            </w:r>
          </w:p>
        </w:tc>
        <w:tc>
          <w:tcPr>
            <w:tcW w:w="3000" w:type="dxa"/>
            <w:tcMar>
              <w:top w:w="60" w:type="dxa"/>
              <w:left w:w="100" w:type="dxa"/>
              <w:bottom w:w="60" w:type="dxa"/>
              <w:right w:w="100" w:type="dxa"/>
            </w:tcMar>
          </w:tcPr>
          <w:p w14:paraId="25297D1D" w14:textId="77777777" w:rsidR="008E3808" w:rsidRDefault="00A85D22">
            <w:pPr>
              <w:spacing w:after="40"/>
            </w:pPr>
            <w:r>
              <w:t>Optional</w:t>
            </w:r>
          </w:p>
        </w:tc>
        <w:tc>
          <w:tcPr>
            <w:tcW w:w="3000" w:type="dxa"/>
            <w:tcMar>
              <w:top w:w="60" w:type="dxa"/>
              <w:left w:w="100" w:type="dxa"/>
              <w:bottom w:w="60" w:type="dxa"/>
              <w:right w:w="100" w:type="dxa"/>
            </w:tcMar>
          </w:tcPr>
          <w:p w14:paraId="25297D1E" w14:textId="77777777" w:rsidR="008E3808" w:rsidRDefault="00A85D22">
            <w:pPr>
              <w:spacing w:after="40"/>
            </w:pPr>
            <w:r>
              <w:t>Beschriftungstext, erscheint in Klassenplänen zusätzlich zur UNr.</w:t>
            </w:r>
          </w:p>
        </w:tc>
      </w:tr>
      <w:tr w:rsidR="008E3808" w14:paraId="25297D23" w14:textId="77777777">
        <w:tc>
          <w:tcPr>
            <w:tcW w:w="3000" w:type="dxa"/>
            <w:tcMar>
              <w:top w:w="60" w:type="dxa"/>
              <w:left w:w="100" w:type="dxa"/>
              <w:bottom w:w="60" w:type="dxa"/>
              <w:right w:w="100" w:type="dxa"/>
            </w:tcMar>
          </w:tcPr>
          <w:p w14:paraId="25297D20" w14:textId="77777777" w:rsidR="008E3808" w:rsidRDefault="00A85D22">
            <w:pPr>
              <w:spacing w:after="40"/>
            </w:pPr>
            <w:r>
              <w:t>ZeilenText-2</w:t>
            </w:r>
          </w:p>
        </w:tc>
        <w:tc>
          <w:tcPr>
            <w:tcW w:w="3000" w:type="dxa"/>
            <w:tcMar>
              <w:top w:w="60" w:type="dxa"/>
              <w:left w:w="100" w:type="dxa"/>
              <w:bottom w:w="60" w:type="dxa"/>
              <w:right w:w="100" w:type="dxa"/>
            </w:tcMar>
          </w:tcPr>
          <w:p w14:paraId="25297D21" w14:textId="77777777" w:rsidR="008E3808" w:rsidRDefault="00A85D22">
            <w:pPr>
              <w:spacing w:after="40"/>
            </w:pPr>
            <w:r>
              <w:t>Optional</w:t>
            </w:r>
          </w:p>
        </w:tc>
        <w:tc>
          <w:tcPr>
            <w:tcW w:w="3000" w:type="dxa"/>
            <w:tcMar>
              <w:top w:w="60" w:type="dxa"/>
              <w:left w:w="100" w:type="dxa"/>
              <w:bottom w:w="60" w:type="dxa"/>
              <w:right w:w="100" w:type="dxa"/>
            </w:tcMar>
          </w:tcPr>
          <w:p w14:paraId="25297D22" w14:textId="77777777" w:rsidR="008E3808" w:rsidRDefault="00A85D22">
            <w:pPr>
              <w:spacing w:after="40"/>
            </w:pPr>
            <w:r>
              <w:t>Zweiter Beschriftungstext (z. B. für Kurskennung wie LK01/LK02). Erscheint in Klassenplänen unterhalb von ZeilenText. Steuert außerdem die Zellfärbung: LK01 → hellblau, LK02 → CornflowerBlue.</w:t>
            </w:r>
          </w:p>
        </w:tc>
      </w:tr>
      <w:tr w:rsidR="008E3808" w14:paraId="25297D27" w14:textId="77777777">
        <w:tc>
          <w:tcPr>
            <w:tcW w:w="3000" w:type="dxa"/>
            <w:tcMar>
              <w:top w:w="60" w:type="dxa"/>
              <w:left w:w="100" w:type="dxa"/>
              <w:bottom w:w="60" w:type="dxa"/>
              <w:right w:w="100" w:type="dxa"/>
            </w:tcMar>
          </w:tcPr>
          <w:p w14:paraId="25297D24" w14:textId="77777777" w:rsidR="008E3808" w:rsidRDefault="00A85D22">
            <w:pPr>
              <w:spacing w:after="40"/>
            </w:pPr>
            <w:r>
              <w:t>LTKZ</w:t>
            </w:r>
          </w:p>
        </w:tc>
        <w:tc>
          <w:tcPr>
            <w:tcW w:w="3000" w:type="dxa"/>
            <w:tcMar>
              <w:top w:w="60" w:type="dxa"/>
              <w:left w:w="100" w:type="dxa"/>
              <w:bottom w:w="60" w:type="dxa"/>
              <w:right w:w="100" w:type="dxa"/>
            </w:tcMar>
          </w:tcPr>
          <w:p w14:paraId="25297D25" w14:textId="77777777" w:rsidR="008E3808" w:rsidRDefault="00A85D22">
            <w:pPr>
              <w:spacing w:after="40"/>
            </w:pPr>
            <w:r>
              <w:t>Optional</w:t>
            </w:r>
          </w:p>
        </w:tc>
        <w:tc>
          <w:tcPr>
            <w:tcW w:w="3000" w:type="dxa"/>
            <w:tcMar>
              <w:top w:w="60" w:type="dxa"/>
              <w:left w:w="100" w:type="dxa"/>
              <w:bottom w:w="60" w:type="dxa"/>
              <w:right w:w="100" w:type="dxa"/>
            </w:tcMar>
          </w:tcPr>
          <w:p w14:paraId="25297D26" w14:textId="77777777" w:rsidR="008E3808" w:rsidRDefault="00A85D22">
            <w:pPr>
              <w:spacing w:after="40"/>
            </w:pPr>
            <w:r>
              <w:t xml:space="preserve">Lehrertauschkennzeichen (austauschbare Lehrer innerhalb einer Tauschgruppe). Siehe ausführliche Erklärung </w:t>
            </w:r>
            <w:r>
              <w:lastRenderedPageBreak/>
              <w:t>im Tipp direkt unter dieser Tabelle.</w:t>
            </w:r>
          </w:p>
        </w:tc>
      </w:tr>
      <w:tr w:rsidR="008E3808" w14:paraId="25297D2B" w14:textId="77777777">
        <w:tc>
          <w:tcPr>
            <w:tcW w:w="3000" w:type="dxa"/>
            <w:tcMar>
              <w:top w:w="60" w:type="dxa"/>
              <w:left w:w="100" w:type="dxa"/>
              <w:bottom w:w="60" w:type="dxa"/>
              <w:right w:w="100" w:type="dxa"/>
            </w:tcMar>
          </w:tcPr>
          <w:p w14:paraId="25297D28" w14:textId="77777777" w:rsidR="008E3808" w:rsidRDefault="00A85D22">
            <w:pPr>
              <w:spacing w:after="40"/>
            </w:pPr>
            <w:r>
              <w:lastRenderedPageBreak/>
              <w:t>(E)</w:t>
            </w:r>
          </w:p>
        </w:tc>
        <w:tc>
          <w:tcPr>
            <w:tcW w:w="3000" w:type="dxa"/>
            <w:tcMar>
              <w:top w:w="60" w:type="dxa"/>
              <w:left w:w="100" w:type="dxa"/>
              <w:bottom w:w="60" w:type="dxa"/>
              <w:right w:w="100" w:type="dxa"/>
            </w:tcMar>
          </w:tcPr>
          <w:p w14:paraId="25297D29" w14:textId="77777777" w:rsidR="008E3808" w:rsidRDefault="00A85D22">
            <w:pPr>
              <w:spacing w:after="40"/>
            </w:pPr>
            <w:r>
              <w:t>Optional</w:t>
            </w:r>
          </w:p>
        </w:tc>
        <w:tc>
          <w:tcPr>
            <w:tcW w:w="3000" w:type="dxa"/>
            <w:tcMar>
              <w:top w:w="60" w:type="dxa"/>
              <w:left w:w="100" w:type="dxa"/>
              <w:bottom w:w="60" w:type="dxa"/>
              <w:right w:w="100" w:type="dxa"/>
            </w:tcMar>
          </w:tcPr>
          <w:p w14:paraId="25297D2A" w14:textId="77777777" w:rsidR="008E3808" w:rsidRDefault="00A85D22">
            <w:pPr>
              <w:spacing w:after="40"/>
            </w:pPr>
            <w:r>
              <w:t>x eintragen = Doppelstunde darf über eine große Pause gehen.</w:t>
            </w:r>
          </w:p>
        </w:tc>
      </w:tr>
      <w:tr w:rsidR="008E3808" w14:paraId="25297D2F" w14:textId="77777777">
        <w:tc>
          <w:tcPr>
            <w:tcW w:w="3000" w:type="dxa"/>
            <w:tcMar>
              <w:top w:w="60" w:type="dxa"/>
              <w:left w:w="100" w:type="dxa"/>
              <w:bottom w:w="60" w:type="dxa"/>
              <w:right w:w="100" w:type="dxa"/>
            </w:tcMar>
          </w:tcPr>
          <w:p w14:paraId="25297D2C" w14:textId="77777777" w:rsidR="008E3808" w:rsidRDefault="00A85D22">
            <w:pPr>
              <w:spacing w:after="40"/>
            </w:pPr>
            <w:r>
              <w:t>Ignore (i)</w:t>
            </w:r>
          </w:p>
        </w:tc>
        <w:tc>
          <w:tcPr>
            <w:tcW w:w="3000" w:type="dxa"/>
            <w:tcMar>
              <w:top w:w="60" w:type="dxa"/>
              <w:left w:w="100" w:type="dxa"/>
              <w:bottom w:w="60" w:type="dxa"/>
              <w:right w:w="100" w:type="dxa"/>
            </w:tcMar>
          </w:tcPr>
          <w:p w14:paraId="25297D2D" w14:textId="77777777" w:rsidR="008E3808" w:rsidRDefault="00A85D22">
            <w:pPr>
              <w:spacing w:after="40"/>
            </w:pPr>
            <w:r>
              <w:t>Optional</w:t>
            </w:r>
          </w:p>
        </w:tc>
        <w:tc>
          <w:tcPr>
            <w:tcW w:w="3000" w:type="dxa"/>
            <w:tcMar>
              <w:top w:w="60" w:type="dxa"/>
              <w:left w:w="100" w:type="dxa"/>
              <w:bottom w:w="60" w:type="dxa"/>
              <w:right w:w="100" w:type="dxa"/>
            </w:tcMar>
          </w:tcPr>
          <w:p w14:paraId="25297D2E" w14:textId="77777777" w:rsidR="008E3808" w:rsidRDefault="00A85D22">
            <w:pPr>
              <w:spacing w:after="40"/>
            </w:pPr>
            <w:r>
              <w:t>i eintragen = Zeile wird ignoriert (nicht verplant). Haben alle Zeilen einer UNr ein „i“, wird die gesamte UNr nicht verplant.</w:t>
            </w:r>
          </w:p>
        </w:tc>
      </w:tr>
      <w:tr w:rsidR="008E3808" w14:paraId="25297D33" w14:textId="77777777">
        <w:tc>
          <w:tcPr>
            <w:tcW w:w="3000" w:type="dxa"/>
            <w:tcMar>
              <w:top w:w="60" w:type="dxa"/>
              <w:left w:w="100" w:type="dxa"/>
              <w:bottom w:w="60" w:type="dxa"/>
              <w:right w:w="100" w:type="dxa"/>
            </w:tcMar>
          </w:tcPr>
          <w:p w14:paraId="25297D30" w14:textId="77777777" w:rsidR="008E3808" w:rsidRDefault="00A85D22">
            <w:pPr>
              <w:spacing w:after="40"/>
            </w:pPr>
            <w:r>
              <w:t>KKK</w:t>
            </w:r>
          </w:p>
        </w:tc>
        <w:tc>
          <w:tcPr>
            <w:tcW w:w="3000" w:type="dxa"/>
            <w:tcMar>
              <w:top w:w="60" w:type="dxa"/>
              <w:left w:w="100" w:type="dxa"/>
              <w:bottom w:w="60" w:type="dxa"/>
              <w:right w:w="100" w:type="dxa"/>
            </w:tcMar>
          </w:tcPr>
          <w:p w14:paraId="25297D31" w14:textId="77777777" w:rsidR="008E3808" w:rsidRDefault="00A85D22">
            <w:pPr>
              <w:spacing w:after="40"/>
            </w:pPr>
            <w:r>
              <w:t>Optional</w:t>
            </w:r>
          </w:p>
        </w:tc>
        <w:tc>
          <w:tcPr>
            <w:tcW w:w="3000" w:type="dxa"/>
            <w:tcMar>
              <w:top w:w="60" w:type="dxa"/>
              <w:left w:w="100" w:type="dxa"/>
              <w:bottom w:w="60" w:type="dxa"/>
              <w:right w:w="100" w:type="dxa"/>
            </w:tcMar>
          </w:tcPr>
          <w:p w14:paraId="25297D32" w14:textId="77777777" w:rsidR="008E3808" w:rsidRDefault="00A85D22">
            <w:pPr>
              <w:spacing w:after="40"/>
            </w:pPr>
            <w:r>
              <w:t>Klassen-Konflikt-Kennzeichen. Mehrere Blöcke mit gleichem nicht-leerem KKK-Wert dürfen denselben Slot belegen, auch wenn sie dieselbe Klasse betreffen (z. B. Religion/Ethik parallel).</w:t>
            </w:r>
          </w:p>
        </w:tc>
      </w:tr>
      <w:tr w:rsidR="008E3808" w14:paraId="25297D37" w14:textId="77777777">
        <w:tc>
          <w:tcPr>
            <w:tcW w:w="3000" w:type="dxa"/>
            <w:tcMar>
              <w:top w:w="60" w:type="dxa"/>
              <w:left w:w="100" w:type="dxa"/>
              <w:bottom w:w="60" w:type="dxa"/>
              <w:right w:w="100" w:type="dxa"/>
            </w:tcMar>
          </w:tcPr>
          <w:p w14:paraId="25297D34" w14:textId="77777777" w:rsidR="008E3808" w:rsidRDefault="00A85D22">
            <w:pPr>
              <w:spacing w:after="40"/>
            </w:pPr>
            <w:r>
              <w:t>U-Gruppen</w:t>
            </w:r>
          </w:p>
        </w:tc>
        <w:tc>
          <w:tcPr>
            <w:tcW w:w="3000" w:type="dxa"/>
            <w:tcMar>
              <w:top w:w="60" w:type="dxa"/>
              <w:left w:w="100" w:type="dxa"/>
              <w:bottom w:w="60" w:type="dxa"/>
              <w:right w:w="100" w:type="dxa"/>
            </w:tcMar>
          </w:tcPr>
          <w:p w14:paraId="25297D35" w14:textId="77777777" w:rsidR="008E3808" w:rsidRDefault="00A85D22">
            <w:pPr>
              <w:spacing w:after="40"/>
            </w:pPr>
            <w:r>
              <w:t>Optional</w:t>
            </w:r>
          </w:p>
        </w:tc>
        <w:tc>
          <w:tcPr>
            <w:tcW w:w="3000" w:type="dxa"/>
            <w:tcMar>
              <w:top w:w="60" w:type="dxa"/>
              <w:left w:w="100" w:type="dxa"/>
              <w:bottom w:w="60" w:type="dxa"/>
              <w:right w:w="100" w:type="dxa"/>
            </w:tcMar>
          </w:tcPr>
          <w:p w14:paraId="25297D36" w14:textId="77777777" w:rsidR="008E3808" w:rsidRDefault="00A85D22">
            <w:pPr>
              <w:spacing w:after="40"/>
            </w:pPr>
            <w:r>
              <w:t>Werte „A-Woche“ oder „B-Woche“. Blöcke mit unterschiedlichen Werten (A vs. B) kollidieren nie und dürfen denselben Slot, Fachraum und Lehrer-Slot teilen (14-tägiger Wechsel).</w:t>
            </w:r>
          </w:p>
        </w:tc>
      </w:tr>
    </w:tbl>
    <w:p w14:paraId="25297D38" w14:textId="77777777" w:rsidR="008E3808" w:rsidRDefault="008E3808">
      <w:pPr>
        <w:spacing w:after="160"/>
      </w:pPr>
    </w:p>
    <w:p w14:paraId="25297D39" w14:textId="77777777" w:rsidR="008E3808" w:rsidRDefault="00A85D22">
      <w:pPr>
        <w:pBdr>
          <w:left w:val="single" w:sz="18" w:space="8" w:color="B45309"/>
        </w:pBdr>
        <w:shd w:val="clear" w:color="auto" w:fill="F2F2F2"/>
        <w:spacing w:before="80" w:after="160"/>
        <w:ind w:left="120"/>
      </w:pPr>
      <w:r>
        <w:t>⚠</w:t>
      </w:r>
      <w:r>
        <w:t xml:space="preserve"> </w:t>
      </w:r>
      <w:r>
        <w:rPr>
          <w:b/>
          <w:bCs/>
        </w:rPr>
        <w:t>Wichtig:</w:t>
      </w:r>
      <w:r>
        <w:t xml:space="preserve"> Jede Zeile der UV benötigt zwingend ein Fach und mindestens eine Klasse (auch wenn die Zeile über „Ignore (i)“ vom Verplanen ausgenommen ist). Fehlt Fach oder Klasse, kommt es beim Einlesen bzw. bei der Planberechnung zu Fehlermeldungen. Vor dem Solverlauf die UV daher auf leere Fach- oder Klassenzellen prüfen.</w:t>
      </w:r>
    </w:p>
    <w:p w14:paraId="25297D3A" w14:textId="77777777" w:rsidR="008E3808" w:rsidRDefault="00A85D22">
      <w:pPr>
        <w:spacing w:before="80" w:after="160"/>
      </w:pPr>
      <w:r>
        <w:rPr>
          <w:i/>
          <w:iCs/>
          <w:color w:val="595959"/>
        </w:rPr>
        <w:t>Tipp: Wenn eine U**V** ausschließlich **Ignore**-Zeilen hat, wird die gesamte **UNr** nicht verplant.</w:t>
      </w:r>
    </w:p>
    <w:p w14:paraId="25297D3B" w14:textId="77777777" w:rsidR="008E3808" w:rsidRDefault="00A85D22">
      <w:pPr>
        <w:spacing w:before="80" w:after="160"/>
      </w:pPr>
      <w:r>
        <w:rPr>
          <w:i/>
          <w:iCs/>
          <w:color w:val="595959"/>
        </w:rPr>
        <w:t>Tipp: ZeilenText-2 kann Kurskennungen wie LK01 oder LK02 enthalten. Damit werden die betreffenden Zellen in Klassenplänen automatisch farbig markiert (LK01 = hellblau, LK02 = **CornflowerBlue**). Die Spalte steuert auch die Strafe für späte LK-Stunden (Parameter: Strafe späte LK-Stunden).</w:t>
      </w:r>
    </w:p>
    <w:p w14:paraId="25297D3C" w14:textId="77777777" w:rsidR="008E3808" w:rsidRDefault="00A85D22">
      <w:pPr>
        <w:spacing w:before="80" w:after="160"/>
      </w:pPr>
      <w:r>
        <w:rPr>
          <w:i/>
          <w:iCs/>
          <w:color w:val="595959"/>
        </w:rPr>
        <w:t xml:space="preserve">Tipp: LTKZ-Format ist Zahl+Buchstabe (z. B. “5a”, “5b”, “12c”). Gleiche Zahl = eine Tauschgruppe;  verschiedene Buchstaben innerhalb derselben Gruppe = austauschbare Rollen, jede mit genau einem zugeordneten Lehrer.  Bei der Planerstellung (Button 3, Phase “mit Tausch”) und bei der Verbesserung (Button 9) prüft das Programm zusätzlich, ob ein Rollentausch zwischen zwei Buchstaben derselben Gruppe (z. B. 5a↔5b) die Planqualität verbessert — die beiden Lehrer übernehmen dann gegenseitig die Zuständigkeit für </w:t>
      </w:r>
      <w:r>
        <w:rPr>
          <w:i/>
          <w:iCs/>
          <w:color w:val="595959"/>
        </w:rPr>
        <w:t>die jeweils andere Rolle. Mehrere solcher Tausche in verschiedenen Gruppen können gleichzeitig wirksam werden. Typischer Einsatzfall: parallele, gleichwertige Kurse, bei denen es egal ist, welcher von mehreren Lehrern welchen Kurs übernimmt — das Programm sucht automatisch die günstigste Zuordnung. Wichtig: Auf gleiche Wochenstundenzahl der beteiligten Blöcke achten, sonst ist ein Tausch nicht sinnvoll möglich.</w:t>
      </w:r>
    </w:p>
    <w:p w14:paraId="25297D3D" w14:textId="77777777" w:rsidR="008E3808" w:rsidRDefault="00A85D22">
      <w:pPr>
        <w:pStyle w:val="berschrift2"/>
        <w:spacing w:before="320" w:after="160"/>
      </w:pPr>
      <w:r>
        <w:rPr>
          <w:b/>
          <w:bCs/>
          <w:color w:val="2E5395"/>
        </w:rPr>
        <w:t>2.2 Sheet “Lös” – Zeitraster und Lösungen (früher “Lösungen”)</w:t>
      </w:r>
    </w:p>
    <w:p w14:paraId="25297D3E" w14:textId="77777777" w:rsidR="008E3808" w:rsidRDefault="00A85D22">
      <w:pPr>
        <w:spacing w:after="160"/>
      </w:pPr>
      <w:r>
        <w:lastRenderedPageBreak/>
        <w:t>In Spalte A steht der Wochentag (Mo, Di, Mi, Do, Fr), in Spalte B die Stundennummer (1–11). Diese Zeilen definieren das Zeitraster. Ab Spalte C schreibt das Programm die berechneten Lösungen hinein: Jede Lösungsspalte trägt in der Kopfzeile ihren Namen (z. B. OT_1, T_5a-b+7c-d_1, Plan). Die Zellen enthalten die platzierten UNrn als kommagetrennte Liste.</w:t>
      </w:r>
    </w:p>
    <w:p w14:paraId="25297D3F" w14:textId="77777777" w:rsidR="008E3808" w:rsidRDefault="00A85D22">
      <w:pPr>
        <w:spacing w:after="160"/>
      </w:pPr>
      <w:r>
        <w:t>Die Spalte Plan ist besonders:  Sie spiegelt den aktuell,evtl manuell gepflegten bzw. als „best“ markierten Plan wider, auf den Button 6 bis Button 9 zugreifen.</w:t>
      </w:r>
    </w:p>
    <w:p w14:paraId="25297D40" w14:textId="77777777" w:rsidR="008E3808" w:rsidRDefault="00A85D22">
      <w:pPr>
        <w:pStyle w:val="berschrift2"/>
        <w:spacing w:before="320" w:after="160"/>
      </w:pPr>
      <w:r>
        <w:rPr>
          <w:b/>
          <w:bCs/>
          <w:color w:val="2E5395"/>
        </w:rPr>
        <w:t>2.3 Sheet “PM” – Steuerungsparameter (früher “Parameter”)</w:t>
      </w:r>
    </w:p>
    <w:p w14:paraId="25297D41" w14:textId="77777777" w:rsidR="008E3808" w:rsidRDefault="00A85D22">
      <w:pPr>
        <w:spacing w:after="160"/>
      </w:pPr>
      <w:r>
        <w:t>Alle Parameter werden per Beschriftung in Spalte A gesucht (nicht per fester Zeilennummer). Spalte B enthält den Wert. Groß-/Kleinschreibung wird ignoriert.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D45" w14:textId="77777777">
        <w:trPr>
          <w:tblHeader/>
        </w:trPr>
        <w:tc>
          <w:tcPr>
            <w:tcW w:w="3000" w:type="dxa"/>
            <w:shd w:val="clear" w:color="auto" w:fill="D9E2F3"/>
            <w:tcMar>
              <w:top w:w="60" w:type="dxa"/>
              <w:left w:w="100" w:type="dxa"/>
              <w:bottom w:w="60" w:type="dxa"/>
              <w:right w:w="100" w:type="dxa"/>
            </w:tcMar>
          </w:tcPr>
          <w:p w14:paraId="25297D42" w14:textId="77777777" w:rsidR="008E3808" w:rsidRDefault="00A85D22">
            <w:pPr>
              <w:spacing w:after="40"/>
            </w:pPr>
            <w:r>
              <w:t>Beschriftung (Spalte A)</w:t>
            </w:r>
          </w:p>
        </w:tc>
        <w:tc>
          <w:tcPr>
            <w:tcW w:w="3000" w:type="dxa"/>
            <w:shd w:val="clear" w:color="auto" w:fill="D9E2F3"/>
            <w:tcMar>
              <w:top w:w="60" w:type="dxa"/>
              <w:left w:w="100" w:type="dxa"/>
              <w:bottom w:w="60" w:type="dxa"/>
              <w:right w:w="100" w:type="dxa"/>
            </w:tcMar>
          </w:tcPr>
          <w:p w14:paraId="25297D43" w14:textId="77777777" w:rsidR="008E3808" w:rsidRDefault="00A85D22">
            <w:pPr>
              <w:spacing w:after="40"/>
            </w:pPr>
            <w:r>
              <w:t>Beispielwert</w:t>
            </w:r>
          </w:p>
        </w:tc>
        <w:tc>
          <w:tcPr>
            <w:tcW w:w="3000" w:type="dxa"/>
            <w:shd w:val="clear" w:color="auto" w:fill="D9E2F3"/>
            <w:tcMar>
              <w:top w:w="60" w:type="dxa"/>
              <w:left w:w="100" w:type="dxa"/>
              <w:bottom w:w="60" w:type="dxa"/>
              <w:right w:w="100" w:type="dxa"/>
            </w:tcMar>
          </w:tcPr>
          <w:p w14:paraId="25297D44" w14:textId="77777777" w:rsidR="008E3808" w:rsidRDefault="00A85D22">
            <w:pPr>
              <w:spacing w:after="40"/>
            </w:pPr>
            <w:r>
              <w:t>Bedeutung</w:t>
            </w:r>
          </w:p>
        </w:tc>
      </w:tr>
      <w:tr w:rsidR="008E3808" w14:paraId="25297D49" w14:textId="77777777">
        <w:tc>
          <w:tcPr>
            <w:tcW w:w="3000" w:type="dxa"/>
            <w:tcMar>
              <w:top w:w="60" w:type="dxa"/>
              <w:left w:w="100" w:type="dxa"/>
              <w:bottom w:w="60" w:type="dxa"/>
              <w:right w:w="100" w:type="dxa"/>
            </w:tcMar>
          </w:tcPr>
          <w:p w14:paraId="25297D46" w14:textId="77777777" w:rsidR="008E3808" w:rsidRDefault="00A85D22">
            <w:pPr>
              <w:spacing w:after="40"/>
            </w:pPr>
            <w:r>
              <w:t>Zeitlimit Sekunden</w:t>
            </w:r>
          </w:p>
        </w:tc>
        <w:tc>
          <w:tcPr>
            <w:tcW w:w="3000" w:type="dxa"/>
            <w:tcMar>
              <w:top w:w="60" w:type="dxa"/>
              <w:left w:w="100" w:type="dxa"/>
              <w:bottom w:w="60" w:type="dxa"/>
              <w:right w:w="100" w:type="dxa"/>
            </w:tcMar>
          </w:tcPr>
          <w:p w14:paraId="25297D47" w14:textId="77777777" w:rsidR="008E3808" w:rsidRDefault="00A85D22">
            <w:pPr>
              <w:spacing w:after="40"/>
            </w:pPr>
            <w:r>
              <w:t>30</w:t>
            </w:r>
          </w:p>
        </w:tc>
        <w:tc>
          <w:tcPr>
            <w:tcW w:w="3000" w:type="dxa"/>
            <w:tcMar>
              <w:top w:w="60" w:type="dxa"/>
              <w:left w:w="100" w:type="dxa"/>
              <w:bottom w:w="60" w:type="dxa"/>
              <w:right w:w="100" w:type="dxa"/>
            </w:tcMar>
          </w:tcPr>
          <w:p w14:paraId="25297D48" w14:textId="77777777" w:rsidR="008E3808" w:rsidRDefault="00A85D22">
            <w:pPr>
              <w:spacing w:after="40"/>
            </w:pPr>
            <w:r>
              <w:t>Maximale Rechenzeit des Solvers pro Lauf in Sekunden.</w:t>
            </w:r>
          </w:p>
        </w:tc>
      </w:tr>
      <w:tr w:rsidR="008E3808" w14:paraId="25297D4D" w14:textId="77777777">
        <w:tc>
          <w:tcPr>
            <w:tcW w:w="3000" w:type="dxa"/>
            <w:tcMar>
              <w:top w:w="60" w:type="dxa"/>
              <w:left w:w="100" w:type="dxa"/>
              <w:bottom w:w="60" w:type="dxa"/>
              <w:right w:w="100" w:type="dxa"/>
            </w:tcMar>
          </w:tcPr>
          <w:p w14:paraId="25297D4A" w14:textId="77777777" w:rsidR="008E3808" w:rsidRDefault="00A85D22">
            <w:pPr>
              <w:spacing w:after="40"/>
            </w:pPr>
            <w:r>
              <w:t>Anzahl Lösungen ohne Tausch</w:t>
            </w:r>
          </w:p>
        </w:tc>
        <w:tc>
          <w:tcPr>
            <w:tcW w:w="3000" w:type="dxa"/>
            <w:tcMar>
              <w:top w:w="60" w:type="dxa"/>
              <w:left w:w="100" w:type="dxa"/>
              <w:bottom w:w="60" w:type="dxa"/>
              <w:right w:w="100" w:type="dxa"/>
            </w:tcMar>
          </w:tcPr>
          <w:p w14:paraId="25297D4B" w14:textId="77777777" w:rsidR="008E3808" w:rsidRDefault="00A85D22">
            <w:pPr>
              <w:spacing w:after="40"/>
            </w:pPr>
            <w:r>
              <w:t>2</w:t>
            </w:r>
          </w:p>
        </w:tc>
        <w:tc>
          <w:tcPr>
            <w:tcW w:w="3000" w:type="dxa"/>
            <w:tcMar>
              <w:top w:w="60" w:type="dxa"/>
              <w:left w:w="100" w:type="dxa"/>
              <w:bottom w:w="60" w:type="dxa"/>
              <w:right w:w="100" w:type="dxa"/>
            </w:tcMar>
          </w:tcPr>
          <w:p w14:paraId="25297D4C" w14:textId="77777777" w:rsidR="008E3808" w:rsidRDefault="00A85D22">
            <w:pPr>
              <w:spacing w:after="40"/>
            </w:pPr>
            <w:r>
              <w:t>Anzahl der besten Lösungen, die ohne Lehrertausch erzeugt werden.</w:t>
            </w:r>
          </w:p>
        </w:tc>
      </w:tr>
      <w:tr w:rsidR="008E3808" w14:paraId="25297D51" w14:textId="77777777">
        <w:tc>
          <w:tcPr>
            <w:tcW w:w="3000" w:type="dxa"/>
            <w:tcMar>
              <w:top w:w="60" w:type="dxa"/>
              <w:left w:w="100" w:type="dxa"/>
              <w:bottom w:w="60" w:type="dxa"/>
              <w:right w:w="100" w:type="dxa"/>
            </w:tcMar>
          </w:tcPr>
          <w:p w14:paraId="25297D4E" w14:textId="77777777" w:rsidR="008E3808" w:rsidRDefault="00A85D22">
            <w:pPr>
              <w:spacing w:after="40"/>
            </w:pPr>
            <w:r>
              <w:t>Anzahl Lösungen mit Tausch</w:t>
            </w:r>
          </w:p>
        </w:tc>
        <w:tc>
          <w:tcPr>
            <w:tcW w:w="3000" w:type="dxa"/>
            <w:tcMar>
              <w:top w:w="60" w:type="dxa"/>
              <w:left w:w="100" w:type="dxa"/>
              <w:bottom w:w="60" w:type="dxa"/>
              <w:right w:w="100" w:type="dxa"/>
            </w:tcMar>
          </w:tcPr>
          <w:p w14:paraId="25297D4F" w14:textId="77777777" w:rsidR="008E3808" w:rsidRDefault="00A85D22">
            <w:pPr>
              <w:spacing w:after="40"/>
            </w:pPr>
            <w:r>
              <w:t>2</w:t>
            </w:r>
          </w:p>
        </w:tc>
        <w:tc>
          <w:tcPr>
            <w:tcW w:w="3000" w:type="dxa"/>
            <w:tcMar>
              <w:top w:w="60" w:type="dxa"/>
              <w:left w:w="100" w:type="dxa"/>
              <w:bottom w:w="60" w:type="dxa"/>
              <w:right w:w="100" w:type="dxa"/>
            </w:tcMar>
          </w:tcPr>
          <w:p w14:paraId="25297D50" w14:textId="77777777" w:rsidR="008E3808" w:rsidRDefault="00A85D22">
            <w:pPr>
              <w:spacing w:after="40"/>
            </w:pPr>
            <w:r>
              <w:t>Anzahl der besten Lösungen mit Lehrertausch.</w:t>
            </w:r>
          </w:p>
        </w:tc>
      </w:tr>
      <w:tr w:rsidR="008E3808" w14:paraId="25297D55" w14:textId="77777777">
        <w:tc>
          <w:tcPr>
            <w:tcW w:w="3000" w:type="dxa"/>
            <w:tcMar>
              <w:top w:w="60" w:type="dxa"/>
              <w:left w:w="100" w:type="dxa"/>
              <w:bottom w:w="60" w:type="dxa"/>
              <w:right w:w="100" w:type="dxa"/>
            </w:tcMar>
          </w:tcPr>
          <w:p w14:paraId="25297D52" w14:textId="77777777" w:rsidR="008E3808" w:rsidRDefault="00A85D22">
            <w:pPr>
              <w:spacing w:after="40"/>
            </w:pPr>
            <w:r>
              <w:t>Mindestabstand Lösungen</w:t>
            </w:r>
          </w:p>
        </w:tc>
        <w:tc>
          <w:tcPr>
            <w:tcW w:w="3000" w:type="dxa"/>
            <w:tcMar>
              <w:top w:w="60" w:type="dxa"/>
              <w:left w:w="100" w:type="dxa"/>
              <w:bottom w:w="60" w:type="dxa"/>
              <w:right w:w="100" w:type="dxa"/>
            </w:tcMar>
          </w:tcPr>
          <w:p w14:paraId="25297D53" w14:textId="77777777" w:rsidR="008E3808" w:rsidRDefault="00A85D22">
            <w:pPr>
              <w:spacing w:after="40"/>
            </w:pPr>
            <w:r>
              <w:t>5</w:t>
            </w:r>
          </w:p>
        </w:tc>
        <w:tc>
          <w:tcPr>
            <w:tcW w:w="3000" w:type="dxa"/>
            <w:tcMar>
              <w:top w:w="60" w:type="dxa"/>
              <w:left w:w="100" w:type="dxa"/>
              <w:bottom w:w="60" w:type="dxa"/>
              <w:right w:w="100" w:type="dxa"/>
            </w:tcMar>
          </w:tcPr>
          <w:p w14:paraId="25297D54" w14:textId="77777777" w:rsidR="008E3808" w:rsidRDefault="00A85D22">
            <w:pPr>
              <w:spacing w:after="40"/>
            </w:pPr>
            <w:r>
              <w:t>Mindestanzahl Blöcke, die sich zwischen zwei ausgegebenen Lösungen (ohne wie mit Tausch) mindestens strukturell unterscheiden müssen. Verhindert nahezu identische Lösungen, die sich nur in ein bis zwei Stunden unterscheiden. Standard: 5.</w:t>
            </w:r>
          </w:p>
        </w:tc>
      </w:tr>
      <w:tr w:rsidR="008E3808" w14:paraId="25297D59" w14:textId="77777777">
        <w:tc>
          <w:tcPr>
            <w:tcW w:w="3000" w:type="dxa"/>
            <w:tcMar>
              <w:top w:w="60" w:type="dxa"/>
              <w:left w:w="100" w:type="dxa"/>
              <w:bottom w:w="60" w:type="dxa"/>
              <w:right w:w="100" w:type="dxa"/>
            </w:tcMar>
          </w:tcPr>
          <w:p w14:paraId="25297D56" w14:textId="77777777" w:rsidR="008E3808" w:rsidRDefault="00A85D22">
            <w:pPr>
              <w:spacing w:after="40"/>
            </w:pPr>
            <w:r>
              <w:t>Gewicht frühe Doppel</w:t>
            </w:r>
          </w:p>
        </w:tc>
        <w:tc>
          <w:tcPr>
            <w:tcW w:w="3000" w:type="dxa"/>
            <w:tcMar>
              <w:top w:w="60" w:type="dxa"/>
              <w:left w:w="100" w:type="dxa"/>
              <w:bottom w:w="60" w:type="dxa"/>
              <w:right w:w="100" w:type="dxa"/>
            </w:tcMar>
          </w:tcPr>
          <w:p w14:paraId="25297D57" w14:textId="77777777" w:rsidR="008E3808" w:rsidRDefault="00A85D22">
            <w:pPr>
              <w:spacing w:after="40"/>
            </w:pPr>
            <w:r>
              <w:t>1</w:t>
            </w:r>
          </w:p>
        </w:tc>
        <w:tc>
          <w:tcPr>
            <w:tcW w:w="3000" w:type="dxa"/>
            <w:tcMar>
              <w:top w:w="60" w:type="dxa"/>
              <w:left w:w="100" w:type="dxa"/>
              <w:bottom w:w="60" w:type="dxa"/>
              <w:right w:w="100" w:type="dxa"/>
            </w:tcMar>
          </w:tcPr>
          <w:p w14:paraId="25297D58" w14:textId="77777777" w:rsidR="008E3808" w:rsidRDefault="00A85D22">
            <w:pPr>
              <w:spacing w:after="40"/>
            </w:pPr>
            <w:r>
              <w:t>Strafgewicht für Doppelstunden in den ersten Stunden.</w:t>
            </w:r>
          </w:p>
        </w:tc>
      </w:tr>
      <w:tr w:rsidR="008E3808" w14:paraId="25297D5D" w14:textId="77777777">
        <w:tc>
          <w:tcPr>
            <w:tcW w:w="3000" w:type="dxa"/>
            <w:tcMar>
              <w:top w:w="60" w:type="dxa"/>
              <w:left w:w="100" w:type="dxa"/>
              <w:bottom w:w="60" w:type="dxa"/>
              <w:right w:w="100" w:type="dxa"/>
            </w:tcMar>
          </w:tcPr>
          <w:p w14:paraId="25297D5A" w14:textId="77777777" w:rsidR="008E3808" w:rsidRDefault="00A85D22">
            <w:pPr>
              <w:spacing w:after="40"/>
            </w:pPr>
            <w:r>
              <w:t>Gewicht späte Doppel</w:t>
            </w:r>
          </w:p>
        </w:tc>
        <w:tc>
          <w:tcPr>
            <w:tcW w:w="3000" w:type="dxa"/>
            <w:tcMar>
              <w:top w:w="60" w:type="dxa"/>
              <w:left w:w="100" w:type="dxa"/>
              <w:bottom w:w="60" w:type="dxa"/>
              <w:right w:w="100" w:type="dxa"/>
            </w:tcMar>
          </w:tcPr>
          <w:p w14:paraId="25297D5B" w14:textId="77777777" w:rsidR="008E3808" w:rsidRDefault="00A85D22">
            <w:pPr>
              <w:spacing w:after="40"/>
            </w:pPr>
            <w:r>
              <w:t>5</w:t>
            </w:r>
          </w:p>
        </w:tc>
        <w:tc>
          <w:tcPr>
            <w:tcW w:w="3000" w:type="dxa"/>
            <w:tcMar>
              <w:top w:w="60" w:type="dxa"/>
              <w:left w:w="100" w:type="dxa"/>
              <w:bottom w:w="60" w:type="dxa"/>
              <w:right w:w="100" w:type="dxa"/>
            </w:tcMar>
          </w:tcPr>
          <w:p w14:paraId="25297D5C" w14:textId="77777777" w:rsidR="008E3808" w:rsidRDefault="00A85D22">
            <w:pPr>
              <w:spacing w:after="40"/>
            </w:pPr>
            <w:r>
              <w:t>Strafgewicht für Doppelstunden ab Stunde 5.</w:t>
            </w:r>
          </w:p>
        </w:tc>
      </w:tr>
      <w:tr w:rsidR="008E3808" w14:paraId="25297D61" w14:textId="77777777">
        <w:tc>
          <w:tcPr>
            <w:tcW w:w="3000" w:type="dxa"/>
            <w:tcMar>
              <w:top w:w="60" w:type="dxa"/>
              <w:left w:w="100" w:type="dxa"/>
              <w:bottom w:w="60" w:type="dxa"/>
              <w:right w:w="100" w:type="dxa"/>
            </w:tcMar>
          </w:tcPr>
          <w:p w14:paraId="25297D5E" w14:textId="77777777" w:rsidR="008E3808" w:rsidRDefault="00A85D22">
            <w:pPr>
              <w:spacing w:after="40"/>
            </w:pPr>
            <w:r>
              <w:t>Gewicht späte päd. Einheiten</w:t>
            </w:r>
          </w:p>
        </w:tc>
        <w:tc>
          <w:tcPr>
            <w:tcW w:w="3000" w:type="dxa"/>
            <w:tcMar>
              <w:top w:w="60" w:type="dxa"/>
              <w:left w:w="100" w:type="dxa"/>
              <w:bottom w:w="60" w:type="dxa"/>
              <w:right w:w="100" w:type="dxa"/>
            </w:tcMar>
          </w:tcPr>
          <w:p w14:paraId="25297D5F" w14:textId="77777777" w:rsidR="008E3808" w:rsidRDefault="00A85D22">
            <w:pPr>
              <w:spacing w:after="40"/>
            </w:pPr>
            <w:r>
              <w:t>5</w:t>
            </w:r>
          </w:p>
        </w:tc>
        <w:tc>
          <w:tcPr>
            <w:tcW w:w="3000" w:type="dxa"/>
            <w:tcMar>
              <w:top w:w="60" w:type="dxa"/>
              <w:left w:w="100" w:type="dxa"/>
              <w:bottom w:w="60" w:type="dxa"/>
              <w:right w:w="100" w:type="dxa"/>
            </w:tcMar>
          </w:tcPr>
          <w:p w14:paraId="25297D60" w14:textId="77777777" w:rsidR="008E3808" w:rsidRDefault="00A85D22">
            <w:pPr>
              <w:spacing w:after="40"/>
            </w:pPr>
            <w:r>
              <w:t>Strafgewicht für pädagogische Einheiten spät am Tag. (nicht alle Stunden spät)</w:t>
            </w:r>
          </w:p>
        </w:tc>
      </w:tr>
      <w:tr w:rsidR="008E3808" w14:paraId="25297D65" w14:textId="77777777">
        <w:tc>
          <w:tcPr>
            <w:tcW w:w="3000" w:type="dxa"/>
            <w:tcMar>
              <w:top w:w="60" w:type="dxa"/>
              <w:left w:w="100" w:type="dxa"/>
              <w:bottom w:w="60" w:type="dxa"/>
              <w:right w:w="100" w:type="dxa"/>
            </w:tcMar>
          </w:tcPr>
          <w:p w14:paraId="25297D62" w14:textId="77777777" w:rsidR="008E3808" w:rsidRDefault="00A85D22">
            <w:pPr>
              <w:spacing w:after="40"/>
            </w:pPr>
            <w:r>
              <w:t>Gewicht freie Tage</w:t>
            </w:r>
          </w:p>
        </w:tc>
        <w:tc>
          <w:tcPr>
            <w:tcW w:w="3000" w:type="dxa"/>
            <w:tcMar>
              <w:top w:w="60" w:type="dxa"/>
              <w:left w:w="100" w:type="dxa"/>
              <w:bottom w:w="60" w:type="dxa"/>
              <w:right w:w="100" w:type="dxa"/>
            </w:tcMar>
          </w:tcPr>
          <w:p w14:paraId="25297D63" w14:textId="77777777" w:rsidR="008E3808" w:rsidRDefault="00A85D22">
            <w:pPr>
              <w:spacing w:after="40"/>
            </w:pPr>
            <w:r>
              <w:t>2</w:t>
            </w:r>
          </w:p>
        </w:tc>
        <w:tc>
          <w:tcPr>
            <w:tcW w:w="3000" w:type="dxa"/>
            <w:tcMar>
              <w:top w:w="60" w:type="dxa"/>
              <w:left w:w="100" w:type="dxa"/>
              <w:bottom w:w="60" w:type="dxa"/>
              <w:right w:w="100" w:type="dxa"/>
            </w:tcMar>
          </w:tcPr>
          <w:p w14:paraId="25297D64" w14:textId="77777777" w:rsidR="008E3808" w:rsidRDefault="00A85D22">
            <w:pPr>
              <w:spacing w:after="40"/>
            </w:pPr>
            <w:r>
              <w:t>Belohnungsgewicht für freie Lehrertage.</w:t>
            </w:r>
          </w:p>
        </w:tc>
      </w:tr>
      <w:tr w:rsidR="008E3808" w14:paraId="25297D69" w14:textId="77777777">
        <w:tc>
          <w:tcPr>
            <w:tcW w:w="3000" w:type="dxa"/>
            <w:tcMar>
              <w:top w:w="60" w:type="dxa"/>
              <w:left w:w="100" w:type="dxa"/>
              <w:bottom w:w="60" w:type="dxa"/>
              <w:right w:w="100" w:type="dxa"/>
            </w:tcMar>
          </w:tcPr>
          <w:p w14:paraId="25297D66" w14:textId="77777777" w:rsidR="008E3808" w:rsidRDefault="00A85D22">
            <w:pPr>
              <w:spacing w:after="40"/>
            </w:pPr>
            <w:r>
              <w:t>Strafe Hohlstunde</w:t>
            </w:r>
          </w:p>
        </w:tc>
        <w:tc>
          <w:tcPr>
            <w:tcW w:w="3000" w:type="dxa"/>
            <w:tcMar>
              <w:top w:w="60" w:type="dxa"/>
              <w:left w:w="100" w:type="dxa"/>
              <w:bottom w:w="60" w:type="dxa"/>
              <w:right w:w="100" w:type="dxa"/>
            </w:tcMar>
          </w:tcPr>
          <w:p w14:paraId="25297D67" w14:textId="77777777" w:rsidR="008E3808" w:rsidRDefault="00A85D22">
            <w:pPr>
              <w:spacing w:after="40"/>
            </w:pPr>
            <w:r>
              <w:t>1</w:t>
            </w:r>
          </w:p>
        </w:tc>
        <w:tc>
          <w:tcPr>
            <w:tcW w:w="3000" w:type="dxa"/>
            <w:tcMar>
              <w:top w:w="60" w:type="dxa"/>
              <w:left w:w="100" w:type="dxa"/>
              <w:bottom w:w="60" w:type="dxa"/>
              <w:right w:w="100" w:type="dxa"/>
            </w:tcMar>
          </w:tcPr>
          <w:p w14:paraId="25297D68" w14:textId="77777777" w:rsidR="008E3808" w:rsidRDefault="00A85D22">
            <w:pPr>
              <w:spacing w:after="40"/>
            </w:pPr>
            <w:r>
              <w:t>Strafpunkte pro Hohlstunde (Lücke im Lehrerplan).</w:t>
            </w:r>
          </w:p>
        </w:tc>
      </w:tr>
      <w:tr w:rsidR="008E3808" w14:paraId="25297D6D" w14:textId="77777777">
        <w:tc>
          <w:tcPr>
            <w:tcW w:w="3000" w:type="dxa"/>
            <w:tcMar>
              <w:top w:w="60" w:type="dxa"/>
              <w:left w:w="100" w:type="dxa"/>
              <w:bottom w:w="60" w:type="dxa"/>
              <w:right w:w="100" w:type="dxa"/>
            </w:tcMar>
          </w:tcPr>
          <w:p w14:paraId="25297D6A" w14:textId="77777777" w:rsidR="008E3808" w:rsidRDefault="00A85D22">
            <w:pPr>
              <w:spacing w:after="40"/>
            </w:pPr>
            <w:r>
              <w:t>Strafe doppel Hohlstunde</w:t>
            </w:r>
          </w:p>
        </w:tc>
        <w:tc>
          <w:tcPr>
            <w:tcW w:w="3000" w:type="dxa"/>
            <w:tcMar>
              <w:top w:w="60" w:type="dxa"/>
              <w:left w:w="100" w:type="dxa"/>
              <w:bottom w:w="60" w:type="dxa"/>
              <w:right w:w="100" w:type="dxa"/>
            </w:tcMar>
          </w:tcPr>
          <w:p w14:paraId="25297D6B" w14:textId="77777777" w:rsidR="008E3808" w:rsidRDefault="00A85D22">
            <w:pPr>
              <w:spacing w:after="40"/>
            </w:pPr>
            <w:r>
              <w:t>5</w:t>
            </w:r>
          </w:p>
        </w:tc>
        <w:tc>
          <w:tcPr>
            <w:tcW w:w="3000" w:type="dxa"/>
            <w:tcMar>
              <w:top w:w="60" w:type="dxa"/>
              <w:left w:w="100" w:type="dxa"/>
              <w:bottom w:w="60" w:type="dxa"/>
              <w:right w:w="100" w:type="dxa"/>
            </w:tcMar>
          </w:tcPr>
          <w:p w14:paraId="25297D6C" w14:textId="77777777" w:rsidR="008E3808" w:rsidRDefault="00A85D22">
            <w:pPr>
              <w:spacing w:after="40"/>
            </w:pPr>
            <w:r>
              <w:t>Strafpunkte für doppelte Hohlstunden.</w:t>
            </w:r>
          </w:p>
        </w:tc>
      </w:tr>
      <w:tr w:rsidR="008E3808" w14:paraId="25297D71" w14:textId="77777777">
        <w:tc>
          <w:tcPr>
            <w:tcW w:w="3000" w:type="dxa"/>
            <w:tcMar>
              <w:top w:w="60" w:type="dxa"/>
              <w:left w:w="100" w:type="dxa"/>
              <w:bottom w:w="60" w:type="dxa"/>
              <w:right w:w="100" w:type="dxa"/>
            </w:tcMar>
          </w:tcPr>
          <w:p w14:paraId="25297D6E" w14:textId="77777777" w:rsidR="008E3808" w:rsidRDefault="00A85D22">
            <w:pPr>
              <w:spacing w:after="40"/>
            </w:pPr>
            <w:r>
              <w:t>Strafe dreifach Hohlstunde</w:t>
            </w:r>
          </w:p>
        </w:tc>
        <w:tc>
          <w:tcPr>
            <w:tcW w:w="3000" w:type="dxa"/>
            <w:tcMar>
              <w:top w:w="60" w:type="dxa"/>
              <w:left w:w="100" w:type="dxa"/>
              <w:bottom w:w="60" w:type="dxa"/>
              <w:right w:w="100" w:type="dxa"/>
            </w:tcMar>
          </w:tcPr>
          <w:p w14:paraId="25297D6F" w14:textId="77777777" w:rsidR="008E3808" w:rsidRDefault="00A85D22">
            <w:pPr>
              <w:spacing w:after="40"/>
            </w:pPr>
            <w:r>
              <w:t>5</w:t>
            </w:r>
          </w:p>
        </w:tc>
        <w:tc>
          <w:tcPr>
            <w:tcW w:w="3000" w:type="dxa"/>
            <w:tcMar>
              <w:top w:w="60" w:type="dxa"/>
              <w:left w:w="100" w:type="dxa"/>
              <w:bottom w:w="60" w:type="dxa"/>
              <w:right w:w="100" w:type="dxa"/>
            </w:tcMar>
          </w:tcPr>
          <w:p w14:paraId="25297D70" w14:textId="77777777" w:rsidR="008E3808" w:rsidRDefault="00A85D22">
            <w:pPr>
              <w:spacing w:after="40"/>
            </w:pPr>
            <w:r>
              <w:t>Strafpunkte für dreifache oder mehr Hohlstunden.</w:t>
            </w:r>
          </w:p>
        </w:tc>
      </w:tr>
      <w:tr w:rsidR="008E3808" w14:paraId="25297D75" w14:textId="77777777">
        <w:tc>
          <w:tcPr>
            <w:tcW w:w="3000" w:type="dxa"/>
            <w:tcMar>
              <w:top w:w="60" w:type="dxa"/>
              <w:left w:w="100" w:type="dxa"/>
              <w:bottom w:w="60" w:type="dxa"/>
              <w:right w:w="100" w:type="dxa"/>
            </w:tcMar>
          </w:tcPr>
          <w:p w14:paraId="25297D72" w14:textId="77777777" w:rsidR="008E3808" w:rsidRDefault="00A85D22">
            <w:pPr>
              <w:spacing w:after="40"/>
            </w:pPr>
            <w:r>
              <w:lastRenderedPageBreak/>
              <w:t>Strafe Std.Folge</w:t>
            </w:r>
          </w:p>
        </w:tc>
        <w:tc>
          <w:tcPr>
            <w:tcW w:w="3000" w:type="dxa"/>
            <w:tcMar>
              <w:top w:w="60" w:type="dxa"/>
              <w:left w:w="100" w:type="dxa"/>
              <w:bottom w:w="60" w:type="dxa"/>
              <w:right w:w="100" w:type="dxa"/>
            </w:tcMar>
          </w:tcPr>
          <w:p w14:paraId="25297D73" w14:textId="77777777" w:rsidR="008E3808" w:rsidRDefault="00A85D22">
            <w:pPr>
              <w:spacing w:after="40"/>
            </w:pPr>
            <w:r>
              <w:t>5</w:t>
            </w:r>
          </w:p>
        </w:tc>
        <w:tc>
          <w:tcPr>
            <w:tcW w:w="3000" w:type="dxa"/>
            <w:tcMar>
              <w:top w:w="60" w:type="dxa"/>
              <w:left w:w="100" w:type="dxa"/>
              <w:bottom w:w="60" w:type="dxa"/>
              <w:right w:w="100" w:type="dxa"/>
            </w:tcMar>
          </w:tcPr>
          <w:p w14:paraId="25297D74" w14:textId="77777777" w:rsidR="008E3808" w:rsidRDefault="00A85D22">
            <w:pPr>
              <w:spacing w:after="40"/>
            </w:pPr>
            <w:r>
              <w:t>Strafe, wenn ein Lehrer mehr Stunden am Stück hat als in Stammdaten erlaubt.</w:t>
            </w:r>
          </w:p>
        </w:tc>
      </w:tr>
      <w:tr w:rsidR="008E3808" w14:paraId="25297D79" w14:textId="77777777">
        <w:tc>
          <w:tcPr>
            <w:tcW w:w="3000" w:type="dxa"/>
            <w:tcMar>
              <w:top w:w="60" w:type="dxa"/>
              <w:left w:w="100" w:type="dxa"/>
              <w:bottom w:w="60" w:type="dxa"/>
              <w:right w:w="100" w:type="dxa"/>
            </w:tcMar>
          </w:tcPr>
          <w:p w14:paraId="25297D76" w14:textId="77777777" w:rsidR="008E3808" w:rsidRDefault="00A85D22">
            <w:pPr>
              <w:spacing w:after="40"/>
            </w:pPr>
            <w:r>
              <w:t>Strafe Einzelstunde</w:t>
            </w:r>
          </w:p>
        </w:tc>
        <w:tc>
          <w:tcPr>
            <w:tcW w:w="3000" w:type="dxa"/>
            <w:tcMar>
              <w:top w:w="60" w:type="dxa"/>
              <w:left w:w="100" w:type="dxa"/>
              <w:bottom w:w="60" w:type="dxa"/>
              <w:right w:w="100" w:type="dxa"/>
            </w:tcMar>
          </w:tcPr>
          <w:p w14:paraId="25297D77" w14:textId="77777777" w:rsidR="008E3808" w:rsidRDefault="00A85D22">
            <w:pPr>
              <w:spacing w:after="40"/>
            </w:pPr>
            <w:r>
              <w:t>0</w:t>
            </w:r>
          </w:p>
        </w:tc>
        <w:tc>
          <w:tcPr>
            <w:tcW w:w="3000" w:type="dxa"/>
            <w:tcMar>
              <w:top w:w="60" w:type="dxa"/>
              <w:left w:w="100" w:type="dxa"/>
              <w:bottom w:w="60" w:type="dxa"/>
              <w:right w:w="100" w:type="dxa"/>
            </w:tcMar>
          </w:tcPr>
          <w:p w14:paraId="25297D78" w14:textId="77777777" w:rsidR="008E3808" w:rsidRDefault="00A85D22">
            <w:pPr>
              <w:spacing w:after="40"/>
            </w:pPr>
            <w:r>
              <w:t>Strafpunkte für einzelne Unterrichtsstunden am Tag.</w:t>
            </w:r>
          </w:p>
        </w:tc>
      </w:tr>
      <w:tr w:rsidR="008E3808" w14:paraId="25297D7D" w14:textId="77777777">
        <w:tc>
          <w:tcPr>
            <w:tcW w:w="3000" w:type="dxa"/>
            <w:tcMar>
              <w:top w:w="60" w:type="dxa"/>
              <w:left w:w="100" w:type="dxa"/>
              <w:bottom w:w="60" w:type="dxa"/>
              <w:right w:w="100" w:type="dxa"/>
            </w:tcMar>
          </w:tcPr>
          <w:p w14:paraId="25297D7A" w14:textId="77777777" w:rsidR="008E3808" w:rsidRDefault="00A85D22">
            <w:pPr>
              <w:spacing w:after="40"/>
            </w:pPr>
            <w:r>
              <w:t>Strafe späte LK-Stunden</w:t>
            </w:r>
          </w:p>
        </w:tc>
        <w:tc>
          <w:tcPr>
            <w:tcW w:w="3000" w:type="dxa"/>
            <w:tcMar>
              <w:top w:w="60" w:type="dxa"/>
              <w:left w:w="100" w:type="dxa"/>
              <w:bottom w:w="60" w:type="dxa"/>
              <w:right w:w="100" w:type="dxa"/>
            </w:tcMar>
          </w:tcPr>
          <w:p w14:paraId="25297D7B" w14:textId="77777777" w:rsidR="008E3808" w:rsidRDefault="00A85D22">
            <w:pPr>
              <w:spacing w:after="40"/>
            </w:pPr>
            <w:r>
              <w:t>0</w:t>
            </w:r>
          </w:p>
        </w:tc>
        <w:tc>
          <w:tcPr>
            <w:tcW w:w="3000" w:type="dxa"/>
            <w:tcMar>
              <w:top w:w="60" w:type="dxa"/>
              <w:left w:w="100" w:type="dxa"/>
              <w:bottom w:w="60" w:type="dxa"/>
              <w:right w:w="100" w:type="dxa"/>
            </w:tcMar>
          </w:tcPr>
          <w:p w14:paraId="25297D7C" w14:textId="77777777" w:rsidR="008E3808" w:rsidRDefault="00A85D22">
            <w:pPr>
              <w:spacing w:after="40"/>
            </w:pPr>
            <w:r>
              <w:t>Strafpunkte für LK-Stunden (LK01/LK02, erkannt über ZeilenText-2), die spät am Tag liegen.</w:t>
            </w:r>
          </w:p>
        </w:tc>
      </w:tr>
      <w:tr w:rsidR="008E3808" w14:paraId="25297D81" w14:textId="77777777">
        <w:tc>
          <w:tcPr>
            <w:tcW w:w="3000" w:type="dxa"/>
            <w:tcMar>
              <w:top w:w="60" w:type="dxa"/>
              <w:left w:w="100" w:type="dxa"/>
              <w:bottom w:w="60" w:type="dxa"/>
              <w:right w:w="100" w:type="dxa"/>
            </w:tcMar>
          </w:tcPr>
          <w:p w14:paraId="25297D7E" w14:textId="77777777" w:rsidR="008E3808" w:rsidRDefault="00A85D22">
            <w:pPr>
              <w:spacing w:after="40"/>
            </w:pPr>
            <w:r>
              <w:t>Verbot späte Doppel</w:t>
            </w:r>
          </w:p>
        </w:tc>
        <w:tc>
          <w:tcPr>
            <w:tcW w:w="3000" w:type="dxa"/>
            <w:tcMar>
              <w:top w:w="60" w:type="dxa"/>
              <w:left w:w="100" w:type="dxa"/>
              <w:bottom w:w="60" w:type="dxa"/>
              <w:right w:w="100" w:type="dxa"/>
            </w:tcMar>
          </w:tcPr>
          <w:p w14:paraId="25297D7F" w14:textId="77777777" w:rsidR="008E3808" w:rsidRDefault="00A85D22">
            <w:pPr>
              <w:spacing w:after="40"/>
            </w:pPr>
            <w:r>
              <w:t>ja/nein</w:t>
            </w:r>
          </w:p>
        </w:tc>
        <w:tc>
          <w:tcPr>
            <w:tcW w:w="3000" w:type="dxa"/>
            <w:tcMar>
              <w:top w:w="60" w:type="dxa"/>
              <w:left w:w="100" w:type="dxa"/>
              <w:bottom w:w="60" w:type="dxa"/>
              <w:right w:w="100" w:type="dxa"/>
            </w:tcMar>
          </w:tcPr>
          <w:p w14:paraId="25297D80" w14:textId="77777777" w:rsidR="008E3808" w:rsidRDefault="00A85D22">
            <w:pPr>
              <w:spacing w:after="40"/>
            </w:pPr>
            <w:r>
              <w:t>Wenn ja: Doppelstunden ab Stunde 6/7 werden verboten.</w:t>
            </w:r>
          </w:p>
        </w:tc>
      </w:tr>
      <w:tr w:rsidR="008E3808" w14:paraId="25297D85" w14:textId="77777777">
        <w:tc>
          <w:tcPr>
            <w:tcW w:w="3000" w:type="dxa"/>
            <w:tcMar>
              <w:top w:w="60" w:type="dxa"/>
              <w:left w:w="100" w:type="dxa"/>
              <w:bottom w:w="60" w:type="dxa"/>
              <w:right w:w="100" w:type="dxa"/>
            </w:tcMar>
          </w:tcPr>
          <w:p w14:paraId="25297D82" w14:textId="77777777" w:rsidR="008E3808" w:rsidRDefault="00A85D22">
            <w:pPr>
              <w:spacing w:after="40"/>
            </w:pPr>
            <w:r>
              <w:t>Verbot -2</w:t>
            </w:r>
          </w:p>
        </w:tc>
        <w:tc>
          <w:tcPr>
            <w:tcW w:w="3000" w:type="dxa"/>
            <w:tcMar>
              <w:top w:w="60" w:type="dxa"/>
              <w:left w:w="100" w:type="dxa"/>
              <w:bottom w:w="60" w:type="dxa"/>
              <w:right w:w="100" w:type="dxa"/>
            </w:tcMar>
          </w:tcPr>
          <w:p w14:paraId="25297D83" w14:textId="77777777" w:rsidR="008E3808" w:rsidRDefault="00A85D22">
            <w:pPr>
              <w:spacing w:after="40"/>
            </w:pPr>
            <w:r>
              <w:t>ja/nein</w:t>
            </w:r>
          </w:p>
        </w:tc>
        <w:tc>
          <w:tcPr>
            <w:tcW w:w="3000" w:type="dxa"/>
            <w:tcMar>
              <w:top w:w="60" w:type="dxa"/>
              <w:left w:w="100" w:type="dxa"/>
              <w:bottom w:w="60" w:type="dxa"/>
              <w:right w:w="100" w:type="dxa"/>
            </w:tcMar>
          </w:tcPr>
          <w:p w14:paraId="25297D84" w14:textId="77777777" w:rsidR="008E3808" w:rsidRDefault="00A85D22">
            <w:pPr>
              <w:spacing w:after="40"/>
            </w:pPr>
            <w:r>
              <w:t>Wenn ja: Zeitwünsche mit Wert −2 werden als hartes Verbot behandelt (Constraint). Kann Infeasibility verursachen – dann besser Strafe -2 verwenden.</w:t>
            </w:r>
          </w:p>
        </w:tc>
      </w:tr>
      <w:tr w:rsidR="008E3808" w14:paraId="25297D89" w14:textId="77777777">
        <w:tc>
          <w:tcPr>
            <w:tcW w:w="3000" w:type="dxa"/>
            <w:tcMar>
              <w:top w:w="60" w:type="dxa"/>
              <w:left w:w="100" w:type="dxa"/>
              <w:bottom w:w="60" w:type="dxa"/>
              <w:right w:w="100" w:type="dxa"/>
            </w:tcMar>
          </w:tcPr>
          <w:p w14:paraId="25297D86" w14:textId="77777777" w:rsidR="008E3808" w:rsidRDefault="00A85D22">
            <w:pPr>
              <w:spacing w:after="40"/>
            </w:pPr>
            <w:r>
              <w:t>Strafe -2</w:t>
            </w:r>
          </w:p>
        </w:tc>
        <w:tc>
          <w:tcPr>
            <w:tcW w:w="3000" w:type="dxa"/>
            <w:tcMar>
              <w:top w:w="60" w:type="dxa"/>
              <w:left w:w="100" w:type="dxa"/>
              <w:bottom w:w="60" w:type="dxa"/>
              <w:right w:w="100" w:type="dxa"/>
            </w:tcMar>
          </w:tcPr>
          <w:p w14:paraId="25297D87" w14:textId="77777777" w:rsidR="008E3808" w:rsidRDefault="00A85D22">
            <w:pPr>
              <w:spacing w:after="40"/>
            </w:pPr>
            <w:r>
              <w:t>0</w:t>
            </w:r>
          </w:p>
        </w:tc>
        <w:tc>
          <w:tcPr>
            <w:tcW w:w="3000" w:type="dxa"/>
            <w:tcMar>
              <w:top w:w="60" w:type="dxa"/>
              <w:left w:w="100" w:type="dxa"/>
              <w:bottom w:w="60" w:type="dxa"/>
              <w:right w:w="100" w:type="dxa"/>
            </w:tcMar>
          </w:tcPr>
          <w:p w14:paraId="25297D88" w14:textId="77777777" w:rsidR="008E3808" w:rsidRDefault="00A85D22">
            <w:pPr>
              <w:spacing w:after="40"/>
            </w:pPr>
            <w:r>
              <w:t>Strafpunkte pro Slot, in dem ein Lehrer/eine Klasse einen −2-Zeitwunsch verletzt. Nur wirksam, wenn Verbot -2 = nein.</w:t>
            </w:r>
          </w:p>
        </w:tc>
      </w:tr>
      <w:tr w:rsidR="008E3808" w14:paraId="25297D8D" w14:textId="77777777">
        <w:tc>
          <w:tcPr>
            <w:tcW w:w="3000" w:type="dxa"/>
            <w:tcMar>
              <w:top w:w="60" w:type="dxa"/>
              <w:left w:w="100" w:type="dxa"/>
              <w:bottom w:w="60" w:type="dxa"/>
              <w:right w:w="100" w:type="dxa"/>
            </w:tcMar>
          </w:tcPr>
          <w:p w14:paraId="25297D8A" w14:textId="77777777" w:rsidR="008E3808" w:rsidRDefault="00A85D22">
            <w:pPr>
              <w:spacing w:after="40"/>
            </w:pPr>
            <w:r>
              <w:t>Hauptfach spät Anteil</w:t>
            </w:r>
          </w:p>
        </w:tc>
        <w:tc>
          <w:tcPr>
            <w:tcW w:w="3000" w:type="dxa"/>
            <w:tcMar>
              <w:top w:w="60" w:type="dxa"/>
              <w:left w:w="100" w:type="dxa"/>
              <w:bottom w:w="60" w:type="dxa"/>
              <w:right w:w="100" w:type="dxa"/>
            </w:tcMar>
          </w:tcPr>
          <w:p w14:paraId="25297D8B" w14:textId="77777777" w:rsidR="008E3808" w:rsidRDefault="00A85D22">
            <w:pPr>
              <w:spacing w:after="40"/>
            </w:pPr>
            <w:r>
              <w:t>50</w:t>
            </w:r>
          </w:p>
        </w:tc>
        <w:tc>
          <w:tcPr>
            <w:tcW w:w="3000" w:type="dxa"/>
            <w:tcMar>
              <w:top w:w="60" w:type="dxa"/>
              <w:left w:w="100" w:type="dxa"/>
              <w:bottom w:w="60" w:type="dxa"/>
              <w:right w:w="100" w:type="dxa"/>
            </w:tcMar>
          </w:tcPr>
          <w:p w14:paraId="25297D8C" w14:textId="77777777" w:rsidR="008E3808" w:rsidRDefault="00A85D22">
            <w:pPr>
              <w:spacing w:after="40"/>
            </w:pPr>
            <w:r>
              <w:t>Maximaler Prozentsatz der Hauptfach-Stunden (D,E,M,F) nach Stunde 4.</w:t>
            </w:r>
          </w:p>
        </w:tc>
      </w:tr>
      <w:tr w:rsidR="008E3808" w14:paraId="25297D91" w14:textId="77777777">
        <w:tc>
          <w:tcPr>
            <w:tcW w:w="3000" w:type="dxa"/>
            <w:tcMar>
              <w:top w:w="60" w:type="dxa"/>
              <w:left w:w="100" w:type="dxa"/>
              <w:bottom w:w="60" w:type="dxa"/>
              <w:right w:w="100" w:type="dxa"/>
            </w:tcMar>
          </w:tcPr>
          <w:p w14:paraId="25297D8E" w14:textId="77777777" w:rsidR="008E3808" w:rsidRDefault="00A85D22">
            <w:pPr>
              <w:spacing w:after="40"/>
            </w:pPr>
            <w:r>
              <w:t>Strafe Hauptfach spät</w:t>
            </w:r>
          </w:p>
        </w:tc>
        <w:tc>
          <w:tcPr>
            <w:tcW w:w="3000" w:type="dxa"/>
            <w:tcMar>
              <w:top w:w="60" w:type="dxa"/>
              <w:left w:w="100" w:type="dxa"/>
              <w:bottom w:w="60" w:type="dxa"/>
              <w:right w:w="100" w:type="dxa"/>
            </w:tcMar>
          </w:tcPr>
          <w:p w14:paraId="25297D8F" w14:textId="77777777" w:rsidR="008E3808" w:rsidRDefault="00A85D22">
            <w:pPr>
              <w:spacing w:after="40"/>
            </w:pPr>
            <w:r>
              <w:t>0</w:t>
            </w:r>
          </w:p>
        </w:tc>
        <w:tc>
          <w:tcPr>
            <w:tcW w:w="3000" w:type="dxa"/>
            <w:tcMar>
              <w:top w:w="60" w:type="dxa"/>
              <w:left w:w="100" w:type="dxa"/>
              <w:bottom w:w="60" w:type="dxa"/>
              <w:right w:w="100" w:type="dxa"/>
            </w:tcMar>
          </w:tcPr>
          <w:p w14:paraId="25297D90" w14:textId="77777777" w:rsidR="008E3808" w:rsidRDefault="00A85D22">
            <w:pPr>
              <w:spacing w:after="40"/>
            </w:pPr>
            <w:r>
              <w:t>Strafpunkte pro Hauptfach-Stunde über dem Limit.</w:t>
            </w:r>
          </w:p>
        </w:tc>
      </w:tr>
      <w:tr w:rsidR="008E3808" w14:paraId="25297D95" w14:textId="77777777">
        <w:tc>
          <w:tcPr>
            <w:tcW w:w="3000" w:type="dxa"/>
            <w:tcMar>
              <w:top w:w="60" w:type="dxa"/>
              <w:left w:w="100" w:type="dxa"/>
              <w:bottom w:w="60" w:type="dxa"/>
              <w:right w:w="100" w:type="dxa"/>
            </w:tcMar>
          </w:tcPr>
          <w:p w14:paraId="25297D92" w14:textId="77777777" w:rsidR="008E3808" w:rsidRDefault="00A85D22">
            <w:pPr>
              <w:spacing w:after="40"/>
            </w:pPr>
            <w:r>
              <w:t>Große Pause</w:t>
            </w:r>
          </w:p>
        </w:tc>
        <w:tc>
          <w:tcPr>
            <w:tcW w:w="3000" w:type="dxa"/>
            <w:tcMar>
              <w:top w:w="60" w:type="dxa"/>
              <w:left w:w="100" w:type="dxa"/>
              <w:bottom w:w="60" w:type="dxa"/>
              <w:right w:w="100" w:type="dxa"/>
            </w:tcMar>
          </w:tcPr>
          <w:p w14:paraId="25297D93" w14:textId="77777777" w:rsidR="008E3808" w:rsidRDefault="00A85D22">
            <w:pPr>
              <w:spacing w:after="40"/>
            </w:pPr>
            <w:r>
              <w:t>2-3</w:t>
            </w:r>
          </w:p>
        </w:tc>
        <w:tc>
          <w:tcPr>
            <w:tcW w:w="3000" w:type="dxa"/>
            <w:tcMar>
              <w:top w:w="60" w:type="dxa"/>
              <w:left w:w="100" w:type="dxa"/>
              <w:bottom w:w="60" w:type="dxa"/>
              <w:right w:w="100" w:type="dxa"/>
            </w:tcMar>
          </w:tcPr>
          <w:p w14:paraId="25297D94" w14:textId="77777777" w:rsidR="008E3808" w:rsidRDefault="00A85D22">
            <w:pPr>
              <w:spacing w:after="40"/>
            </w:pPr>
            <w:r>
              <w:t>Pausenposition: Format StundeVor-StundeNach, z. B. 2-3. Mehrfach angeben möglich.</w:t>
            </w:r>
          </w:p>
        </w:tc>
      </w:tr>
    </w:tbl>
    <w:p w14:paraId="25297D96" w14:textId="77777777" w:rsidR="008E3808" w:rsidRDefault="008E3808">
      <w:pPr>
        <w:spacing w:after="160"/>
      </w:pPr>
    </w:p>
    <w:p w14:paraId="25297D97" w14:textId="77777777" w:rsidR="008E3808" w:rsidRDefault="00A85D22">
      <w:pPr>
        <w:pStyle w:val="berschrift2"/>
        <w:spacing w:before="320" w:after="160"/>
      </w:pPr>
      <w:r>
        <w:rPr>
          <w:b/>
          <w:bCs/>
          <w:color w:val="2E5395"/>
        </w:rPr>
        <w:t>2.4 Sheet “StD” – Lehrer-Stammdaten (früher “Stammdaten”)</w:t>
      </w:r>
    </w:p>
    <w:p w14:paraId="25297D98" w14:textId="77777777" w:rsidR="008E3808" w:rsidRDefault="00A85D22">
      <w:pPr>
        <w:spacing w:after="160"/>
      </w:pPr>
      <w:r>
        <w:t>Optionales Sheet für individuelle Lehrer-Einstellungen. Kopfzeile mit Spaltennamen, eine Zeile pro Lehrer.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D9C" w14:textId="77777777">
        <w:trPr>
          <w:tblHeader/>
        </w:trPr>
        <w:tc>
          <w:tcPr>
            <w:tcW w:w="3000" w:type="dxa"/>
            <w:shd w:val="clear" w:color="auto" w:fill="D9E2F3"/>
            <w:tcMar>
              <w:top w:w="60" w:type="dxa"/>
              <w:left w:w="100" w:type="dxa"/>
              <w:bottom w:w="60" w:type="dxa"/>
              <w:right w:w="100" w:type="dxa"/>
            </w:tcMar>
          </w:tcPr>
          <w:p w14:paraId="25297D99" w14:textId="77777777" w:rsidR="008E3808" w:rsidRDefault="00A85D22">
            <w:pPr>
              <w:spacing w:after="40"/>
            </w:pPr>
            <w:r>
              <w:t>Spalte</w:t>
            </w:r>
          </w:p>
        </w:tc>
        <w:tc>
          <w:tcPr>
            <w:tcW w:w="3000" w:type="dxa"/>
            <w:shd w:val="clear" w:color="auto" w:fill="D9E2F3"/>
            <w:tcMar>
              <w:top w:w="60" w:type="dxa"/>
              <w:left w:w="100" w:type="dxa"/>
              <w:bottom w:w="60" w:type="dxa"/>
              <w:right w:w="100" w:type="dxa"/>
            </w:tcMar>
          </w:tcPr>
          <w:p w14:paraId="25297D9A" w14:textId="77777777" w:rsidR="008E3808" w:rsidRDefault="00A85D22">
            <w:pPr>
              <w:spacing w:after="40"/>
            </w:pPr>
            <w:r>
              <w:t>Format</w:t>
            </w:r>
          </w:p>
        </w:tc>
        <w:tc>
          <w:tcPr>
            <w:tcW w:w="3000" w:type="dxa"/>
            <w:shd w:val="clear" w:color="auto" w:fill="D9E2F3"/>
            <w:tcMar>
              <w:top w:w="60" w:type="dxa"/>
              <w:left w:w="100" w:type="dxa"/>
              <w:bottom w:w="60" w:type="dxa"/>
              <w:right w:w="100" w:type="dxa"/>
            </w:tcMar>
          </w:tcPr>
          <w:p w14:paraId="25297D9B" w14:textId="77777777" w:rsidR="008E3808" w:rsidRDefault="00A85D22">
            <w:pPr>
              <w:spacing w:after="40"/>
            </w:pPr>
            <w:r>
              <w:t>Bedeutung</w:t>
            </w:r>
          </w:p>
        </w:tc>
      </w:tr>
      <w:tr w:rsidR="008E3808" w14:paraId="25297DA0" w14:textId="77777777">
        <w:tc>
          <w:tcPr>
            <w:tcW w:w="3000" w:type="dxa"/>
            <w:tcMar>
              <w:top w:w="60" w:type="dxa"/>
              <w:left w:w="100" w:type="dxa"/>
              <w:bottom w:w="60" w:type="dxa"/>
              <w:right w:w="100" w:type="dxa"/>
            </w:tcMar>
          </w:tcPr>
          <w:p w14:paraId="25297D9D" w14:textId="77777777" w:rsidR="008E3808" w:rsidRDefault="00A85D22">
            <w:pPr>
              <w:spacing w:after="40"/>
            </w:pPr>
            <w:r>
              <w:t>Name</w:t>
            </w:r>
          </w:p>
        </w:tc>
        <w:tc>
          <w:tcPr>
            <w:tcW w:w="3000" w:type="dxa"/>
            <w:tcMar>
              <w:top w:w="60" w:type="dxa"/>
              <w:left w:w="100" w:type="dxa"/>
              <w:bottom w:w="60" w:type="dxa"/>
              <w:right w:w="100" w:type="dxa"/>
            </w:tcMar>
          </w:tcPr>
          <w:p w14:paraId="25297D9E" w14:textId="77777777" w:rsidR="008E3808" w:rsidRDefault="00A85D22">
            <w:pPr>
              <w:spacing w:after="40"/>
            </w:pPr>
            <w:r>
              <w:t>Text</w:t>
            </w:r>
          </w:p>
        </w:tc>
        <w:tc>
          <w:tcPr>
            <w:tcW w:w="3000" w:type="dxa"/>
            <w:tcMar>
              <w:top w:w="60" w:type="dxa"/>
              <w:left w:w="100" w:type="dxa"/>
              <w:bottom w:w="60" w:type="dxa"/>
              <w:right w:w="100" w:type="dxa"/>
            </w:tcMar>
          </w:tcPr>
          <w:p w14:paraId="25297D9F" w14:textId="77777777" w:rsidR="008E3808" w:rsidRDefault="00A85D22">
            <w:pPr>
              <w:spacing w:after="40"/>
            </w:pPr>
            <w:r>
              <w:t>Lehrerkürzel, exakt wie in UV.</w:t>
            </w:r>
          </w:p>
        </w:tc>
      </w:tr>
      <w:tr w:rsidR="008E3808" w14:paraId="25297DA4" w14:textId="77777777">
        <w:tc>
          <w:tcPr>
            <w:tcW w:w="3000" w:type="dxa"/>
            <w:tcMar>
              <w:top w:w="60" w:type="dxa"/>
              <w:left w:w="100" w:type="dxa"/>
              <w:bottom w:w="60" w:type="dxa"/>
              <w:right w:w="100" w:type="dxa"/>
            </w:tcMar>
          </w:tcPr>
          <w:p w14:paraId="25297DA1" w14:textId="77777777" w:rsidR="008E3808" w:rsidRDefault="00A85D22">
            <w:pPr>
              <w:spacing w:after="40"/>
            </w:pPr>
            <w:r>
              <w:t>HohlStd. soll</w:t>
            </w:r>
          </w:p>
        </w:tc>
        <w:tc>
          <w:tcPr>
            <w:tcW w:w="3000" w:type="dxa"/>
            <w:tcMar>
              <w:top w:w="60" w:type="dxa"/>
              <w:left w:w="100" w:type="dxa"/>
              <w:bottom w:w="60" w:type="dxa"/>
              <w:right w:w="100" w:type="dxa"/>
            </w:tcMar>
          </w:tcPr>
          <w:p w14:paraId="25297DA2" w14:textId="77777777" w:rsidR="008E3808" w:rsidRDefault="00A85D22">
            <w:pPr>
              <w:spacing w:after="40"/>
            </w:pPr>
            <w:r>
              <w:t>Min-Max (z. B. 1-3)</w:t>
            </w:r>
          </w:p>
        </w:tc>
        <w:tc>
          <w:tcPr>
            <w:tcW w:w="3000" w:type="dxa"/>
            <w:tcMar>
              <w:top w:w="60" w:type="dxa"/>
              <w:left w:w="100" w:type="dxa"/>
              <w:bottom w:w="60" w:type="dxa"/>
              <w:right w:w="100" w:type="dxa"/>
            </w:tcMar>
          </w:tcPr>
          <w:p w14:paraId="25297DA3" w14:textId="77777777" w:rsidR="008E3808" w:rsidRDefault="00A85D22">
            <w:pPr>
              <w:spacing w:after="40"/>
            </w:pPr>
            <w:r>
              <w:t>Gewünschter Bereich für Hohlstunden pro Woche. Abweichungen werden bestraft. Zelle als Text formatieren!</w:t>
            </w:r>
          </w:p>
        </w:tc>
      </w:tr>
      <w:tr w:rsidR="008E3808" w14:paraId="25297DA8" w14:textId="77777777">
        <w:tc>
          <w:tcPr>
            <w:tcW w:w="3000" w:type="dxa"/>
            <w:tcMar>
              <w:top w:w="60" w:type="dxa"/>
              <w:left w:w="100" w:type="dxa"/>
              <w:bottom w:w="60" w:type="dxa"/>
              <w:right w:w="100" w:type="dxa"/>
            </w:tcMar>
          </w:tcPr>
          <w:p w14:paraId="25297DA5" w14:textId="77777777" w:rsidR="008E3808" w:rsidRDefault="00A85D22">
            <w:pPr>
              <w:spacing w:after="40"/>
            </w:pPr>
            <w:r>
              <w:lastRenderedPageBreak/>
              <w:t>Std.Folge</w:t>
            </w:r>
          </w:p>
        </w:tc>
        <w:tc>
          <w:tcPr>
            <w:tcW w:w="3000" w:type="dxa"/>
            <w:tcMar>
              <w:top w:w="60" w:type="dxa"/>
              <w:left w:w="100" w:type="dxa"/>
              <w:bottom w:w="60" w:type="dxa"/>
              <w:right w:w="100" w:type="dxa"/>
            </w:tcMar>
          </w:tcPr>
          <w:p w14:paraId="25297DA6" w14:textId="77777777" w:rsidR="008E3808" w:rsidRDefault="00A85D22">
            <w:pPr>
              <w:spacing w:after="40"/>
            </w:pPr>
            <w:r>
              <w:t>Zahl (z. B. 6)</w:t>
            </w:r>
          </w:p>
        </w:tc>
        <w:tc>
          <w:tcPr>
            <w:tcW w:w="3000" w:type="dxa"/>
            <w:tcMar>
              <w:top w:w="60" w:type="dxa"/>
              <w:left w:w="100" w:type="dxa"/>
              <w:bottom w:w="60" w:type="dxa"/>
              <w:right w:w="100" w:type="dxa"/>
            </w:tcMar>
          </w:tcPr>
          <w:p w14:paraId="25297DA7" w14:textId="77777777" w:rsidR="008E3808" w:rsidRDefault="00A85D22">
            <w:pPr>
              <w:spacing w:after="40"/>
            </w:pPr>
            <w:r>
              <w:t>Maximale aufeinanderfolgende Unterrichtsstunden ohne Pause.</w:t>
            </w:r>
          </w:p>
        </w:tc>
      </w:tr>
    </w:tbl>
    <w:p w14:paraId="25297DA9" w14:textId="77777777" w:rsidR="008E3808" w:rsidRDefault="008E3808">
      <w:pPr>
        <w:spacing w:after="160"/>
      </w:pPr>
    </w:p>
    <w:p w14:paraId="25297DAA" w14:textId="77777777" w:rsidR="008E3808" w:rsidRDefault="00A85D22">
      <w:pPr>
        <w:spacing w:before="80" w:after="160"/>
      </w:pPr>
      <w:r>
        <w:rPr>
          <w:i/>
          <w:iCs/>
          <w:color w:val="595959"/>
        </w:rPr>
        <w:t>Tipp: Die Zelle**** ******“************HohlStd. soll************”****** ****immer als Text formatieren (Format → Zellen → Text), damit Excel den Wert**** ******“************1-2************”****** ****nicht in ein Datum umwandelt.</w:t>
      </w:r>
    </w:p>
    <w:p w14:paraId="25297DAB" w14:textId="77777777" w:rsidR="008E3808" w:rsidRDefault="00A85D22">
      <w:pPr>
        <w:pStyle w:val="berschrift2"/>
        <w:spacing w:before="320" w:after="160"/>
      </w:pPr>
      <w:r>
        <w:rPr>
          <w:b/>
          <w:bCs/>
          <w:color w:val="2E5395"/>
        </w:rPr>
        <w:t>2.5 Sheet “FT” – Freie Tage</w:t>
      </w:r>
    </w:p>
    <w:p w14:paraId="25297DAC" w14:textId="77777777" w:rsidR="008E3808" w:rsidRDefault="00A85D22">
      <w:pPr>
        <w:spacing w:after="160"/>
      </w:pPr>
      <w:r>
        <w:t>Optionales Sheet für zusätzliche freie Lehrertage. Jede Zeile entspricht einem Lehrer. Die Kopfzeile (Zeile 1) ist frei beschriftbar.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DB0" w14:textId="77777777">
        <w:trPr>
          <w:tblHeader/>
        </w:trPr>
        <w:tc>
          <w:tcPr>
            <w:tcW w:w="3000" w:type="dxa"/>
            <w:shd w:val="clear" w:color="auto" w:fill="D9E2F3"/>
            <w:tcMar>
              <w:top w:w="60" w:type="dxa"/>
              <w:left w:w="100" w:type="dxa"/>
              <w:bottom w:w="60" w:type="dxa"/>
              <w:right w:w="100" w:type="dxa"/>
            </w:tcMar>
          </w:tcPr>
          <w:p w14:paraId="25297DAD" w14:textId="77777777" w:rsidR="008E3808" w:rsidRDefault="00A85D22">
            <w:pPr>
              <w:spacing w:after="40"/>
            </w:pPr>
            <w:r>
              <w:t>Spalte A</w:t>
            </w:r>
          </w:p>
        </w:tc>
        <w:tc>
          <w:tcPr>
            <w:tcW w:w="3000" w:type="dxa"/>
            <w:shd w:val="clear" w:color="auto" w:fill="D9E2F3"/>
            <w:tcMar>
              <w:top w:w="60" w:type="dxa"/>
              <w:left w:w="100" w:type="dxa"/>
              <w:bottom w:w="60" w:type="dxa"/>
              <w:right w:w="100" w:type="dxa"/>
            </w:tcMar>
          </w:tcPr>
          <w:p w14:paraId="25297DAE" w14:textId="77777777" w:rsidR="008E3808" w:rsidRDefault="00A85D22">
            <w:pPr>
              <w:spacing w:after="40"/>
            </w:pPr>
            <w:r>
              <w:t>Spalte B</w:t>
            </w:r>
          </w:p>
        </w:tc>
        <w:tc>
          <w:tcPr>
            <w:tcW w:w="3000" w:type="dxa"/>
            <w:shd w:val="clear" w:color="auto" w:fill="D9E2F3"/>
            <w:tcMar>
              <w:top w:w="60" w:type="dxa"/>
              <w:left w:w="100" w:type="dxa"/>
              <w:bottom w:w="60" w:type="dxa"/>
              <w:right w:w="100" w:type="dxa"/>
            </w:tcMar>
          </w:tcPr>
          <w:p w14:paraId="25297DAF" w14:textId="77777777" w:rsidR="008E3808" w:rsidRDefault="00A85D22">
            <w:pPr>
              <w:spacing w:after="40"/>
            </w:pPr>
            <w:r>
              <w:t>Spalte C</w:t>
            </w:r>
          </w:p>
        </w:tc>
      </w:tr>
      <w:tr w:rsidR="008E3808" w14:paraId="25297DB4" w14:textId="77777777">
        <w:tc>
          <w:tcPr>
            <w:tcW w:w="3000" w:type="dxa"/>
            <w:tcMar>
              <w:top w:w="60" w:type="dxa"/>
              <w:left w:w="100" w:type="dxa"/>
              <w:bottom w:w="60" w:type="dxa"/>
              <w:right w:w="100" w:type="dxa"/>
            </w:tcMar>
          </w:tcPr>
          <w:p w14:paraId="25297DB1" w14:textId="77777777" w:rsidR="008E3808" w:rsidRDefault="00A85D22">
            <w:pPr>
              <w:spacing w:after="40"/>
            </w:pPr>
            <w:r>
              <w:t>Lehrerkürzel</w:t>
            </w:r>
          </w:p>
        </w:tc>
        <w:tc>
          <w:tcPr>
            <w:tcW w:w="3000" w:type="dxa"/>
            <w:tcMar>
              <w:top w:w="60" w:type="dxa"/>
              <w:left w:w="100" w:type="dxa"/>
              <w:bottom w:w="60" w:type="dxa"/>
              <w:right w:w="100" w:type="dxa"/>
            </w:tcMar>
          </w:tcPr>
          <w:p w14:paraId="25297DB2" w14:textId="77777777" w:rsidR="008E3808" w:rsidRDefault="00A85D22">
            <w:pPr>
              <w:spacing w:after="40"/>
            </w:pPr>
            <w:r>
              <w:t>Anzahl zusätzliche freie Tage</w:t>
            </w:r>
          </w:p>
        </w:tc>
        <w:tc>
          <w:tcPr>
            <w:tcW w:w="3000" w:type="dxa"/>
            <w:tcMar>
              <w:top w:w="60" w:type="dxa"/>
              <w:left w:w="100" w:type="dxa"/>
              <w:bottom w:w="60" w:type="dxa"/>
              <w:right w:w="100" w:type="dxa"/>
            </w:tcMar>
          </w:tcPr>
          <w:p w14:paraId="25297DB3" w14:textId="77777777" w:rsidR="008E3808" w:rsidRDefault="00A85D22">
            <w:pPr>
              <w:spacing w:after="40"/>
            </w:pPr>
            <w:r>
              <w:t>Gewichtung: −3 = hartes Constraint (zwingend frei), −2 = weiche Strafe (Strafe wird aus „Gewicht freie Tage“ berechnet). Ohne Eintrag oder andere Werte wird die Zeile ignoriert.</w:t>
            </w:r>
          </w:p>
        </w:tc>
      </w:tr>
    </w:tbl>
    <w:p w14:paraId="25297DB5" w14:textId="77777777" w:rsidR="008E3808" w:rsidRDefault="008E3808">
      <w:pPr>
        <w:spacing w:after="160"/>
      </w:pPr>
    </w:p>
    <w:p w14:paraId="25297DB6" w14:textId="77777777" w:rsidR="008E3808" w:rsidRDefault="00A85D22">
      <w:pPr>
        <w:spacing w:before="80" w:after="160"/>
      </w:pPr>
      <w:r>
        <w:rPr>
          <w:i/>
          <w:iCs/>
          <w:color w:val="595959"/>
        </w:rPr>
        <w:t>Tipp: Ein Lehrer mit Spalte B = 2 und Spalte C = -3 muss zwingend an 2 Tagen pro Woche frei bleiben. Mit -2 wird nur eine Strafe verhängt, falls weniger als 2 Tage frei sind.</w:t>
      </w:r>
    </w:p>
    <w:p w14:paraId="25297DB7" w14:textId="77777777" w:rsidR="008E3808" w:rsidRDefault="00A85D22">
      <w:pPr>
        <w:pStyle w:val="berschrift2"/>
        <w:spacing w:before="320" w:after="160"/>
      </w:pPr>
      <w:r>
        <w:rPr>
          <w:b/>
          <w:bCs/>
          <w:color w:val="2E5395"/>
        </w:rPr>
        <w:t>2.6 Sheets “ZWL” und “ZWK” – Zeitwünsche (früher “ZeitWL”/“ZeitWK”)</w:t>
      </w:r>
    </w:p>
    <w:p w14:paraId="25297DB8" w14:textId="77777777" w:rsidR="008E3808" w:rsidRDefault="00A85D22">
      <w:pPr>
        <w:spacing w:after="160"/>
      </w:pPr>
      <w:r>
        <w:t>Diese Sheets werden vom Programm (Button 1) automatisch aus einer Textdatei erstellt. Sie speichern Wunsch- und Sperrzeiten für Lehrer (ZWL) und Klassen (ZWK). Jede Person erhält einen Block von 11 Zeilen (Stunden) × 5 Spalten (Mo–Fr).</w:t>
      </w:r>
    </w:p>
    <w:p w14:paraId="25297DB9" w14:textId="77777777" w:rsidR="008E3808" w:rsidRDefault="00A85D22">
      <w:pPr>
        <w:spacing w:after="160"/>
      </w:pPr>
      <w:r>
        <w:t>Wertebereich: −3 bis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DBD" w14:textId="77777777">
        <w:trPr>
          <w:tblHeader/>
        </w:trPr>
        <w:tc>
          <w:tcPr>
            <w:tcW w:w="3000" w:type="dxa"/>
            <w:shd w:val="clear" w:color="auto" w:fill="D9E2F3"/>
            <w:tcMar>
              <w:top w:w="60" w:type="dxa"/>
              <w:left w:w="100" w:type="dxa"/>
              <w:bottom w:w="60" w:type="dxa"/>
              <w:right w:w="100" w:type="dxa"/>
            </w:tcMar>
          </w:tcPr>
          <w:p w14:paraId="25297DBA" w14:textId="77777777" w:rsidR="008E3808" w:rsidRDefault="00A85D22">
            <w:pPr>
              <w:spacing w:after="40"/>
            </w:pPr>
            <w:r>
              <w:t>Wert</w:t>
            </w:r>
          </w:p>
        </w:tc>
        <w:tc>
          <w:tcPr>
            <w:tcW w:w="3000" w:type="dxa"/>
            <w:shd w:val="clear" w:color="auto" w:fill="D9E2F3"/>
            <w:tcMar>
              <w:top w:w="60" w:type="dxa"/>
              <w:left w:w="100" w:type="dxa"/>
              <w:bottom w:w="60" w:type="dxa"/>
              <w:right w:w="100" w:type="dxa"/>
            </w:tcMar>
          </w:tcPr>
          <w:p w14:paraId="25297DBB" w14:textId="77777777" w:rsidR="008E3808" w:rsidRDefault="00A85D22">
            <w:pPr>
              <w:spacing w:after="40"/>
            </w:pPr>
            <w:r>
              <w:t>Farbe</w:t>
            </w:r>
          </w:p>
        </w:tc>
        <w:tc>
          <w:tcPr>
            <w:tcW w:w="3000" w:type="dxa"/>
            <w:shd w:val="clear" w:color="auto" w:fill="D9E2F3"/>
            <w:tcMar>
              <w:top w:w="60" w:type="dxa"/>
              <w:left w:w="100" w:type="dxa"/>
              <w:bottom w:w="60" w:type="dxa"/>
              <w:right w:w="100" w:type="dxa"/>
            </w:tcMar>
          </w:tcPr>
          <w:p w14:paraId="25297DBC" w14:textId="77777777" w:rsidR="008E3808" w:rsidRDefault="00A85D22">
            <w:pPr>
              <w:spacing w:after="40"/>
            </w:pPr>
            <w:r>
              <w:t>Bedeutung</w:t>
            </w:r>
          </w:p>
        </w:tc>
      </w:tr>
      <w:tr w:rsidR="008E3808" w14:paraId="25297DC1" w14:textId="77777777">
        <w:tc>
          <w:tcPr>
            <w:tcW w:w="3000" w:type="dxa"/>
            <w:tcMar>
              <w:top w:w="60" w:type="dxa"/>
              <w:left w:w="100" w:type="dxa"/>
              <w:bottom w:w="60" w:type="dxa"/>
              <w:right w:w="100" w:type="dxa"/>
            </w:tcMar>
          </w:tcPr>
          <w:p w14:paraId="25297DBE" w14:textId="77777777" w:rsidR="008E3808" w:rsidRDefault="00A85D22">
            <w:pPr>
              <w:spacing w:after="40"/>
            </w:pPr>
            <w:r>
              <w:t>−</w:t>
            </w:r>
            <w:r>
              <w:t>3</w:t>
            </w:r>
          </w:p>
        </w:tc>
        <w:tc>
          <w:tcPr>
            <w:tcW w:w="3000" w:type="dxa"/>
            <w:tcMar>
              <w:top w:w="60" w:type="dxa"/>
              <w:left w:w="100" w:type="dxa"/>
              <w:bottom w:w="60" w:type="dxa"/>
              <w:right w:w="100" w:type="dxa"/>
            </w:tcMar>
          </w:tcPr>
          <w:p w14:paraId="25297DBF" w14:textId="77777777" w:rsidR="008E3808" w:rsidRDefault="00A85D22">
            <w:pPr>
              <w:spacing w:after="40"/>
            </w:pPr>
            <w:r>
              <w:t>Dunkelrot</w:t>
            </w:r>
          </w:p>
        </w:tc>
        <w:tc>
          <w:tcPr>
            <w:tcW w:w="3000" w:type="dxa"/>
            <w:tcMar>
              <w:top w:w="60" w:type="dxa"/>
              <w:left w:w="100" w:type="dxa"/>
              <w:bottom w:w="60" w:type="dxa"/>
              <w:right w:w="100" w:type="dxa"/>
            </w:tcMar>
          </w:tcPr>
          <w:p w14:paraId="25297DC0" w14:textId="77777777" w:rsidR="008E3808" w:rsidRDefault="00A85D22">
            <w:pPr>
              <w:spacing w:after="40"/>
            </w:pPr>
            <w:r>
              <w:t>Absolute Sperre – dieser Slot wird nie belegt (hartes Constraint).</w:t>
            </w:r>
          </w:p>
        </w:tc>
      </w:tr>
      <w:tr w:rsidR="008E3808" w14:paraId="25297DC5" w14:textId="77777777">
        <w:tc>
          <w:tcPr>
            <w:tcW w:w="3000" w:type="dxa"/>
            <w:tcMar>
              <w:top w:w="60" w:type="dxa"/>
              <w:left w:w="100" w:type="dxa"/>
              <w:bottom w:w="60" w:type="dxa"/>
              <w:right w:w="100" w:type="dxa"/>
            </w:tcMar>
          </w:tcPr>
          <w:p w14:paraId="25297DC2" w14:textId="77777777" w:rsidR="008E3808" w:rsidRDefault="00A85D22">
            <w:pPr>
              <w:spacing w:after="40"/>
            </w:pPr>
            <w:r>
              <w:t>−</w:t>
            </w:r>
            <w:r>
              <w:t>2</w:t>
            </w:r>
          </w:p>
        </w:tc>
        <w:tc>
          <w:tcPr>
            <w:tcW w:w="3000" w:type="dxa"/>
            <w:tcMar>
              <w:top w:w="60" w:type="dxa"/>
              <w:left w:w="100" w:type="dxa"/>
              <w:bottom w:w="60" w:type="dxa"/>
              <w:right w:w="100" w:type="dxa"/>
            </w:tcMar>
          </w:tcPr>
          <w:p w14:paraId="25297DC3" w14:textId="77777777" w:rsidR="008E3808" w:rsidRDefault="00A85D22">
            <w:pPr>
              <w:spacing w:after="40"/>
            </w:pPr>
            <w:r>
              <w:t>Rot</w:t>
            </w:r>
          </w:p>
        </w:tc>
        <w:tc>
          <w:tcPr>
            <w:tcW w:w="3000" w:type="dxa"/>
            <w:tcMar>
              <w:top w:w="60" w:type="dxa"/>
              <w:left w:w="100" w:type="dxa"/>
              <w:bottom w:w="60" w:type="dxa"/>
              <w:right w:w="100" w:type="dxa"/>
            </w:tcMar>
          </w:tcPr>
          <w:p w14:paraId="25297DC4" w14:textId="77777777" w:rsidR="008E3808" w:rsidRDefault="00A85D22">
            <w:pPr>
              <w:spacing w:after="40"/>
            </w:pPr>
            <w:r>
              <w:t>Starke Ablehnung. Mit „Verbot -2 = ja“ hartes Constraint, mit „Strafe -2“ weiche Strafe.</w:t>
            </w:r>
          </w:p>
        </w:tc>
      </w:tr>
      <w:tr w:rsidR="008E3808" w14:paraId="25297DC9" w14:textId="77777777">
        <w:tc>
          <w:tcPr>
            <w:tcW w:w="3000" w:type="dxa"/>
            <w:tcMar>
              <w:top w:w="60" w:type="dxa"/>
              <w:left w:w="100" w:type="dxa"/>
              <w:bottom w:w="60" w:type="dxa"/>
              <w:right w:w="100" w:type="dxa"/>
            </w:tcMar>
          </w:tcPr>
          <w:p w14:paraId="25297DC6" w14:textId="77777777" w:rsidR="008E3808" w:rsidRDefault="00A85D22">
            <w:pPr>
              <w:spacing w:after="40"/>
            </w:pPr>
            <w:r>
              <w:t>−</w:t>
            </w:r>
            <w:r>
              <w:t>1</w:t>
            </w:r>
          </w:p>
        </w:tc>
        <w:tc>
          <w:tcPr>
            <w:tcW w:w="3000" w:type="dxa"/>
            <w:tcMar>
              <w:top w:w="60" w:type="dxa"/>
              <w:left w:w="100" w:type="dxa"/>
              <w:bottom w:w="60" w:type="dxa"/>
              <w:right w:w="100" w:type="dxa"/>
            </w:tcMar>
          </w:tcPr>
          <w:p w14:paraId="25297DC7" w14:textId="77777777" w:rsidR="008E3808" w:rsidRDefault="00A85D22">
            <w:pPr>
              <w:spacing w:after="40"/>
            </w:pPr>
            <w:r>
              <w:t>Hellrot</w:t>
            </w:r>
          </w:p>
        </w:tc>
        <w:tc>
          <w:tcPr>
            <w:tcW w:w="3000" w:type="dxa"/>
            <w:tcMar>
              <w:top w:w="60" w:type="dxa"/>
              <w:left w:w="100" w:type="dxa"/>
              <w:bottom w:w="60" w:type="dxa"/>
              <w:right w:w="100" w:type="dxa"/>
            </w:tcMar>
          </w:tcPr>
          <w:p w14:paraId="25297DC8" w14:textId="77777777" w:rsidR="008E3808" w:rsidRDefault="00A85D22">
            <w:pPr>
              <w:spacing w:after="40"/>
            </w:pPr>
            <w:r>
              <w:t>Leichte Ablehnung (geringe Strafe). Noch nicht implementiert.</w:t>
            </w:r>
          </w:p>
        </w:tc>
      </w:tr>
      <w:tr w:rsidR="008E3808" w14:paraId="25297DCD" w14:textId="77777777">
        <w:tc>
          <w:tcPr>
            <w:tcW w:w="3000" w:type="dxa"/>
            <w:tcMar>
              <w:top w:w="60" w:type="dxa"/>
              <w:left w:w="100" w:type="dxa"/>
              <w:bottom w:w="60" w:type="dxa"/>
              <w:right w:w="100" w:type="dxa"/>
            </w:tcMar>
          </w:tcPr>
          <w:p w14:paraId="25297DCA" w14:textId="77777777" w:rsidR="008E3808" w:rsidRDefault="00A85D22">
            <w:pPr>
              <w:spacing w:after="40"/>
            </w:pPr>
            <w:r>
              <w:t>0</w:t>
            </w:r>
          </w:p>
        </w:tc>
        <w:tc>
          <w:tcPr>
            <w:tcW w:w="3000" w:type="dxa"/>
            <w:tcMar>
              <w:top w:w="60" w:type="dxa"/>
              <w:left w:w="100" w:type="dxa"/>
              <w:bottom w:w="60" w:type="dxa"/>
              <w:right w:w="100" w:type="dxa"/>
            </w:tcMar>
          </w:tcPr>
          <w:p w14:paraId="25297DCB" w14:textId="77777777" w:rsidR="008E3808" w:rsidRDefault="00A85D22">
            <w:pPr>
              <w:spacing w:after="40"/>
            </w:pPr>
            <w:r>
              <w:t>Weiß</w:t>
            </w:r>
          </w:p>
        </w:tc>
        <w:tc>
          <w:tcPr>
            <w:tcW w:w="3000" w:type="dxa"/>
            <w:tcMar>
              <w:top w:w="60" w:type="dxa"/>
              <w:left w:w="100" w:type="dxa"/>
              <w:bottom w:w="60" w:type="dxa"/>
              <w:right w:w="100" w:type="dxa"/>
            </w:tcMar>
          </w:tcPr>
          <w:p w14:paraId="25297DCC" w14:textId="77777777" w:rsidR="008E3808" w:rsidRDefault="00A85D22">
            <w:pPr>
              <w:spacing w:after="40"/>
            </w:pPr>
            <w:r>
              <w:t>Neutral.</w:t>
            </w:r>
          </w:p>
        </w:tc>
      </w:tr>
      <w:tr w:rsidR="008E3808" w14:paraId="25297DD1" w14:textId="77777777">
        <w:tc>
          <w:tcPr>
            <w:tcW w:w="3000" w:type="dxa"/>
            <w:tcMar>
              <w:top w:w="60" w:type="dxa"/>
              <w:left w:w="100" w:type="dxa"/>
              <w:bottom w:w="60" w:type="dxa"/>
              <w:right w:w="100" w:type="dxa"/>
            </w:tcMar>
          </w:tcPr>
          <w:p w14:paraId="25297DCE" w14:textId="77777777" w:rsidR="008E3808" w:rsidRDefault="00A85D22">
            <w:pPr>
              <w:spacing w:after="40"/>
            </w:pPr>
            <w:r>
              <w:lastRenderedPageBreak/>
              <w:t>+1</w:t>
            </w:r>
          </w:p>
        </w:tc>
        <w:tc>
          <w:tcPr>
            <w:tcW w:w="3000" w:type="dxa"/>
            <w:tcMar>
              <w:top w:w="60" w:type="dxa"/>
              <w:left w:w="100" w:type="dxa"/>
              <w:bottom w:w="60" w:type="dxa"/>
              <w:right w:w="100" w:type="dxa"/>
            </w:tcMar>
          </w:tcPr>
          <w:p w14:paraId="25297DCF" w14:textId="77777777" w:rsidR="008E3808" w:rsidRDefault="00A85D22">
            <w:pPr>
              <w:spacing w:after="40"/>
            </w:pPr>
            <w:r>
              <w:t>Hellgrün</w:t>
            </w:r>
          </w:p>
        </w:tc>
        <w:tc>
          <w:tcPr>
            <w:tcW w:w="3000" w:type="dxa"/>
            <w:tcMar>
              <w:top w:w="60" w:type="dxa"/>
              <w:left w:w="100" w:type="dxa"/>
              <w:bottom w:w="60" w:type="dxa"/>
              <w:right w:w="100" w:type="dxa"/>
            </w:tcMar>
          </w:tcPr>
          <w:p w14:paraId="25297DD0" w14:textId="77777777" w:rsidR="008E3808" w:rsidRDefault="00A85D22">
            <w:pPr>
              <w:spacing w:after="40"/>
            </w:pPr>
            <w:r>
              <w:t>Leichter Wunsch. Noch nicht implementiert.</w:t>
            </w:r>
          </w:p>
        </w:tc>
      </w:tr>
      <w:tr w:rsidR="008E3808" w14:paraId="25297DD5" w14:textId="77777777">
        <w:tc>
          <w:tcPr>
            <w:tcW w:w="3000" w:type="dxa"/>
            <w:tcMar>
              <w:top w:w="60" w:type="dxa"/>
              <w:left w:w="100" w:type="dxa"/>
              <w:bottom w:w="60" w:type="dxa"/>
              <w:right w:w="100" w:type="dxa"/>
            </w:tcMar>
          </w:tcPr>
          <w:p w14:paraId="25297DD2" w14:textId="77777777" w:rsidR="008E3808" w:rsidRDefault="00A85D22">
            <w:pPr>
              <w:spacing w:after="40"/>
            </w:pPr>
            <w:r>
              <w:t>+2</w:t>
            </w:r>
          </w:p>
        </w:tc>
        <w:tc>
          <w:tcPr>
            <w:tcW w:w="3000" w:type="dxa"/>
            <w:tcMar>
              <w:top w:w="60" w:type="dxa"/>
              <w:left w:w="100" w:type="dxa"/>
              <w:bottom w:w="60" w:type="dxa"/>
              <w:right w:w="100" w:type="dxa"/>
            </w:tcMar>
          </w:tcPr>
          <w:p w14:paraId="25297DD3" w14:textId="77777777" w:rsidR="008E3808" w:rsidRDefault="00A85D22">
            <w:pPr>
              <w:spacing w:after="40"/>
            </w:pPr>
            <w:r>
              <w:t>Grün</w:t>
            </w:r>
          </w:p>
        </w:tc>
        <w:tc>
          <w:tcPr>
            <w:tcW w:w="3000" w:type="dxa"/>
            <w:tcMar>
              <w:top w:w="60" w:type="dxa"/>
              <w:left w:w="100" w:type="dxa"/>
              <w:bottom w:w="60" w:type="dxa"/>
              <w:right w:w="100" w:type="dxa"/>
            </w:tcMar>
          </w:tcPr>
          <w:p w14:paraId="25297DD4" w14:textId="77777777" w:rsidR="008E3808" w:rsidRDefault="00A85D22">
            <w:pPr>
              <w:spacing w:after="40"/>
            </w:pPr>
            <w:r>
              <w:t>Starker Wunsch. Noch nicht implementiert.</w:t>
            </w:r>
          </w:p>
        </w:tc>
      </w:tr>
      <w:tr w:rsidR="008E3808" w14:paraId="25297DD9" w14:textId="77777777">
        <w:tc>
          <w:tcPr>
            <w:tcW w:w="3000" w:type="dxa"/>
            <w:tcMar>
              <w:top w:w="60" w:type="dxa"/>
              <w:left w:w="100" w:type="dxa"/>
              <w:bottom w:w="60" w:type="dxa"/>
              <w:right w:w="100" w:type="dxa"/>
            </w:tcMar>
          </w:tcPr>
          <w:p w14:paraId="25297DD6" w14:textId="77777777" w:rsidR="008E3808" w:rsidRDefault="00A85D22">
            <w:pPr>
              <w:spacing w:after="40"/>
            </w:pPr>
            <w:r>
              <w:t>+3</w:t>
            </w:r>
          </w:p>
        </w:tc>
        <w:tc>
          <w:tcPr>
            <w:tcW w:w="3000" w:type="dxa"/>
            <w:tcMar>
              <w:top w:w="60" w:type="dxa"/>
              <w:left w:w="100" w:type="dxa"/>
              <w:bottom w:w="60" w:type="dxa"/>
              <w:right w:w="100" w:type="dxa"/>
            </w:tcMar>
          </w:tcPr>
          <w:p w14:paraId="25297DD7" w14:textId="77777777" w:rsidR="008E3808" w:rsidRDefault="00A85D22">
            <w:pPr>
              <w:spacing w:after="40"/>
            </w:pPr>
            <w:r>
              <w:t>Dunkelgrün</w:t>
            </w:r>
          </w:p>
        </w:tc>
        <w:tc>
          <w:tcPr>
            <w:tcW w:w="3000" w:type="dxa"/>
            <w:tcMar>
              <w:top w:w="60" w:type="dxa"/>
              <w:left w:w="100" w:type="dxa"/>
              <w:bottom w:w="60" w:type="dxa"/>
              <w:right w:w="100" w:type="dxa"/>
            </w:tcMar>
          </w:tcPr>
          <w:p w14:paraId="25297DD8" w14:textId="77777777" w:rsidR="008E3808" w:rsidRDefault="00A85D22">
            <w:pPr>
              <w:spacing w:after="40"/>
            </w:pPr>
            <w:r>
              <w:t>Sehr starker Wunsch. Noch nicht implementiert.</w:t>
            </w:r>
          </w:p>
        </w:tc>
      </w:tr>
    </w:tbl>
    <w:p w14:paraId="25297DDA" w14:textId="77777777" w:rsidR="008E3808" w:rsidRDefault="008E3808">
      <w:pPr>
        <w:spacing w:after="160"/>
      </w:pPr>
    </w:p>
    <w:p w14:paraId="25297DDB" w14:textId="77777777" w:rsidR="008E3808" w:rsidRDefault="00A85D22">
      <w:pPr>
        <w:pBdr>
          <w:left w:val="single" w:sz="18" w:space="8" w:color="1D4E89"/>
        </w:pBdr>
        <w:shd w:val="clear" w:color="auto" w:fill="F2F2F2"/>
        <w:spacing w:before="80" w:after="160"/>
        <w:ind w:left="120"/>
      </w:pPr>
      <w:r>
        <w:t>ℹ</w:t>
      </w:r>
      <w:r>
        <w:t xml:space="preserve"> Werte −1, +1, +2 und +3 sind in der aktuellen Version noch nicht implementiert und werden ignoriert. −2 kann jetzt wahlweise als hartes Verbot (Parameter: Verbot -2 = ja) oder als weiche Strafe (Strafe -2) konfiguriert werden.</w:t>
      </w:r>
    </w:p>
    <w:p w14:paraId="25297DDC" w14:textId="77777777" w:rsidR="008E3808" w:rsidRDefault="00A85D22">
      <w:pPr>
        <w:pStyle w:val="berschrift2"/>
        <w:spacing w:before="320" w:after="160"/>
      </w:pPr>
      <w:r>
        <w:rPr>
          <w:b/>
          <w:bCs/>
          <w:color w:val="2E5395"/>
        </w:rPr>
        <w:t>2.7 Sheet “Fix UNrn” – Fixierte UNrn</w:t>
      </w:r>
    </w:p>
    <w:p w14:paraId="25297DDD" w14:textId="77777777" w:rsidR="008E3808" w:rsidRDefault="00A85D22">
      <w:pPr>
        <w:spacing w:after="160"/>
      </w:pPr>
      <w:r>
        <w:t>Dieses Sheet enthält Zeitslots, die für bestimmte UNrn als fest vorgegeben sind. Der Solver wird diese Belegungen nicht verändern. Spalte A: Wochentag, Spalte B: Stundennummer, ab Spalte C: die fixierten UNrn als Zahlen.</w:t>
      </w:r>
    </w:p>
    <w:p w14:paraId="25297DDE" w14:textId="77777777" w:rsidR="008E3808" w:rsidRDefault="00A85D22">
      <w:pPr>
        <w:spacing w:after="160"/>
      </w:pPr>
      <w:r>
        <w:t>Einträge werden über „Gezielt fixieren“ (Button 4) oder per Rechtsklick auf eine belegte Zelle im Plan-Editor erzeugt und können auch manuell gepflegt werden. Einzelne Fixierungen entfernt man ebenfalls per Rechtsklick im Plan-Editor (die früheren Buttons „Klasse fixieren“ und „Fix UNrn löschen“ entfallen).</w:t>
      </w:r>
    </w:p>
    <w:p w14:paraId="25297DDF" w14:textId="77777777" w:rsidR="008E3808" w:rsidRDefault="00A85D22">
      <w:pPr>
        <w:spacing w:before="80" w:after="160"/>
      </w:pPr>
      <w:r>
        <w:rPr>
          <w:i/>
          <w:iCs/>
          <w:color w:val="595959"/>
        </w:rPr>
        <w:t>Tipp: Die erste Zeile (Spaltenüberschriften) wird vom Programm nicht ausgewertet. **UNr**-Duplikate innerhalb derselben Zeile werden beim Einlesen automatisch ignoriert.</w:t>
      </w:r>
    </w:p>
    <w:p w14:paraId="25297DE0" w14:textId="77777777" w:rsidR="008E3808" w:rsidRDefault="00A85D22">
      <w:pPr>
        <w:pStyle w:val="berschrift2"/>
        <w:spacing w:before="320" w:after="160"/>
      </w:pPr>
      <w:r>
        <w:rPr>
          <w:b/>
          <w:bCs/>
          <w:color w:val="2E5395"/>
        </w:rPr>
        <w:t>2.8 Sheet “Plan” – Manueller Ausgangsplan (früher “Unr-Plan”)</w:t>
      </w:r>
    </w:p>
    <w:p w14:paraId="25297DE1" w14:textId="77777777" w:rsidR="008E3808" w:rsidRDefault="00A85D22">
      <w:pPr>
        <w:spacing w:after="160"/>
      </w:pPr>
      <w:r>
        <w:t>Optionales Sheet für einen manuell erstellten oder von extern importierten Plan. Spalte A: Wochentag, Spalte B: Stundennummer, ab Spalte C: die UNrn dieses Slots. Button 5 („UNr-Plan bewerten“) bewertet diesen Plan und trägt ihn als „Plan“-Spalte in die Lösungen-Tabelle ein.</w:t>
      </w:r>
    </w:p>
    <w:p w14:paraId="25297DE2" w14:textId="77777777" w:rsidR="008E3808" w:rsidRDefault="00A85D22">
      <w:pPr>
        <w:pStyle w:val="berschrift2"/>
        <w:spacing w:before="320" w:after="160"/>
      </w:pPr>
      <w:r>
        <w:rPr>
          <w:b/>
          <w:bCs/>
          <w:color w:val="2E5395"/>
        </w:rPr>
        <w:t>2.9 Sheet “FGR” – Fachgruppenräume (früher “Fachgruppenräume”)</w:t>
      </w:r>
    </w:p>
    <w:p w14:paraId="25297DE3" w14:textId="77777777" w:rsidR="008E3808" w:rsidRDefault="00A85D22">
      <w:pPr>
        <w:spacing w:after="160"/>
      </w:pPr>
      <w:r>
        <w:t>Optionales Sheet zur Begrenzung der gleichzeitig genutzten Fachräume. Spalte A: Fachgruppenname (z. B. Sport, Bio, Chemie), Spalte B: maximale Anzahl parallel nutzbarer Räume.</w:t>
      </w:r>
    </w:p>
    <w:p w14:paraId="25297DE4" w14:textId="77777777" w:rsidR="008E3808" w:rsidRDefault="00A85D22">
      <w:pPr>
        <w:pStyle w:val="berschrift1"/>
        <w:pBdr>
          <w:bottom w:val="single" w:sz="6" w:space="4" w:color="1F3864"/>
        </w:pBdr>
        <w:spacing w:before="420" w:after="200"/>
      </w:pPr>
      <w:r>
        <w:rPr>
          <w:b/>
          <w:bCs/>
          <w:color w:val="1F3864"/>
        </w:rPr>
        <w:t>3. Zeitwunsch-Textdatei</w:t>
      </w:r>
    </w:p>
    <w:p w14:paraId="25297DE5" w14:textId="77777777" w:rsidR="008E3808" w:rsidRDefault="00A85D22">
      <w:pPr>
        <w:spacing w:after="160"/>
      </w:pPr>
      <w:r>
        <w:t>Die Zeitwünsche können manuell eingegeben werden oder aus einer einfachen Textdatei (.txt) eingelesen werden, wie sie von UNTIS beim export generiert werden. Jede Zeile beschreibt einen einzelnen Wunsch im CSV-Format (Semikolon als Trennzeichen):</w:t>
      </w:r>
    </w:p>
    <w:p w14:paraId="25297DE6" w14:textId="77777777" w:rsidR="008E3808" w:rsidRDefault="00A85D22">
      <w:pPr>
        <w:spacing w:after="160"/>
      </w:pPr>
      <w:r>
        <w:t>Typ;Name;Tag;Stunde;Wert</w:t>
      </w:r>
    </w:p>
    <w:p w14:paraId="25297DE7" w14:textId="77777777" w:rsidR="008E3808" w:rsidRDefault="00A85D22">
      <w:pPr>
        <w:spacing w:after="160"/>
      </w:pPr>
      <w:r>
        <w:t>Beispiele:</w:t>
      </w:r>
    </w:p>
    <w:p w14:paraId="25297DE8" w14:textId="77777777" w:rsidR="008E3808" w:rsidRDefault="00A85D22">
      <w:pPr>
        <w:spacing w:after="160"/>
      </w:pPr>
      <w:r>
        <w:t>L;WIN;3;1;-3 (Lehrer WIN: Mittwoch 1. Stunde gesperrt)</w:t>
      </w:r>
    </w:p>
    <w:p w14:paraId="25297DE9" w14:textId="77777777" w:rsidR="008E3808" w:rsidRDefault="00A85D22">
      <w:pPr>
        <w:spacing w:after="160"/>
      </w:pPr>
      <w:r>
        <w:t>L;MUS;1;5;2 (Lehrer MUS: Montag 5. Stunde stark gewünscht)</w:t>
      </w:r>
    </w:p>
    <w:p w14:paraId="25297DEA" w14:textId="77777777" w:rsidR="008E3808" w:rsidRDefault="00A85D22">
      <w:pPr>
        <w:spacing w:after="160"/>
      </w:pPr>
      <w:r>
        <w:t>K;5a;5;7;-2 (Klasse 5a: Freitag 7. Stunde stark unerwünscht)</w:t>
      </w:r>
    </w:p>
    <w:p w14:paraId="25297DEB" w14:textId="77777777" w:rsidR="008E3808" w:rsidRDefault="00A85D22">
      <w:pPr>
        <w:spacing w:after="160"/>
      </w:pPr>
      <w:r>
        <w:t>Felder:</w:t>
      </w:r>
    </w:p>
    <w:p w14:paraId="25297DEC" w14:textId="77777777" w:rsidR="008E3808" w:rsidRDefault="00A85D22">
      <w:pPr>
        <w:pStyle w:val="Listenabsatz"/>
        <w:numPr>
          <w:ilvl w:val="0"/>
          <w:numId w:val="1"/>
        </w:numPr>
        <w:spacing w:after="100"/>
      </w:pPr>
      <w:r>
        <w:lastRenderedPageBreak/>
        <w:t>Typ: L = Lehrer, K = Klasse</w:t>
      </w:r>
    </w:p>
    <w:p w14:paraId="25297DED" w14:textId="77777777" w:rsidR="008E3808" w:rsidRDefault="00A85D22">
      <w:pPr>
        <w:pStyle w:val="Listenabsatz"/>
        <w:numPr>
          <w:ilvl w:val="0"/>
          <w:numId w:val="1"/>
        </w:numPr>
        <w:spacing w:after="100"/>
      </w:pPr>
      <w:r>
        <w:t>Name: Kürzel exakt wie in der UV</w:t>
      </w:r>
    </w:p>
    <w:p w14:paraId="25297DEE" w14:textId="77777777" w:rsidR="008E3808" w:rsidRDefault="00A85D22">
      <w:pPr>
        <w:pStyle w:val="Listenabsatz"/>
        <w:numPr>
          <w:ilvl w:val="0"/>
          <w:numId w:val="1"/>
        </w:numPr>
        <w:spacing w:after="100"/>
      </w:pPr>
      <w:r>
        <w:t>Tag: 1 = Montag, 2 = Dienstag, …, 5 = Freitag</w:t>
      </w:r>
    </w:p>
    <w:p w14:paraId="25297DEF" w14:textId="77777777" w:rsidR="008E3808" w:rsidRDefault="00A85D22">
      <w:pPr>
        <w:pStyle w:val="Listenabsatz"/>
        <w:numPr>
          <w:ilvl w:val="0"/>
          <w:numId w:val="1"/>
        </w:numPr>
        <w:spacing w:after="100"/>
      </w:pPr>
      <w:r>
        <w:t>Stunde: 1 bis 11</w:t>
      </w:r>
    </w:p>
    <w:p w14:paraId="25297DF0" w14:textId="77777777" w:rsidR="008E3808" w:rsidRDefault="00A85D22">
      <w:pPr>
        <w:pStyle w:val="Listenabsatz"/>
        <w:numPr>
          <w:ilvl w:val="0"/>
          <w:numId w:val="1"/>
        </w:numPr>
        <w:spacing w:after="100"/>
      </w:pPr>
      <w:r>
        <w:t>Wert: −3 bis +3 (−3 = absolute Sperre, +3 = starker Wunsch)</w:t>
      </w:r>
    </w:p>
    <w:p w14:paraId="25297DF1" w14:textId="77777777" w:rsidR="008E3808" w:rsidRDefault="00A85D22">
      <w:pPr>
        <w:spacing w:before="80" w:after="160"/>
      </w:pPr>
      <w:r>
        <w:rPr>
          <w:i/>
          <w:iCs/>
          <w:color w:val="595959"/>
        </w:rPr>
        <w:t>Tipp: Zeilen mit falschen Werten (z. B. Tag**** ******&gt;****** ****5, Wert**** ******&gt;****** ****3) werden stillschweigend ignoriert.</w:t>
      </w:r>
    </w:p>
    <w:p w14:paraId="25297DF2" w14:textId="77777777" w:rsidR="008E3808" w:rsidRDefault="00A85D22">
      <w:pPr>
        <w:spacing w:before="80" w:after="160"/>
      </w:pPr>
      <w:r>
        <w:rPr>
          <w:i/>
          <w:iCs/>
          <w:color w:val="595959"/>
        </w:rPr>
        <w:t>Tipp: Zusätzliche freie Tage müssen manuell im Sheet FT eingetragen werden – sie können nicht über die Textdatei importiert werden.</w:t>
      </w:r>
    </w:p>
    <w:p w14:paraId="25297DF3" w14:textId="77777777" w:rsidR="008E3808" w:rsidRDefault="00A85D22">
      <w:pPr>
        <w:pStyle w:val="berschrift1"/>
        <w:pBdr>
          <w:bottom w:val="single" w:sz="6" w:space="4" w:color="1F3864"/>
        </w:pBdr>
        <w:spacing w:before="420" w:after="200"/>
      </w:pPr>
      <w:r>
        <w:rPr>
          <w:b/>
          <w:bCs/>
          <w:color w:val="1F3864"/>
        </w:rPr>
        <w:t>4. Programmbedienung – Schritt für Schritt</w:t>
      </w:r>
    </w:p>
    <w:p w14:paraId="25297DF4" w14:textId="77777777" w:rsidR="008E3808" w:rsidRDefault="00A85D22">
      <w:pPr>
        <w:spacing w:after="160"/>
      </w:pPr>
      <w:r>
        <w:t>Das Hauptfenster zeigt 19 Schaltflächen (inkl. Button 15b) in der empfohlenen Reihenfolge. Darunter befindet sich ein Protokoll-Fenster (Log) sowie eine Statuszeile.</w:t>
      </w:r>
    </w:p>
    <w:p w14:paraId="25297DF5" w14:textId="77777777" w:rsidR="008E3808" w:rsidRDefault="00A85D22">
      <w:pPr>
        <w:pBdr>
          <w:left w:val="single" w:sz="18" w:space="8" w:color="1D4E89"/>
        </w:pBdr>
        <w:shd w:val="clear" w:color="auto" w:fill="F2F2F2"/>
        <w:spacing w:before="80" w:after="160"/>
        <w:ind w:left="120"/>
      </w:pPr>
      <w:r>
        <w:t>ℹ</w:t>
      </w:r>
      <w:r>
        <w:t xml:space="preserve"> Gegenüber älteren Versionen wurden die Schaltflächen neu geordnet und umbenannt. Die früheren Buttons „Klasse fixieren“ und „Fix UNrn löschen“ sind entfallen – Fixieren und Entfernen erfolgen jetzt über „Gezielt fixieren“ (Button 4) bzw. per Rechtsklick im Plan-Editor.</w:t>
      </w:r>
    </w:p>
    <w:p w14:paraId="25297DF6" w14:textId="77777777" w:rsidR="008E3808" w:rsidRDefault="00A85D22">
      <w:pPr>
        <w:spacing w:before="260" w:after="120"/>
      </w:pPr>
      <w:r>
        <w:rPr>
          <w:b/>
          <w:bCs/>
          <w:color w:val="1F3864"/>
          <w:sz w:val="23"/>
          <w:szCs w:val="23"/>
        </w:rPr>
        <w:t>Button 1 – Excel-Datei einlesen</w:t>
      </w:r>
    </w:p>
    <w:p w14:paraId="25297DF7" w14:textId="77777777" w:rsidR="008E3808" w:rsidRDefault="00A85D22">
      <w:pPr>
        <w:spacing w:after="160"/>
      </w:pPr>
      <w:r>
        <w:t>Öffnet einen Dateidialog für eine .xlsx-Datei. Liest alle relevanten Sheets ein (UV, Lös, PM, StD, ZWL, ZWK, FT, FGR, Fix UNrn). Alle weiteren Buttons benötigen diesen Schritt.</w:t>
      </w:r>
    </w:p>
    <w:p w14:paraId="25297DF8" w14:textId="77777777" w:rsidR="008E3808" w:rsidRDefault="00A85D22">
      <w:pPr>
        <w:pBdr>
          <w:left w:val="single" w:sz="18" w:space="8" w:color="B45309"/>
        </w:pBdr>
        <w:shd w:val="clear" w:color="auto" w:fill="F2F2F2"/>
        <w:spacing w:before="80" w:after="160"/>
        <w:ind w:left="120"/>
      </w:pPr>
      <w:r>
        <w:t>⚠</w:t>
      </w:r>
      <w:r>
        <w:t xml:space="preserve"> Die Datei muss eine .xlsx-Datei sein. Die mitgelieferte Testdatei TestStdplan__ohne_Makros.xlsx ist die richtige Eingabedatei.</w:t>
      </w:r>
    </w:p>
    <w:p w14:paraId="25297DF9" w14:textId="77777777" w:rsidR="008E3808" w:rsidRDefault="00A85D22">
      <w:pPr>
        <w:spacing w:before="260" w:after="120"/>
      </w:pPr>
      <w:r>
        <w:rPr>
          <w:b/>
          <w:bCs/>
          <w:color w:val="1F3864"/>
          <w:sz w:val="23"/>
          <w:szCs w:val="23"/>
        </w:rPr>
        <w:t>Button 2 – Zeitwünsche einlesen/exportieren</w:t>
      </w:r>
    </w:p>
    <w:p w14:paraId="25297DFA" w14:textId="77777777" w:rsidR="008E3808" w:rsidRDefault="00A85D22">
      <w:pPr>
        <w:spacing w:after="160"/>
      </w:pPr>
      <w:r>
        <w:t>Setzt voraus, dass zuerst Button 1 (Excel laden) ausgeführt wurde. Eine Abfrage lässt zwischen „Einlesen“ und „Exportieren“ wählen.</w:t>
      </w:r>
    </w:p>
    <w:p w14:paraId="25297DFB" w14:textId="77777777" w:rsidR="008E3808" w:rsidRDefault="00A85D22">
      <w:pPr>
        <w:spacing w:after="160"/>
      </w:pPr>
      <w:r>
        <w:rPr>
          <w:b/>
          <w:bCs/>
        </w:rPr>
        <w:t>Einlesen:</w:t>
      </w:r>
      <w:r>
        <w:t xml:space="preserve"> Öffnet einen Dateidialog für eine .txt-Datei im Format aus Abschnitt 3. Das Programm erstellt oder aktualisiert die Sheets ZWL und ZWK in der Excel-Datei mit farbcodierter Darstellung.</w:t>
      </w:r>
    </w:p>
    <w:p w14:paraId="25297DFC" w14:textId="77777777" w:rsidR="008E3808" w:rsidRDefault="00A85D22">
      <w:pPr>
        <w:pBdr>
          <w:left w:val="single" w:sz="18" w:space="8" w:color="1D4E89"/>
        </w:pBdr>
        <w:shd w:val="clear" w:color="auto" w:fill="F2F2F2"/>
        <w:spacing w:before="80" w:after="160"/>
        <w:ind w:left="120"/>
      </w:pPr>
      <w:r>
        <w:t>ℹ</w:t>
      </w:r>
      <w:r>
        <w:t xml:space="preserve"> Zusätzliche freie Tage (Sheet FT) müssen manuell in Excel eingetragen werden.</w:t>
      </w:r>
    </w:p>
    <w:p w14:paraId="25297DFD" w14:textId="77777777" w:rsidR="008E3808" w:rsidRDefault="00A85D22">
      <w:pPr>
        <w:spacing w:after="160"/>
      </w:pPr>
      <w:r>
        <w:rPr>
          <w:b/>
          <w:bCs/>
        </w:rPr>
        <w:t>Exportieren:</w:t>
      </w:r>
      <w:r>
        <w:t xml:space="preserve"> Öffnet einen Auswahldialog für Lehrer und/oder Klassen (Mehrfachauswahl, „Alle“/„Keine“-Buttons je Liste). Die Zeitwünsche der gewählten Elemente aus ZWL/ZWK werden als </w:t>
      </w:r>
      <w:r>
        <w:rPr>
          <w:b/>
          <w:bCs/>
        </w:rPr>
        <w:t>GPU016.TXT</w:t>
      </w:r>
      <w:r>
        <w:t xml:space="preserve"> exportiert – dem Untis-Format „Export/Import Zeitwünsche“ (Typ L/K;Name;Tag;Stunde;Wert). Nützlich, um in Stundenplan V79 gepflegte Zeitwünsche nach Untis zurückzuspielen, oder in Kombination mit dem ZZ-Lehrer-Trick (Button 18, Abschnitt 4).</w:t>
      </w:r>
    </w:p>
    <w:p w14:paraId="25297DFE" w14:textId="77777777" w:rsidR="008E3808" w:rsidRDefault="00A85D22">
      <w:pPr>
        <w:spacing w:before="260" w:after="120"/>
      </w:pPr>
      <w:r>
        <w:rPr>
          <w:b/>
          <w:bCs/>
          <w:color w:val="1F3864"/>
          <w:sz w:val="23"/>
          <w:szCs w:val="23"/>
        </w:rPr>
        <w:t>Button 3 – Gezielt ignorieren</w:t>
      </w:r>
    </w:p>
    <w:p w14:paraId="25297DFF" w14:textId="77777777" w:rsidR="008E3808" w:rsidRDefault="00A85D22">
      <w:pPr>
        <w:spacing w:after="160"/>
      </w:pPr>
      <w:r>
        <w:t>Öffnet den Dialog „Unterrichte ignorieren / fixieren“. Derselbe Dialog öffnet sich auch bei Button 4 (Gezielt fixieren) – unabhängig davon, welcher der beiden Buttons geklickt wurde, stehen darin immer alle vier Aktionen zur Verfügung (Ignorieren, Nicht ignorieren, Fixieren, Entfixieren).</w:t>
      </w:r>
    </w:p>
    <w:p w14:paraId="25297E00" w14:textId="77777777" w:rsidR="008E3808" w:rsidRDefault="00A85D22">
      <w:pPr>
        <w:spacing w:after="160"/>
      </w:pPr>
      <w:r>
        <w:rPr>
          <w:b/>
          <w:bCs/>
        </w:rPr>
        <w:t>Kategorie-Filter:</w:t>
      </w:r>
      <w:r>
        <w:t xml:space="preserve"> Listen aller Klassen, Lehrer, Fächer und ZeilenText-2-Werte (Mehrfachauswahl mit Strg/Shift). „Treffer anhaken“ markiert alle Zeilen, die zu mindestens einer der gewählten Filterauswahlen passen (ODER-Verknüpfung über alle vier Listen).</w:t>
      </w:r>
    </w:p>
    <w:p w14:paraId="25297E01" w14:textId="77777777" w:rsidR="008E3808" w:rsidRDefault="00A85D22">
      <w:pPr>
        <w:spacing w:after="160"/>
      </w:pPr>
      <w:r>
        <w:rPr>
          <w:b/>
          <w:bCs/>
        </w:rPr>
        <w:t>Einzelne Unterrichte direkt auswählen:</w:t>
      </w:r>
      <w:r>
        <w:t xml:space="preserve"> Darunter zeigt eine Tabelle jede einzelne UV-Zeile (UNr, Klasse, Fach, Lehrer, ZeilenText-2, aktueller Status) mit eigener Checkbox. Damit lässt sich die per Filter </w:t>
      </w:r>
      <w:r>
        <w:lastRenderedPageBreak/>
        <w:t xml:space="preserve">vorausgewählte Menge gezielt nachjustieren – oder man wählt von vornherein, ganz ohne Filter, einzelne Unterrichte direkt in der Tabelle aus. Ein Suchfeld filtert die Tabelle nach UNr, Klasse, Fach, Lehrer oder ZeilenText-2. Bereits ignorierte und/oder fixierte Zeilen sind farbig hinterlegt (gelb = ignoriert, blau = fixiert, violett = beides) – rein informativ, ohne eigene Funktion. „Markierte anhaken“ hakt die Checkbox aller Zeilen an, die gerade mit der Maus markiert sind (Klick/Strg-Klick/Shift-Klick) – </w:t>
      </w:r>
      <w:r>
        <w:t>praktisch, um eine per Maus zusammengestellte Auswahl mit einem Klick für die Aktions-Buttons unten wirksam zu machen. „Auswahl leeren“ setzt alle Häkchen zurück.</w:t>
      </w:r>
    </w:p>
    <w:p w14:paraId="25297E02" w14:textId="77777777" w:rsidR="008E3808" w:rsidRDefault="00A85D22">
      <w:pPr>
        <w:spacing w:after="160"/>
      </w:pPr>
      <w:r>
        <w:rPr>
          <w:b/>
          <w:bCs/>
        </w:rPr>
        <w:t>Aktion ausführen:</w:t>
      </w:r>
      <w:r>
        <w:t xml:space="preserve"> Die vier Buttons am unteren Rand wenden die jeweilige Aktion auf alle angehakten Zeilen an – Ignorieren/Nicht ignorieren setzt bzw. leert „i“ in der UV-Spalte „Ignore (i)“, Fixieren/Entfixieren setzt bzw. leert „X“ in der UV-Spalte „Fix (X)“.</w:t>
      </w:r>
    </w:p>
    <w:p w14:paraId="25297E03" w14:textId="77777777" w:rsidR="008E3808" w:rsidRDefault="00A85D22">
      <w:pPr>
        <w:pBdr>
          <w:left w:val="single" w:sz="18" w:space="8" w:color="1D4E89"/>
        </w:pBdr>
        <w:shd w:val="clear" w:color="auto" w:fill="F2F2F2"/>
        <w:spacing w:before="80" w:after="160"/>
        <w:ind w:left="120"/>
      </w:pPr>
      <w:r>
        <w:t>ℹ</w:t>
      </w:r>
      <w:r>
        <w:t xml:space="preserve"> Änderungen wirken erst nach erneutem Einlesen (Button 1) bzw. direkt beim nächsten Solverlauf.</w:t>
      </w:r>
    </w:p>
    <w:p w14:paraId="25297E04" w14:textId="77777777" w:rsidR="008E3808" w:rsidRDefault="00A85D22">
      <w:pPr>
        <w:spacing w:before="260" w:after="120"/>
      </w:pPr>
      <w:r>
        <w:rPr>
          <w:b/>
          <w:bCs/>
          <w:color w:val="1F3864"/>
          <w:sz w:val="23"/>
          <w:szCs w:val="23"/>
        </w:rPr>
        <w:t>Button 4 – Gezielt fixieren</w:t>
      </w:r>
    </w:p>
    <w:p w14:paraId="25297E05" w14:textId="77777777" w:rsidR="008E3808" w:rsidRDefault="00A85D22">
      <w:pPr>
        <w:spacing w:after="160"/>
      </w:pPr>
      <w:r>
        <w:t>Öffnet denselben Dialog wie Button 3 (siehe dort für Filter, Einzelzeilen-Tabelle und Suche) – hier typischerweise mit „Fixieren“ bzw. „Entfixieren“ als gewählter Aktion.</w:t>
      </w:r>
    </w:p>
    <w:p w14:paraId="25297E06" w14:textId="77777777" w:rsidR="008E3808" w:rsidRDefault="00A85D22">
      <w:pPr>
        <w:spacing w:after="160"/>
      </w:pPr>
      <w:r>
        <w:t>Zusätzlich zum „X“ in der UV-Spalte „Fix (X)“ lässt sich über die Checkbox „Bei Fixieren/Entfixieren zusätzlich in Tabelle ‘Fix UNrn’ eintragen/entfernen“ derselbe Vorgang auch auf das Sheet „Fix UNrn“ anwenden. Beim Eintragen wird dafür eine Lösung als Quelle benötigt (sie liefert die konkreten Zeitslots je UNr); beim Entfernen reicht die UNr allein.</w:t>
      </w:r>
    </w:p>
    <w:p w14:paraId="25297E07" w14:textId="77777777" w:rsidR="008E3808" w:rsidRDefault="00A85D22">
      <w:pPr>
        <w:spacing w:after="160"/>
      </w:pPr>
      <w:r>
        <w:t>Dieser Button ersetzt das frühere „Klasse fixieren“ und ist flexibler (Kombination mehrerer Kriterien plus gezielter Einzelauswahl).</w:t>
      </w:r>
    </w:p>
    <w:p w14:paraId="25297E08" w14:textId="77777777" w:rsidR="008E3808" w:rsidRDefault="00A85D22">
      <w:pPr>
        <w:spacing w:before="80" w:after="160"/>
      </w:pPr>
      <w:r>
        <w:rPr>
          <w:i/>
          <w:iCs/>
          <w:color w:val="595959"/>
        </w:rPr>
        <w:t>Tipp: Typischer Ablauf: Zuerst die Bereiche fixieren, deren Plan schon gut ist, dann den Solver nur noch den Rest optimieren lassen.</w:t>
      </w:r>
    </w:p>
    <w:p w14:paraId="25297E09" w14:textId="77777777" w:rsidR="008E3808" w:rsidRDefault="00A85D22">
      <w:pPr>
        <w:spacing w:before="260" w:after="120"/>
      </w:pPr>
      <w:r>
        <w:rPr>
          <w:b/>
          <w:bCs/>
          <w:color w:val="1F3864"/>
          <w:sz w:val="23"/>
          <w:szCs w:val="23"/>
        </w:rPr>
        <w:t>Button 5 – UNr-Plan bewerten</w:t>
      </w:r>
    </w:p>
    <w:p w14:paraId="25297E0A" w14:textId="77777777" w:rsidR="008E3808" w:rsidRDefault="00A85D22">
      <w:pPr>
        <w:spacing w:after="160"/>
      </w:pPr>
      <w:r>
        <w:t>Liest den manuellen Plan aus dem Sheet „Plan“ und bewertet ihn mit derselben Qualitätsfunktion wie der Solver (siehe Kapitel 5). Das Ergebnis wird als „Plan“-Lösung in das Lös-Sheet eingetragen und ist damit für alle weiteren Buttons verfügbar.</w:t>
      </w:r>
    </w:p>
    <w:p w14:paraId="25297E0B" w14:textId="77777777" w:rsidR="008E3808" w:rsidRDefault="00A85D22">
      <w:pPr>
        <w:spacing w:before="80" w:after="160"/>
      </w:pPr>
      <w:r>
        <w:rPr>
          <w:i/>
          <w:iCs/>
          <w:color w:val="595959"/>
        </w:rPr>
        <w:t>Tipp: Einsatz: Wenn man einen bestehenden Plan (z. B. aus dem Vorjahr) als Ausgangspunkt nutzen möchte.</w:t>
      </w:r>
    </w:p>
    <w:p w14:paraId="25297E0C" w14:textId="77777777" w:rsidR="008E3808" w:rsidRDefault="00A85D22">
      <w:pPr>
        <w:spacing w:before="260" w:after="120"/>
      </w:pPr>
      <w:r>
        <w:rPr>
          <w:b/>
          <w:bCs/>
          <w:color w:val="1F3864"/>
          <w:sz w:val="23"/>
          <w:szCs w:val="23"/>
        </w:rPr>
        <w:t>Button 6 – UNr-Plan prüfen (Verletzungen)</w:t>
      </w:r>
    </w:p>
    <w:p w14:paraId="25297E0D" w14:textId="77777777" w:rsidR="008E3808" w:rsidRDefault="00A85D22">
      <w:pPr>
        <w:spacing w:after="160"/>
      </w:pPr>
      <w:r>
        <w:t>Prüft den aktuellen Plan auf alle Constraint-Verletzungen und schreibt das Ergebnis in das Sheet „Verl“. Folgende Kategorien werden geprüft: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E10" w14:textId="77777777">
        <w:trPr>
          <w:tblHeader/>
        </w:trPr>
        <w:tc>
          <w:tcPr>
            <w:tcW w:w="4500" w:type="dxa"/>
            <w:shd w:val="clear" w:color="auto" w:fill="D9E2F3"/>
            <w:tcMar>
              <w:top w:w="60" w:type="dxa"/>
              <w:left w:w="100" w:type="dxa"/>
              <w:bottom w:w="60" w:type="dxa"/>
              <w:right w:w="100" w:type="dxa"/>
            </w:tcMar>
          </w:tcPr>
          <w:p w14:paraId="25297E0E" w14:textId="77777777" w:rsidR="008E3808" w:rsidRDefault="00A85D22">
            <w:pPr>
              <w:spacing w:after="40"/>
            </w:pPr>
            <w:r>
              <w:t>Kategorie</w:t>
            </w:r>
          </w:p>
        </w:tc>
        <w:tc>
          <w:tcPr>
            <w:tcW w:w="4500" w:type="dxa"/>
            <w:shd w:val="clear" w:color="auto" w:fill="D9E2F3"/>
            <w:tcMar>
              <w:top w:w="60" w:type="dxa"/>
              <w:left w:w="100" w:type="dxa"/>
              <w:bottom w:w="60" w:type="dxa"/>
              <w:right w:w="100" w:type="dxa"/>
            </w:tcMar>
          </w:tcPr>
          <w:p w14:paraId="25297E0F" w14:textId="77777777" w:rsidR="008E3808" w:rsidRDefault="00A85D22">
            <w:pPr>
              <w:spacing w:after="40"/>
            </w:pPr>
            <w:r>
              <w:t>Beschreibung</w:t>
            </w:r>
          </w:p>
        </w:tc>
      </w:tr>
      <w:tr w:rsidR="008E3808" w14:paraId="25297E13" w14:textId="77777777">
        <w:tc>
          <w:tcPr>
            <w:tcW w:w="4500" w:type="dxa"/>
            <w:tcMar>
              <w:top w:w="60" w:type="dxa"/>
              <w:left w:w="100" w:type="dxa"/>
              <w:bottom w:w="60" w:type="dxa"/>
              <w:right w:w="100" w:type="dxa"/>
            </w:tcMar>
          </w:tcPr>
          <w:p w14:paraId="25297E11" w14:textId="77777777" w:rsidR="008E3808" w:rsidRDefault="00A85D22">
            <w:pPr>
              <w:spacing w:after="40"/>
            </w:pPr>
            <w:r>
              <w:t>Wochenstunden</w:t>
            </w:r>
          </w:p>
        </w:tc>
        <w:tc>
          <w:tcPr>
            <w:tcW w:w="4500" w:type="dxa"/>
            <w:tcMar>
              <w:top w:w="60" w:type="dxa"/>
              <w:left w:w="100" w:type="dxa"/>
              <w:bottom w:w="60" w:type="dxa"/>
              <w:right w:w="100" w:type="dxa"/>
            </w:tcMar>
          </w:tcPr>
          <w:p w14:paraId="25297E12" w14:textId="77777777" w:rsidR="008E3808" w:rsidRDefault="00A85D22">
            <w:pPr>
              <w:spacing w:after="40"/>
            </w:pPr>
            <w:r>
              <w:t>Eine UNr hat mehr oder weniger Stunden als vorgesehen. Die konkreten verplanten Slots werden in der Detail-Spalte aufgelistet (Format: Tag/Stunde).</w:t>
            </w:r>
          </w:p>
        </w:tc>
      </w:tr>
      <w:tr w:rsidR="008E3808" w14:paraId="25297E16" w14:textId="77777777">
        <w:tc>
          <w:tcPr>
            <w:tcW w:w="4500" w:type="dxa"/>
            <w:tcMar>
              <w:top w:w="60" w:type="dxa"/>
              <w:left w:w="100" w:type="dxa"/>
              <w:bottom w:w="60" w:type="dxa"/>
              <w:right w:w="100" w:type="dxa"/>
            </w:tcMar>
          </w:tcPr>
          <w:p w14:paraId="25297E14" w14:textId="77777777" w:rsidR="008E3808" w:rsidRDefault="00A85D22">
            <w:pPr>
              <w:spacing w:after="40"/>
            </w:pPr>
            <w:r>
              <w:t>Lehrer-Konflikt</w:t>
            </w:r>
          </w:p>
        </w:tc>
        <w:tc>
          <w:tcPr>
            <w:tcW w:w="4500" w:type="dxa"/>
            <w:tcMar>
              <w:top w:w="60" w:type="dxa"/>
              <w:left w:w="100" w:type="dxa"/>
              <w:bottom w:w="60" w:type="dxa"/>
              <w:right w:w="100" w:type="dxa"/>
            </w:tcMar>
          </w:tcPr>
          <w:p w14:paraId="25297E15" w14:textId="77777777" w:rsidR="008E3808" w:rsidRDefault="00A85D22">
            <w:pPr>
              <w:spacing w:after="40"/>
            </w:pPr>
            <w:r>
              <w:t>Derselbe Lehrer ist zur selben Zeit in zwei verschiedenen UNrn eingeplant. Ausnahme: Blöcke mit A-/B-Wochen-Trennung.</w:t>
            </w:r>
          </w:p>
        </w:tc>
      </w:tr>
      <w:tr w:rsidR="008E3808" w14:paraId="25297E19" w14:textId="77777777">
        <w:tc>
          <w:tcPr>
            <w:tcW w:w="4500" w:type="dxa"/>
            <w:tcMar>
              <w:top w:w="60" w:type="dxa"/>
              <w:left w:w="100" w:type="dxa"/>
              <w:bottom w:w="60" w:type="dxa"/>
              <w:right w:w="100" w:type="dxa"/>
            </w:tcMar>
          </w:tcPr>
          <w:p w14:paraId="25297E17" w14:textId="77777777" w:rsidR="008E3808" w:rsidRDefault="00A85D22">
            <w:pPr>
              <w:spacing w:after="40"/>
            </w:pPr>
            <w:r>
              <w:t>Klassen-Konflikt</w:t>
            </w:r>
          </w:p>
        </w:tc>
        <w:tc>
          <w:tcPr>
            <w:tcW w:w="4500" w:type="dxa"/>
            <w:tcMar>
              <w:top w:w="60" w:type="dxa"/>
              <w:left w:w="100" w:type="dxa"/>
              <w:bottom w:w="60" w:type="dxa"/>
              <w:right w:w="100" w:type="dxa"/>
            </w:tcMar>
          </w:tcPr>
          <w:p w14:paraId="25297E18" w14:textId="77777777" w:rsidR="008E3808" w:rsidRDefault="00A85D22">
            <w:pPr>
              <w:spacing w:after="40"/>
            </w:pPr>
            <w:r>
              <w:t>Dieselbe Klasse hat zur selben Zeit zwei verschiedene Unterrichtsstunden. Ausnahmen: (a) Blöcke mit gleichem nicht-leerem KKK-Wert, (b) A-/B-Wochen-Trennung.</w:t>
            </w:r>
          </w:p>
        </w:tc>
      </w:tr>
      <w:tr w:rsidR="008E3808" w14:paraId="25297E1C" w14:textId="77777777">
        <w:tc>
          <w:tcPr>
            <w:tcW w:w="4500" w:type="dxa"/>
            <w:tcMar>
              <w:top w:w="60" w:type="dxa"/>
              <w:left w:w="100" w:type="dxa"/>
              <w:bottom w:w="60" w:type="dxa"/>
              <w:right w:w="100" w:type="dxa"/>
            </w:tcMar>
          </w:tcPr>
          <w:p w14:paraId="25297E1A" w14:textId="77777777" w:rsidR="008E3808" w:rsidRDefault="00A85D22">
            <w:pPr>
              <w:spacing w:after="40"/>
            </w:pPr>
            <w:r>
              <w:lastRenderedPageBreak/>
              <w:t>Zeitwunsch Lehrer</w:t>
            </w:r>
          </w:p>
        </w:tc>
        <w:tc>
          <w:tcPr>
            <w:tcW w:w="4500" w:type="dxa"/>
            <w:tcMar>
              <w:top w:w="60" w:type="dxa"/>
              <w:left w:w="100" w:type="dxa"/>
              <w:bottom w:w="60" w:type="dxa"/>
              <w:right w:w="100" w:type="dxa"/>
            </w:tcMar>
          </w:tcPr>
          <w:p w14:paraId="25297E1B" w14:textId="77777777" w:rsidR="008E3808" w:rsidRDefault="00A85D22">
            <w:pPr>
              <w:spacing w:after="40"/>
            </w:pPr>
            <w:r>
              <w:t>Ein Lehrer hat eine absolute Sperre (−3), die verletzt wurde.</w:t>
            </w:r>
          </w:p>
        </w:tc>
      </w:tr>
      <w:tr w:rsidR="008E3808" w14:paraId="25297E1F" w14:textId="77777777">
        <w:tc>
          <w:tcPr>
            <w:tcW w:w="4500" w:type="dxa"/>
            <w:tcMar>
              <w:top w:w="60" w:type="dxa"/>
              <w:left w:w="100" w:type="dxa"/>
              <w:bottom w:w="60" w:type="dxa"/>
              <w:right w:w="100" w:type="dxa"/>
            </w:tcMar>
          </w:tcPr>
          <w:p w14:paraId="25297E1D" w14:textId="77777777" w:rsidR="008E3808" w:rsidRDefault="00A85D22">
            <w:pPr>
              <w:spacing w:after="40"/>
            </w:pPr>
            <w:r>
              <w:t>Zeitwunsch Klasse</w:t>
            </w:r>
          </w:p>
        </w:tc>
        <w:tc>
          <w:tcPr>
            <w:tcW w:w="4500" w:type="dxa"/>
            <w:tcMar>
              <w:top w:w="60" w:type="dxa"/>
              <w:left w:w="100" w:type="dxa"/>
              <w:bottom w:w="60" w:type="dxa"/>
              <w:right w:w="100" w:type="dxa"/>
            </w:tcMar>
          </w:tcPr>
          <w:p w14:paraId="25297E1E" w14:textId="77777777" w:rsidR="008E3808" w:rsidRDefault="00A85D22">
            <w:pPr>
              <w:spacing w:after="40"/>
            </w:pPr>
            <w:r>
              <w:t>Eine Klasse hat eine absolute Sperre (−3), die verletzt wurde.</w:t>
            </w:r>
          </w:p>
        </w:tc>
      </w:tr>
      <w:tr w:rsidR="008E3808" w14:paraId="25297E22" w14:textId="77777777">
        <w:tc>
          <w:tcPr>
            <w:tcW w:w="4500" w:type="dxa"/>
            <w:tcMar>
              <w:top w:w="60" w:type="dxa"/>
              <w:left w:w="100" w:type="dxa"/>
              <w:bottom w:w="60" w:type="dxa"/>
              <w:right w:w="100" w:type="dxa"/>
            </w:tcMar>
          </w:tcPr>
          <w:p w14:paraId="25297E20" w14:textId="77777777" w:rsidR="008E3808" w:rsidRDefault="00A85D22">
            <w:pPr>
              <w:spacing w:after="40"/>
            </w:pPr>
            <w:r>
              <w:t>Doppelstunden</w:t>
            </w:r>
          </w:p>
        </w:tc>
        <w:tc>
          <w:tcPr>
            <w:tcW w:w="4500" w:type="dxa"/>
            <w:tcMar>
              <w:top w:w="60" w:type="dxa"/>
              <w:left w:w="100" w:type="dxa"/>
              <w:bottom w:w="60" w:type="dxa"/>
              <w:right w:w="100" w:type="dxa"/>
            </w:tcMar>
          </w:tcPr>
          <w:p w14:paraId="25297E21" w14:textId="77777777" w:rsidR="008E3808" w:rsidRDefault="00A85D22">
            <w:pPr>
              <w:spacing w:after="40"/>
            </w:pPr>
            <w:r>
              <w:t>Min- oder Max-Doppelstunden-Vorgabe nicht eingehalten.</w:t>
            </w:r>
          </w:p>
        </w:tc>
      </w:tr>
      <w:tr w:rsidR="008E3808" w14:paraId="25297E25" w14:textId="77777777">
        <w:tc>
          <w:tcPr>
            <w:tcW w:w="4500" w:type="dxa"/>
            <w:tcMar>
              <w:top w:w="60" w:type="dxa"/>
              <w:left w:w="100" w:type="dxa"/>
              <w:bottom w:w="60" w:type="dxa"/>
              <w:right w:w="100" w:type="dxa"/>
            </w:tcMar>
          </w:tcPr>
          <w:p w14:paraId="25297E23" w14:textId="77777777" w:rsidR="008E3808" w:rsidRDefault="00A85D22">
            <w:pPr>
              <w:spacing w:after="40"/>
            </w:pPr>
            <w:r>
              <w:t>Pausen-Verletzung</w:t>
            </w:r>
          </w:p>
        </w:tc>
        <w:tc>
          <w:tcPr>
            <w:tcW w:w="4500" w:type="dxa"/>
            <w:tcMar>
              <w:top w:w="60" w:type="dxa"/>
              <w:left w:w="100" w:type="dxa"/>
              <w:bottom w:w="60" w:type="dxa"/>
              <w:right w:w="100" w:type="dxa"/>
            </w:tcMar>
          </w:tcPr>
          <w:p w14:paraId="25297E24" w14:textId="77777777" w:rsidR="008E3808" w:rsidRDefault="00A85D22">
            <w:pPr>
              <w:spacing w:after="40"/>
            </w:pPr>
            <w:r>
              <w:t>Eine Doppelstunde geht über eine große Pause, ohne dass (E) gesetzt ist.</w:t>
            </w:r>
          </w:p>
        </w:tc>
      </w:tr>
      <w:tr w:rsidR="008E3808" w14:paraId="25297E28" w14:textId="77777777">
        <w:tc>
          <w:tcPr>
            <w:tcW w:w="4500" w:type="dxa"/>
            <w:tcMar>
              <w:top w:w="60" w:type="dxa"/>
              <w:left w:w="100" w:type="dxa"/>
              <w:bottom w:w="60" w:type="dxa"/>
              <w:right w:w="100" w:type="dxa"/>
            </w:tcMar>
          </w:tcPr>
          <w:p w14:paraId="25297E26" w14:textId="77777777" w:rsidR="008E3808" w:rsidRDefault="00A85D22">
            <w:pPr>
              <w:spacing w:after="40"/>
            </w:pPr>
            <w:r>
              <w:t>Tagesregel</w:t>
            </w:r>
          </w:p>
        </w:tc>
        <w:tc>
          <w:tcPr>
            <w:tcW w:w="4500" w:type="dxa"/>
            <w:tcMar>
              <w:top w:w="60" w:type="dxa"/>
              <w:left w:w="100" w:type="dxa"/>
              <w:bottom w:w="60" w:type="dxa"/>
              <w:right w:w="100" w:type="dxa"/>
            </w:tcMar>
          </w:tcPr>
          <w:p w14:paraId="25297E27" w14:textId="77777777" w:rsidR="008E3808" w:rsidRDefault="00A85D22">
            <w:pPr>
              <w:spacing w:after="40"/>
            </w:pPr>
            <w:r>
              <w:t>Eine UNr hat mehr Stunden an einem einzelnen Tag als erlaubt.</w:t>
            </w:r>
          </w:p>
        </w:tc>
      </w:tr>
      <w:tr w:rsidR="008E3808" w14:paraId="25297E2B" w14:textId="77777777">
        <w:tc>
          <w:tcPr>
            <w:tcW w:w="4500" w:type="dxa"/>
            <w:tcMar>
              <w:top w:w="60" w:type="dxa"/>
              <w:left w:w="100" w:type="dxa"/>
              <w:bottom w:w="60" w:type="dxa"/>
              <w:right w:w="100" w:type="dxa"/>
            </w:tcMar>
          </w:tcPr>
          <w:p w14:paraId="25297E29" w14:textId="77777777" w:rsidR="008E3808" w:rsidRDefault="00A85D22">
            <w:pPr>
              <w:spacing w:after="40"/>
            </w:pPr>
            <w:r>
              <w:t>Fach pro Klasse/Tag</w:t>
            </w:r>
          </w:p>
        </w:tc>
        <w:tc>
          <w:tcPr>
            <w:tcW w:w="4500" w:type="dxa"/>
            <w:tcMar>
              <w:top w:w="60" w:type="dxa"/>
              <w:left w:w="100" w:type="dxa"/>
              <w:bottom w:w="60" w:type="dxa"/>
              <w:right w:w="100" w:type="dxa"/>
            </w:tcMar>
          </w:tcPr>
          <w:p w14:paraId="25297E2A" w14:textId="77777777" w:rsidR="008E3808" w:rsidRDefault="00A85D22">
            <w:pPr>
              <w:spacing w:after="40"/>
            </w:pPr>
            <w:r>
              <w:t>Eine Klasse hat dasselbe Fach öfter als zweimal an einem Tag. Die Details-Spalte listet alle beteiligten UNrn und Stunden.</w:t>
            </w:r>
          </w:p>
        </w:tc>
      </w:tr>
    </w:tbl>
    <w:p w14:paraId="25297E2C" w14:textId="77777777" w:rsidR="008E3808" w:rsidRDefault="008E3808">
      <w:pPr>
        <w:spacing w:after="160"/>
      </w:pPr>
    </w:p>
    <w:p w14:paraId="25297E2D" w14:textId="77777777" w:rsidR="008E3808" w:rsidRDefault="00A85D22">
      <w:pPr>
        <w:spacing w:before="80" w:after="160"/>
      </w:pPr>
      <w:r>
        <w:rPr>
          <w:i/>
          <w:iCs/>
          <w:color w:val="595959"/>
        </w:rPr>
        <w:t>Tipp: Bei den Kategorien Doppelstunden, Pausen-Verletzung, Tagesregel und Fach pro Klasse/Tag werden Lehrer und Klassen mit einem senkrechten Strich „|“ getrennt angezeigt (Format: „Lehrer1, Lehrer2 | Klasse1, Klasse2“).</w:t>
      </w:r>
    </w:p>
    <w:p w14:paraId="25297E2E" w14:textId="77777777" w:rsidR="008E3808" w:rsidRDefault="00A85D22">
      <w:pPr>
        <w:spacing w:before="260" w:after="120"/>
      </w:pPr>
      <w:r>
        <w:rPr>
          <w:b/>
          <w:bCs/>
          <w:color w:val="1F3864"/>
          <w:sz w:val="23"/>
          <w:szCs w:val="23"/>
        </w:rPr>
        <w:t>Button 7 – Stundenplanerstellung</w:t>
      </w:r>
    </w:p>
    <w:p w14:paraId="25297E2F" w14:textId="77777777" w:rsidR="008E3808" w:rsidRDefault="00A85D22">
      <w:pPr>
        <w:spacing w:after="160"/>
      </w:pPr>
      <w:r>
        <w:t>Startet den Solver. Alle gefundenen Lösungen werden in das Sheet Lös geschrieben und im Sheet Rank nach Qualität sortiert aufgelistet. Die Lösungsnamen zeigen an, ob sie ohne oder mit Lehrertausch entstanden sind (z. B. OhneTausch_1, Tausch_5+7_1).</w:t>
      </w:r>
    </w:p>
    <w:p w14:paraId="25297E30" w14:textId="77777777" w:rsidR="008E3808" w:rsidRDefault="00A85D22">
      <w:pPr>
        <w:pBdr>
          <w:left w:val="single" w:sz="18" w:space="8" w:color="B45309"/>
        </w:pBdr>
        <w:shd w:val="clear" w:color="auto" w:fill="F2F2F2"/>
        <w:spacing w:before="80" w:after="160"/>
        <w:ind w:left="120"/>
      </w:pPr>
      <w:r>
        <w:t>⚠</w:t>
      </w:r>
      <w:r>
        <w:t xml:space="preserve"> Falls mehrere UNrn zum gleichen Tausch-Unterricht gehören, LTKZ in allen zugehörigen UNrn setzen. Auf gleiche Wochenstundenzahl achten, sonst ist ein Tausch nicht sinnvoll!</w:t>
      </w:r>
    </w:p>
    <w:p w14:paraId="25297E31" w14:textId="77777777" w:rsidR="008E3808" w:rsidRDefault="00A85D22">
      <w:pPr>
        <w:spacing w:before="260" w:after="120"/>
      </w:pPr>
      <w:r>
        <w:rPr>
          <w:b/>
          <w:bCs/>
          <w:color w:val="1F3864"/>
          <w:sz w:val="23"/>
          <w:szCs w:val="23"/>
        </w:rPr>
        <w:t>Auswahl der Tauschkombinationen</w:t>
      </w:r>
    </w:p>
    <w:p w14:paraId="25297E32" w14:textId="77777777" w:rsidR="008E3808" w:rsidRDefault="00A85D22">
      <w:pPr>
        <w:spacing w:after="160"/>
      </w:pPr>
      <w:r>
        <w:t>Die Suche läuft in zwei Phasen: zuerst ohne Lehrertausch, danach mit Tausch. Für die Tausch-Phase wählt das Programm nicht wahllos, sondern über eine Heuristik aussichtsreiche Kombinationen aus.</w:t>
      </w:r>
    </w:p>
    <w:p w14:paraId="25297E33" w14:textId="77777777" w:rsidR="008E3808" w:rsidRDefault="00A85D22">
      <w:pPr>
        <w:spacing w:after="160"/>
      </w:pPr>
      <w:r>
        <w:t>Wann Tausche überhaupt gerechnet werden — es müssen alle drei Bedingungen erfüllt sein:</w:t>
      </w:r>
    </w:p>
    <w:p w14:paraId="25297E34" w14:textId="77777777" w:rsidR="008E3808" w:rsidRDefault="00A85D22">
      <w:pPr>
        <w:pStyle w:val="Listenabsatz"/>
        <w:numPr>
          <w:ilvl w:val="0"/>
          <w:numId w:val="1"/>
        </w:numPr>
        <w:spacing w:after="100"/>
      </w:pPr>
      <w:r>
        <w:t>Es existieren gültige Tauschpaare: gleiche LTKZ-Zahl mit mindestens zwei verschiedenen Buchstaben und dabei verschiedenen Lehrern.</w:t>
      </w:r>
    </w:p>
    <w:p w14:paraId="25297E35" w14:textId="77777777" w:rsidR="008E3808" w:rsidRDefault="00A85D22">
      <w:pPr>
        <w:pStyle w:val="Listenabsatz"/>
        <w:numPr>
          <w:ilvl w:val="0"/>
          <w:numId w:val="1"/>
        </w:numPr>
        <w:spacing w:after="100"/>
      </w:pPr>
      <w:r>
        <w:t>Der PM-Parameter „Anzahl Lösungen mit Tausch“ ist größer 0.</w:t>
      </w:r>
    </w:p>
    <w:p w14:paraId="25297E36" w14:textId="77777777" w:rsidR="008E3808" w:rsidRDefault="00A85D22">
      <w:pPr>
        <w:pStyle w:val="Listenabsatz"/>
        <w:numPr>
          <w:ilvl w:val="0"/>
          <w:numId w:val="1"/>
        </w:numPr>
        <w:spacing w:after="100"/>
      </w:pPr>
      <w:r>
        <w:t>Es liegt nicht der Sonderfall vor, dass ganz ohne Tausch keine Lösung existiert und die Diagnose eine einzelne Klasse bzw. ZeilenText-2-Gruppe als allein unlösbar erkennt.</w:t>
      </w:r>
    </w:p>
    <w:p w14:paraId="25297E37" w14:textId="77777777" w:rsidR="008E3808" w:rsidRDefault="00A85D22">
      <w:pPr>
        <w:spacing w:after="160"/>
      </w:pPr>
      <w:r>
        <w:t>Wichtig: Die Tausch-Phase läuft auch dann, wenn bereits ohne Tausch Lösungen gefunden wurden — Tausche sind also kein reiner Notfall-Fallback, sondern ein normaler Optimierungsschritt.</w:t>
      </w:r>
    </w:p>
    <w:p w14:paraId="25297E38" w14:textId="77777777" w:rsidR="008E3808" w:rsidRDefault="00A85D22">
      <w:pPr>
        <w:spacing w:after="160"/>
      </w:pPr>
      <w:r>
        <w:t>Bildung der Kombinationen: Aus den Einzelpaaren werden konsistente Kombinationen gebildet, bei denen jede Rolle höchstens einmal vorkommt (z. B. „1a↔1b und gleichzeitig 2a↔2c“). Bei bis zu 20 Einzelpaaren werden alle konsistenten Teilmengen betrachtet (auch Dreier-, Vierer-Kombinationen), darüber nur Einzel- und Zweier-Kombinationen.</w:t>
      </w:r>
    </w:p>
    <w:p w14:paraId="25297E39" w14:textId="77777777" w:rsidR="008E3808" w:rsidRDefault="00A85D22">
      <w:pPr>
        <w:spacing w:after="160"/>
      </w:pPr>
      <w:r>
        <w:t>Bewertung (Konfliktzählung): Jede Kombination wird billig — ohne echten Solverlauf — über eine Konfliktzahl bewertet. Ein „Konflikt“ ist dabei ein Paar von Unterrichtsblöcken, die sich mindestens einen Lehrer teilen (denn solche Blöcke können nie gleichzeitig liegen). Gezählt werden alle solchen Block-Paare:</w:t>
      </w:r>
    </w:p>
    <w:p w14:paraId="25297E3A" w14:textId="77777777" w:rsidR="008E3808" w:rsidRDefault="00A85D22">
      <w:pPr>
        <w:spacing w:after="160"/>
      </w:pPr>
      <w:r>
        <w:lastRenderedPageBreak/>
        <w:t>nettoGewinn = Basiskonflikte − Konflikte nach Tausch</w:t>
      </w:r>
    </w:p>
    <w:p w14:paraId="25297E3B" w14:textId="77777777" w:rsidR="008E3808" w:rsidRDefault="00A85D22">
      <w:pPr>
        <w:spacing w:after="160"/>
      </w:pPr>
      <w:r>
        <w:t>Basiskonflikte = Konfliktzahl der Original-Blöcke, „Konflikte nach Tausch“ = Konfliktzahl, nachdem die Lehrer gemäß der Kombination umgeschrieben wurden. Ein positiver nettoGewinn bedeutet, dass der Tausch die Lehrer-Last besser verteilt (weniger konkurrierende Block-Paare) und damit aussichtsreicher ist.</w:t>
      </w:r>
    </w:p>
    <w:p w14:paraId="25297E3C" w14:textId="77777777" w:rsidR="008E3808" w:rsidRDefault="00A85D22">
      <w:pPr>
        <w:pBdr>
          <w:left w:val="single" w:sz="18" w:space="8" w:color="1D4E89"/>
        </w:pBdr>
        <w:shd w:val="clear" w:color="auto" w:fill="F2F2F2"/>
        <w:spacing w:before="80" w:after="160"/>
        <w:ind w:left="120"/>
      </w:pPr>
      <w:r>
        <w:t>ℹ</w:t>
      </w:r>
      <w:r>
        <w:t xml:space="preserve"> Diese Zählung ist bewusst grob: Sie ist rein lehrerbasiert und klassen-agnostisch und berücksichtigt weder A/B-Wochen noch KKK-Parallelität. Sie dient nur der Vorsortierung, welche Tausche sich lohnen könnten — sie ist nicht die spätere Qualität (Kapitel 5).</w:t>
      </w:r>
    </w:p>
    <w:p w14:paraId="25297E3D" w14:textId="77777777" w:rsidR="008E3808" w:rsidRDefault="00A85D22">
      <w:pPr>
        <w:spacing w:after="160"/>
      </w:pPr>
      <w:r>
        <w:t>Auswahl und Solverläufe: Die fünf Kombinationen mit dem höchsten nettoGewinn werden tatsächlich durchgerechnet; zusätzlich wird jedes noch nicht enthaltene Einzelpaar gelöst. Aus allen so gefundenen Lösungen werden die besten (nach Qualität) als Tausch-Lösungen geschrieben.</w:t>
      </w:r>
    </w:p>
    <w:p w14:paraId="25297E3E" w14:textId="77777777" w:rsidR="008E3808" w:rsidRDefault="00A85D22">
      <w:pPr>
        <w:spacing w:before="260" w:after="120"/>
      </w:pPr>
      <w:r>
        <w:rPr>
          <w:b/>
          <w:bCs/>
          <w:color w:val="1F3864"/>
          <w:sz w:val="23"/>
          <w:szCs w:val="23"/>
        </w:rPr>
        <w:t>Diagnose bei Infeasibility</w:t>
      </w:r>
    </w:p>
    <w:p w14:paraId="25297E3F" w14:textId="77777777" w:rsidR="008E3808" w:rsidRDefault="00A85D22">
      <w:pPr>
        <w:spacing w:after="160"/>
      </w:pPr>
      <w:r>
        <w:t>Findet der Solver keine Lösung, läuft eine automatische mehrstufige Diagnose, deren Ergebnis im Log-Fenster steht:</w:t>
      </w:r>
    </w:p>
    <w:p w14:paraId="25297E40" w14:textId="77777777" w:rsidR="008E3808" w:rsidRDefault="00A85D22">
      <w:pPr>
        <w:pStyle w:val="Listenabsatz"/>
        <w:numPr>
          <w:ilvl w:val="0"/>
          <w:numId w:val="1"/>
        </w:numPr>
        <w:spacing w:after="100"/>
      </w:pPr>
      <w:r>
        <w:t>Konflikt-Analyse der Fix-UNrn (Lehrer-/Klassen-Doppelbelegungen, Tagesregel-Verletzungen, −3-Sperren), KKK- und A/B-Wochen-aware</w:t>
      </w:r>
    </w:p>
    <w:p w14:paraId="25297E41" w14:textId="77777777" w:rsidR="008E3808" w:rsidRDefault="00A85D22">
      <w:pPr>
        <w:pStyle w:val="Listenabsatz"/>
        <w:numPr>
          <w:ilvl w:val="0"/>
          <w:numId w:val="1"/>
        </w:numPr>
        <w:spacing w:after="100"/>
      </w:pPr>
      <w:r>
        <w:t>Bei Lehrer-−3-Sperren: iterative Suche der minimalen Lehrergruppe, deren Sperren die Lösung blockieren</w:t>
      </w:r>
    </w:p>
    <w:p w14:paraId="25297E42" w14:textId="77777777" w:rsidR="008E3808" w:rsidRDefault="00A85D22">
      <w:pPr>
        <w:pStyle w:val="Listenabsatz"/>
        <w:numPr>
          <w:ilvl w:val="0"/>
          <w:numId w:val="1"/>
        </w:numPr>
        <w:spacing w:after="100"/>
      </w:pPr>
      <w:r>
        <w:t>Sequenzieller Constraint-Test: Stufenweises Hinzufügen der Constraints (1. Basis → 2. Räume → 3. Fach pro Klasse pro Tag → 4. Doppelstunden / große Pausen / späte Doppel → 5. Freie Tage). Die erste Stufe, in der das Modell infeasible wird, zeigt den schuldigen Constraint.</w:t>
      </w:r>
    </w:p>
    <w:p w14:paraId="25297E43" w14:textId="77777777" w:rsidR="008E3808" w:rsidRDefault="00A85D22">
      <w:pPr>
        <w:pStyle w:val="Listenabsatz"/>
        <w:numPr>
          <w:ilvl w:val="0"/>
          <w:numId w:val="1"/>
        </w:numPr>
        <w:spacing w:after="100"/>
      </w:pPr>
      <w:r>
        <w:t>Bei Stufe 3 werden konkrete (Klasse, Fach, Tag)-Verletzungen mit UNr- und Stunden-Detail aufgelistet.</w:t>
      </w:r>
    </w:p>
    <w:p w14:paraId="25297E44" w14:textId="77777777" w:rsidR="008E3808" w:rsidRDefault="00A85D22">
      <w:pPr>
        <w:pBdr>
          <w:left w:val="single" w:sz="18" w:space="8" w:color="B45309"/>
        </w:pBdr>
        <w:shd w:val="clear" w:color="auto" w:fill="F2F2F2"/>
        <w:spacing w:before="80" w:after="160"/>
        <w:ind w:left="120"/>
      </w:pPr>
      <w:r>
        <w:t>⚠</w:t>
      </w:r>
      <w:r>
        <w:t xml:space="preserve"> Gleiche Fächer in derselben Klasse: Die Tagesregel begrenzt, wie oft dasselbe Fach an einem Tag in einer Klasse vorkommen darf (maximal 2 Stunden pro Fach/Klasse/Tag). Unterrichte, die legitim häufiger am selben Tag laufen, können dadurch fälschlich zu einem unlösbaren (infeasible) Modell führen – zum Beispiel ein 3-stündiger Literaturkurs am Stück oder mehrere parallel laufende PP-Kurse mit gleicher UNr bzw. demselben Fach in derselben Klasse. Lösung: Solche Fächer voneinander unterscheidbar machen, etwa </w:t>
      </w:r>
      <w:r>
        <w:t>durch Nummerierung (LI1/LI2/LI3 bzw. PP1/PP2), sodass sie als verschiedene Fächer gezählt werden und die Tagesregel nicht mehr fälschlich anschlägt.</w:t>
      </w:r>
    </w:p>
    <w:p w14:paraId="25297E45" w14:textId="77777777" w:rsidR="008E3808" w:rsidRDefault="00A85D22">
      <w:pPr>
        <w:pBdr>
          <w:left w:val="single" w:sz="18" w:space="8" w:color="B45309"/>
        </w:pBdr>
        <w:shd w:val="clear" w:color="auto" w:fill="F2F2F2"/>
        <w:spacing w:before="80" w:after="160"/>
        <w:ind w:left="120"/>
      </w:pPr>
      <w:r>
        <w:t>⚠</w:t>
      </w:r>
      <w:r>
        <w:t xml:space="preserve"> Gleiches Fach in derselben Klasse auf mehrere UNrn aufgeteilt: Der Solver erkennt eine Doppelstunde nur INNERHALB einer UNr. Zwei verschiedene UNrn mit gleichem Fach und gleicher Klasse können deshalb nicht gemeinsam an einem Tag – und damit auch nicht hintereinander als Doppelstunde – liegen, selbst wenn das Fach Doppelstunden erlaubt (Regel: pro Klasse und Fach höchstens eine Stunde pro Tag, außer es ist eine echte Doppelstunde einer einzelnen UNr). Gibt es mehr solche UNrn als Wochentage, ist der Plan z</w:t>
      </w:r>
      <w:r>
        <w:t>wangsläufig unlösbar. Lösung: die betroffenen Stunden zu EINER UNr mit Doppelstunden-Vorgabe (Spalte ‘Dopp.Std.’) zusammenfassen, oder die UNrn bewusst auf verschiedene Tage verteilen. (Sauber über A/B-Wochen getrennte Paare sind ausgenommen.)</w:t>
      </w:r>
    </w:p>
    <w:p w14:paraId="25297E46" w14:textId="77777777" w:rsidR="008E3808" w:rsidRDefault="00A85D22">
      <w:pPr>
        <w:spacing w:before="260" w:after="120"/>
      </w:pPr>
      <w:r>
        <w:rPr>
          <w:b/>
          <w:bCs/>
          <w:color w:val="1F3864"/>
          <w:sz w:val="23"/>
          <w:szCs w:val="23"/>
        </w:rPr>
        <w:t>Checkup FixUNrn (Sheet ChkFix)</w:t>
      </w:r>
    </w:p>
    <w:p w14:paraId="25297E47" w14:textId="77777777" w:rsidR="008E3808" w:rsidRDefault="00A85D22">
      <w:pPr>
        <w:spacing w:after="160"/>
      </w:pPr>
      <w:r>
        <w:t>Bei jedem Solver-Lauf wird automatisch das Sheet ChkFix erzeugt. Es prüft die fixierten Unterrichte gegen alle Constraint-Kategorien des normalen Verletzungs-Reports (Lehrer-Konflikt, Klassen-Konflikt, Zeitwunsch −3, Doppelstunden, Pausen-Verletzung, Tagesregel, Fach pro Klasse/Tag). Dadurch werden Konflikte in den FixUNrn schon vor dem Solverlauf sichtbar.</w:t>
      </w:r>
    </w:p>
    <w:p w14:paraId="25297E48" w14:textId="77777777" w:rsidR="008E3808" w:rsidRDefault="00A85D22">
      <w:pPr>
        <w:pBdr>
          <w:left w:val="single" w:sz="18" w:space="8" w:color="1D4E89"/>
        </w:pBdr>
        <w:shd w:val="clear" w:color="auto" w:fill="F2F2F2"/>
        <w:spacing w:before="80" w:after="160"/>
        <w:ind w:left="120"/>
      </w:pPr>
      <w:r>
        <w:t>ℹ</w:t>
      </w:r>
      <w:r>
        <w:t xml:space="preserve"> Wochenstunden-Verletzungen werden nur gemeldet, wenn mehr Slots fixiert sind als die UNr Wochenstunden hat. Doppelstunden-Verletzungen (minD-Unterschreitung) werden nur für vollständig fixierte Blöcke gemeldet.</w:t>
      </w:r>
    </w:p>
    <w:p w14:paraId="25297E49" w14:textId="77777777" w:rsidR="008E3808" w:rsidRDefault="00A85D22">
      <w:pPr>
        <w:spacing w:before="260" w:after="120"/>
      </w:pPr>
      <w:r>
        <w:rPr>
          <w:b/>
          <w:bCs/>
          <w:color w:val="1F3864"/>
          <w:sz w:val="23"/>
          <w:szCs w:val="23"/>
        </w:rPr>
        <w:lastRenderedPageBreak/>
        <w:t>Doppelstunden-Fehler-Detailliste (Sheet Dstd-F)</w:t>
      </w:r>
    </w:p>
    <w:p w14:paraId="25297E4A" w14:textId="77777777" w:rsidR="008E3808" w:rsidRDefault="00A85D22">
      <w:pPr>
        <w:spacing w:after="160"/>
      </w:pPr>
      <w:r>
        <w:t>Zusätzlich zur zusammengefassten Spalte „Dstd-V“ im Sheet Diag wird bei jedem Solver-Lauf (Button 7), bei der UNr-Plan-Bewertung (Button 5), nach einer Verbesserung (Button 11) und beim Übernehmen aus dem Plan-Editor automatisch das Sheet Dstd-F erstellt bzw. aktualisiert.</w:t>
      </w:r>
    </w:p>
    <w:p w14:paraId="25297E4B" w14:textId="77777777" w:rsidR="008E3808" w:rsidRDefault="00A85D22">
      <w:pPr>
        <w:spacing w:after="160"/>
      </w:pPr>
      <w:r>
        <w:t>Für jede Lösung listet ein eigener Block alle UNrn auf, deren tatsächliche Doppelstundenzahl außerhalb der in der UV vorgegebenen Min-Max-Spanne (Spalte Dopp.Std.) liegt. Pro Zeile stehen Lehrer, UNr, beteiligte Klasse(n), Fach, minD, maxD, die tatsächliche Anzahl Doppelstunden und die Richtung der Abweichung.</w:t>
      </w:r>
    </w:p>
    <w:p w14:paraId="25297E4C" w14:textId="77777777" w:rsidR="008E3808" w:rsidRDefault="00A85D22">
      <w:pPr>
        <w:pBdr>
          <w:left w:val="single" w:sz="18" w:space="8" w:color="1D4E89"/>
        </w:pBdr>
        <w:shd w:val="clear" w:color="auto" w:fill="F2F2F2"/>
        <w:spacing w:before="80" w:after="160"/>
        <w:ind w:left="120"/>
      </w:pPr>
      <w:r>
        <w:t>ℹ</w:t>
      </w:r>
      <w:r>
        <w:t xml:space="preserve"> Zeilen mit „zu wenig“ (rot) bedeuten: weniger Doppelstunden als minD vorschreibt. Zeilen mit „zu viele“ (orange) bedeuten: mehr Doppelstunden als maxD erlaubt. UNrn ohne Doppelstunden-Vorgabe (minD = maxD = 0) erscheinen nicht in dieser Liste.</w:t>
      </w:r>
    </w:p>
    <w:p w14:paraId="25297E4D" w14:textId="77777777" w:rsidR="008E3808" w:rsidRDefault="00A85D22">
      <w:pPr>
        <w:spacing w:before="260" w:after="120"/>
      </w:pPr>
      <w:r>
        <w:rPr>
          <w:b/>
          <w:bCs/>
          <w:color w:val="1F3864"/>
          <w:sz w:val="23"/>
          <w:szCs w:val="23"/>
        </w:rPr>
        <w:t>Button 8 – Plan-Editor (interaktiv)</w:t>
      </w:r>
    </w:p>
    <w:p w14:paraId="25297E4E" w14:textId="77777777" w:rsidR="008E3808" w:rsidRDefault="00A85D22">
      <w:pPr>
        <w:spacing w:after="160"/>
      </w:pPr>
      <w:r>
        <w:t>Öffnet den grafischen Plan-Editor zur manuellen Bearbeitung einer berechneten Lösung per Drag &amp; Drop, mit Tauschvorschlägen und Verschiebung-mit-Ausweich. Ausführliche Beschreibung siehe Abschnitt 4b. Der Editor eignet sich auch zum schnellen Durchblättern der Lehrer- und Klassenpläne einer Lösung.</w:t>
      </w:r>
    </w:p>
    <w:p w14:paraId="25297E4F" w14:textId="77777777" w:rsidR="008E3808" w:rsidRDefault="00A85D22">
      <w:pPr>
        <w:spacing w:before="260" w:after="120"/>
      </w:pPr>
      <w:r>
        <w:rPr>
          <w:b/>
          <w:bCs/>
          <w:color w:val="1F3864"/>
          <w:sz w:val="23"/>
          <w:szCs w:val="23"/>
        </w:rPr>
        <w:t>Button 9 – Lösung sichern</w:t>
      </w:r>
    </w:p>
    <w:p w14:paraId="25297E50" w14:textId="77777777" w:rsidR="008E3808" w:rsidRDefault="00A85D22">
      <w:pPr>
        <w:spacing w:after="160"/>
      </w:pPr>
      <w:r>
        <w:t>Kopiert eine ausgewählte Lösung dauerhaft in das Sheet „Gesichert“. Gesicherte Lösungen bleiben über weitere Solverläufe (Button 7), Bewertungen (Button 5), Verbesserungen (Button 11), Plan-Editor-Läufe und auch über ein erneutes Einlesen (Button 1) hinweg erhalten. Sie erscheinen mit dem Präfix „[Gesichert]“ im Ranking und in den Auswahl-Dropdowns.</w:t>
      </w:r>
    </w:p>
    <w:p w14:paraId="25297E51" w14:textId="77777777" w:rsidR="008E3808" w:rsidRDefault="00A85D22">
      <w:pPr>
        <w:spacing w:after="160"/>
      </w:pPr>
      <w:r>
        <w:rPr>
          <w:b/>
          <w:bCs/>
        </w:rPr>
        <w:t>Tausch dauerhaft in UV übernehmen:</w:t>
      </w:r>
      <w:r>
        <w:t xml:space="preserve"> Handelt es sich bei der gesicherten Lösung um eine Tausch-Lösung (Label beginnt mit „T_“, z. B. „T_5a↔5b_1“, bei mehreren Tauschpaaren mit „+“ verbunden), erkennt das Programm daraus automatisch die enthaltenen LTKZ-Rollentausche und fragt für jedes Tauschpaar einzeln nach, ob dieser Lehrertausch dauerhaft in die UV-Tabelle übernommen werden soll. Bei Zustimmung werden die beiden Lehrer in der Spalte „Lehrer“ für alle zur jeweiligen Rolle gehörenden Zeilen vertauscht.</w:t>
      </w:r>
    </w:p>
    <w:p w14:paraId="25297E52" w14:textId="77777777" w:rsidR="008E3808" w:rsidRDefault="00A85D22">
      <w:pPr>
        <w:spacing w:after="160"/>
      </w:pPr>
      <w:r>
        <w:t>So lässt sich ein vom Solver gefundener, günstiger Rollentausch (siehe Tipp zu LTKZ in Kapitel 2.1) auf Wunsch fest in den Stammdaten verankern, statt nur innerhalb dieser einen Lösung zu existieren.</w:t>
      </w:r>
    </w:p>
    <w:p w14:paraId="25297E53" w14:textId="77777777" w:rsidR="008E3808" w:rsidRDefault="00A85D22">
      <w:pPr>
        <w:pBdr>
          <w:left w:val="single" w:sz="18" w:space="8" w:color="1D4E89"/>
        </w:pBdr>
        <w:shd w:val="clear" w:color="auto" w:fill="F2F2F2"/>
        <w:spacing w:before="80" w:after="160"/>
        <w:ind w:left="120"/>
      </w:pPr>
      <w:r>
        <w:t>ℹ</w:t>
      </w:r>
      <w:r>
        <w:t xml:space="preserve"> Wird die Übernahme für ein Paar abgelehnt, bleibt der Tausch nur in der gesicherten Lösung wirksam – die UV-Tabelle bleibt für dieses Paar unverändert.</w:t>
      </w:r>
    </w:p>
    <w:p w14:paraId="25297E54" w14:textId="77777777" w:rsidR="008E3808" w:rsidRDefault="00A85D22">
      <w:pPr>
        <w:spacing w:before="260" w:after="120"/>
      </w:pPr>
      <w:r>
        <w:rPr>
          <w:b/>
          <w:bCs/>
          <w:color w:val="1F3864"/>
          <w:sz w:val="23"/>
          <w:szCs w:val="23"/>
        </w:rPr>
        <w:t>Button 10 – Gesicherte Lösung löschen</w:t>
      </w:r>
    </w:p>
    <w:p w14:paraId="25297E55" w14:textId="77777777" w:rsidR="008E3808" w:rsidRDefault="00A85D22">
      <w:pPr>
        <w:spacing w:after="160"/>
      </w:pPr>
      <w:r>
        <w:t>Entfernt eine zuvor gesicherte Lösung wieder aus dem Sheet „Gesichert“. Der zugehörige Diagnose-Block im Sheet „Diag“ wird dabei automatisch mit entfernt, sodass keine verwaiste Karteikarte zurückbleibt.</w:t>
      </w:r>
    </w:p>
    <w:p w14:paraId="25297E56" w14:textId="77777777" w:rsidR="008E3808" w:rsidRDefault="00A85D22">
      <w:pPr>
        <w:spacing w:before="260" w:after="120"/>
      </w:pPr>
      <w:r>
        <w:rPr>
          <w:b/>
          <w:bCs/>
          <w:color w:val="1F3864"/>
          <w:sz w:val="23"/>
          <w:szCs w:val="23"/>
        </w:rPr>
        <w:t>Button 11 – Plan verbessern</w:t>
      </w:r>
    </w:p>
    <w:p w14:paraId="25297E57" w14:textId="77777777" w:rsidR="008E3808" w:rsidRDefault="00A85D22">
      <w:pPr>
        <w:spacing w:after="160"/>
      </w:pPr>
      <w:r>
        <w:t>Öffnet einen Dialog, in dem man eine vorhandene Lösung auswählt und Verbesserungsoptionen konfiguriert. Das Programm versucht durch gezielte Tauschoperationen (Slot-Tausch einzelner UNrn) die Qualität zu erhöhen. Das Ergebnis kann als neue Lösung gespeichert oder die ursprüngliche Lösung überschrieben werden.</w:t>
      </w:r>
    </w:p>
    <w:p w14:paraId="25297E58" w14:textId="77777777" w:rsidR="008E3808" w:rsidRDefault="00A85D22">
      <w:pPr>
        <w:spacing w:before="260" w:after="120"/>
      </w:pPr>
      <w:r>
        <w:rPr>
          <w:b/>
          <w:bCs/>
          <w:color w:val="1F3864"/>
          <w:sz w:val="23"/>
          <w:szCs w:val="23"/>
        </w:rPr>
        <w:t>Button 12 – Minimale Änderungen (Solver)</w:t>
      </w:r>
    </w:p>
    <w:p w14:paraId="25297E59" w14:textId="77777777" w:rsidR="008E3808" w:rsidRDefault="00A85D22">
      <w:pPr>
        <w:spacing w:after="160"/>
      </w:pPr>
      <w:r>
        <w:t>Startet einen Solver-Lauf, der ausgehend von einer gewählten Lösung möglichst wenige Änderungen vornimmt, um verbleibende Constraint-Verletzungen zu beheben. Nützlich, wenn ein Plan grundsätzlich passt und nur an einzelnen Stellen korrigiert werden soll, ohne den ganzen Plan neu zu würfeln.</w:t>
      </w:r>
    </w:p>
    <w:p w14:paraId="25297E5A" w14:textId="77777777" w:rsidR="008E3808" w:rsidRDefault="00A85D22">
      <w:pPr>
        <w:spacing w:before="260" w:after="120"/>
      </w:pPr>
      <w:r>
        <w:rPr>
          <w:b/>
          <w:bCs/>
          <w:color w:val="1F3864"/>
          <w:sz w:val="23"/>
          <w:szCs w:val="23"/>
        </w:rPr>
        <w:t>Button 13 – FixUnr als Plan exportieren</w:t>
      </w:r>
    </w:p>
    <w:p w14:paraId="25297E5B" w14:textId="77777777" w:rsidR="008E3808" w:rsidRDefault="00A85D22">
      <w:pPr>
        <w:spacing w:after="160"/>
      </w:pPr>
      <w:r>
        <w:lastRenderedPageBreak/>
        <w:t>Exportiert die aktuellen Fixierungen (die je Slot in „Fix UNrn“ stehenden UNrn) als Plan – also nur die fixierten Stunden – wahlweise als Spalte „Fix“ in das Sheet „Lös“ oder in das Sheet „Plan“.</w:t>
      </w:r>
    </w:p>
    <w:p w14:paraId="25297E5C" w14:textId="77777777" w:rsidR="008E3808" w:rsidRDefault="00A85D22">
      <w:pPr>
        <w:spacing w:before="260" w:after="120"/>
      </w:pPr>
      <w:r>
        <w:rPr>
          <w:b/>
          <w:bCs/>
          <w:color w:val="1F3864"/>
          <w:sz w:val="23"/>
          <w:szCs w:val="23"/>
        </w:rPr>
        <w:t>Button 14 – Diagnose an Diag anhängen</w:t>
      </w:r>
    </w:p>
    <w:p w14:paraId="25297E5D" w14:textId="77777777" w:rsidR="008E3808" w:rsidRDefault="00A85D22">
      <w:pPr>
        <w:spacing w:after="160"/>
      </w:pPr>
      <w:r>
        <w:t>Berechnet die Lehrer-Diagnose eines gewählten Plans (aus „Gesichert“ oder „Lös“) und hängt sie als zusätzlichen Block an das Sheet „Diag“ an, ohne bestehende Diagnose-Blöcke zu überschreiben.</w:t>
      </w:r>
    </w:p>
    <w:p w14:paraId="25297E5E" w14:textId="77777777" w:rsidR="008E3808" w:rsidRDefault="00A85D22">
      <w:pPr>
        <w:spacing w:before="260" w:after="120"/>
      </w:pPr>
      <w:r>
        <w:rPr>
          <w:b/>
          <w:bCs/>
          <w:color w:val="1F3864"/>
          <w:sz w:val="23"/>
          <w:szCs w:val="23"/>
        </w:rPr>
        <w:t>Button 15 – Klassenpläne erzeugen</w:t>
      </w:r>
    </w:p>
    <w:p w14:paraId="25297E5F" w14:textId="77777777" w:rsidR="008E3808" w:rsidRDefault="00A85D22">
      <w:pPr>
        <w:spacing w:after="160"/>
      </w:pPr>
      <w:r>
        <w:t>Erstellt für jede Lösung ein Sheet mit einer tabellarischen Übersicht aller Klassen. Pro Zelle stehen Lehrer, Fach und UNr; LK-Kurse (LK01/LK02) werden farbig markiert.</w:t>
      </w:r>
    </w:p>
    <w:p w14:paraId="25297E60" w14:textId="77777777" w:rsidR="008E3808" w:rsidRDefault="00A85D22">
      <w:pPr>
        <w:spacing w:before="80" w:after="160"/>
      </w:pPr>
      <w:r>
        <w:rPr>
          <w:i/>
          <w:iCs/>
          <w:color w:val="595959"/>
        </w:rPr>
        <w:t>Tipp: Hat eine Klasse mehrere Unterrichte im selben **Zeitslot** (z. B. Religion/Ethik mit gleichem KKK oder A-/B-Wochen-Trennung), werden alle Unterrichte untereinander in derselben Zelle dargestellt.</w:t>
      </w:r>
    </w:p>
    <w:p w14:paraId="25297E61" w14:textId="77777777" w:rsidR="008E3808" w:rsidRDefault="00A85D22">
      <w:pPr>
        <w:spacing w:before="260" w:after="120"/>
      </w:pPr>
      <w:r>
        <w:rPr>
          <w:b/>
          <w:bCs/>
          <w:color w:val="1F3864"/>
          <w:sz w:val="23"/>
          <w:szCs w:val="23"/>
        </w:rPr>
        <w:t>Button 15b – Klassenpläne EF / Q1 / Q2</w:t>
      </w:r>
    </w:p>
    <w:p w14:paraId="25297E62" w14:textId="77777777" w:rsidR="008E3808" w:rsidRDefault="00A85D22">
      <w:pPr>
        <w:spacing w:after="160"/>
      </w:pPr>
      <w:r>
        <w:t>Wie Button 15, aber nur für die Oberstufenklassen EF, Q1 und Q2. Nützlich für Gymnasien mit Oberstufe.</w:t>
      </w:r>
    </w:p>
    <w:p w14:paraId="25297E63" w14:textId="77777777" w:rsidR="008E3808" w:rsidRDefault="00A85D22">
      <w:pPr>
        <w:spacing w:before="260" w:after="120"/>
      </w:pPr>
      <w:r>
        <w:rPr>
          <w:b/>
          <w:bCs/>
          <w:color w:val="1F3864"/>
          <w:sz w:val="23"/>
          <w:szCs w:val="23"/>
        </w:rPr>
        <w:t>Button 16 – Lehrerpläne erzeugen</w:t>
      </w:r>
    </w:p>
    <w:p w14:paraId="25297E64" w14:textId="77777777" w:rsidR="008E3808" w:rsidRDefault="00A85D22">
      <w:pPr>
        <w:spacing w:after="160"/>
      </w:pPr>
      <w:r>
        <w:t>Erstellt für jede berechnete Lösung ein eigenes Sheet mit Lehrerplänen. Jeder Lehrer bekommt eine Übersichtstabelle mit seinen Stunden nach Tag und Stunde. Späte Doppelstunden werden farblich hervorgehoben.</w:t>
      </w:r>
    </w:p>
    <w:p w14:paraId="25297E65" w14:textId="77777777" w:rsidR="008E3808" w:rsidRDefault="00A85D22">
      <w:pPr>
        <w:spacing w:before="260" w:after="120"/>
      </w:pPr>
      <w:r>
        <w:rPr>
          <w:b/>
          <w:bCs/>
          <w:color w:val="1F3864"/>
          <w:sz w:val="23"/>
          <w:szCs w:val="23"/>
        </w:rPr>
        <w:t>Button 17 – PM-Parameter bearbeiten</w:t>
      </w:r>
    </w:p>
    <w:p w14:paraId="25297E66" w14:textId="77777777" w:rsidR="008E3808" w:rsidRDefault="00A85D22">
      <w:pPr>
        <w:spacing w:after="160"/>
      </w:pPr>
      <w:r>
        <w:t>Öffnet eine Tabelle mit allen Zeilen des Sheets „PM“ (Spalte A = Parameterbezeichnung, schreibgeschützt; Spalte B = Wert, editierbar). „Speichern“ schreibt die Änderungen direkt in die Excel-Datei zurück und lädt die Excel-Daten automatisch neu, sodass z. B. der nächste Solverlauf (Button 7) sofort die neuen Werte verwendet.</w:t>
      </w:r>
    </w:p>
    <w:p w14:paraId="25297E67" w14:textId="77777777" w:rsidR="008E3808" w:rsidRDefault="00A85D22">
      <w:pPr>
        <w:spacing w:before="80" w:after="160"/>
      </w:pPr>
      <w:r>
        <w:rPr>
          <w:i/>
          <w:iCs/>
          <w:color w:val="595959"/>
        </w:rPr>
        <w:t>Tipp: Schneller Zugriff auf alle Parameter aus Kapitel 5, ohne die Excel-Datei parallel in Excel öffnen zu müssen (sie darf während des Programmbetriebs ohnehin nicht in Excel geöffnet sein, siehe Kapitel 7).</w:t>
      </w:r>
    </w:p>
    <w:p w14:paraId="25297E68" w14:textId="77777777" w:rsidR="008E3808" w:rsidRDefault="00A85D22">
      <w:pPr>
        <w:spacing w:before="260" w:after="120"/>
      </w:pPr>
      <w:r>
        <w:rPr>
          <w:b/>
          <w:bCs/>
          <w:color w:val="1F3864"/>
          <w:sz w:val="23"/>
          <w:szCs w:val="23"/>
        </w:rPr>
        <w:t>Button 18 – UV als GPU002.TXT exportieren</w:t>
      </w:r>
    </w:p>
    <w:p w14:paraId="25297E69" w14:textId="77777777" w:rsidR="008E3808" w:rsidRDefault="00A85D22">
      <w:pPr>
        <w:spacing w:after="160"/>
      </w:pPr>
      <w:r>
        <w:t>Exportiert die UV-Tabelle im Untis-DIF-Format „GPU002.TXT“, damit ein in Stundenplan V79 berechneter bzw. im Plan-Editor bearbeiteter Plan nach Untis reimportiert werden kann. Felder, die in UV keine eigene Spalte haben (z. B. Datum, Farbe, Statistikfelder), bleiben leer – außer es wird eine Referenzdatei angegeben.</w:t>
      </w:r>
    </w:p>
    <w:p w14:paraId="25297E6A" w14:textId="77777777" w:rsidR="008E3808" w:rsidRDefault="00A85D22">
      <w:pPr>
        <w:spacing w:after="160"/>
      </w:pPr>
      <w:r>
        <w:t>Ablauf:</w:t>
      </w:r>
    </w:p>
    <w:p w14:paraId="25297E6B" w14:textId="77777777" w:rsidR="008E3808" w:rsidRDefault="00A85D22">
      <w:pPr>
        <w:pStyle w:val="Listenabsatz"/>
        <w:numPr>
          <w:ilvl w:val="0"/>
          <w:numId w:val="1"/>
        </w:numPr>
        <w:spacing w:after="100"/>
      </w:pPr>
      <w:r>
        <w:t>Abfrage, ob der ZZ-Lehrer-Trick aktiviert werden soll (siehe eigener Abschnitt unten).</w:t>
      </w:r>
    </w:p>
    <w:p w14:paraId="25297E6C" w14:textId="77777777" w:rsidR="008E3808" w:rsidRDefault="00A85D22">
      <w:pPr>
        <w:pStyle w:val="Listenabsatz"/>
        <w:numPr>
          <w:ilvl w:val="0"/>
          <w:numId w:val="1"/>
        </w:numPr>
        <w:spacing w:after="100"/>
      </w:pPr>
      <w:r>
        <w:t>Optional: eine Referenz-GPU002.TXT wählen (typischerweise die zuletzt aus Untis exportierte Datei). Für jedes GPU002-Feld ohne UV-Entsprechung wird – sofern eine Referenzzeile mit gleicher UNr existiert – deren Originalwert 1:1 übernommen. Ohne Referenzdatei bleiben diese Felder leer. Bei „Nur ZZ-Lehrer-Zeilen“ (siehe unten) entfällt diese Abfrage, da dort ohnehin nur der Dummy-Lehrer pro UNr geschrieben wird.</w:t>
      </w:r>
    </w:p>
    <w:p w14:paraId="25297E6D" w14:textId="77777777" w:rsidR="008E3808" w:rsidRDefault="00A85D22">
      <w:pPr>
        <w:pStyle w:val="Listenabsatz"/>
        <w:numPr>
          <w:ilvl w:val="0"/>
          <w:numId w:val="1"/>
        </w:numPr>
        <w:spacing w:after="100"/>
      </w:pPr>
      <w:r>
        <w:t>Zieldatei wählen und speichern.</w:t>
      </w:r>
    </w:p>
    <w:p w14:paraId="25297E6E" w14:textId="77777777" w:rsidR="008E3808" w:rsidRDefault="00A85D22">
      <w:pPr>
        <w:pBdr>
          <w:left w:val="single" w:sz="18" w:space="8" w:color="B45309"/>
        </w:pBdr>
        <w:shd w:val="clear" w:color="auto" w:fill="F2F2F2"/>
        <w:spacing w:before="80" w:after="160"/>
        <w:ind w:left="120"/>
      </w:pPr>
      <w:r>
        <w:t>⚠</w:t>
      </w:r>
      <w:r>
        <w:t xml:space="preserve"> Ungültige Zeichen sowie Rand-Leerzeichen in Lehrer-, Fach-, Klassen- oder Raumkürzeln werden beim Export automatisch bereinigt; betroffene Zeilen erscheinen als Hinweis im Log-Fenster. Mehrere kommagetrennte Räume in „Fachraum“/„Stammraum“ werden für den Export automatisch in Untis-Syntax („~“ statt „,“) umgewandelt.</w:t>
      </w:r>
    </w:p>
    <w:p w14:paraId="25297E6F" w14:textId="77777777" w:rsidR="008E3808" w:rsidRDefault="00A85D22">
      <w:pPr>
        <w:spacing w:after="160"/>
      </w:pPr>
      <w:r>
        <w:rPr>
          <w:b/>
          <w:bCs/>
        </w:rPr>
        <w:t>ZZ-Lehrer-Trick (Dummy-Zeitlehrer für den Reimport):</w:t>
      </w:r>
    </w:p>
    <w:p w14:paraId="25297E70" w14:textId="77777777" w:rsidR="008E3808" w:rsidRDefault="00A85D22">
      <w:pPr>
        <w:spacing w:after="160"/>
      </w:pPr>
      <w:r>
        <w:lastRenderedPageBreak/>
        <w:t>Reimportiert man einen fertig geplanten Stundenplan unverändert nach Untis, kann der dortige Optimierer die Unterrichte beim nächsten eigenen Lauf erneut anders verplanen – der mühsam erarbeitete Plan geht verloren, wenn man die Stunden nicht händisch an die richtige Stelle zieht. Der ZZ-Lehrer-Trick verhindert das:</w:t>
      </w:r>
    </w:p>
    <w:p w14:paraId="25297E71" w14:textId="77777777" w:rsidR="008E3808" w:rsidRDefault="00A85D22">
      <w:pPr>
        <w:pStyle w:val="Listenabsatz"/>
        <w:numPr>
          <w:ilvl w:val="0"/>
          <w:numId w:val="1"/>
        </w:numPr>
        <w:spacing w:after="100"/>
      </w:pPr>
      <w:r>
        <w:t>Für jede verplante UNr wird zusätzlich ein Dummy-Lehrer „ZZ“ (z. B. „ZZ1712“) als weiterer Beteiligter (Team-Teaching) eingetragen.</w:t>
      </w:r>
    </w:p>
    <w:p w14:paraId="25297E72" w14:textId="77777777" w:rsidR="008E3808" w:rsidRDefault="00A85D22">
      <w:pPr>
        <w:pStyle w:val="Listenabsatz"/>
        <w:numPr>
          <w:ilvl w:val="0"/>
          <w:numId w:val="1"/>
        </w:numPr>
        <w:spacing w:after="100"/>
      </w:pPr>
      <w:r>
        <w:t>Parallel wird eine Zeitwunsch-Datei erzeugt, die diesen Dummy-Lehrer in jedem Zeitslot außer dem tatsächlich belegten auf −3 (absolute Sperre) setzt.</w:t>
      </w:r>
    </w:p>
    <w:p w14:paraId="25297E73" w14:textId="77777777" w:rsidR="008E3808" w:rsidRDefault="00A85D22">
      <w:pPr>
        <w:pStyle w:val="Listenabsatz"/>
        <w:numPr>
          <w:ilvl w:val="0"/>
          <w:numId w:val="1"/>
        </w:numPr>
        <w:spacing w:after="100"/>
      </w:pPr>
      <w:r>
        <w:t>Da der Dummy-Lehrer nirgendwo sonst unterrichten darf, kann Untis die zugehörige UNr beim Neuverplanen nur noch an genau dieser einen Stelle platzieren – ganz ohne manuelles Ziehen nach dem Import.</w:t>
      </w:r>
    </w:p>
    <w:p w14:paraId="25297E74" w14:textId="77777777" w:rsidR="008E3808" w:rsidRDefault="00A85D22">
      <w:pPr>
        <w:spacing w:after="160"/>
      </w:pPr>
      <w:r>
        <w:t>Bei Aktivierung wird zunächst die Lösung abgefragt, die den Soll-Zustand vorgibt (z. B. die im Plan-Editor fertiggestellte Lösung). Anschließend wird der Export-Umfang gewählt: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E77" w14:textId="77777777">
        <w:trPr>
          <w:tblHeader/>
        </w:trPr>
        <w:tc>
          <w:tcPr>
            <w:tcW w:w="4500" w:type="dxa"/>
            <w:shd w:val="clear" w:color="auto" w:fill="D9E2F3"/>
            <w:tcMar>
              <w:top w:w="60" w:type="dxa"/>
              <w:left w:w="100" w:type="dxa"/>
              <w:bottom w:w="60" w:type="dxa"/>
              <w:right w:w="100" w:type="dxa"/>
            </w:tcMar>
          </w:tcPr>
          <w:p w14:paraId="25297E75" w14:textId="77777777" w:rsidR="008E3808" w:rsidRDefault="00A85D22">
            <w:pPr>
              <w:spacing w:after="40"/>
            </w:pPr>
            <w:r>
              <w:t>Umfang</w:t>
            </w:r>
          </w:p>
        </w:tc>
        <w:tc>
          <w:tcPr>
            <w:tcW w:w="4500" w:type="dxa"/>
            <w:shd w:val="clear" w:color="auto" w:fill="D9E2F3"/>
            <w:tcMar>
              <w:top w:w="60" w:type="dxa"/>
              <w:left w:w="100" w:type="dxa"/>
              <w:bottom w:w="60" w:type="dxa"/>
              <w:right w:w="100" w:type="dxa"/>
            </w:tcMar>
          </w:tcPr>
          <w:p w14:paraId="25297E76" w14:textId="77777777" w:rsidR="008E3808" w:rsidRDefault="00A85D22">
            <w:pPr>
              <w:spacing w:after="40"/>
            </w:pPr>
            <w:r>
              <w:t>Wann sinnvoll</w:t>
            </w:r>
          </w:p>
        </w:tc>
      </w:tr>
      <w:tr w:rsidR="008E3808" w14:paraId="25297E7A" w14:textId="77777777">
        <w:tc>
          <w:tcPr>
            <w:tcW w:w="4500" w:type="dxa"/>
            <w:tcMar>
              <w:top w:w="60" w:type="dxa"/>
              <w:left w:w="100" w:type="dxa"/>
              <w:bottom w:w="60" w:type="dxa"/>
              <w:right w:w="100" w:type="dxa"/>
            </w:tcMar>
          </w:tcPr>
          <w:p w14:paraId="25297E78" w14:textId="77777777" w:rsidR="008E3808" w:rsidRDefault="00A85D22">
            <w:pPr>
              <w:spacing w:after="40"/>
            </w:pPr>
            <w:r>
              <w:t>Vollständig</w:t>
            </w:r>
          </w:p>
        </w:tc>
        <w:tc>
          <w:tcPr>
            <w:tcW w:w="4500" w:type="dxa"/>
            <w:tcMar>
              <w:top w:w="60" w:type="dxa"/>
              <w:left w:w="100" w:type="dxa"/>
              <w:bottom w:w="60" w:type="dxa"/>
              <w:right w:w="100" w:type="dxa"/>
            </w:tcMar>
          </w:tcPr>
          <w:p w14:paraId="25297E79" w14:textId="77777777" w:rsidR="008E3808" w:rsidRDefault="00A85D22">
            <w:pPr>
              <w:spacing w:after="40"/>
            </w:pPr>
            <w:r>
              <w:t>Die UV-Daten selbst stehen noch nicht in Untis (z. B. beim allerersten Import). Erzeugt den kompletten UV-Export inklusive der zusätzlichen ZZ-Zeilen.</w:t>
            </w:r>
          </w:p>
        </w:tc>
      </w:tr>
      <w:tr w:rsidR="008E3808" w14:paraId="25297E7D" w14:textId="77777777">
        <w:tc>
          <w:tcPr>
            <w:tcW w:w="4500" w:type="dxa"/>
            <w:tcMar>
              <w:top w:w="60" w:type="dxa"/>
              <w:left w:w="100" w:type="dxa"/>
              <w:bottom w:w="60" w:type="dxa"/>
              <w:right w:w="100" w:type="dxa"/>
            </w:tcMar>
          </w:tcPr>
          <w:p w14:paraId="25297E7B" w14:textId="77777777" w:rsidR="008E3808" w:rsidRDefault="00A85D22">
            <w:pPr>
              <w:spacing w:after="40"/>
            </w:pPr>
            <w:r>
              <w:t>Nur ZZ-Lehrer-Zeilen</w:t>
            </w:r>
          </w:p>
        </w:tc>
        <w:tc>
          <w:tcPr>
            <w:tcW w:w="4500" w:type="dxa"/>
            <w:tcMar>
              <w:top w:w="60" w:type="dxa"/>
              <w:left w:w="100" w:type="dxa"/>
              <w:bottom w:w="60" w:type="dxa"/>
              <w:right w:w="100" w:type="dxa"/>
            </w:tcMar>
          </w:tcPr>
          <w:p w14:paraId="25297E7C" w14:textId="77777777" w:rsidR="008E3808" w:rsidRDefault="00A85D22">
            <w:pPr>
              <w:spacing w:after="40"/>
            </w:pPr>
            <w:r>
              <w:t>Regelfall: Die UV stammt ohnehin bereits aus Untis (z. B. durch einen vorherigen GPU002-Export). Es genügt, Untis nur die Dummy-Lehrer als zusätzliche Beteiligte der schon bestehenden UNrn mitzuteilen – eine deutlich kleinere Datei.</w:t>
            </w:r>
          </w:p>
        </w:tc>
      </w:tr>
    </w:tbl>
    <w:p w14:paraId="25297E7E" w14:textId="77777777" w:rsidR="008E3808" w:rsidRDefault="008E3808">
      <w:pPr>
        <w:spacing w:after="160"/>
      </w:pPr>
    </w:p>
    <w:p w14:paraId="25297E7F" w14:textId="77777777" w:rsidR="008E3808" w:rsidRDefault="00A85D22">
      <w:pPr>
        <w:spacing w:after="160"/>
      </w:pPr>
      <w:r>
        <w:t>Für UNrn, die in der gewählten Lösung nicht verplant sind (kein Slot belegt, z. B. ignorierte UNrn), wird kein Dummy-Lehrer erzeugt – eine Sperre „überall“ wäre wirkungslos.</w:t>
      </w:r>
    </w:p>
    <w:p w14:paraId="25297E80" w14:textId="77777777" w:rsidR="008E3808" w:rsidRDefault="00A85D22">
      <w:pPr>
        <w:spacing w:after="160"/>
      </w:pPr>
      <w:r>
        <w:t>Neben der GPU002.TXT (bzw. „GPU002_ZZ_nur.TXT“ im Nur-ZZ-Modus) wird automatisch eine zweite Datei „GPU016_ZZ.TXT“ mit den −3-Zeitwünschen der Dummy-Lehrer erzeugt.</w:t>
      </w:r>
    </w:p>
    <w:p w14:paraId="25297E81" w14:textId="77777777" w:rsidR="008E3808" w:rsidRDefault="00A85D22">
      <w:pPr>
        <w:pBdr>
          <w:left w:val="single" w:sz="18" w:space="8" w:color="B45309"/>
        </w:pBdr>
        <w:shd w:val="clear" w:color="auto" w:fill="F2F2F2"/>
        <w:spacing w:before="80" w:after="160"/>
        <w:ind w:left="120"/>
      </w:pPr>
      <w:r>
        <w:t>⚠</w:t>
      </w:r>
      <w:r>
        <w:t xml:space="preserve"> Beide Dateien müssen gemeinsam in Untis importiert werden – die GPU002.TXT trägt die Dummy-Lehrer als Beteiligte ein, die GPU016_ZZ.TXT sperrt sie auf die richtigen Zeiten. Fehlt eine der beiden Dateien beim Import, bleibt der Trick wirkungslos.</w:t>
      </w:r>
    </w:p>
    <w:p w14:paraId="25297E82" w14:textId="77777777" w:rsidR="008E3808" w:rsidRDefault="00A85D22">
      <w:pPr>
        <w:spacing w:before="80" w:after="160"/>
      </w:pPr>
      <w:r>
        <w:rPr>
          <w:i/>
          <w:iCs/>
          <w:color w:val="595959"/>
        </w:rPr>
        <w:t>Tipp: Die Dummy-Lehrer „ZZ**“ tauchen danach auch in **Untis** als (fiktive) Lehrkräfte auf. Das ist beabsichtigt und unschädlich – sie halten keinen eigenen Unterricht, sondern dienen nur als Zeit-Anker für die zugehörige **UNr**.</w:t>
      </w:r>
    </w:p>
    <w:p w14:paraId="25297E83" w14:textId="77777777" w:rsidR="008E3808" w:rsidRDefault="00A85D22">
      <w:pPr>
        <w:pBdr>
          <w:left w:val="single" w:sz="18" w:space="8" w:color="1D4E89"/>
        </w:pBdr>
        <w:shd w:val="clear" w:color="auto" w:fill="F2F2F2"/>
        <w:spacing w:before="80" w:after="160"/>
        <w:ind w:left="120"/>
      </w:pPr>
      <w:r>
        <w:t>ℹ</w:t>
      </w:r>
      <w:r>
        <w:t xml:space="preserve"> Werden die Dummy-Lehrer nicht mehr benötigt (z. B. nachdem der Plan in Untis endgültig übernommen und dort nicht mehr automatisch neu verplant wird), können sie in den Untis-Stammdaten der Lehrer einfach markiert und gelöscht werden – sie sind ja mit keinem echten Unterricht verknüpft. Betroffen sind nur die Lehrer mit dem Präfix „ZZ“; die eigentlichen UNrn und deren übrige Beteiligte bleiben davon unberührt.</w:t>
      </w:r>
    </w:p>
    <w:p w14:paraId="25297E84" w14:textId="77777777" w:rsidR="008E3808" w:rsidRPr="00E95D86" w:rsidRDefault="00A85D22">
      <w:pPr>
        <w:spacing w:before="260" w:after="120"/>
        <w:rPr>
          <w:lang w:val="en-US"/>
        </w:rPr>
      </w:pPr>
      <w:r w:rsidRPr="00E95D86">
        <w:rPr>
          <w:b/>
          <w:bCs/>
          <w:color w:val="1F3864"/>
          <w:sz w:val="23"/>
          <w:szCs w:val="23"/>
          <w:lang w:val="en-US"/>
        </w:rPr>
        <w:t>Button 19 – GPU002.TXT in UV importieren</w:t>
      </w:r>
    </w:p>
    <w:p w14:paraId="25297E85" w14:textId="77777777" w:rsidR="008E3808" w:rsidRDefault="00A85D22">
      <w:pPr>
        <w:spacing w:after="160"/>
      </w:pPr>
      <w:r>
        <w:t>Liest eine aus Untis exportierte GPU002.TXT ein und überträgt sie nur auf ausdrücklichen Wunsch – der Import wird nie automatisch angestoßen, und bestehende UV-Zeilen werden nie verändert oder gelöscht. Neue Zeilen werden ausschließlich ans Ende von UV angehängt.</w:t>
      </w:r>
    </w:p>
    <w:p w14:paraId="25297E86" w14:textId="77777777" w:rsidR="008E3808" w:rsidRDefault="00A85D22">
      <w:pPr>
        <w:spacing w:after="160"/>
      </w:pPr>
      <w:r>
        <w:rPr>
          <w:b/>
          <w:bCs/>
        </w:rPr>
        <w:lastRenderedPageBreak/>
        <w:t>Ablauf:</w:t>
      </w:r>
    </w:p>
    <w:p w14:paraId="25297E87" w14:textId="77777777" w:rsidR="008E3808" w:rsidRDefault="00A85D22">
      <w:pPr>
        <w:pStyle w:val="Listenabsatz"/>
        <w:numPr>
          <w:ilvl w:val="0"/>
          <w:numId w:val="1"/>
        </w:numPr>
        <w:spacing w:after="100"/>
      </w:pPr>
      <w:r>
        <w:t>Datei wählen.</w:t>
      </w:r>
    </w:p>
    <w:p w14:paraId="25297E88" w14:textId="77777777" w:rsidR="008E3808" w:rsidRDefault="00A85D22">
      <w:pPr>
        <w:pStyle w:val="Listenabsatz"/>
        <w:numPr>
          <w:ilvl w:val="0"/>
          <w:numId w:val="1"/>
        </w:numPr>
        <w:spacing w:after="100"/>
      </w:pPr>
      <w:r>
        <w:t>Das Programm prüft, welche UV-Spaltenköpfe für den Import fehlen, und bietet an, diese leer rechts an UV zu ergänzen. Fehlende Spalten führen sonst nur dazu, dass das jeweilige Feld für alle importierten Zeilen übersprungen wird – bestehende Spalten bleiben davon unberührt.</w:t>
      </w:r>
    </w:p>
    <w:p w14:paraId="25297E89" w14:textId="77777777" w:rsidR="008E3808" w:rsidRDefault="00A85D22">
      <w:pPr>
        <w:pStyle w:val="Listenabsatz"/>
        <w:numPr>
          <w:ilvl w:val="0"/>
          <w:numId w:val="1"/>
        </w:numPr>
        <w:spacing w:after="100"/>
      </w:pPr>
      <w:r>
        <w:t>Ausdrückliche Bestätigung des eigentlichen Schreibvorgangs.</w:t>
      </w:r>
    </w:p>
    <w:p w14:paraId="25297E8A" w14:textId="77777777" w:rsidR="008E3808" w:rsidRDefault="00A85D22">
      <w:pPr>
        <w:spacing w:after="160"/>
      </w:pPr>
      <w:r>
        <w:t>Nach dem Import: Button 1 (Excel-Datei einlesen) erneut ausführen, damit die neuen Zeilen im Programm berücksichtigt werden.</w:t>
      </w:r>
    </w:p>
    <w:p w14:paraId="25297E8B" w14:textId="77777777" w:rsidR="008E3808" w:rsidRDefault="00A85D22">
      <w:pPr>
        <w:spacing w:before="80" w:after="160"/>
      </w:pPr>
      <w:r>
        <w:rPr>
          <w:i/>
          <w:iCs/>
          <w:color w:val="595959"/>
        </w:rPr>
        <w:t>Tipp: Sinnvoll, wenn Unterricht direkt in **Untis** neu angelegt oder dort geändert wurde und diese Änderungen zurück in die UV-Tabelle von Stundenplan V79 übernommen werden sollen.</w:t>
      </w:r>
    </w:p>
    <w:p w14:paraId="25297E8C" w14:textId="77777777" w:rsidR="008E3808" w:rsidRDefault="00A85D22">
      <w:pPr>
        <w:pStyle w:val="berschrift1"/>
        <w:pBdr>
          <w:bottom w:val="single" w:sz="6" w:space="4" w:color="1F3864"/>
        </w:pBdr>
        <w:spacing w:before="420" w:after="200"/>
      </w:pPr>
      <w:r>
        <w:rPr>
          <w:b/>
          <w:bCs/>
          <w:color w:val="1F3864"/>
        </w:rPr>
        <w:t>4b. Manueller Plan-Editor</w:t>
      </w:r>
    </w:p>
    <w:p w14:paraId="25297E8D" w14:textId="77777777" w:rsidR="008E3808" w:rsidRDefault="00A85D22">
      <w:pPr>
        <w:spacing w:after="160"/>
      </w:pPr>
      <w:r>
        <w:t>Der Plan-Editor ist ein eigenständiges Dialog-Fenster zur manuellen, grafischen Bearbeitung einer berechneten Lösung. Er wird über Button 9 geöffnet (als Alternative zur automatischen Verbesserung) oder direkt aus dem Hauptfenster aufgerufen.</w:t>
      </w:r>
    </w:p>
    <w:p w14:paraId="25297E8E" w14:textId="77777777" w:rsidR="008E3808" w:rsidRDefault="00A85D22">
      <w:pPr>
        <w:spacing w:after="160"/>
      </w:pPr>
      <w:r>
        <w:t>Er kann aber auch zum schnellen Scrollen durch die verschiedenen Lehrer- und Klassenpläne einer ausgewählten Lösung benutzt werden.</w:t>
      </w:r>
    </w:p>
    <w:p w14:paraId="25297E8F" w14:textId="77777777" w:rsidR="008E3808" w:rsidRDefault="00A85D22">
      <w:pPr>
        <w:spacing w:before="260" w:after="120"/>
      </w:pPr>
      <w:r>
        <w:rPr>
          <w:b/>
          <w:bCs/>
          <w:color w:val="1F3864"/>
          <w:sz w:val="23"/>
          <w:szCs w:val="23"/>
        </w:rPr>
        <w:t>Aufbau des Fensters ab V47</w:t>
      </w:r>
    </w:p>
    <w:p w14:paraId="25297E90" w14:textId="77777777" w:rsidR="008E3808" w:rsidRDefault="00A85D22">
      <w:pPr>
        <w:spacing w:after="160"/>
      </w:pPr>
      <w:r>
        <w:t>Das Fenster ist in vier bis 6 Bereiche gegliedert und muss ggf. mit der Maus verbreitert werden.</w:t>
      </w:r>
    </w:p>
    <w:p w14:paraId="25297E91" w14:textId="77777777" w:rsidR="008E3808" w:rsidRDefault="00A85D22">
      <w:pPr>
        <w:spacing w:before="260" w:after="120"/>
      </w:pPr>
      <w:r>
        <w:rPr>
          <w:b/>
          <w:bCs/>
          <w:color w:val="1F3864"/>
          <w:sz w:val="23"/>
          <w:szCs w:val="23"/>
        </w:rPr>
        <w:t>Navigation</w:t>
      </w:r>
    </w:p>
    <w:p w14:paraId="25297E92" w14:textId="77777777" w:rsidR="008E3808" w:rsidRDefault="00A85D22">
      <w:pPr>
        <w:spacing w:after="160"/>
      </w:pPr>
      <w:r>
        <w:rPr>
          <w:b/>
          <w:bCs/>
        </w:rPr>
        <w:t>Lehrer / Klasse wechseln:</w:t>
      </w:r>
      <w:r>
        <w:t xml:space="preserve"> Über die jeweiligen Dropdowns oder die ◀ ▶-Pfeiltasten links davon.</w:t>
      </w:r>
    </w:p>
    <w:p w14:paraId="25297E93" w14:textId="77777777" w:rsidR="008E3808" w:rsidRDefault="00A85D22">
      <w:pPr>
        <w:spacing w:after="160"/>
      </w:pPr>
      <w:r>
        <w:rPr>
          <w:b/>
          <w:bCs/>
        </w:rPr>
        <w:t>Lösung wechseln:</w:t>
      </w:r>
      <w:r>
        <w:t xml:space="preserve"> Über das Dropdown oben links oder die ◀ ▶-Pfeiltasten. Die Arbeitskopie der Belegung wird neu geladen; nicht übernommene Änderungen gehen verloren.</w:t>
      </w:r>
    </w:p>
    <w:p w14:paraId="25297E94" w14:textId="77777777" w:rsidR="008E3808" w:rsidRDefault="00A85D22">
      <w:pPr>
        <w:spacing w:after="160"/>
      </w:pPr>
      <w:r>
        <w:rPr>
          <w:b/>
          <w:bCs/>
        </w:rPr>
        <w:t>Klick-Synchronisation:</w:t>
      </w:r>
      <w:r>
        <w:t xml:space="preserve"> Klickt man auf eine Zelle im Lehrerplan, springt der Klassenplan automatisch auf die zugehörige Klasse – und umgekehrt. Bei Blöcken mit mehreren Klassen oder Lehrern rotiert die Auswahl bei jedem weiteren Klick auf denselben Block. So blättert wiederholtes Klicken auf denselben Klassen-Zeitslot nacheinander durch die Lehrerpläne der verschiedenen an diesem Slot beteiligten Lehrer (z. B. bei parallel laufenden Kursen); ein wiederholter Klick auf einen Lehrer-Zeitslot blättert entsprechend durch die beteilig</w:t>
      </w:r>
      <w:r>
        <w:t>ten Klassen.</w:t>
      </w:r>
    </w:p>
    <w:p w14:paraId="25297E95" w14:textId="77777777" w:rsidR="008E3808" w:rsidRDefault="00A85D22">
      <w:pPr>
        <w:spacing w:after="160"/>
      </w:pPr>
      <w:r>
        <w:rPr>
          <w:b/>
          <w:bCs/>
        </w:rPr>
        <w:t>Hervorhebung:</w:t>
      </w:r>
      <w:r>
        <w:t xml:space="preserve"> Beim Klick auf eine Zelle werden alle anderen Zellen, die zur selben pädagogischen Einheit gehören (gleiche Klasse + gleiches Fach), im jeweils anderen Plan lila hervorgehoben.</w:t>
      </w:r>
    </w:p>
    <w:p w14:paraId="25297E96" w14:textId="77777777" w:rsidR="008E3808" w:rsidRDefault="00A85D22">
      <w:pPr>
        <w:spacing w:before="260" w:after="120"/>
      </w:pPr>
      <w:r>
        <w:rPr>
          <w:b/>
          <w:bCs/>
          <w:color w:val="1F3864"/>
          <w:sz w:val="23"/>
          <w:szCs w:val="23"/>
        </w:rPr>
        <w:t>Diag-Werte (Lehrer-Diagnose anzeigen)</w:t>
      </w:r>
    </w:p>
    <w:p w14:paraId="25297E97" w14:textId="77777777" w:rsidR="008E3808" w:rsidRDefault="00A85D22">
      <w:pPr>
        <w:spacing w:after="160"/>
      </w:pPr>
      <w:r>
        <w:t>Der Button „Diag-Werte“ in der Kopfzeile öffnet ein eigenes, offen bleibendes Fenster mit den Diagnose-Kennzahlen aus dem Sheet „Diag“. Angezeigt werden die Diag-Zeile des aktuell gewählten Lehrers sowie die „Summe“-Zeile der aktuellen Lösung (Spalten wie im Sheet: Hohlstunden, Soll min/max, Doppel-/Dreifach-Hohlstunden, Max Folge, Folge max, Einzelstunden, ggf. −2/Frei-Tage, Dstd-V, TR-V).</w:t>
      </w:r>
    </w:p>
    <w:p w14:paraId="25297E98" w14:textId="77777777" w:rsidR="008E3808" w:rsidRDefault="00A85D22">
      <w:pPr>
        <w:spacing w:after="160"/>
      </w:pPr>
      <w:r>
        <w:t>Im Vergleichsmodus erscheinen gleichzeitig die Diag-Zeilen des Lehrers und die Summenzeilen beider verglichenen Lösungen.</w:t>
      </w:r>
    </w:p>
    <w:p w14:paraId="25297E99" w14:textId="77777777" w:rsidR="008E3808" w:rsidRDefault="00A85D22">
      <w:pPr>
        <w:spacing w:after="160"/>
      </w:pPr>
      <w:r>
        <w:t xml:space="preserve">Das Fenster aktualisiert sich automatisch, sobald man Lehrer, Lösung oder die zweite Vergleichslösung wechselt. Die Werte sind ein Schnappschuss des zuletzt exportierten Diag-Sheets; nach einem neuen </w:t>
      </w:r>
      <w:r>
        <w:lastRenderedPageBreak/>
        <w:t>Solverlauf oder „Diagnose an Diag anhängen“ liest der Knopf „Neu laden“ im Fenster die aktuellen Werte ein.</w:t>
      </w:r>
    </w:p>
    <w:p w14:paraId="25297E9A" w14:textId="77777777" w:rsidR="008E3808" w:rsidRDefault="00A85D22">
      <w:pPr>
        <w:pBdr>
          <w:left w:val="single" w:sz="18" w:space="8" w:color="1D4E89"/>
        </w:pBdr>
        <w:shd w:val="clear" w:color="auto" w:fill="F2F2F2"/>
        <w:spacing w:before="80" w:after="160"/>
        <w:ind w:left="120"/>
      </w:pPr>
      <w:r>
        <w:t>ℹ</w:t>
      </w:r>
      <w:r>
        <w:t xml:space="preserve"> Fehlt für eine Lösung ein Diag-Block oder der Lehrer im Sheet, zeigt das Fenster „—“ bzw. einen Hinweis; dann hilft „Diagnose an Diag anhängen“ (Button 14) bzw. ein Solverlauf und anschließend „Neu laden“.</w:t>
      </w:r>
    </w:p>
    <w:p w14:paraId="25297E9B" w14:textId="77777777" w:rsidR="008E3808" w:rsidRDefault="00A85D22">
      <w:pPr>
        <w:spacing w:before="260" w:after="120"/>
      </w:pPr>
      <w:r>
        <w:rPr>
          <w:b/>
          <w:bCs/>
          <w:color w:val="1F3864"/>
          <w:sz w:val="23"/>
          <w:szCs w:val="23"/>
        </w:rPr>
        <w:t>Diag-Filter (Lehrer-Auswahlliste auf Auffällige beschränken)</w:t>
      </w:r>
    </w:p>
    <w:p w14:paraId="25297E9C" w14:textId="77777777" w:rsidR="008E3808" w:rsidRDefault="00A85D22">
      <w:pPr>
        <w:spacing w:after="160"/>
      </w:pPr>
      <w:r>
        <w:t>Der Button „Diag-Filter“ neben dem Lehrer-Dropdown im Lehrerplan öffnet einen Auswahldialog mit allen Diag-Kriterien, gegen die ein Lehrer geprüft werden kann:</w:t>
      </w:r>
    </w:p>
    <w:p w14:paraId="25297E9D" w14:textId="77777777" w:rsidR="008E3808" w:rsidRDefault="00A85D22">
      <w:pPr>
        <w:pStyle w:val="Listenabsatz"/>
        <w:numPr>
          <w:ilvl w:val="0"/>
          <w:numId w:val="1"/>
        </w:numPr>
        <w:spacing w:after="100"/>
      </w:pPr>
      <w:r>
        <w:t>Hohlstunden: zu viele (über Soll-Max) bzw. zu wenige (unter Soll-Min)</w:t>
      </w:r>
    </w:p>
    <w:p w14:paraId="25297E9E" w14:textId="77777777" w:rsidR="008E3808" w:rsidRDefault="00A85D22">
      <w:pPr>
        <w:pStyle w:val="Listenabsatz"/>
        <w:numPr>
          <w:ilvl w:val="0"/>
          <w:numId w:val="1"/>
        </w:numPr>
        <w:spacing w:after="100"/>
      </w:pPr>
      <w:r>
        <w:t>Doppel-Hohlstunden (2 in Folge) / Dreifach-Hohlstunden (3+ in Folge)</w:t>
      </w:r>
    </w:p>
    <w:p w14:paraId="25297E9F" w14:textId="77777777" w:rsidR="008E3808" w:rsidRDefault="00A85D22">
      <w:pPr>
        <w:pStyle w:val="Listenabsatz"/>
        <w:numPr>
          <w:ilvl w:val="0"/>
          <w:numId w:val="1"/>
        </w:numPr>
        <w:spacing w:after="100"/>
      </w:pPr>
      <w:r>
        <w:t>Stundenfolge überschritten (Std.Folge-Vorgabe aus den Stammdaten)</w:t>
      </w:r>
    </w:p>
    <w:p w14:paraId="25297EA0" w14:textId="77777777" w:rsidR="008E3808" w:rsidRDefault="00A85D22">
      <w:pPr>
        <w:pStyle w:val="Listenabsatz"/>
        <w:numPr>
          <w:ilvl w:val="0"/>
          <w:numId w:val="1"/>
        </w:numPr>
        <w:spacing w:after="100"/>
      </w:pPr>
      <w:r>
        <w:t>Einzelstunden-Tage</w:t>
      </w:r>
    </w:p>
    <w:p w14:paraId="25297EA1" w14:textId="77777777" w:rsidR="008E3808" w:rsidRDefault="00A85D22">
      <w:pPr>
        <w:pStyle w:val="Listenabsatz"/>
        <w:numPr>
          <w:ilvl w:val="0"/>
          <w:numId w:val="1"/>
        </w:numPr>
        <w:spacing w:after="100"/>
      </w:pPr>
      <w:r>
        <w:t>−</w:t>
      </w:r>
      <w:r>
        <w:t>2-Zeitwunsch verletzt / −2 Freie-Tage-Wunsch verletzt</w:t>
      </w:r>
    </w:p>
    <w:p w14:paraId="25297EA2" w14:textId="77777777" w:rsidR="008E3808" w:rsidRDefault="00A85D22">
      <w:pPr>
        <w:pStyle w:val="Listenabsatz"/>
        <w:numPr>
          <w:ilvl w:val="0"/>
          <w:numId w:val="1"/>
        </w:numPr>
        <w:spacing w:after="100"/>
      </w:pPr>
      <w:r>
        <w:t>Doppelstunden-Verletzungen / Tagesregel-Verletzungen</w:t>
      </w:r>
    </w:p>
    <w:p w14:paraId="25297EA3" w14:textId="77777777" w:rsidR="008E3808" w:rsidRDefault="00A85D22">
      <w:pPr>
        <w:pStyle w:val="Listenabsatz"/>
        <w:numPr>
          <w:ilvl w:val="0"/>
          <w:numId w:val="1"/>
        </w:numPr>
        <w:spacing w:after="100"/>
      </w:pPr>
      <w:r>
        <w:t>Irgendeine Verletzung (Gesamtstrafe größer 0)</w:t>
      </w:r>
    </w:p>
    <w:p w14:paraId="25297EA4" w14:textId="77777777" w:rsidR="008E3808" w:rsidRDefault="00A85D22">
      <w:pPr>
        <w:spacing w:after="160"/>
      </w:pPr>
      <w:r>
        <w:t>Nach Auswahl eines oder mehrerer Kriterien und Klick auf „Filtern“ enthält das Lehrer-Dropdown im Lehrerplan nur noch die Lehrer, die in der aktuell angezeigten Lösung mindestens eines (Verknüpfung „ODER“) bzw. alle (Verknüpfung „UND“) der gewählten Kriterien verletzen. Grundlage sind dieselben Werte wie im Diag-Sheet bzw. im „Diag-Werte“-Fenster.</w:t>
      </w:r>
    </w:p>
    <w:p w14:paraId="25297EA5" w14:textId="77777777" w:rsidR="008E3808" w:rsidRDefault="00A85D22">
      <w:pPr>
        <w:spacing w:after="160"/>
      </w:pPr>
      <w:r>
        <w:t>Der Button färbt sich gelb und zeigt die Anzahl aktiver Kriterien in Klammern, solange der Filter aktiv ist. Über „Filter aufheben“ im Dialog (oder erneutes Öffnen und „Filter aufheben“ klicken) wird die volle Lehrerliste wiederhergestellt.</w:t>
      </w:r>
    </w:p>
    <w:p w14:paraId="25297EA6" w14:textId="77777777" w:rsidR="008E3808" w:rsidRDefault="00A85D22">
      <w:pPr>
        <w:pBdr>
          <w:left w:val="single" w:sz="18" w:space="8" w:color="1D4E89"/>
        </w:pBdr>
        <w:shd w:val="clear" w:color="auto" w:fill="F2F2F2"/>
        <w:spacing w:before="80" w:after="160"/>
        <w:ind w:left="120"/>
      </w:pPr>
      <w:r>
        <w:t>ℹ</w:t>
      </w:r>
      <w:r>
        <w:t xml:space="preserve"> Erfüllt kein Lehrer die gewählten Kriterien, erscheint ein Hinweis und der Filter wird automatisch wieder aufgehoben.</w:t>
      </w:r>
    </w:p>
    <w:p w14:paraId="25297EA7" w14:textId="77777777" w:rsidR="008E3808" w:rsidRDefault="00A85D22">
      <w:pPr>
        <w:pBdr>
          <w:left w:val="single" w:sz="18" w:space="8" w:color="1D4E89"/>
        </w:pBdr>
        <w:shd w:val="clear" w:color="auto" w:fill="F2F2F2"/>
        <w:spacing w:before="80" w:after="160"/>
        <w:ind w:left="120"/>
      </w:pPr>
      <w:r>
        <w:t>ℹ</w:t>
      </w:r>
      <w:r>
        <w:t xml:space="preserve"> Der Filter ist ein Schnappschuss der Lösung zum Zeitpunkt des Klicks. Beim Wechsel der Lösung (Dropdown „Lösung“) wird er automatisch neu ausgewertet; werden innerhalb derselben Lösung Blöcke verschoben, muss der Filter danach erneut über den Button angewendet werden, um die aktualisierten Diag-Werte zu berücksichtigen.</w:t>
      </w:r>
    </w:p>
    <w:p w14:paraId="25297EA8" w14:textId="77777777" w:rsidR="008E3808" w:rsidRDefault="00A85D22">
      <w:pPr>
        <w:spacing w:before="260" w:after="120"/>
      </w:pPr>
      <w:r>
        <w:rPr>
          <w:b/>
          <w:bCs/>
          <w:color w:val="1F3864"/>
          <w:sz w:val="23"/>
          <w:szCs w:val="23"/>
        </w:rPr>
        <w:t>UV-Betrachtung im Plan-Editor</w:t>
      </w:r>
    </w:p>
    <w:p w14:paraId="25297EA9" w14:textId="77777777" w:rsidR="008E3808" w:rsidRDefault="00A85D22">
      <w:pPr>
        <w:spacing w:after="160"/>
      </w:pPr>
      <w:r>
        <w:t>Der Button „UV anzeigen“ in der Kopfzeile öffnet ein eigenständiges, modeless Fenster mit den Rohdaten aus dem Sheet „UV“ – gelesen direkt aus der Excel-Datei, nicht aus der aktuell berechneten Lösung. Dadurch sind auch ignorierte Zeilen (i/x) und Zeilen mit Wst = 0 sichtbar, die es in der Lösung selbst gar nicht mehr gibt.</w:t>
      </w:r>
    </w:p>
    <w:p w14:paraId="25297EAA" w14:textId="77777777" w:rsidR="008E3808" w:rsidRDefault="00A85D22">
      <w:pPr>
        <w:spacing w:after="160"/>
      </w:pPr>
      <w:r>
        <w:t>Das Fenster ist rein lesend: es wird nichts in die Excel-Datei zurückgeschrieben.</w:t>
      </w:r>
    </w:p>
    <w:p w14:paraId="25297EAB" w14:textId="77777777" w:rsidR="008E3808" w:rsidRDefault="00A85D22">
      <w:pPr>
        <w:spacing w:after="160"/>
      </w:pPr>
      <w:r>
        <w:rPr>
          <w:b/>
          <w:bCs/>
        </w:rPr>
        <w:t>Filter:</w:t>
      </w:r>
      <w:r>
        <w:t xml:space="preserve"> Über die Textfelder „Lehrer“ und „Klasse“ sowie das Dropdown „Filter“ lässt sich die Anzeige einschränken: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EAE" w14:textId="77777777">
        <w:trPr>
          <w:tblHeader/>
        </w:trPr>
        <w:tc>
          <w:tcPr>
            <w:tcW w:w="4500" w:type="dxa"/>
            <w:shd w:val="clear" w:color="auto" w:fill="D9E2F3"/>
            <w:tcMar>
              <w:top w:w="60" w:type="dxa"/>
              <w:left w:w="100" w:type="dxa"/>
              <w:bottom w:w="60" w:type="dxa"/>
              <w:right w:w="100" w:type="dxa"/>
            </w:tcMar>
          </w:tcPr>
          <w:p w14:paraId="25297EAC" w14:textId="77777777" w:rsidR="008E3808" w:rsidRDefault="00A85D22">
            <w:pPr>
              <w:spacing w:after="40"/>
            </w:pPr>
            <w:r>
              <w:t>Filtermodus</w:t>
            </w:r>
          </w:p>
        </w:tc>
        <w:tc>
          <w:tcPr>
            <w:tcW w:w="4500" w:type="dxa"/>
            <w:shd w:val="clear" w:color="auto" w:fill="D9E2F3"/>
            <w:tcMar>
              <w:top w:w="60" w:type="dxa"/>
              <w:left w:w="100" w:type="dxa"/>
              <w:bottom w:w="60" w:type="dxa"/>
              <w:right w:w="100" w:type="dxa"/>
            </w:tcMar>
          </w:tcPr>
          <w:p w14:paraId="25297EAD" w14:textId="77777777" w:rsidR="008E3808" w:rsidRDefault="00A85D22">
            <w:pPr>
              <w:spacing w:after="40"/>
            </w:pPr>
            <w:r>
              <w:t>Wirkung</w:t>
            </w:r>
          </w:p>
        </w:tc>
      </w:tr>
      <w:tr w:rsidR="008E3808" w14:paraId="25297EB1" w14:textId="77777777">
        <w:tc>
          <w:tcPr>
            <w:tcW w:w="4500" w:type="dxa"/>
            <w:tcMar>
              <w:top w:w="60" w:type="dxa"/>
              <w:left w:w="100" w:type="dxa"/>
              <w:bottom w:w="60" w:type="dxa"/>
              <w:right w:w="100" w:type="dxa"/>
            </w:tcMar>
          </w:tcPr>
          <w:p w14:paraId="25297EAF" w14:textId="77777777" w:rsidR="008E3808" w:rsidRDefault="00A85D22">
            <w:pPr>
              <w:spacing w:after="40"/>
            </w:pPr>
            <w:r>
              <w:t>Lehrer UND Klasse</w:t>
            </w:r>
          </w:p>
        </w:tc>
        <w:tc>
          <w:tcPr>
            <w:tcW w:w="4500" w:type="dxa"/>
            <w:tcMar>
              <w:top w:w="60" w:type="dxa"/>
              <w:left w:w="100" w:type="dxa"/>
              <w:bottom w:w="60" w:type="dxa"/>
              <w:right w:w="100" w:type="dxa"/>
            </w:tcMar>
          </w:tcPr>
          <w:p w14:paraId="25297EB0" w14:textId="77777777" w:rsidR="008E3808" w:rsidRDefault="00A85D22">
            <w:pPr>
              <w:spacing w:after="40"/>
            </w:pPr>
            <w:r>
              <w:t>Nur Zeilen, die beide Kriterien erfüllen.</w:t>
            </w:r>
          </w:p>
        </w:tc>
      </w:tr>
      <w:tr w:rsidR="008E3808" w14:paraId="25297EB4" w14:textId="77777777">
        <w:tc>
          <w:tcPr>
            <w:tcW w:w="4500" w:type="dxa"/>
            <w:tcMar>
              <w:top w:w="60" w:type="dxa"/>
              <w:left w:w="100" w:type="dxa"/>
              <w:bottom w:w="60" w:type="dxa"/>
              <w:right w:w="100" w:type="dxa"/>
            </w:tcMar>
          </w:tcPr>
          <w:p w14:paraId="25297EB2" w14:textId="77777777" w:rsidR="008E3808" w:rsidRDefault="00A85D22">
            <w:pPr>
              <w:spacing w:after="40"/>
            </w:pPr>
            <w:r>
              <w:t>nur Lehrer</w:t>
            </w:r>
          </w:p>
        </w:tc>
        <w:tc>
          <w:tcPr>
            <w:tcW w:w="4500" w:type="dxa"/>
            <w:tcMar>
              <w:top w:w="60" w:type="dxa"/>
              <w:left w:w="100" w:type="dxa"/>
              <w:bottom w:w="60" w:type="dxa"/>
              <w:right w:w="100" w:type="dxa"/>
            </w:tcMar>
          </w:tcPr>
          <w:p w14:paraId="25297EB3" w14:textId="77777777" w:rsidR="008E3808" w:rsidRDefault="00A85D22">
            <w:pPr>
              <w:spacing w:after="40"/>
            </w:pPr>
            <w:r>
              <w:t>Nur Zeilen des angegebenen Lehrers.</w:t>
            </w:r>
          </w:p>
        </w:tc>
      </w:tr>
      <w:tr w:rsidR="008E3808" w14:paraId="25297EB7" w14:textId="77777777">
        <w:tc>
          <w:tcPr>
            <w:tcW w:w="4500" w:type="dxa"/>
            <w:tcMar>
              <w:top w:w="60" w:type="dxa"/>
              <w:left w:w="100" w:type="dxa"/>
              <w:bottom w:w="60" w:type="dxa"/>
              <w:right w:w="100" w:type="dxa"/>
            </w:tcMar>
          </w:tcPr>
          <w:p w14:paraId="25297EB5" w14:textId="77777777" w:rsidR="008E3808" w:rsidRDefault="00A85D22">
            <w:pPr>
              <w:spacing w:after="40"/>
            </w:pPr>
            <w:r>
              <w:t>nur Klasse</w:t>
            </w:r>
          </w:p>
        </w:tc>
        <w:tc>
          <w:tcPr>
            <w:tcW w:w="4500" w:type="dxa"/>
            <w:tcMar>
              <w:top w:w="60" w:type="dxa"/>
              <w:left w:w="100" w:type="dxa"/>
              <w:bottom w:w="60" w:type="dxa"/>
              <w:right w:w="100" w:type="dxa"/>
            </w:tcMar>
          </w:tcPr>
          <w:p w14:paraId="25297EB6" w14:textId="77777777" w:rsidR="008E3808" w:rsidRDefault="00A85D22">
            <w:pPr>
              <w:spacing w:after="40"/>
            </w:pPr>
            <w:r>
              <w:t>Nur Zeilen der angegebenen Klasse.</w:t>
            </w:r>
          </w:p>
        </w:tc>
      </w:tr>
      <w:tr w:rsidR="008E3808" w14:paraId="25297EBA" w14:textId="77777777">
        <w:tc>
          <w:tcPr>
            <w:tcW w:w="4500" w:type="dxa"/>
            <w:tcMar>
              <w:top w:w="60" w:type="dxa"/>
              <w:left w:w="100" w:type="dxa"/>
              <w:bottom w:w="60" w:type="dxa"/>
              <w:right w:w="100" w:type="dxa"/>
            </w:tcMar>
          </w:tcPr>
          <w:p w14:paraId="25297EB8" w14:textId="77777777" w:rsidR="008E3808" w:rsidRDefault="00A85D22">
            <w:pPr>
              <w:spacing w:after="40"/>
            </w:pPr>
            <w:r>
              <w:lastRenderedPageBreak/>
              <w:t>Lehrer ODER Klasse</w:t>
            </w:r>
          </w:p>
        </w:tc>
        <w:tc>
          <w:tcPr>
            <w:tcW w:w="4500" w:type="dxa"/>
            <w:tcMar>
              <w:top w:w="60" w:type="dxa"/>
              <w:left w:w="100" w:type="dxa"/>
              <w:bottom w:w="60" w:type="dxa"/>
              <w:right w:w="100" w:type="dxa"/>
            </w:tcMar>
          </w:tcPr>
          <w:p w14:paraId="25297EB9" w14:textId="77777777" w:rsidR="008E3808" w:rsidRDefault="00A85D22">
            <w:pPr>
              <w:spacing w:after="40"/>
            </w:pPr>
            <w:r>
              <w:t>Zeilen, die mindestens eines der beiden Kriterien erfüllen.</w:t>
            </w:r>
          </w:p>
        </w:tc>
      </w:tr>
      <w:tr w:rsidR="008E3808" w14:paraId="25297EBD" w14:textId="77777777">
        <w:tc>
          <w:tcPr>
            <w:tcW w:w="4500" w:type="dxa"/>
            <w:tcMar>
              <w:top w:w="60" w:type="dxa"/>
              <w:left w:w="100" w:type="dxa"/>
              <w:bottom w:w="60" w:type="dxa"/>
              <w:right w:w="100" w:type="dxa"/>
            </w:tcMar>
          </w:tcPr>
          <w:p w14:paraId="25297EBB" w14:textId="77777777" w:rsidR="008E3808" w:rsidRDefault="00A85D22">
            <w:pPr>
              <w:spacing w:after="40"/>
            </w:pPr>
            <w:r>
              <w:t>alle Zeilen</w:t>
            </w:r>
          </w:p>
        </w:tc>
        <w:tc>
          <w:tcPr>
            <w:tcW w:w="4500" w:type="dxa"/>
            <w:tcMar>
              <w:top w:w="60" w:type="dxa"/>
              <w:left w:w="100" w:type="dxa"/>
              <w:bottom w:w="60" w:type="dxa"/>
              <w:right w:w="100" w:type="dxa"/>
            </w:tcMar>
          </w:tcPr>
          <w:p w14:paraId="25297EBC" w14:textId="77777777" w:rsidR="008E3808" w:rsidRDefault="00A85D22">
            <w:pPr>
              <w:spacing w:after="40"/>
            </w:pPr>
            <w:r>
              <w:t>Kein Filter, komplette UV.</w:t>
            </w:r>
          </w:p>
        </w:tc>
      </w:tr>
    </w:tbl>
    <w:p w14:paraId="25297EBE" w14:textId="77777777" w:rsidR="008E3808" w:rsidRDefault="008E3808">
      <w:pPr>
        <w:spacing w:after="160"/>
      </w:pPr>
    </w:p>
    <w:p w14:paraId="25297EBF" w14:textId="77777777" w:rsidR="008E3808" w:rsidRDefault="00A85D22">
      <w:pPr>
        <w:spacing w:after="160"/>
      </w:pPr>
      <w:r>
        <w:rPr>
          <w:b/>
          <w:bCs/>
        </w:rPr>
        <w:t>Mehrere Fenster gleichzeitig:</w:t>
      </w:r>
      <w:r>
        <w:t xml:space="preserve"> Jeder Klick auf „UV anzeigen“ öffnet ein neues Fenster mit der aktuellen Auswahl als Startfilter (kaskadiert leicht versetzt positioniert). So lassen sich z. B. zwei Lehrer nebeneinander vergleichen, ohne dass sich die Fenster gegenseitig überschreiben.</w:t>
      </w:r>
    </w:p>
    <w:p w14:paraId="25297EC0" w14:textId="77777777" w:rsidR="008E3808" w:rsidRDefault="00A85D22">
      <w:pPr>
        <w:spacing w:after="160"/>
      </w:pPr>
      <w:r>
        <w:rPr>
          <w:b/>
          <w:bCs/>
        </w:rPr>
        <w:t>„an Auswahl koppeln“:</w:t>
      </w:r>
      <w:r>
        <w:t xml:space="preserve"> Ist diese Checkbox angehakt, folgt das Fenster automatisch den Lehrer-/Klassen-Dropdowns des Plan-Editors. Standardmäßig aus – der Filter bleibt stehen, damit mehrere geöffnete Fenster ihre jeweils eigene Auswahl behalten.</w:t>
      </w:r>
    </w:p>
    <w:p w14:paraId="25297EC1" w14:textId="77777777" w:rsidR="008E3808" w:rsidRDefault="00A85D22">
      <w:pPr>
        <w:spacing w:after="160"/>
      </w:pPr>
      <w:r>
        <w:rPr>
          <w:b/>
          <w:bCs/>
        </w:rPr>
        <w:t>„Doppelklick springt im Editor“:</w:t>
      </w:r>
      <w:r>
        <w:t xml:space="preserve"> Ein Doppelklick auf eine Zelle der Spalte „Lehrer“ bzw. „Klasse(n)“ stellt das entsprechende Dropdown im Plan-Editor um (der Editor wird dabei nicht in den Vordergrund geholt, damit beide Fenster nebeneinander nutzbar bleiben). Enthält eine Zelle mehrere Klassen (z. B. „5a,5b“), öffnet der Doppelklick ein Kontextmenü zur Auswahl der Ziel-Klasse.</w:t>
      </w:r>
    </w:p>
    <w:p w14:paraId="25297EC2" w14:textId="77777777" w:rsidR="008E3808" w:rsidRDefault="00A85D22">
      <w:pPr>
        <w:spacing w:after="160"/>
      </w:pPr>
      <w:r>
        <w:t>„Neu laden“ liest das Sheet „UV“ erneut ein – nützlich, wenn parallel Änderungen in der Excel-Datei vorgenommen wurden (z. B. über Button 3/4 im Hauptfenster). Die Fußzeile zeigt die Anzahl angezeigter Zeilen (von der Gesamtzahl), die Anzahl betroffener UNrn sowie die Summe der Wochenstunden je UNr (ignorierte Zeilen zählen nicht mit, Team-Unterricht wird pro UNr nur einmal gezählt).</w:t>
      </w:r>
    </w:p>
    <w:p w14:paraId="25297EC3" w14:textId="77777777" w:rsidR="008E3808" w:rsidRDefault="00A85D22">
      <w:pPr>
        <w:pBdr>
          <w:left w:val="single" w:sz="18" w:space="8" w:color="1D4E89"/>
        </w:pBdr>
        <w:shd w:val="clear" w:color="auto" w:fill="F2F2F2"/>
        <w:spacing w:before="80" w:after="160"/>
        <w:ind w:left="120"/>
      </w:pPr>
      <w:r>
        <w:t>ℹ</w:t>
      </w:r>
      <w:r>
        <w:t xml:space="preserve"> Ein Doppelklick springt nur zu Lehrern/Klassen, die in der aktuell geladenen Lösung tatsächlich als Block existieren. Bei ignorierten Zeilen, Wst = 0 oder aktivem Diag-Filter kann ein in der UV stehender Lehrer im Editor-Dropdown fehlen – die Fußzeile des UV-Fensters zeigt dann eine entsprechende Meldung.</w:t>
      </w:r>
    </w:p>
    <w:p w14:paraId="25297EC4" w14:textId="77777777" w:rsidR="008E3808" w:rsidRDefault="00A85D22">
      <w:pPr>
        <w:spacing w:before="260" w:after="120"/>
      </w:pPr>
      <w:r>
        <w:rPr>
          <w:b/>
          <w:bCs/>
          <w:color w:val="1F3864"/>
          <w:sz w:val="23"/>
          <w:szCs w:val="23"/>
        </w:rPr>
        <w:t>Bearbeitungsmodi</w:t>
      </w:r>
    </w:p>
    <w:p w14:paraId="25297EC5" w14:textId="77777777" w:rsidR="008E3808" w:rsidRDefault="00A85D22">
      <w:pPr>
        <w:spacing w:after="160"/>
      </w:pPr>
      <w:r>
        <w:t>Der Modus bestimmt, welche Slots beim Ziehen (Drag) bewegt werden: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EC8" w14:textId="77777777">
        <w:trPr>
          <w:tblHeader/>
        </w:trPr>
        <w:tc>
          <w:tcPr>
            <w:tcW w:w="4500" w:type="dxa"/>
            <w:shd w:val="clear" w:color="auto" w:fill="D9E2F3"/>
            <w:tcMar>
              <w:top w:w="60" w:type="dxa"/>
              <w:left w:w="100" w:type="dxa"/>
              <w:bottom w:w="60" w:type="dxa"/>
              <w:right w:w="100" w:type="dxa"/>
            </w:tcMar>
          </w:tcPr>
          <w:p w14:paraId="25297EC6" w14:textId="77777777" w:rsidR="008E3808" w:rsidRDefault="00A85D22">
            <w:pPr>
              <w:spacing w:after="40"/>
            </w:pPr>
            <w:r>
              <w:t>Modus</w:t>
            </w:r>
          </w:p>
        </w:tc>
        <w:tc>
          <w:tcPr>
            <w:tcW w:w="4500" w:type="dxa"/>
            <w:shd w:val="clear" w:color="auto" w:fill="D9E2F3"/>
            <w:tcMar>
              <w:top w:w="60" w:type="dxa"/>
              <w:left w:w="100" w:type="dxa"/>
              <w:bottom w:w="60" w:type="dxa"/>
              <w:right w:w="100" w:type="dxa"/>
            </w:tcMar>
          </w:tcPr>
          <w:p w14:paraId="25297EC7" w14:textId="77777777" w:rsidR="008E3808" w:rsidRDefault="00A85D22">
            <w:pPr>
              <w:spacing w:after="40"/>
            </w:pPr>
            <w:r>
              <w:t>Wirkung</w:t>
            </w:r>
          </w:p>
        </w:tc>
      </w:tr>
      <w:tr w:rsidR="008E3808" w14:paraId="25297ECB" w14:textId="77777777">
        <w:tc>
          <w:tcPr>
            <w:tcW w:w="4500" w:type="dxa"/>
            <w:tcMar>
              <w:top w:w="60" w:type="dxa"/>
              <w:left w:w="100" w:type="dxa"/>
              <w:bottom w:w="60" w:type="dxa"/>
              <w:right w:w="100" w:type="dxa"/>
            </w:tcMar>
          </w:tcPr>
          <w:p w14:paraId="25297EC9" w14:textId="77777777" w:rsidR="008E3808" w:rsidRDefault="00A85D22">
            <w:pPr>
              <w:spacing w:after="40"/>
            </w:pPr>
            <w:r>
              <w:t>Einzelstunde</w:t>
            </w:r>
          </w:p>
        </w:tc>
        <w:tc>
          <w:tcPr>
            <w:tcW w:w="4500" w:type="dxa"/>
            <w:tcMar>
              <w:top w:w="60" w:type="dxa"/>
              <w:left w:w="100" w:type="dxa"/>
              <w:bottom w:w="60" w:type="dxa"/>
              <w:right w:w="100" w:type="dxa"/>
            </w:tcMar>
          </w:tcPr>
          <w:p w14:paraId="25297ECA" w14:textId="77777777" w:rsidR="008E3808" w:rsidRDefault="00A85D22">
            <w:pPr>
              <w:spacing w:after="40"/>
            </w:pPr>
            <w:r>
              <w:t>Nur der angefasste Slot wird bewegt. Sinnvoll bei Einzelstunden und wenn nur eine einzelne Stunde einer Doppelstunde verschoben werden soll.</w:t>
            </w:r>
          </w:p>
        </w:tc>
      </w:tr>
      <w:tr w:rsidR="008E3808" w14:paraId="25297ECE" w14:textId="77777777">
        <w:tc>
          <w:tcPr>
            <w:tcW w:w="4500" w:type="dxa"/>
            <w:tcMar>
              <w:top w:w="60" w:type="dxa"/>
              <w:left w:w="100" w:type="dxa"/>
              <w:bottom w:w="60" w:type="dxa"/>
              <w:right w:w="100" w:type="dxa"/>
            </w:tcMar>
          </w:tcPr>
          <w:p w14:paraId="25297ECC" w14:textId="77777777" w:rsidR="008E3808" w:rsidRDefault="00A85D22">
            <w:pPr>
              <w:spacing w:after="40"/>
            </w:pPr>
            <w:r>
              <w:t>Block (ganzer Tag)</w:t>
            </w:r>
          </w:p>
        </w:tc>
        <w:tc>
          <w:tcPr>
            <w:tcW w:w="4500" w:type="dxa"/>
            <w:tcMar>
              <w:top w:w="60" w:type="dxa"/>
              <w:left w:w="100" w:type="dxa"/>
              <w:bottom w:w="60" w:type="dxa"/>
              <w:right w:w="100" w:type="dxa"/>
            </w:tcMar>
          </w:tcPr>
          <w:p w14:paraId="25297ECD" w14:textId="77777777" w:rsidR="008E3808" w:rsidRDefault="00A85D22">
            <w:pPr>
              <w:spacing w:after="40"/>
            </w:pPr>
            <w:r>
              <w:t>Alle Stunden des Blocks am selben Tag werden gemeinsam bewegt. Sinnvoll bei Doppelstunden und zusammenhängenden Unterrichtsblöcken.</w:t>
            </w:r>
          </w:p>
        </w:tc>
      </w:tr>
    </w:tbl>
    <w:p w14:paraId="25297ECF" w14:textId="77777777" w:rsidR="008E3808" w:rsidRDefault="008E3808">
      <w:pPr>
        <w:spacing w:after="160"/>
      </w:pPr>
    </w:p>
    <w:p w14:paraId="25297ED0" w14:textId="77777777" w:rsidR="008E3808" w:rsidRDefault="00A85D22">
      <w:pPr>
        <w:spacing w:before="260" w:after="120"/>
      </w:pPr>
      <w:r>
        <w:rPr>
          <w:b/>
          <w:bCs/>
          <w:color w:val="1F3864"/>
          <w:sz w:val="23"/>
          <w:szCs w:val="23"/>
        </w:rPr>
        <w:t>Drag &amp; Drop – Verschieben und Tauschen</w:t>
      </w:r>
    </w:p>
    <w:p w14:paraId="25297ED1" w14:textId="77777777" w:rsidR="008E3808" w:rsidRDefault="00A85D22">
      <w:pPr>
        <w:spacing w:after="160"/>
      </w:pPr>
      <w:r>
        <w:t>Die wichtigste Interaktion ist das Ziehen von Zellen per Maus:</w:t>
      </w:r>
    </w:p>
    <w:p w14:paraId="25297ED2" w14:textId="77777777" w:rsidR="008E3808" w:rsidRDefault="00A85D22">
      <w:pPr>
        <w:spacing w:before="260" w:after="120"/>
      </w:pPr>
      <w:r>
        <w:rPr>
          <w:b/>
          <w:bCs/>
          <w:color w:val="1F3864"/>
          <w:sz w:val="23"/>
          <w:szCs w:val="23"/>
        </w:rPr>
        <w:t>Verschieben auf leere Zelle</w:t>
      </w:r>
    </w:p>
    <w:p w14:paraId="25297ED3" w14:textId="77777777" w:rsidR="008E3808" w:rsidRDefault="00A85D22">
      <w:pPr>
        <w:spacing w:after="160"/>
      </w:pPr>
      <w:r>
        <w:t>Zieht man einen Block auf einen freien Slot, wird er dorthin verschoben. Das Programm prüft zuvor auf harte Konflikte (Lehrer- oder Klassen-Doppelbelegung, −3-Sperrzeiten, Fachraum-Überschreitung). Bei einem Konflikt erscheint eine rote Fehlermeldung in der Statuszeile; der Zug wird nicht ausgeführt.</w:t>
      </w:r>
    </w:p>
    <w:p w14:paraId="25297ED4" w14:textId="77777777" w:rsidR="008E3808" w:rsidRDefault="00A85D22">
      <w:pPr>
        <w:spacing w:before="260" w:after="120"/>
      </w:pPr>
      <w:r>
        <w:rPr>
          <w:b/>
          <w:bCs/>
          <w:color w:val="1F3864"/>
          <w:sz w:val="23"/>
          <w:szCs w:val="23"/>
        </w:rPr>
        <w:t>Tauschen mit belegter Zelle (gleiche Stundenzahl)</w:t>
      </w:r>
    </w:p>
    <w:p w14:paraId="25297ED5" w14:textId="77777777" w:rsidR="008E3808" w:rsidRDefault="00A85D22">
      <w:pPr>
        <w:spacing w:after="160"/>
      </w:pPr>
      <w:r>
        <w:lastRenderedPageBreak/>
        <w:t>Zieht man einen Block auf eine belegte Zelle, bei der genau ein anderer Block mit gleicher Stundenzahl liegt, werden beide Blöcke getauscht. Auch hier erfolgt eine harte Konfliktprüfung für beide Blöcke an ihren neuen Slots.</w:t>
      </w:r>
    </w:p>
    <w:p w14:paraId="25297ED6" w14:textId="77777777" w:rsidR="008E3808" w:rsidRDefault="00A85D22">
      <w:pPr>
        <w:spacing w:before="260" w:after="120"/>
      </w:pPr>
      <w:r>
        <w:rPr>
          <w:b/>
          <w:bCs/>
          <w:color w:val="1F3864"/>
          <w:sz w:val="23"/>
          <w:szCs w:val="23"/>
        </w:rPr>
        <w:t>Entplanen in den Parkbereich</w:t>
      </w:r>
    </w:p>
    <w:p w14:paraId="25297ED7" w14:textId="77777777" w:rsidR="008E3808" w:rsidRDefault="00A85D22">
      <w:pPr>
        <w:spacing w:after="160"/>
      </w:pPr>
      <w:r>
        <w:t>Zieht man eine Zelle in den Parkbereich, werden die entsprechenden Slots entplant. Die UNr erscheint dann im Parkbereich als Karte und kann von dort per Drag auf einen leeren Slot wieder eingeplant werden (eine Stunde pro Zug).</w:t>
      </w:r>
    </w:p>
    <w:p w14:paraId="25297ED8" w14:textId="77777777" w:rsidR="008E3808" w:rsidRDefault="00A85D22">
      <w:pPr>
        <w:spacing w:before="260" w:after="120"/>
      </w:pPr>
      <w:r>
        <w:rPr>
          <w:b/>
          <w:bCs/>
          <w:color w:val="1F3864"/>
          <w:sz w:val="23"/>
          <w:szCs w:val="23"/>
        </w:rPr>
        <w:t>Parkbereich – Filter nach Klick-Kontext</w:t>
      </w:r>
    </w:p>
    <w:p w14:paraId="25297ED9" w14:textId="77777777" w:rsidR="008E3808" w:rsidRDefault="00A85D22">
      <w:pPr>
        <w:spacing w:after="160"/>
      </w:pPr>
      <w:r>
        <w:t>Der Parkbereich zeigt nicht alle unverplanten UNrn wahllos, sondern richtet sich nach dem zuletzt angeklickten Grid:</w:t>
      </w:r>
    </w:p>
    <w:p w14:paraId="25297EDA" w14:textId="77777777" w:rsidR="008E3808" w:rsidRDefault="00A85D22">
      <w:pPr>
        <w:pStyle w:val="Listenabsatz"/>
        <w:numPr>
          <w:ilvl w:val="0"/>
          <w:numId w:val="1"/>
        </w:numPr>
        <w:spacing w:after="100"/>
      </w:pPr>
      <w:r>
        <w:t xml:space="preserve">Klick in eine </w:t>
      </w:r>
      <w:r>
        <w:rPr>
          <w:b/>
          <w:bCs/>
        </w:rPr>
        <w:t>Lehrerzelle</w:t>
      </w:r>
      <w:r>
        <w:t xml:space="preserve"> → es erscheinen nur die unverplanten Unterrichte des aktuell gewählten </w:t>
      </w:r>
      <w:r>
        <w:rPr>
          <w:b/>
          <w:bCs/>
        </w:rPr>
        <w:t>Lehrers</w:t>
      </w:r>
      <w:r>
        <w:t>.</w:t>
      </w:r>
    </w:p>
    <w:p w14:paraId="25297EDB" w14:textId="77777777" w:rsidR="008E3808" w:rsidRDefault="00A85D22">
      <w:pPr>
        <w:pStyle w:val="Listenabsatz"/>
        <w:numPr>
          <w:ilvl w:val="0"/>
          <w:numId w:val="1"/>
        </w:numPr>
        <w:spacing w:after="100"/>
      </w:pPr>
      <w:r>
        <w:t xml:space="preserve">Klick in eine </w:t>
      </w:r>
      <w:r>
        <w:rPr>
          <w:b/>
          <w:bCs/>
        </w:rPr>
        <w:t>Klassenzelle</w:t>
      </w:r>
      <w:r>
        <w:t xml:space="preserve"> → nur die unverplanten Unterrichte der aktuellen </w:t>
      </w:r>
      <w:r>
        <w:rPr>
          <w:b/>
          <w:bCs/>
        </w:rPr>
        <w:t>Klasse</w:t>
      </w:r>
      <w:r>
        <w:t>.</w:t>
      </w:r>
    </w:p>
    <w:p w14:paraId="25297EDC" w14:textId="77777777" w:rsidR="008E3808" w:rsidRDefault="00A85D22">
      <w:pPr>
        <w:spacing w:after="160"/>
      </w:pPr>
      <w:r>
        <w:t xml:space="preserve">Der Klick wirkt auf </w:t>
      </w:r>
      <w:r>
        <w:rPr>
          <w:b/>
          <w:bCs/>
        </w:rPr>
        <w:t>jede</w:t>
      </w:r>
      <w:r>
        <w:t xml:space="preserve"> Zelle des Grids – auch auf ein </w:t>
      </w:r>
      <w:r>
        <w:rPr>
          <w:b/>
          <w:bCs/>
        </w:rPr>
        <w:t>leeres</w:t>
      </w:r>
      <w:r>
        <w:t xml:space="preserve"> Lehrer- oder Klassenfeld. So blendet ein Klick auf ein leeres Feld im Lehrerplan (bei aktivierter Checkbox „Ignorierte anzeigen“) gezielt nur die ignorierten Stunden </w:t>
      </w:r>
      <w:r>
        <w:rPr>
          <w:b/>
          <w:bCs/>
        </w:rPr>
        <w:t>dieses Lehrers</w:t>
      </w:r>
      <w:r>
        <w:t xml:space="preserve"> ein; ein Klick auf ein leeres Feld im Klassenplan entsprechend nur die der </w:t>
      </w:r>
      <w:r>
        <w:rPr>
          <w:b/>
          <w:bCs/>
        </w:rPr>
        <w:t>Klasse</w:t>
      </w:r>
      <w:r>
        <w:t>.</w:t>
      </w:r>
    </w:p>
    <w:p w14:paraId="25297EDD" w14:textId="77777777" w:rsidR="008E3808" w:rsidRDefault="00A85D22">
      <w:pPr>
        <w:spacing w:after="160"/>
      </w:pPr>
      <w:r>
        <w:t>Jede Park-Karte zeigt einheitlich UNr sowie Fach, Klasse, Lehrer und die Wochenstunden (Wst).</w:t>
      </w:r>
    </w:p>
    <w:p w14:paraId="25297EDE" w14:textId="77777777" w:rsidR="008E3808" w:rsidRDefault="00A85D22">
      <w:pPr>
        <w:spacing w:after="160"/>
      </w:pPr>
      <w:r>
        <w:t xml:space="preserve">Über die Checkbox </w:t>
      </w:r>
      <w:r>
        <w:rPr>
          <w:b/>
          <w:bCs/>
        </w:rPr>
        <w:t>„Ignorierte anzeigen“</w:t>
      </w:r>
      <w:r>
        <w:t xml:space="preserve"> werden zusätzlich die in der UV mit „i“/„x“ ignorierten Unterrichte desselben Lehrers bzw. derselben Klasse eingeblendet (grau, „(ignoriert)“). Diese dienen nur der Anzeige – sie sind nicht ziehbar. So sieht man auf einen Blick, welche Unterrichte für den betrachteten Lehrer/die Klasse bewusst aus der Planung ausgenommen sind.</w:t>
      </w:r>
    </w:p>
    <w:p w14:paraId="25297EDF" w14:textId="77777777" w:rsidR="008E3808" w:rsidRDefault="00A85D22">
      <w:pPr>
        <w:spacing w:before="260" w:after="120"/>
      </w:pPr>
      <w:r>
        <w:rPr>
          <w:b/>
          <w:bCs/>
          <w:color w:val="1F3864"/>
          <w:sz w:val="23"/>
          <w:szCs w:val="23"/>
        </w:rPr>
        <w:t>Fixieren in Tabelle Fix UNrn per Rechtsklick</w:t>
      </w:r>
    </w:p>
    <w:p w14:paraId="25297EE0" w14:textId="77777777" w:rsidR="008E3808" w:rsidRDefault="00A85D22">
      <w:pPr>
        <w:spacing w:after="160"/>
      </w:pPr>
      <w:r>
        <w:t>Im Einzelstunden-Modus kann man per Rechtsklick auf eine belegte Zelle ein Kontextmenü öffnen, über das sich die jeweilige Stunde gezielt im Sheet Fix UNrn fixieren oder eine bestehende Fixierung wieder entfernen lässt – ohne den Umweg über Button 7 oder Button 10.</w:t>
      </w:r>
    </w:p>
    <w:p w14:paraId="25297EE1" w14:textId="77777777" w:rsidR="008E3808" w:rsidRDefault="00A85D22">
      <w:pPr>
        <w:spacing w:after="160"/>
      </w:pPr>
      <w:r>
        <w:t>Fixierte Stunden werden im Plan-Editor-Grid durch ein kleines blaues „F“ oben rechts im jeweiligen Kästchen gekennzeichnet.</w:t>
      </w:r>
    </w:p>
    <w:p w14:paraId="25297EE2" w14:textId="77777777" w:rsidR="008E3808" w:rsidRDefault="00A85D22">
      <w:pPr>
        <w:spacing w:before="260" w:after="120"/>
      </w:pPr>
      <w:r>
        <w:rPr>
          <w:b/>
          <w:bCs/>
          <w:color w:val="1F3864"/>
          <w:sz w:val="23"/>
          <w:szCs w:val="23"/>
        </w:rPr>
        <w:t>Drag-Over-Hervorhebung</w:t>
      </w:r>
    </w:p>
    <w:p w14:paraId="25297EE3" w14:textId="77777777" w:rsidR="008E3808" w:rsidRDefault="00A85D22">
      <w:pPr>
        <w:spacing w:after="160"/>
      </w:pPr>
      <w:r>
        <w:t>Fährt man während eines Drag-Vorgangs über eine Zielzelle, werden in der Tauschvorschlags-Liste unten die Vorschläge, die genau auf diesen Slot passen, automatisch nach oben sortiert und orange hervorgehoben.</w:t>
      </w:r>
    </w:p>
    <w:p w14:paraId="25297EE4" w14:textId="77777777" w:rsidR="008E3808" w:rsidRDefault="00A85D22">
      <w:pPr>
        <w:spacing w:before="260" w:after="120"/>
      </w:pPr>
      <w:r>
        <w:rPr>
          <w:b/>
          <w:bCs/>
          <w:color w:val="1F3864"/>
          <w:sz w:val="23"/>
          <w:szCs w:val="23"/>
        </w:rPr>
        <w:t>Tauschvorschläge (linke Spalte im Detailbereich)</w:t>
      </w:r>
    </w:p>
    <w:p w14:paraId="25297EE5" w14:textId="77777777" w:rsidR="008E3808" w:rsidRDefault="00A85D22">
      <w:pPr>
        <w:spacing w:after="160"/>
      </w:pPr>
      <w:r>
        <w:t>Nach einem Klick auf eine Zelle berechnet das Programm automatisch alle zulässigen klasseninternen Tausche für den angeklickten Block.</w:t>
      </w:r>
    </w:p>
    <w:p w14:paraId="25297EE6" w14:textId="77777777" w:rsidR="008E3808" w:rsidRDefault="00A85D22">
      <w:pPr>
        <w:spacing w:after="160"/>
      </w:pPr>
      <w:r>
        <w:t>Jeder Vorschlag wird als eine Zeile angezeigt: Zeitslot (fett) + Fach und Klasse pro Glied. Bei Ringen wird jedes Glied mit seinem Zielslot aufgelistet.</w:t>
      </w:r>
    </w:p>
    <w:p w14:paraId="25297EE7" w14:textId="77777777" w:rsidR="008E3808" w:rsidRDefault="00A85D22">
      <w:pPr>
        <w:spacing w:after="160"/>
      </w:pPr>
      <w:r>
        <w:t>Interaktion mit den Vorschlägen:</w:t>
      </w:r>
    </w:p>
    <w:p w14:paraId="25297EE8" w14:textId="77777777" w:rsidR="008E3808" w:rsidRDefault="00A85D22">
      <w:pPr>
        <w:pStyle w:val="Listenabsatz"/>
        <w:numPr>
          <w:ilvl w:val="0"/>
          <w:numId w:val="1"/>
        </w:numPr>
        <w:spacing w:after="100"/>
      </w:pPr>
      <w:r>
        <w:t>Tauschvorschläge anklicken zeigt den Vorschlag in den Plänen</w:t>
      </w:r>
    </w:p>
    <w:p w14:paraId="25297EE9" w14:textId="77777777" w:rsidR="008E3808" w:rsidRDefault="00A85D22">
      <w:pPr>
        <w:pStyle w:val="Listenabsatz"/>
        <w:numPr>
          <w:ilvl w:val="0"/>
          <w:numId w:val="1"/>
        </w:numPr>
        <w:spacing w:after="100"/>
      </w:pPr>
      <w:r>
        <w:t>Doppelklick auf Tauschvorschlag fixiert den Vorschlag in den Plänen, weitere Tausche möglich</w:t>
      </w:r>
    </w:p>
    <w:p w14:paraId="25297EEA" w14:textId="77777777" w:rsidR="008E3808" w:rsidRDefault="00A85D22">
      <w:pPr>
        <w:pStyle w:val="Listenabsatz"/>
        <w:numPr>
          <w:ilvl w:val="0"/>
          <w:numId w:val="1"/>
        </w:numPr>
        <w:spacing w:after="100"/>
      </w:pPr>
      <w:r>
        <w:t>Button Übernehmen schreibt die Änderungen in eine neue Lösung</w:t>
      </w:r>
    </w:p>
    <w:p w14:paraId="25297EEB" w14:textId="77777777" w:rsidR="008E3808" w:rsidRDefault="00A85D22">
      <w:pPr>
        <w:spacing w:before="80" w:after="160"/>
      </w:pPr>
      <w:r>
        <w:rPr>
          <w:i/>
          <w:iCs/>
          <w:color w:val="595959"/>
        </w:rPr>
        <w:lastRenderedPageBreak/>
        <w:t>Tipp: Drag auf eine belegte Zelle: Falls Tauschvorschläge für genau diesen **Zielslot** vorhanden sind, wird der einfachste Vorschlag automatisch fixiert (statt sofort ausgeführt). So sieht man die Diagnose, bevor man den Tausch bestätigt.</w:t>
      </w:r>
    </w:p>
    <w:p w14:paraId="25297EEC" w14:textId="77777777" w:rsidR="008E3808" w:rsidRDefault="00A85D22">
      <w:pPr>
        <w:spacing w:before="260" w:after="120"/>
      </w:pPr>
      <w:r>
        <w:rPr>
          <w:b/>
          <w:bCs/>
          <w:color w:val="1F3864"/>
          <w:sz w:val="23"/>
          <w:szCs w:val="23"/>
        </w:rPr>
        <w:t>Verschiebung mit Ausweich (mittlere Spalte im Detailbereich)</w:t>
      </w:r>
    </w:p>
    <w:p w14:paraId="25297EED" w14:textId="77777777" w:rsidR="008E3808" w:rsidRDefault="00A85D22">
      <w:pPr>
        <w:spacing w:after="160"/>
      </w:pPr>
      <w:r>
        <w:t>Liegt auf dem Zielslot ein kollidierender Block (gleiche Klasse oder gleicher Lehrer), der einen direkten Tausch unmöglich macht, sucht das Programm automatisch Ausweichmöglichkeiten:</w:t>
      </w:r>
    </w:p>
    <w:p w14:paraId="25297EEE" w14:textId="77777777" w:rsidR="008E3808" w:rsidRDefault="00A85D22">
      <w:pPr>
        <w:spacing w:after="160"/>
      </w:pPr>
      <w:r>
        <w:t>Block A soll auf Slot Y. Das Hindernis (Block B auf Y) weicht durch einen klasseninternen Tausch auf einen anderen Slot aus. Das Ergebnis wird als kombinierter Vorschlag angezeigt: “Verschiebe A: X→Y | B: Y→Z”.</w:t>
      </w:r>
    </w:p>
    <w:p w14:paraId="25297EEF" w14:textId="77777777" w:rsidR="008E3808" w:rsidRDefault="00A85D22">
      <w:pPr>
        <w:spacing w:after="160"/>
      </w:pPr>
      <w:r>
        <w:t>Auch hier gilt: Einfachklick fixiert (zeigt Vorher/Nachher + Pfeile), Doppelklick führt aus. Das Programm deckt Hinderniskombinationen mit bis zu 2 Hindernis-Blöcken ab und sucht bei einem einzelnen Hindernis zusätzlich rekursiv nach mehrstufigen, auch klassenübergreifenden Ausweichmöglichkeiten, falls der naheliegende direkte Gegentausch selbst wieder blockiert ist.</w:t>
      </w:r>
    </w:p>
    <w:p w14:paraId="25297EF0" w14:textId="77777777" w:rsidR="008E3808" w:rsidRDefault="00A85D22">
      <w:pPr>
        <w:spacing w:before="260" w:after="120"/>
      </w:pPr>
      <w:r>
        <w:rPr>
          <w:b/>
          <w:bCs/>
          <w:color w:val="1F3864"/>
          <w:sz w:val="23"/>
          <w:szCs w:val="23"/>
        </w:rPr>
        <w:t>Vergleichspläne und Pfeile</w:t>
      </w:r>
    </w:p>
    <w:p w14:paraId="25297EF1" w14:textId="77777777" w:rsidR="008E3808" w:rsidRDefault="00A85D22">
      <w:pPr>
        <w:spacing w:after="160"/>
      </w:pPr>
      <w:r>
        <w:t>Wird ein Tausch- oder Verschiebungsvorschlag fixiert, erscheinen rechts neben den Hauptplänen zwei zusätzliche Lehrerplan-Spalten:</w:t>
      </w:r>
    </w:p>
    <w:p w14:paraId="25297EF2" w14:textId="77777777" w:rsidR="008E3808" w:rsidRDefault="00A85D22">
      <w:pPr>
        <w:spacing w:after="160"/>
      </w:pPr>
      <w:r>
        <w:t>Über das Dropdown “Vgl.-Lehrer” (und ◀ ▶-Pfeile) wählt man aus, welcher der beteiligten Lehrer verglichen wird.</w:t>
      </w:r>
    </w:p>
    <w:p w14:paraId="25297EF3" w14:textId="77777777" w:rsidR="008E3808" w:rsidRDefault="00A85D22">
      <w:pPr>
        <w:spacing w:after="160"/>
      </w:pPr>
      <w:r>
        <w:t>Zusätzlich werden Pfeile in Lehrer- und Klassenplan eingezeichnet:</w:t>
      </w:r>
    </w:p>
    <w:p w14:paraId="25297EF4" w14:textId="77777777" w:rsidR="008E3808" w:rsidRDefault="00A85D22">
      <w:pPr>
        <w:pStyle w:val="Listenabsatz"/>
        <w:numPr>
          <w:ilvl w:val="0"/>
          <w:numId w:val="1"/>
        </w:numPr>
        <w:spacing w:after="100"/>
      </w:pPr>
      <w:r>
        <w:t>Es werden Vorher-/Nachher-Vergleichspläne von Lehrern und Klassen angezeigt, ggf. Fenster verbreitern.</w:t>
      </w:r>
    </w:p>
    <w:p w14:paraId="25297EF5" w14:textId="77777777" w:rsidR="008E3808" w:rsidRDefault="00A85D22">
      <w:pPr>
        <w:spacing w:before="260" w:after="120"/>
      </w:pPr>
      <w:r>
        <w:rPr>
          <w:b/>
          <w:bCs/>
          <w:color w:val="1F3864"/>
          <w:sz w:val="23"/>
          <w:szCs w:val="23"/>
        </w:rPr>
        <w:t>Diagnose-Panel (rechte Spalte im Detailbereich)</w:t>
      </w:r>
    </w:p>
    <w:p w14:paraId="25297EF6" w14:textId="77777777" w:rsidR="008E3808" w:rsidRDefault="00A85D22">
      <w:pPr>
        <w:spacing w:after="160"/>
      </w:pPr>
      <w:r>
        <w:t>Das Diagnose-Panel zeigt bei Hover/Fixierung eines Vorschlags pro beteiligtem Lehrer:</w:t>
      </w:r>
    </w:p>
    <w:p w14:paraId="25297EF7" w14:textId="77777777" w:rsidR="008E3808" w:rsidRDefault="00A85D22">
      <w:pPr>
        <w:pStyle w:val="Listenabsatz"/>
        <w:numPr>
          <w:ilvl w:val="0"/>
          <w:numId w:val="1"/>
        </w:numPr>
        <w:spacing w:after="100"/>
      </w:pPr>
      <w:r>
        <w:t>Freie Tage: Anzahl vorher → nachher</w:t>
      </w:r>
    </w:p>
    <w:p w14:paraId="25297EF8" w14:textId="77777777" w:rsidR="008E3808" w:rsidRDefault="00A85D22">
      <w:pPr>
        <w:pStyle w:val="Listenabsatz"/>
        <w:numPr>
          <w:ilvl w:val="0"/>
          <w:numId w:val="1"/>
        </w:numPr>
        <w:spacing w:after="100"/>
      </w:pPr>
      <w:r>
        <w:t>Hohlstunden (ein-, zweifach, dreifach): Anzahl vorher → nachher</w:t>
      </w:r>
    </w:p>
    <w:p w14:paraId="25297EF9" w14:textId="77777777" w:rsidR="008E3808" w:rsidRDefault="00A85D22">
      <w:pPr>
        <w:pStyle w:val="Listenabsatz"/>
        <w:numPr>
          <w:ilvl w:val="0"/>
          <w:numId w:val="1"/>
        </w:numPr>
        <w:spacing w:after="100"/>
      </w:pPr>
      <w:r>
        <w:t>Gesamtqualität: Strafpunkte-Summe vorher → nachher (mit Bewertung “besser”/“schlechter”/“unverändert”)</w:t>
      </w:r>
    </w:p>
    <w:p w14:paraId="25297EFA" w14:textId="77777777" w:rsidR="008E3808" w:rsidRDefault="00A85D22">
      <w:pPr>
        <w:spacing w:after="160"/>
      </w:pPr>
      <w:r>
        <w:t>Bei einem einfachen Klick auf eine Unterrichtszelle (ohne Hover über Vorschlag) zeigt das Panel die Detaildaten des Blocks: UNr, ZeilenText, pro Teilunterricht Lehrer | Fach | Klassen | Fachgruppe.</w:t>
      </w:r>
    </w:p>
    <w:p w14:paraId="25297EFB" w14:textId="77777777" w:rsidR="008E3808" w:rsidRDefault="00A85D22">
      <w:pPr>
        <w:spacing w:after="160"/>
      </w:pPr>
      <w:r>
        <w:t>Checkbox “Späte nichtfixierte päd. Einheiten rot”</w:t>
      </w:r>
    </w:p>
    <w:p w14:paraId="25297EFC" w14:textId="77777777" w:rsidR="008E3808" w:rsidRDefault="00A85D22">
      <w:pPr>
        <w:spacing w:after="160"/>
      </w:pPr>
      <w:r>
        <w:t>Ist diese Checkbox aktiviert, werden alle Blöcke einer pädagogischen Einheit (gleiche Klasse + gleiches Fach) rot markiert, wenn:</w:t>
      </w:r>
    </w:p>
    <w:p w14:paraId="25297EFD" w14:textId="77777777" w:rsidR="008E3808" w:rsidRDefault="00A85D22">
      <w:pPr>
        <w:pStyle w:val="Listenabsatz"/>
        <w:numPr>
          <w:ilvl w:val="0"/>
          <w:numId w:val="1"/>
        </w:numPr>
        <w:spacing w:after="100"/>
      </w:pPr>
      <w:r>
        <w:t>mindestens 2 Stunden dieser Einheit auf Stunde 6 oder später fallen, und</w:t>
      </w:r>
    </w:p>
    <w:p w14:paraId="25297EFE" w14:textId="77777777" w:rsidR="008E3808" w:rsidRDefault="00A85D22">
      <w:pPr>
        <w:pStyle w:val="Listenabsatz"/>
        <w:numPr>
          <w:ilvl w:val="0"/>
          <w:numId w:val="1"/>
        </w:numPr>
        <w:spacing w:after="100"/>
      </w:pPr>
      <w:r>
        <w:t>die Einheit nicht vollständig fixiert ist (mindestens ein Slot steht nicht in Fix UNrn).</w:t>
      </w:r>
    </w:p>
    <w:p w14:paraId="25297EFF" w14:textId="77777777" w:rsidR="008E3808" w:rsidRDefault="00A85D22">
      <w:pPr>
        <w:spacing w:before="80" w:after="160"/>
      </w:pPr>
      <w:r>
        <w:rPr>
          <w:i/>
          <w:iCs/>
          <w:color w:val="595959"/>
        </w:rPr>
        <w:t>Tipp: Die Markierung dient als Warnsignal für pädagogisch ungünstige Platzierungen, die noch optimiert werden können. Vollständig fixierte Einheiten werden bewusst ausgeblendet, da sie nicht mehr verändert werden können.</w:t>
      </w:r>
    </w:p>
    <w:p w14:paraId="25297F00" w14:textId="77777777" w:rsidR="008E3808" w:rsidRDefault="00A85D22">
      <w:pPr>
        <w:spacing w:before="260" w:after="120"/>
      </w:pPr>
      <w:r>
        <w:rPr>
          <w:b/>
          <w:bCs/>
          <w:color w:val="1F3864"/>
          <w:sz w:val="23"/>
          <w:szCs w:val="23"/>
        </w:rPr>
        <w:t>Gewichtungszahl der Zeitwünsche</w:t>
      </w:r>
    </w:p>
    <w:p w14:paraId="25297F01" w14:textId="77777777" w:rsidR="008E3808" w:rsidRDefault="00A85D22">
      <w:pPr>
        <w:spacing w:after="160"/>
      </w:pPr>
      <w:r>
        <w:t xml:space="preserve">Unten rechts in jedem Zeitslot-Kästchen (Lehrer- und Klassenplan) erscheint, sofern für den jeweiligen Slot ein Zeitwunsch-Eintrag besteht, eine kleine Gewichtungszahl (z. B. „-3“ für eine Sperre, rot bei negativen, grün bei positiven Werten). Sie ist ein Merkmal des Zeitslots selbst (Lehrer- bzw. Klassen-Zeitwunsch je </w:t>
      </w:r>
      <w:r>
        <w:lastRenderedPageBreak/>
        <w:t>nach Plan) und erscheint daher unabhängig davon, ob und wie viele Unterrichte im Slot liegen – auch auf leeren Zellen.</w:t>
      </w:r>
    </w:p>
    <w:p w14:paraId="25297F02" w14:textId="77777777" w:rsidR="008E3808" w:rsidRDefault="00A85D22">
      <w:pPr>
        <w:spacing w:before="260" w:after="120"/>
      </w:pPr>
      <w:r>
        <w:rPr>
          <w:b/>
          <w:bCs/>
          <w:color w:val="1F3864"/>
          <w:sz w:val="23"/>
          <w:szCs w:val="23"/>
        </w:rPr>
        <w:t>Schaltflächen im Plan-Editor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F05" w14:textId="77777777">
        <w:trPr>
          <w:tblHeader/>
        </w:trPr>
        <w:tc>
          <w:tcPr>
            <w:tcW w:w="4500" w:type="dxa"/>
            <w:shd w:val="clear" w:color="auto" w:fill="D9E2F3"/>
            <w:tcMar>
              <w:top w:w="60" w:type="dxa"/>
              <w:left w:w="100" w:type="dxa"/>
              <w:bottom w:w="60" w:type="dxa"/>
              <w:right w:w="100" w:type="dxa"/>
            </w:tcMar>
          </w:tcPr>
          <w:p w14:paraId="25297F03" w14:textId="77777777" w:rsidR="008E3808" w:rsidRDefault="00A85D22">
            <w:pPr>
              <w:spacing w:after="40"/>
            </w:pPr>
            <w:r>
              <w:t>Schaltfläche</w:t>
            </w:r>
          </w:p>
        </w:tc>
        <w:tc>
          <w:tcPr>
            <w:tcW w:w="4500" w:type="dxa"/>
            <w:shd w:val="clear" w:color="auto" w:fill="D9E2F3"/>
            <w:tcMar>
              <w:top w:w="60" w:type="dxa"/>
              <w:left w:w="100" w:type="dxa"/>
              <w:bottom w:w="60" w:type="dxa"/>
              <w:right w:w="100" w:type="dxa"/>
            </w:tcMar>
          </w:tcPr>
          <w:p w14:paraId="25297F04" w14:textId="77777777" w:rsidR="008E3808" w:rsidRDefault="00A85D22">
            <w:pPr>
              <w:spacing w:after="40"/>
            </w:pPr>
            <w:r>
              <w:t>Funktion</w:t>
            </w:r>
          </w:p>
        </w:tc>
      </w:tr>
      <w:tr w:rsidR="008E3808" w14:paraId="25297F08" w14:textId="77777777">
        <w:tc>
          <w:tcPr>
            <w:tcW w:w="4500" w:type="dxa"/>
            <w:tcMar>
              <w:top w:w="60" w:type="dxa"/>
              <w:left w:w="100" w:type="dxa"/>
              <w:bottom w:w="60" w:type="dxa"/>
              <w:right w:w="100" w:type="dxa"/>
            </w:tcMar>
          </w:tcPr>
          <w:p w14:paraId="25297F06" w14:textId="77777777" w:rsidR="008E3808" w:rsidRDefault="00A85D22">
            <w:pPr>
              <w:spacing w:after="40"/>
            </w:pPr>
            <w:r>
              <w:t>Zurücksetzen</w:t>
            </w:r>
          </w:p>
        </w:tc>
        <w:tc>
          <w:tcPr>
            <w:tcW w:w="4500" w:type="dxa"/>
            <w:tcMar>
              <w:top w:w="60" w:type="dxa"/>
              <w:left w:w="100" w:type="dxa"/>
              <w:bottom w:w="60" w:type="dxa"/>
              <w:right w:w="100" w:type="dxa"/>
            </w:tcMar>
          </w:tcPr>
          <w:p w14:paraId="25297F07" w14:textId="77777777" w:rsidR="008E3808" w:rsidRDefault="00A85D22">
            <w:pPr>
              <w:spacing w:after="40"/>
            </w:pPr>
            <w:r>
              <w:t>Verwirft alle manuellen Änderungen und stellt den Stand der ursprünglich geladenen Lösung wieder her.</w:t>
            </w:r>
          </w:p>
        </w:tc>
      </w:tr>
      <w:tr w:rsidR="008E3808" w14:paraId="25297F0B" w14:textId="77777777">
        <w:tc>
          <w:tcPr>
            <w:tcW w:w="4500" w:type="dxa"/>
            <w:tcMar>
              <w:top w:w="60" w:type="dxa"/>
              <w:left w:w="100" w:type="dxa"/>
              <w:bottom w:w="60" w:type="dxa"/>
              <w:right w:w="100" w:type="dxa"/>
            </w:tcMar>
          </w:tcPr>
          <w:p w14:paraId="25297F09" w14:textId="77777777" w:rsidR="008E3808" w:rsidRDefault="00A85D22">
            <w:pPr>
              <w:spacing w:after="40"/>
            </w:pPr>
            <w:r>
              <w:t>Übernehmen</w:t>
            </w:r>
          </w:p>
        </w:tc>
        <w:tc>
          <w:tcPr>
            <w:tcW w:w="4500" w:type="dxa"/>
            <w:tcMar>
              <w:top w:w="60" w:type="dxa"/>
              <w:left w:w="100" w:type="dxa"/>
              <w:bottom w:w="60" w:type="dxa"/>
              <w:right w:w="100" w:type="dxa"/>
            </w:tcMar>
          </w:tcPr>
          <w:p w14:paraId="25297F0A" w14:textId="77777777" w:rsidR="008E3808" w:rsidRDefault="00A85D22">
            <w:pPr>
              <w:spacing w:after="40"/>
            </w:pPr>
            <w:r>
              <w:t>Speichert die aktuell bearbeitete Belegung als neue Lösung. Der Name lautet _man (bei Duplikaten wird eine Nummer angehängt). Die Lösung wird in das Sheet Lös eingetragen, das Sheet Diag wird aktualisiert und die neue Lösung erscheint sofort im Lösungs-Dropdown.</w:t>
            </w:r>
          </w:p>
        </w:tc>
      </w:tr>
      <w:tr w:rsidR="008E3808" w14:paraId="25297F0E" w14:textId="77777777">
        <w:tc>
          <w:tcPr>
            <w:tcW w:w="4500" w:type="dxa"/>
            <w:tcMar>
              <w:top w:w="60" w:type="dxa"/>
              <w:left w:w="100" w:type="dxa"/>
              <w:bottom w:w="60" w:type="dxa"/>
              <w:right w:w="100" w:type="dxa"/>
            </w:tcMar>
          </w:tcPr>
          <w:p w14:paraId="25297F0C" w14:textId="77777777" w:rsidR="008E3808" w:rsidRDefault="00A85D22">
            <w:pPr>
              <w:spacing w:after="40"/>
            </w:pPr>
            <w:r>
              <w:t>Schließen</w:t>
            </w:r>
          </w:p>
        </w:tc>
        <w:tc>
          <w:tcPr>
            <w:tcW w:w="4500" w:type="dxa"/>
            <w:tcMar>
              <w:top w:w="60" w:type="dxa"/>
              <w:left w:w="100" w:type="dxa"/>
              <w:bottom w:w="60" w:type="dxa"/>
              <w:right w:w="100" w:type="dxa"/>
            </w:tcMar>
          </w:tcPr>
          <w:p w14:paraId="25297F0D" w14:textId="77777777" w:rsidR="008E3808" w:rsidRDefault="00A85D22">
            <w:pPr>
              <w:spacing w:after="40"/>
            </w:pPr>
            <w:r>
              <w:t>Schließt den Dialog. Nicht übernommene Änderungen gehen verloren.</w:t>
            </w:r>
          </w:p>
        </w:tc>
      </w:tr>
    </w:tbl>
    <w:p w14:paraId="25297F0F" w14:textId="77777777" w:rsidR="008E3808" w:rsidRDefault="008E3808">
      <w:pPr>
        <w:spacing w:after="160"/>
      </w:pPr>
    </w:p>
    <w:p w14:paraId="25297F10" w14:textId="77777777" w:rsidR="008E3808" w:rsidRDefault="00A85D22">
      <w:pPr>
        <w:pBdr>
          <w:left w:val="single" w:sz="18" w:space="8" w:color="1D4E89"/>
        </w:pBdr>
        <w:shd w:val="clear" w:color="auto" w:fill="F2F2F2"/>
        <w:spacing w:before="80" w:after="160"/>
        <w:ind w:left="120"/>
      </w:pPr>
      <w:r>
        <w:t>ℹ</w:t>
      </w:r>
      <w:r>
        <w:t xml:space="preserve"> Beim Übernehmen wird der Name der Ausgangslösung mit dem Suffix _man ergänzt. Mehrfaches Übernehmen erzeugt _man, _man1, _man2 usw.</w:t>
      </w:r>
    </w:p>
    <w:p w14:paraId="25297F11" w14:textId="77777777" w:rsidR="008E3808" w:rsidRDefault="00A85D22">
      <w:pPr>
        <w:spacing w:before="260" w:after="120"/>
      </w:pPr>
      <w:r>
        <w:rPr>
          <w:b/>
          <w:bCs/>
          <w:color w:val="1F3864"/>
          <w:sz w:val="23"/>
          <w:szCs w:val="23"/>
        </w:rPr>
        <w:t>Harte Konfliktsperren</w:t>
      </w:r>
    </w:p>
    <w:p w14:paraId="25297F12" w14:textId="77777777" w:rsidR="008E3808" w:rsidRDefault="00A85D22">
      <w:pPr>
        <w:spacing w:after="160"/>
      </w:pPr>
      <w:r>
        <w:t>Das Programm sperrt alle Aktionen, die zu einem der folgenden Konflikte führen würden:</w:t>
      </w:r>
    </w:p>
    <w:p w14:paraId="25297F13" w14:textId="77777777" w:rsidR="008E3808" w:rsidRDefault="00A85D22">
      <w:pPr>
        <w:pStyle w:val="Listenabsatz"/>
        <w:numPr>
          <w:ilvl w:val="0"/>
          <w:numId w:val="1"/>
        </w:numPr>
        <w:spacing w:after="100"/>
      </w:pPr>
      <w:r>
        <w:t>Lehrer-Doppelbelegung: derselbe Lehrer hat in demselben Slot bereits Unterricht</w:t>
      </w:r>
    </w:p>
    <w:p w14:paraId="25297F14" w14:textId="77777777" w:rsidR="008E3808" w:rsidRDefault="00A85D22">
      <w:pPr>
        <w:pStyle w:val="Listenabsatz"/>
        <w:numPr>
          <w:ilvl w:val="0"/>
          <w:numId w:val="1"/>
        </w:numPr>
        <w:spacing w:after="100"/>
      </w:pPr>
      <w:r>
        <w:t>Klassen-Doppelbelegung: dieselbe Klasse hat im selben Slot bereits Unterricht (außer KKK-Ausnahmen)</w:t>
      </w:r>
    </w:p>
    <w:p w14:paraId="25297F15" w14:textId="77777777" w:rsidR="008E3808" w:rsidRDefault="00A85D22">
      <w:pPr>
        <w:pStyle w:val="Listenabsatz"/>
        <w:numPr>
          <w:ilvl w:val="0"/>
          <w:numId w:val="1"/>
        </w:numPr>
        <w:spacing w:after="100"/>
      </w:pPr>
      <w:r>
        <w:t>Zeitwunsch −3: der Lehrer oder die Klasse hat in diesem Slot eine absolute Sperre</w:t>
      </w:r>
    </w:p>
    <w:p w14:paraId="25297F16" w14:textId="77777777" w:rsidR="008E3808" w:rsidRDefault="00A85D22">
      <w:pPr>
        <w:pStyle w:val="Listenabsatz"/>
        <w:numPr>
          <w:ilvl w:val="0"/>
          <w:numId w:val="1"/>
        </w:numPr>
        <w:spacing w:after="100"/>
      </w:pPr>
      <w:r>
        <w:t>Fachraum-Überschreitung: die Fachgruppe des Blocks ist bereits am Limit in diesem Slot</w:t>
      </w:r>
    </w:p>
    <w:p w14:paraId="25297F17" w14:textId="77777777" w:rsidR="008E3808" w:rsidRDefault="00A85D22">
      <w:pPr>
        <w:spacing w:after="160"/>
      </w:pPr>
      <w:r>
        <w:t>Gesperrte Aktionen erzeugen eine rote Fehlermeldung in der Statuszeile; die Belegung wird nicht verändert. Qualitätsprobleme (Hohlstunden, Doppelstunden) führen dagegen nur zu gelben Warnungen, die Aktion wird trotzdem ausgeführt.</w:t>
      </w:r>
    </w:p>
    <w:p w14:paraId="25297F18" w14:textId="77777777" w:rsidR="008E3808" w:rsidRDefault="00A85D22">
      <w:pPr>
        <w:pStyle w:val="berschrift1"/>
        <w:pBdr>
          <w:bottom w:val="single" w:sz="6" w:space="4" w:color="1F3864"/>
        </w:pBdr>
        <w:spacing w:before="420" w:after="200"/>
      </w:pPr>
      <w:r>
        <w:rPr>
          <w:b/>
          <w:bCs/>
          <w:color w:val="1F3864"/>
        </w:rPr>
        <w:t>4c. Live-Zwischenstände während des Solverlaufs</w:t>
      </w:r>
    </w:p>
    <w:p w14:paraId="25297F19" w14:textId="77777777" w:rsidR="008E3808" w:rsidRDefault="00A85D22">
      <w:pPr>
        <w:spacing w:after="160"/>
      </w:pPr>
      <w:r>
        <w:t>Bei langen Suchläufen (Button 7) lässt sich der aktuelle Zwischenstand ansehen, ohne den laufenden Solver zu unterbrechen. Dazu schreibt die Engine während der Suche automatisch die jeweils beste bisher gefundene Lösung in eine eigene Excel-Datei – unabhängig von der eigentlichen Zieldatei, die während des Laufs für andere Programme gesperrt bleibt.</w:t>
      </w:r>
    </w:p>
    <w:p w14:paraId="25297F1A" w14:textId="77777777" w:rsidR="008E3808" w:rsidRDefault="00A85D22">
      <w:pPr>
        <w:spacing w:before="260" w:after="120"/>
      </w:pPr>
      <w:r>
        <w:rPr>
          <w:b/>
          <w:bCs/>
          <w:color w:val="1F3864"/>
          <w:sz w:val="23"/>
          <w:szCs w:val="23"/>
        </w:rPr>
        <w:t>Speicherort</w:t>
      </w:r>
    </w:p>
    <w:p w14:paraId="25297F1B" w14:textId="77777777" w:rsidR="008E3808" w:rsidRDefault="00A85D22">
      <w:pPr>
        <w:spacing w:after="160"/>
      </w:pPr>
      <w:r>
        <w:t>Für jeden Solverlauf wird ein eigener Unterordner neben der Zieldatei angelegt:</w:t>
      </w:r>
    </w:p>
    <w:p w14:paraId="25297F1C" w14:textId="77777777" w:rsidR="008E3808" w:rsidRDefault="00A85D22">
      <w:pPr>
        <w:shd w:val="clear" w:color="auto" w:fill="F2F2F2"/>
        <w:spacing w:before="80" w:after="160"/>
        <w:ind w:left="240"/>
      </w:pPr>
      <w:r>
        <w:rPr>
          <w:rFonts w:ascii="Consolas" w:eastAsia="Consolas" w:hAnsi="Consolas" w:cs="Consolas"/>
          <w:color w:val="333333"/>
          <w:sz w:val="20"/>
          <w:szCs w:val="20"/>
        </w:rPr>
        <w:t>&lt;Ordner der Excel-Datei&gt;\_live\run_&lt;Zeitstempel&gt;_&lt;ProzessID&gt;\</w:t>
      </w:r>
    </w:p>
    <w:p w14:paraId="25297F1D" w14:textId="77777777" w:rsidR="008E3808" w:rsidRDefault="00A85D22">
      <w:pPr>
        <w:spacing w:after="160"/>
      </w:pPr>
      <w:r>
        <w:t>Darin erscheinen fortlaufend nummerierte Dateien wie live_00001.xlsx, live_00002.xlsx usw. Jede neue Datei enthält den vollständigen Datenbestand der Ausgangsdatei (alle Sheets bleiben erhalten) und im Sheet „Lös“ zusätzlich die aktuell beste Zwischenlösung.</w:t>
      </w:r>
    </w:p>
    <w:p w14:paraId="25297F1E" w14:textId="77777777" w:rsidR="008E3808" w:rsidRDefault="00A85D22">
      <w:pPr>
        <w:spacing w:before="260" w:after="120"/>
      </w:pPr>
      <w:r>
        <w:rPr>
          <w:b/>
          <w:bCs/>
          <w:color w:val="1F3864"/>
          <w:sz w:val="23"/>
          <w:szCs w:val="23"/>
        </w:rPr>
        <w:lastRenderedPageBreak/>
        <w:t>Wann geschrieben wird</w:t>
      </w:r>
    </w:p>
    <w:p w14:paraId="25297F1F" w14:textId="77777777" w:rsidR="008E3808" w:rsidRDefault="00A85D22">
      <w:pPr>
        <w:spacing w:after="160"/>
      </w:pPr>
      <w:r>
        <w:t>Ein neuer Snapshot entsteht nur, wenn sich der Zielwert gegenüber dem letzten Snapshot verbessert hat und seit dem letzten Snapshot mindestens 8 Sekunden vergangen sind. Das verhindert, dass bei sehr schnell aufeinanderfolgenden Verbesserungen unnötig viele Dateien entstehen. Jeder erfolgreiche Schreibvorgang wird im Log-Fenster protokolliert (Zeile beginnend mit „[Live]“).</w:t>
      </w:r>
    </w:p>
    <w:p w14:paraId="25297F20" w14:textId="77777777" w:rsidR="008E3808" w:rsidRDefault="00A85D22">
      <w:pPr>
        <w:spacing w:before="260" w:after="120"/>
      </w:pPr>
      <w:r>
        <w:rPr>
          <w:b/>
          <w:bCs/>
          <w:color w:val="1F3864"/>
          <w:sz w:val="23"/>
          <w:szCs w:val="23"/>
        </w:rPr>
        <w:t>Zwischenstand ansehen</w:t>
      </w:r>
    </w:p>
    <w:p w14:paraId="25297F21" w14:textId="77777777" w:rsidR="008E3808" w:rsidRDefault="00A85D22">
      <w:pPr>
        <w:spacing w:after="160"/>
      </w:pPr>
      <w:r>
        <w:t>Eine zweite, parallel gestartete Instanz des Programms kann über Button 1 direkt die jeweils höchste live_NNNNN.xlsx-Datei im passenden run_...-Unterordner laden und im Plan-Editor (Button 8) betrachten. Da es sich um eine eigenständige Kopie handelt, ist dabei keine Rücksicht auf eine laufende Sperrung der Zieldatei nötig.</w:t>
      </w:r>
    </w:p>
    <w:p w14:paraId="25297F22" w14:textId="77777777" w:rsidR="008E3808" w:rsidRDefault="00A85D22">
      <w:pPr>
        <w:pBdr>
          <w:left w:val="single" w:sz="18" w:space="8" w:color="1D4E89"/>
        </w:pBdr>
        <w:shd w:val="clear" w:color="auto" w:fill="F2F2F2"/>
        <w:spacing w:before="80" w:after="160"/>
        <w:ind w:left="120"/>
      </w:pPr>
      <w:r>
        <w:t>ℹ</w:t>
      </w:r>
      <w:r>
        <w:t xml:space="preserve"> Ist eine ältere Live-Datei gerade in Excel geöffnet (und damit gesperrt), stört das den Solver nicht: der nächste Snapshot bekommt automatisch die nächste freie Nummer.</w:t>
      </w:r>
    </w:p>
    <w:p w14:paraId="25297F23" w14:textId="77777777" w:rsidR="008E3808" w:rsidRDefault="00A85D22">
      <w:pPr>
        <w:spacing w:before="260" w:after="120"/>
      </w:pPr>
      <w:r>
        <w:rPr>
          <w:b/>
          <w:bCs/>
          <w:color w:val="1F3864"/>
          <w:sz w:val="23"/>
          <w:szCs w:val="23"/>
        </w:rPr>
        <w:t>Aufräumen</w:t>
      </w:r>
    </w:p>
    <w:p w14:paraId="25297F24" w14:textId="77777777" w:rsidR="008E3808" w:rsidRDefault="00A85D22">
      <w:pPr>
        <w:spacing w:after="160"/>
      </w:pPr>
      <w:r>
        <w:t>Nach jedem neuen Snapshot werden ältere Live-Dateien desselben Laufs automatisch gelöscht (außer der gerade geschriebenen); eine gerade geöffnete Datei bleibt dabei einfach liegen und wird beim nächsten Versuch erneut entfernt. Lauf-Unterordner, die älter als 24 Stunden sind (z. B. von einem abgebrochenen oder abgestürzten Lauf), werden beim Start des nächsten Laufs automatisch entfernt.</w:t>
      </w:r>
    </w:p>
    <w:p w14:paraId="25297F25" w14:textId="77777777" w:rsidR="008E3808" w:rsidRDefault="00A85D22">
      <w:pPr>
        <w:pBdr>
          <w:left w:val="single" w:sz="18" w:space="8" w:color="1D4E89"/>
        </w:pBdr>
        <w:shd w:val="clear" w:color="auto" w:fill="F2F2F2"/>
        <w:spacing w:before="80" w:after="160"/>
        <w:ind w:left="120"/>
      </w:pPr>
      <w:r>
        <w:t>ℹ</w:t>
      </w:r>
      <w:r>
        <w:t xml:space="preserve"> Mehrere gleichzeitig gestartete Programminstanzen bzw. parallele Solverläufe stören sich dabei nicht gegenseitig: jeder Lauf bekommt einen eigenen, über Zeitstempel und Prozess-ID eindeutigen Unterordner.</w:t>
      </w:r>
    </w:p>
    <w:p w14:paraId="25297F26" w14:textId="77777777" w:rsidR="008E3808" w:rsidRDefault="00A85D22">
      <w:pPr>
        <w:pBdr>
          <w:left w:val="single" w:sz="18" w:space="8" w:color="B45309"/>
        </w:pBdr>
        <w:shd w:val="clear" w:color="auto" w:fill="F2F2F2"/>
        <w:spacing w:before="80" w:after="160"/>
        <w:ind w:left="120"/>
      </w:pPr>
      <w:r>
        <w:t>⚠</w:t>
      </w:r>
      <w:r>
        <w:t xml:space="preserve"> Live-Dateien sind ein flüchtiger Zwischenstand zur Beobachtung während des Laufs – für die endgültige(n) Lösung(en) bleibt wie gewohnt das Sheet „Lös“ der eigentlichen Zieldatei nach Abschluss des Solverlaufs (Button 7) maßgeblich.</w:t>
      </w:r>
    </w:p>
    <w:p w14:paraId="25297F27" w14:textId="77777777" w:rsidR="008E3808" w:rsidRDefault="00A85D22">
      <w:pPr>
        <w:pStyle w:val="berschrift1"/>
        <w:pBdr>
          <w:bottom w:val="single" w:sz="6" w:space="4" w:color="1F3864"/>
        </w:pBdr>
        <w:spacing w:before="420" w:after="200"/>
      </w:pPr>
      <w:r>
        <w:rPr>
          <w:b/>
          <w:bCs/>
          <w:color w:val="1F3864"/>
        </w:rPr>
        <w:t>5. Die PM-Tabelle und die Qualitätsfunktion</w:t>
      </w:r>
    </w:p>
    <w:p w14:paraId="25297F28" w14:textId="77777777" w:rsidR="008E3808" w:rsidRDefault="00A85D22">
      <w:pPr>
        <w:pStyle w:val="berschrift2"/>
        <w:spacing w:before="320" w:after="160"/>
      </w:pPr>
      <w:r>
        <w:rPr>
          <w:b/>
          <w:bCs/>
          <w:color w:val="2E5395"/>
        </w:rPr>
        <w:t>5.1 Rolle der PM-Tabelle</w:t>
      </w:r>
    </w:p>
    <w:p w14:paraId="25297F29" w14:textId="77777777" w:rsidR="008E3808" w:rsidRDefault="00A85D22">
      <w:pPr>
        <w:spacing w:after="160"/>
      </w:pPr>
      <w:r>
        <w:t>Das Sheet „PM“ (früher „Parameter“) steuert Laufzeit und Zielgewichtung des Solvers. Alle Parameter werden per Beschriftung in Spalte A gesucht (nicht per fester Zeilennummer); Spalte B enthält den Wert. Groß-/Kleinschreibung wird ignoriert. Fehlt ein Parameter, gilt der jeweilige Standardwert.</w:t>
      </w:r>
    </w:p>
    <w:p w14:paraId="25297F2A" w14:textId="77777777" w:rsidR="008E3808" w:rsidRDefault="00A85D22">
      <w:pPr>
        <w:pStyle w:val="berschrift2"/>
        <w:spacing w:before="320" w:after="160"/>
      </w:pPr>
      <w:r>
        <w:rPr>
          <w:b/>
          <w:bCs/>
          <w:color w:val="2E5395"/>
        </w:rPr>
        <w:t>5.2 Parameter nach Funktion</w:t>
      </w:r>
    </w:p>
    <w:p w14:paraId="25297F2B" w14:textId="77777777" w:rsidR="008E3808" w:rsidRDefault="00A85D22">
      <w:pPr>
        <w:spacing w:after="160"/>
      </w:pPr>
      <w:r>
        <w:rPr>
          <w:b/>
          <w:bCs/>
        </w:rPr>
        <w:t>Laufzeit / Lösungsmenge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F2F" w14:textId="77777777">
        <w:trPr>
          <w:tblHeader/>
        </w:trPr>
        <w:tc>
          <w:tcPr>
            <w:tcW w:w="3000" w:type="dxa"/>
            <w:shd w:val="clear" w:color="auto" w:fill="D9E2F3"/>
            <w:tcMar>
              <w:top w:w="60" w:type="dxa"/>
              <w:left w:w="100" w:type="dxa"/>
              <w:bottom w:w="60" w:type="dxa"/>
              <w:right w:w="100" w:type="dxa"/>
            </w:tcMar>
          </w:tcPr>
          <w:p w14:paraId="25297F2C" w14:textId="77777777" w:rsidR="008E3808" w:rsidRDefault="00A85D22">
            <w:pPr>
              <w:spacing w:after="40"/>
            </w:pPr>
            <w:r>
              <w:t>Parameter</w:t>
            </w:r>
          </w:p>
        </w:tc>
        <w:tc>
          <w:tcPr>
            <w:tcW w:w="3000" w:type="dxa"/>
            <w:shd w:val="clear" w:color="auto" w:fill="D9E2F3"/>
            <w:tcMar>
              <w:top w:w="60" w:type="dxa"/>
              <w:left w:w="100" w:type="dxa"/>
              <w:bottom w:w="60" w:type="dxa"/>
              <w:right w:w="100" w:type="dxa"/>
            </w:tcMar>
          </w:tcPr>
          <w:p w14:paraId="25297F2D" w14:textId="77777777" w:rsidR="008E3808" w:rsidRDefault="00A85D22">
            <w:pPr>
              <w:spacing w:after="40"/>
            </w:pPr>
            <w:r>
              <w:t>Beispiel</w:t>
            </w:r>
          </w:p>
        </w:tc>
        <w:tc>
          <w:tcPr>
            <w:tcW w:w="3000" w:type="dxa"/>
            <w:shd w:val="clear" w:color="auto" w:fill="D9E2F3"/>
            <w:tcMar>
              <w:top w:w="60" w:type="dxa"/>
              <w:left w:w="100" w:type="dxa"/>
              <w:bottom w:w="60" w:type="dxa"/>
              <w:right w:w="100" w:type="dxa"/>
            </w:tcMar>
          </w:tcPr>
          <w:p w14:paraId="25297F2E" w14:textId="77777777" w:rsidR="008E3808" w:rsidRDefault="00A85D22">
            <w:pPr>
              <w:spacing w:after="40"/>
            </w:pPr>
            <w:r>
              <w:t>Bedeutung</w:t>
            </w:r>
          </w:p>
        </w:tc>
      </w:tr>
      <w:tr w:rsidR="008E3808" w14:paraId="25297F33" w14:textId="77777777">
        <w:tc>
          <w:tcPr>
            <w:tcW w:w="3000" w:type="dxa"/>
            <w:tcMar>
              <w:top w:w="60" w:type="dxa"/>
              <w:left w:w="100" w:type="dxa"/>
              <w:bottom w:w="60" w:type="dxa"/>
              <w:right w:w="100" w:type="dxa"/>
            </w:tcMar>
          </w:tcPr>
          <w:p w14:paraId="25297F30" w14:textId="77777777" w:rsidR="008E3808" w:rsidRDefault="00A85D22">
            <w:pPr>
              <w:spacing w:after="40"/>
            </w:pPr>
            <w:r>
              <w:t>Zeitlimit Sekunden</w:t>
            </w:r>
          </w:p>
        </w:tc>
        <w:tc>
          <w:tcPr>
            <w:tcW w:w="3000" w:type="dxa"/>
            <w:tcMar>
              <w:top w:w="60" w:type="dxa"/>
              <w:left w:w="100" w:type="dxa"/>
              <w:bottom w:w="60" w:type="dxa"/>
              <w:right w:w="100" w:type="dxa"/>
            </w:tcMar>
          </w:tcPr>
          <w:p w14:paraId="25297F31" w14:textId="77777777" w:rsidR="008E3808" w:rsidRDefault="00A85D22">
            <w:pPr>
              <w:spacing w:after="40"/>
            </w:pPr>
            <w:r>
              <w:t>30</w:t>
            </w:r>
          </w:p>
        </w:tc>
        <w:tc>
          <w:tcPr>
            <w:tcW w:w="3000" w:type="dxa"/>
            <w:tcMar>
              <w:top w:w="60" w:type="dxa"/>
              <w:left w:w="100" w:type="dxa"/>
              <w:bottom w:w="60" w:type="dxa"/>
              <w:right w:w="100" w:type="dxa"/>
            </w:tcMar>
          </w:tcPr>
          <w:p w14:paraId="25297F32" w14:textId="77777777" w:rsidR="008E3808" w:rsidRDefault="00A85D22">
            <w:pPr>
              <w:spacing w:after="40"/>
            </w:pPr>
            <w:r>
              <w:t>Maximale Rechenzeit des Solvers pro Lauf.</w:t>
            </w:r>
          </w:p>
        </w:tc>
      </w:tr>
      <w:tr w:rsidR="008E3808" w14:paraId="25297F37" w14:textId="77777777">
        <w:tc>
          <w:tcPr>
            <w:tcW w:w="3000" w:type="dxa"/>
            <w:tcMar>
              <w:top w:w="60" w:type="dxa"/>
              <w:left w:w="100" w:type="dxa"/>
              <w:bottom w:w="60" w:type="dxa"/>
              <w:right w:w="100" w:type="dxa"/>
            </w:tcMar>
          </w:tcPr>
          <w:p w14:paraId="25297F34" w14:textId="77777777" w:rsidR="008E3808" w:rsidRDefault="00A85D22">
            <w:pPr>
              <w:spacing w:after="40"/>
            </w:pPr>
            <w:r>
              <w:t>Anzahl Lösungen ohne Tausch</w:t>
            </w:r>
          </w:p>
        </w:tc>
        <w:tc>
          <w:tcPr>
            <w:tcW w:w="3000" w:type="dxa"/>
            <w:tcMar>
              <w:top w:w="60" w:type="dxa"/>
              <w:left w:w="100" w:type="dxa"/>
              <w:bottom w:w="60" w:type="dxa"/>
              <w:right w:w="100" w:type="dxa"/>
            </w:tcMar>
          </w:tcPr>
          <w:p w14:paraId="25297F35" w14:textId="77777777" w:rsidR="008E3808" w:rsidRDefault="00A85D22">
            <w:pPr>
              <w:spacing w:after="40"/>
            </w:pPr>
            <w:r>
              <w:t>2</w:t>
            </w:r>
          </w:p>
        </w:tc>
        <w:tc>
          <w:tcPr>
            <w:tcW w:w="3000" w:type="dxa"/>
            <w:tcMar>
              <w:top w:w="60" w:type="dxa"/>
              <w:left w:w="100" w:type="dxa"/>
              <w:bottom w:w="60" w:type="dxa"/>
              <w:right w:w="100" w:type="dxa"/>
            </w:tcMar>
          </w:tcPr>
          <w:p w14:paraId="25297F36" w14:textId="77777777" w:rsidR="008E3808" w:rsidRDefault="00A85D22">
            <w:pPr>
              <w:spacing w:after="40"/>
            </w:pPr>
            <w:r>
              <w:t>Zahl der besten Lösungen ohne Lehrertausch.</w:t>
            </w:r>
          </w:p>
        </w:tc>
      </w:tr>
      <w:tr w:rsidR="008E3808" w14:paraId="25297F3B" w14:textId="77777777">
        <w:tc>
          <w:tcPr>
            <w:tcW w:w="3000" w:type="dxa"/>
            <w:tcMar>
              <w:top w:w="60" w:type="dxa"/>
              <w:left w:w="100" w:type="dxa"/>
              <w:bottom w:w="60" w:type="dxa"/>
              <w:right w:w="100" w:type="dxa"/>
            </w:tcMar>
          </w:tcPr>
          <w:p w14:paraId="25297F38" w14:textId="77777777" w:rsidR="008E3808" w:rsidRDefault="00A85D22">
            <w:pPr>
              <w:spacing w:after="40"/>
            </w:pPr>
            <w:r>
              <w:t>Anzahl Lösungen mit Tausch</w:t>
            </w:r>
          </w:p>
        </w:tc>
        <w:tc>
          <w:tcPr>
            <w:tcW w:w="3000" w:type="dxa"/>
            <w:tcMar>
              <w:top w:w="60" w:type="dxa"/>
              <w:left w:w="100" w:type="dxa"/>
              <w:bottom w:w="60" w:type="dxa"/>
              <w:right w:w="100" w:type="dxa"/>
            </w:tcMar>
          </w:tcPr>
          <w:p w14:paraId="25297F39" w14:textId="77777777" w:rsidR="008E3808" w:rsidRDefault="00A85D22">
            <w:pPr>
              <w:spacing w:after="40"/>
            </w:pPr>
            <w:r>
              <w:t>2</w:t>
            </w:r>
          </w:p>
        </w:tc>
        <w:tc>
          <w:tcPr>
            <w:tcW w:w="3000" w:type="dxa"/>
            <w:tcMar>
              <w:top w:w="60" w:type="dxa"/>
              <w:left w:w="100" w:type="dxa"/>
              <w:bottom w:w="60" w:type="dxa"/>
              <w:right w:w="100" w:type="dxa"/>
            </w:tcMar>
          </w:tcPr>
          <w:p w14:paraId="25297F3A" w14:textId="77777777" w:rsidR="008E3808" w:rsidRDefault="00A85D22">
            <w:pPr>
              <w:spacing w:after="40"/>
            </w:pPr>
            <w:r>
              <w:t>Zahl der besten Lösungen mit Lehrertausch.</w:t>
            </w:r>
          </w:p>
        </w:tc>
      </w:tr>
      <w:tr w:rsidR="008E3808" w14:paraId="25297F3F" w14:textId="77777777">
        <w:tc>
          <w:tcPr>
            <w:tcW w:w="3000" w:type="dxa"/>
            <w:tcMar>
              <w:top w:w="60" w:type="dxa"/>
              <w:left w:w="100" w:type="dxa"/>
              <w:bottom w:w="60" w:type="dxa"/>
              <w:right w:w="100" w:type="dxa"/>
            </w:tcMar>
          </w:tcPr>
          <w:p w14:paraId="25297F3C" w14:textId="77777777" w:rsidR="008E3808" w:rsidRDefault="00A85D22">
            <w:pPr>
              <w:spacing w:after="40"/>
            </w:pPr>
            <w:r>
              <w:lastRenderedPageBreak/>
              <w:t>Mindestabstand Lösungen</w:t>
            </w:r>
          </w:p>
        </w:tc>
        <w:tc>
          <w:tcPr>
            <w:tcW w:w="3000" w:type="dxa"/>
            <w:tcMar>
              <w:top w:w="60" w:type="dxa"/>
              <w:left w:w="100" w:type="dxa"/>
              <w:bottom w:w="60" w:type="dxa"/>
              <w:right w:w="100" w:type="dxa"/>
            </w:tcMar>
          </w:tcPr>
          <w:p w14:paraId="25297F3D" w14:textId="77777777" w:rsidR="008E3808" w:rsidRDefault="00A85D22">
            <w:pPr>
              <w:spacing w:after="40"/>
            </w:pPr>
            <w:r>
              <w:t>5</w:t>
            </w:r>
          </w:p>
        </w:tc>
        <w:tc>
          <w:tcPr>
            <w:tcW w:w="3000" w:type="dxa"/>
            <w:tcMar>
              <w:top w:w="60" w:type="dxa"/>
              <w:left w:w="100" w:type="dxa"/>
              <w:bottom w:w="60" w:type="dxa"/>
              <w:right w:w="100" w:type="dxa"/>
            </w:tcMar>
          </w:tcPr>
          <w:p w14:paraId="25297F3E" w14:textId="77777777" w:rsidR="008E3808" w:rsidRDefault="00A85D22">
            <w:pPr>
              <w:spacing w:after="40"/>
            </w:pPr>
            <w:r>
              <w:t>Mindestanzahl Blöcke, die sich zwischen zwei ausgegebenen Lösungen mindestens unterscheiden müssen (strukturelle Diversität statt nahezu identischer Lösungen).</w:t>
            </w:r>
          </w:p>
        </w:tc>
      </w:tr>
    </w:tbl>
    <w:p w14:paraId="25297F40" w14:textId="77777777" w:rsidR="008E3808" w:rsidRDefault="008E3808">
      <w:pPr>
        <w:spacing w:after="160"/>
      </w:pPr>
    </w:p>
    <w:p w14:paraId="25297F41" w14:textId="77777777" w:rsidR="008E3808" w:rsidRDefault="00A85D22">
      <w:pPr>
        <w:pBdr>
          <w:left w:val="single" w:sz="18" w:space="8" w:color="1D4E89"/>
        </w:pBdr>
        <w:shd w:val="clear" w:color="auto" w:fill="F2F2F2"/>
        <w:spacing w:before="80" w:after="160"/>
        <w:ind w:left="120"/>
      </w:pPr>
      <w:r>
        <w:t>ℹ</w:t>
      </w:r>
      <w:r>
        <w:t xml:space="preserve"> Ohne diesen Parameter (bzw. bei sehr niedrigem Wert) kann es vorkommen, dass mehrere angeforderte Lösungen sich nur in ein bis zwei Stunden unterscheiden, weil der Solver bei gleichem Zufalls-Seed nur die minimal nötige Änderung vornimmt. Der Mindestabstand erzwingt einen echten Hamming-Abstand (in Blöcken) zwischen den Lösungen; wird er zu hoch gewählt und keine ausreichend diverse Lösung mehr gefunden, wird das im Log vermerkt und trotzdem die nächstbeste Lösung ausgegeben.</w:t>
      </w:r>
    </w:p>
    <w:p w14:paraId="25297F42" w14:textId="77777777" w:rsidR="008E3808" w:rsidRDefault="00A85D22">
      <w:pPr>
        <w:spacing w:after="160"/>
      </w:pPr>
      <w:r>
        <w:rPr>
          <w:b/>
          <w:bCs/>
        </w:rPr>
        <w:t>Zielgewichte und Strafen (fließen in die Qualität ein)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F46" w14:textId="77777777">
        <w:trPr>
          <w:tblHeader/>
        </w:trPr>
        <w:tc>
          <w:tcPr>
            <w:tcW w:w="3000" w:type="dxa"/>
            <w:shd w:val="clear" w:color="auto" w:fill="D9E2F3"/>
            <w:tcMar>
              <w:top w:w="60" w:type="dxa"/>
              <w:left w:w="100" w:type="dxa"/>
              <w:bottom w:w="60" w:type="dxa"/>
              <w:right w:w="100" w:type="dxa"/>
            </w:tcMar>
          </w:tcPr>
          <w:p w14:paraId="25297F43" w14:textId="77777777" w:rsidR="008E3808" w:rsidRDefault="00A85D22">
            <w:pPr>
              <w:spacing w:after="40"/>
            </w:pPr>
            <w:r>
              <w:t>Parameter</w:t>
            </w:r>
          </w:p>
        </w:tc>
        <w:tc>
          <w:tcPr>
            <w:tcW w:w="3000" w:type="dxa"/>
            <w:shd w:val="clear" w:color="auto" w:fill="D9E2F3"/>
            <w:tcMar>
              <w:top w:w="60" w:type="dxa"/>
              <w:left w:w="100" w:type="dxa"/>
              <w:bottom w:w="60" w:type="dxa"/>
              <w:right w:w="100" w:type="dxa"/>
            </w:tcMar>
          </w:tcPr>
          <w:p w14:paraId="25297F44" w14:textId="77777777" w:rsidR="008E3808" w:rsidRDefault="00A85D22">
            <w:pPr>
              <w:spacing w:after="40"/>
            </w:pPr>
            <w:r>
              <w:t>Standard</w:t>
            </w:r>
          </w:p>
        </w:tc>
        <w:tc>
          <w:tcPr>
            <w:tcW w:w="3000" w:type="dxa"/>
            <w:shd w:val="clear" w:color="auto" w:fill="D9E2F3"/>
            <w:tcMar>
              <w:top w:w="60" w:type="dxa"/>
              <w:left w:w="100" w:type="dxa"/>
              <w:bottom w:w="60" w:type="dxa"/>
              <w:right w:w="100" w:type="dxa"/>
            </w:tcMar>
          </w:tcPr>
          <w:p w14:paraId="25297F45" w14:textId="77777777" w:rsidR="008E3808" w:rsidRDefault="00A85D22">
            <w:pPr>
              <w:spacing w:after="40"/>
            </w:pPr>
            <w:r>
              <w:t>Wirkung in der Qualität</w:t>
            </w:r>
          </w:p>
        </w:tc>
      </w:tr>
      <w:tr w:rsidR="008E3808" w14:paraId="25297F4A" w14:textId="77777777">
        <w:tc>
          <w:tcPr>
            <w:tcW w:w="3000" w:type="dxa"/>
            <w:tcMar>
              <w:top w:w="60" w:type="dxa"/>
              <w:left w:w="100" w:type="dxa"/>
              <w:bottom w:w="60" w:type="dxa"/>
              <w:right w:w="100" w:type="dxa"/>
            </w:tcMar>
          </w:tcPr>
          <w:p w14:paraId="25297F47" w14:textId="77777777" w:rsidR="008E3808" w:rsidRDefault="00A85D22">
            <w:pPr>
              <w:spacing w:after="40"/>
            </w:pPr>
            <w:r>
              <w:t>Gewicht frühe Doppel</w:t>
            </w:r>
          </w:p>
        </w:tc>
        <w:tc>
          <w:tcPr>
            <w:tcW w:w="3000" w:type="dxa"/>
            <w:tcMar>
              <w:top w:w="60" w:type="dxa"/>
              <w:left w:w="100" w:type="dxa"/>
              <w:bottom w:w="60" w:type="dxa"/>
              <w:right w:w="100" w:type="dxa"/>
            </w:tcMar>
          </w:tcPr>
          <w:p w14:paraId="25297F48" w14:textId="77777777" w:rsidR="008E3808" w:rsidRDefault="00A85D22">
            <w:pPr>
              <w:spacing w:after="40"/>
            </w:pPr>
            <w:r>
              <w:t>1</w:t>
            </w:r>
          </w:p>
        </w:tc>
        <w:tc>
          <w:tcPr>
            <w:tcW w:w="3000" w:type="dxa"/>
            <w:tcMar>
              <w:top w:w="60" w:type="dxa"/>
              <w:left w:w="100" w:type="dxa"/>
              <w:bottom w:w="60" w:type="dxa"/>
              <w:right w:w="100" w:type="dxa"/>
            </w:tcMar>
          </w:tcPr>
          <w:p w14:paraId="25297F49" w14:textId="77777777" w:rsidR="008E3808" w:rsidRDefault="00A85D22">
            <w:pPr>
              <w:spacing w:after="40"/>
            </w:pPr>
            <w:r>
              <w:t xml:space="preserve">Belohnung je früher Doppelstunde (Beginn ≤ Stunde 5), </w:t>
            </w:r>
            <w:r>
              <w:rPr>
                <w:b/>
                <w:bCs/>
              </w:rPr>
              <w:t>positiv</w:t>
            </w:r>
            <w:r>
              <w:t>.</w:t>
            </w:r>
          </w:p>
        </w:tc>
      </w:tr>
      <w:tr w:rsidR="008E3808" w14:paraId="25297F4E" w14:textId="77777777">
        <w:tc>
          <w:tcPr>
            <w:tcW w:w="3000" w:type="dxa"/>
            <w:tcMar>
              <w:top w:w="60" w:type="dxa"/>
              <w:left w:w="100" w:type="dxa"/>
              <w:bottom w:w="60" w:type="dxa"/>
              <w:right w:w="100" w:type="dxa"/>
            </w:tcMar>
          </w:tcPr>
          <w:p w14:paraId="25297F4B" w14:textId="77777777" w:rsidR="008E3808" w:rsidRDefault="00A85D22">
            <w:pPr>
              <w:spacing w:after="40"/>
            </w:pPr>
            <w:r>
              <w:t>Gewicht späte Doppel</w:t>
            </w:r>
          </w:p>
        </w:tc>
        <w:tc>
          <w:tcPr>
            <w:tcW w:w="3000" w:type="dxa"/>
            <w:tcMar>
              <w:top w:w="60" w:type="dxa"/>
              <w:left w:w="100" w:type="dxa"/>
              <w:bottom w:w="60" w:type="dxa"/>
              <w:right w:w="100" w:type="dxa"/>
            </w:tcMar>
          </w:tcPr>
          <w:p w14:paraId="25297F4C" w14:textId="77777777" w:rsidR="008E3808" w:rsidRDefault="00A85D22">
            <w:pPr>
              <w:spacing w:after="40"/>
            </w:pPr>
            <w:r>
              <w:t>5</w:t>
            </w:r>
          </w:p>
        </w:tc>
        <w:tc>
          <w:tcPr>
            <w:tcW w:w="3000" w:type="dxa"/>
            <w:tcMar>
              <w:top w:w="60" w:type="dxa"/>
              <w:left w:w="100" w:type="dxa"/>
              <w:bottom w:w="60" w:type="dxa"/>
              <w:right w:w="100" w:type="dxa"/>
            </w:tcMar>
          </w:tcPr>
          <w:p w14:paraId="25297F4D" w14:textId="77777777" w:rsidR="008E3808" w:rsidRDefault="00A85D22">
            <w:pPr>
              <w:spacing w:after="40"/>
            </w:pPr>
            <w:r>
              <w:t>Strafe je später Doppelstunde (Beginn ≥ Stunde 6).</w:t>
            </w:r>
          </w:p>
        </w:tc>
      </w:tr>
      <w:tr w:rsidR="008E3808" w14:paraId="25297F52" w14:textId="77777777">
        <w:tc>
          <w:tcPr>
            <w:tcW w:w="3000" w:type="dxa"/>
            <w:tcMar>
              <w:top w:w="60" w:type="dxa"/>
              <w:left w:w="100" w:type="dxa"/>
              <w:bottom w:w="60" w:type="dxa"/>
              <w:right w:w="100" w:type="dxa"/>
            </w:tcMar>
          </w:tcPr>
          <w:p w14:paraId="25297F4F" w14:textId="77777777" w:rsidR="008E3808" w:rsidRDefault="00A85D22">
            <w:pPr>
              <w:spacing w:after="40"/>
            </w:pPr>
            <w:r>
              <w:t>Gewicht späte päd. Einheiten</w:t>
            </w:r>
          </w:p>
        </w:tc>
        <w:tc>
          <w:tcPr>
            <w:tcW w:w="3000" w:type="dxa"/>
            <w:tcMar>
              <w:top w:w="60" w:type="dxa"/>
              <w:left w:w="100" w:type="dxa"/>
              <w:bottom w:w="60" w:type="dxa"/>
              <w:right w:w="100" w:type="dxa"/>
            </w:tcMar>
          </w:tcPr>
          <w:p w14:paraId="25297F50" w14:textId="77777777" w:rsidR="008E3808" w:rsidRDefault="00A85D22">
            <w:pPr>
              <w:spacing w:after="40"/>
            </w:pPr>
            <w:r>
              <w:t>5</w:t>
            </w:r>
          </w:p>
        </w:tc>
        <w:tc>
          <w:tcPr>
            <w:tcW w:w="3000" w:type="dxa"/>
            <w:tcMar>
              <w:top w:w="60" w:type="dxa"/>
              <w:left w:w="100" w:type="dxa"/>
              <w:bottom w:w="60" w:type="dxa"/>
              <w:right w:w="100" w:type="dxa"/>
            </w:tcMar>
          </w:tcPr>
          <w:p w14:paraId="25297F51" w14:textId="77777777" w:rsidR="008E3808" w:rsidRDefault="00A85D22">
            <w:pPr>
              <w:spacing w:after="40"/>
            </w:pPr>
            <w:r>
              <w:t>Strafe je päd. Einheit mit ≥ 2 Stunden ab Stunde 6.</w:t>
            </w:r>
          </w:p>
        </w:tc>
      </w:tr>
      <w:tr w:rsidR="008E3808" w14:paraId="25297F56" w14:textId="77777777">
        <w:tc>
          <w:tcPr>
            <w:tcW w:w="3000" w:type="dxa"/>
            <w:tcMar>
              <w:top w:w="60" w:type="dxa"/>
              <w:left w:w="100" w:type="dxa"/>
              <w:bottom w:w="60" w:type="dxa"/>
              <w:right w:w="100" w:type="dxa"/>
            </w:tcMar>
          </w:tcPr>
          <w:p w14:paraId="25297F53" w14:textId="77777777" w:rsidR="008E3808" w:rsidRDefault="00A85D22">
            <w:pPr>
              <w:spacing w:after="40"/>
            </w:pPr>
            <w:r>
              <w:t>Strafe Hohlstunde</w:t>
            </w:r>
          </w:p>
        </w:tc>
        <w:tc>
          <w:tcPr>
            <w:tcW w:w="3000" w:type="dxa"/>
            <w:tcMar>
              <w:top w:w="60" w:type="dxa"/>
              <w:left w:w="100" w:type="dxa"/>
              <w:bottom w:w="60" w:type="dxa"/>
              <w:right w:w="100" w:type="dxa"/>
            </w:tcMar>
          </w:tcPr>
          <w:p w14:paraId="25297F54" w14:textId="77777777" w:rsidR="008E3808" w:rsidRDefault="00A85D22">
            <w:pPr>
              <w:spacing w:after="40"/>
            </w:pPr>
            <w:r>
              <w:t>1</w:t>
            </w:r>
          </w:p>
        </w:tc>
        <w:tc>
          <w:tcPr>
            <w:tcW w:w="3000" w:type="dxa"/>
            <w:tcMar>
              <w:top w:w="60" w:type="dxa"/>
              <w:left w:w="100" w:type="dxa"/>
              <w:bottom w:w="60" w:type="dxa"/>
              <w:right w:w="100" w:type="dxa"/>
            </w:tcMar>
          </w:tcPr>
          <w:p w14:paraId="25297F55" w14:textId="77777777" w:rsidR="008E3808" w:rsidRDefault="00A85D22">
            <w:pPr>
              <w:spacing w:after="40"/>
            </w:pPr>
            <w:r>
              <w:t>Strafe je Hohlstunde über dem Freibetrag (StD: HohlStd. soll).</w:t>
            </w:r>
          </w:p>
        </w:tc>
      </w:tr>
      <w:tr w:rsidR="008E3808" w14:paraId="25297F5A" w14:textId="77777777">
        <w:tc>
          <w:tcPr>
            <w:tcW w:w="3000" w:type="dxa"/>
            <w:tcMar>
              <w:top w:w="60" w:type="dxa"/>
              <w:left w:w="100" w:type="dxa"/>
              <w:bottom w:w="60" w:type="dxa"/>
              <w:right w:w="100" w:type="dxa"/>
            </w:tcMar>
          </w:tcPr>
          <w:p w14:paraId="25297F57" w14:textId="77777777" w:rsidR="008E3808" w:rsidRDefault="00A85D22">
            <w:pPr>
              <w:spacing w:after="40"/>
            </w:pPr>
            <w:r>
              <w:t>Strafe doppel Hohlstunde</w:t>
            </w:r>
          </w:p>
        </w:tc>
        <w:tc>
          <w:tcPr>
            <w:tcW w:w="3000" w:type="dxa"/>
            <w:tcMar>
              <w:top w:w="60" w:type="dxa"/>
              <w:left w:w="100" w:type="dxa"/>
              <w:bottom w:w="60" w:type="dxa"/>
              <w:right w:w="100" w:type="dxa"/>
            </w:tcMar>
          </w:tcPr>
          <w:p w14:paraId="25297F58" w14:textId="77777777" w:rsidR="008E3808" w:rsidRDefault="00A85D22">
            <w:pPr>
              <w:spacing w:after="40"/>
            </w:pPr>
            <w:r>
              <w:t>5</w:t>
            </w:r>
          </w:p>
        </w:tc>
        <w:tc>
          <w:tcPr>
            <w:tcW w:w="3000" w:type="dxa"/>
            <w:tcMar>
              <w:top w:w="60" w:type="dxa"/>
              <w:left w:w="100" w:type="dxa"/>
              <w:bottom w:w="60" w:type="dxa"/>
              <w:right w:w="100" w:type="dxa"/>
            </w:tcMar>
          </w:tcPr>
          <w:p w14:paraId="25297F59" w14:textId="77777777" w:rsidR="008E3808" w:rsidRDefault="00A85D22">
            <w:pPr>
              <w:spacing w:after="40"/>
            </w:pPr>
            <w:r>
              <w:t>Strafe je zusammenhängendem 2er-Hohlstundenblock.</w:t>
            </w:r>
          </w:p>
        </w:tc>
      </w:tr>
      <w:tr w:rsidR="008E3808" w14:paraId="25297F5E" w14:textId="77777777">
        <w:tc>
          <w:tcPr>
            <w:tcW w:w="3000" w:type="dxa"/>
            <w:tcMar>
              <w:top w:w="60" w:type="dxa"/>
              <w:left w:w="100" w:type="dxa"/>
              <w:bottom w:w="60" w:type="dxa"/>
              <w:right w:w="100" w:type="dxa"/>
            </w:tcMar>
          </w:tcPr>
          <w:p w14:paraId="25297F5B" w14:textId="77777777" w:rsidR="008E3808" w:rsidRDefault="00A85D22">
            <w:pPr>
              <w:spacing w:after="40"/>
            </w:pPr>
            <w:r>
              <w:t>Strafe dreifach Hohlstunde</w:t>
            </w:r>
          </w:p>
        </w:tc>
        <w:tc>
          <w:tcPr>
            <w:tcW w:w="3000" w:type="dxa"/>
            <w:tcMar>
              <w:top w:w="60" w:type="dxa"/>
              <w:left w:w="100" w:type="dxa"/>
              <w:bottom w:w="60" w:type="dxa"/>
              <w:right w:w="100" w:type="dxa"/>
            </w:tcMar>
          </w:tcPr>
          <w:p w14:paraId="25297F5C" w14:textId="77777777" w:rsidR="008E3808" w:rsidRDefault="00A85D22">
            <w:pPr>
              <w:spacing w:after="40"/>
            </w:pPr>
            <w:r>
              <w:t>5</w:t>
            </w:r>
          </w:p>
        </w:tc>
        <w:tc>
          <w:tcPr>
            <w:tcW w:w="3000" w:type="dxa"/>
            <w:tcMar>
              <w:top w:w="60" w:type="dxa"/>
              <w:left w:w="100" w:type="dxa"/>
              <w:bottom w:w="60" w:type="dxa"/>
              <w:right w:w="100" w:type="dxa"/>
            </w:tcMar>
          </w:tcPr>
          <w:p w14:paraId="25297F5D" w14:textId="77777777" w:rsidR="008E3808" w:rsidRDefault="00A85D22">
            <w:pPr>
              <w:spacing w:after="40"/>
            </w:pPr>
            <w:r>
              <w:t>Strafe je zusammenhängendem ≥ 3er-Hohlstundenblock.</w:t>
            </w:r>
          </w:p>
        </w:tc>
      </w:tr>
      <w:tr w:rsidR="008E3808" w14:paraId="25297F62" w14:textId="77777777">
        <w:tc>
          <w:tcPr>
            <w:tcW w:w="3000" w:type="dxa"/>
            <w:tcMar>
              <w:top w:w="60" w:type="dxa"/>
              <w:left w:w="100" w:type="dxa"/>
              <w:bottom w:w="60" w:type="dxa"/>
              <w:right w:w="100" w:type="dxa"/>
            </w:tcMar>
          </w:tcPr>
          <w:p w14:paraId="25297F5F" w14:textId="77777777" w:rsidR="008E3808" w:rsidRDefault="00A85D22">
            <w:pPr>
              <w:spacing w:after="40"/>
            </w:pPr>
            <w:r>
              <w:t>Strafe Einzelstunde</w:t>
            </w:r>
          </w:p>
        </w:tc>
        <w:tc>
          <w:tcPr>
            <w:tcW w:w="3000" w:type="dxa"/>
            <w:tcMar>
              <w:top w:w="60" w:type="dxa"/>
              <w:left w:w="100" w:type="dxa"/>
              <w:bottom w:w="60" w:type="dxa"/>
              <w:right w:w="100" w:type="dxa"/>
            </w:tcMar>
          </w:tcPr>
          <w:p w14:paraId="25297F60" w14:textId="77777777" w:rsidR="008E3808" w:rsidRDefault="00A85D22">
            <w:pPr>
              <w:spacing w:after="40"/>
            </w:pPr>
            <w:r>
              <w:t>0</w:t>
            </w:r>
          </w:p>
        </w:tc>
        <w:tc>
          <w:tcPr>
            <w:tcW w:w="3000" w:type="dxa"/>
            <w:tcMar>
              <w:top w:w="60" w:type="dxa"/>
              <w:left w:w="100" w:type="dxa"/>
              <w:bottom w:w="60" w:type="dxa"/>
              <w:right w:w="100" w:type="dxa"/>
            </w:tcMar>
          </w:tcPr>
          <w:p w14:paraId="25297F61" w14:textId="77777777" w:rsidR="008E3808" w:rsidRDefault="00A85D22">
            <w:pPr>
              <w:spacing w:after="40"/>
            </w:pPr>
            <w:r>
              <w:t>Strafe je Tag, an dem ein Lehrer nur eine einzige Stunde hat.</w:t>
            </w:r>
          </w:p>
        </w:tc>
      </w:tr>
      <w:tr w:rsidR="008E3808" w14:paraId="25297F66" w14:textId="77777777">
        <w:tc>
          <w:tcPr>
            <w:tcW w:w="3000" w:type="dxa"/>
            <w:tcMar>
              <w:top w:w="60" w:type="dxa"/>
              <w:left w:w="100" w:type="dxa"/>
              <w:bottom w:w="60" w:type="dxa"/>
              <w:right w:w="100" w:type="dxa"/>
            </w:tcMar>
          </w:tcPr>
          <w:p w14:paraId="25297F63" w14:textId="77777777" w:rsidR="008E3808" w:rsidRDefault="00A85D22">
            <w:pPr>
              <w:spacing w:after="40"/>
            </w:pPr>
            <w:r>
              <w:t>Strafe späte LK-Stunden</w:t>
            </w:r>
          </w:p>
        </w:tc>
        <w:tc>
          <w:tcPr>
            <w:tcW w:w="3000" w:type="dxa"/>
            <w:tcMar>
              <w:top w:w="60" w:type="dxa"/>
              <w:left w:w="100" w:type="dxa"/>
              <w:bottom w:w="60" w:type="dxa"/>
              <w:right w:w="100" w:type="dxa"/>
            </w:tcMar>
          </w:tcPr>
          <w:p w14:paraId="25297F64" w14:textId="77777777" w:rsidR="008E3808" w:rsidRDefault="00A85D22">
            <w:pPr>
              <w:spacing w:after="40"/>
            </w:pPr>
            <w:r>
              <w:t>0</w:t>
            </w:r>
          </w:p>
        </w:tc>
        <w:tc>
          <w:tcPr>
            <w:tcW w:w="3000" w:type="dxa"/>
            <w:tcMar>
              <w:top w:w="60" w:type="dxa"/>
              <w:left w:w="100" w:type="dxa"/>
              <w:bottom w:w="60" w:type="dxa"/>
              <w:right w:w="100" w:type="dxa"/>
            </w:tcMar>
          </w:tcPr>
          <w:p w14:paraId="25297F65" w14:textId="77777777" w:rsidR="008E3808" w:rsidRDefault="00A85D22">
            <w:pPr>
              <w:spacing w:after="40"/>
            </w:pPr>
            <w:r>
              <w:t>Strafe je LK-Stunde (LK01/LK02) über der Tagesgrenze (siehe „Grenze späte LK-Stunden“) ab Stunde 6.</w:t>
            </w:r>
          </w:p>
        </w:tc>
      </w:tr>
      <w:tr w:rsidR="008E3808" w14:paraId="25297F6A" w14:textId="77777777">
        <w:tc>
          <w:tcPr>
            <w:tcW w:w="3000" w:type="dxa"/>
            <w:tcMar>
              <w:top w:w="60" w:type="dxa"/>
              <w:left w:w="100" w:type="dxa"/>
              <w:bottom w:w="60" w:type="dxa"/>
              <w:right w:w="100" w:type="dxa"/>
            </w:tcMar>
          </w:tcPr>
          <w:p w14:paraId="25297F67" w14:textId="77777777" w:rsidR="008E3808" w:rsidRDefault="00A85D22">
            <w:pPr>
              <w:spacing w:after="40"/>
            </w:pPr>
            <w:r>
              <w:t>Grenze späte LK-Stunden</w:t>
            </w:r>
          </w:p>
        </w:tc>
        <w:tc>
          <w:tcPr>
            <w:tcW w:w="3000" w:type="dxa"/>
            <w:tcMar>
              <w:top w:w="60" w:type="dxa"/>
              <w:left w:w="100" w:type="dxa"/>
              <w:bottom w:w="60" w:type="dxa"/>
              <w:right w:w="100" w:type="dxa"/>
            </w:tcMar>
          </w:tcPr>
          <w:p w14:paraId="25297F68" w14:textId="77777777" w:rsidR="008E3808" w:rsidRDefault="00A85D22">
            <w:pPr>
              <w:spacing w:after="40"/>
            </w:pPr>
            <w:r>
              <w:t>2</w:t>
            </w:r>
          </w:p>
        </w:tc>
        <w:tc>
          <w:tcPr>
            <w:tcW w:w="3000" w:type="dxa"/>
            <w:tcMar>
              <w:top w:w="60" w:type="dxa"/>
              <w:left w:w="100" w:type="dxa"/>
              <w:bottom w:w="60" w:type="dxa"/>
              <w:right w:w="100" w:type="dxa"/>
            </w:tcMar>
          </w:tcPr>
          <w:p w14:paraId="25297F69" w14:textId="77777777" w:rsidR="008E3808" w:rsidRDefault="00A85D22">
            <w:pPr>
              <w:spacing w:after="40"/>
            </w:pPr>
            <w:r>
              <w:t>Maximale Anzahl später LK-Stunden (LK01/LK02, ab Stunde 6) pro Tag; erst darüber wird „Strafe späte LK-Stunden“ fällig.</w:t>
            </w:r>
          </w:p>
        </w:tc>
      </w:tr>
      <w:tr w:rsidR="008E3808" w14:paraId="25297F6E" w14:textId="77777777">
        <w:tc>
          <w:tcPr>
            <w:tcW w:w="3000" w:type="dxa"/>
            <w:tcMar>
              <w:top w:w="60" w:type="dxa"/>
              <w:left w:w="100" w:type="dxa"/>
              <w:bottom w:w="60" w:type="dxa"/>
              <w:right w:w="100" w:type="dxa"/>
            </w:tcMar>
          </w:tcPr>
          <w:p w14:paraId="25297F6B" w14:textId="77777777" w:rsidR="008E3808" w:rsidRDefault="00A85D22">
            <w:pPr>
              <w:spacing w:after="40"/>
            </w:pPr>
            <w:r>
              <w:lastRenderedPageBreak/>
              <w:t>Strafe Hauptfach spät</w:t>
            </w:r>
          </w:p>
        </w:tc>
        <w:tc>
          <w:tcPr>
            <w:tcW w:w="3000" w:type="dxa"/>
            <w:tcMar>
              <w:top w:w="60" w:type="dxa"/>
              <w:left w:w="100" w:type="dxa"/>
              <w:bottom w:w="60" w:type="dxa"/>
              <w:right w:w="100" w:type="dxa"/>
            </w:tcMar>
          </w:tcPr>
          <w:p w14:paraId="25297F6C" w14:textId="77777777" w:rsidR="008E3808" w:rsidRDefault="00A85D22">
            <w:pPr>
              <w:spacing w:after="40"/>
            </w:pPr>
            <w:r>
              <w:t>0</w:t>
            </w:r>
          </w:p>
        </w:tc>
        <w:tc>
          <w:tcPr>
            <w:tcW w:w="3000" w:type="dxa"/>
            <w:tcMar>
              <w:top w:w="60" w:type="dxa"/>
              <w:left w:w="100" w:type="dxa"/>
              <w:bottom w:w="60" w:type="dxa"/>
              <w:right w:w="100" w:type="dxa"/>
            </w:tcMar>
          </w:tcPr>
          <w:p w14:paraId="25297F6D" w14:textId="77777777" w:rsidR="008E3808" w:rsidRDefault="00A85D22">
            <w:pPr>
              <w:spacing w:after="40"/>
            </w:pPr>
            <w:r>
              <w:t>Strafe je Hauptfach-Stunde (D,E,M,F) über dem erlaubten Spät-Anteil.</w:t>
            </w:r>
          </w:p>
        </w:tc>
      </w:tr>
      <w:tr w:rsidR="008E3808" w14:paraId="25297F72" w14:textId="77777777">
        <w:tc>
          <w:tcPr>
            <w:tcW w:w="3000" w:type="dxa"/>
            <w:tcMar>
              <w:top w:w="60" w:type="dxa"/>
              <w:left w:w="100" w:type="dxa"/>
              <w:bottom w:w="60" w:type="dxa"/>
              <w:right w:w="100" w:type="dxa"/>
            </w:tcMar>
          </w:tcPr>
          <w:p w14:paraId="25297F6F" w14:textId="77777777" w:rsidR="008E3808" w:rsidRDefault="00A85D22">
            <w:pPr>
              <w:spacing w:after="40"/>
            </w:pPr>
            <w:r>
              <w:t>Hauptfach spät Anteil</w:t>
            </w:r>
          </w:p>
        </w:tc>
        <w:tc>
          <w:tcPr>
            <w:tcW w:w="3000" w:type="dxa"/>
            <w:tcMar>
              <w:top w:w="60" w:type="dxa"/>
              <w:left w:w="100" w:type="dxa"/>
              <w:bottom w:w="60" w:type="dxa"/>
              <w:right w:w="100" w:type="dxa"/>
            </w:tcMar>
          </w:tcPr>
          <w:p w14:paraId="25297F70" w14:textId="77777777" w:rsidR="008E3808" w:rsidRDefault="00A85D22">
            <w:pPr>
              <w:spacing w:after="40"/>
            </w:pPr>
            <w:r>
              <w:t>50</w:t>
            </w:r>
          </w:p>
        </w:tc>
        <w:tc>
          <w:tcPr>
            <w:tcW w:w="3000" w:type="dxa"/>
            <w:tcMar>
              <w:top w:w="60" w:type="dxa"/>
              <w:left w:w="100" w:type="dxa"/>
              <w:bottom w:w="60" w:type="dxa"/>
              <w:right w:w="100" w:type="dxa"/>
            </w:tcMar>
          </w:tcPr>
          <w:p w14:paraId="25297F71" w14:textId="77777777" w:rsidR="008E3808" w:rsidRDefault="00A85D22">
            <w:pPr>
              <w:spacing w:after="40"/>
            </w:pPr>
            <w:r>
              <w:t>Max. Prozentsatz der Hauptfach-Stunden ab Stunde 5.</w:t>
            </w:r>
          </w:p>
        </w:tc>
      </w:tr>
    </w:tbl>
    <w:p w14:paraId="25297F73" w14:textId="77777777" w:rsidR="008E3808" w:rsidRDefault="008E3808">
      <w:pPr>
        <w:spacing w:after="160"/>
      </w:pPr>
    </w:p>
    <w:p w14:paraId="25297F74" w14:textId="77777777" w:rsidR="008E3808" w:rsidRDefault="00A85D22">
      <w:pPr>
        <w:spacing w:before="80" w:after="160"/>
      </w:pPr>
      <w:r>
        <w:rPr>
          <w:i/>
          <w:iCs/>
          <w:color w:val="595959"/>
        </w:rPr>
        <w:t>Hinweis: Eine LK-Stunde (LK01/LK02) gilt ab**** ******Stunde 6****** ****als „spät“. Die Zelle „Grenze späte LK-Stunden“ legt fest, wie viele solcher späten LK-Stunden pro Tag erlaubt sind, bevor die „Strafe späte LK-Stunden“ greift (Standard 2).</w:t>
      </w:r>
    </w:p>
    <w:p w14:paraId="25297F75" w14:textId="77777777" w:rsidR="008E3808" w:rsidRDefault="00A85D22">
      <w:pPr>
        <w:spacing w:after="160"/>
      </w:pPr>
      <w:r>
        <w:rPr>
          <w:b/>
          <w:bCs/>
        </w:rPr>
        <w:t>Nur im Solver-Ziel (nicht in der angezeigten Qualität – siehe 5.4)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F79" w14:textId="77777777">
        <w:trPr>
          <w:tblHeader/>
        </w:trPr>
        <w:tc>
          <w:tcPr>
            <w:tcW w:w="3000" w:type="dxa"/>
            <w:shd w:val="clear" w:color="auto" w:fill="D9E2F3"/>
            <w:tcMar>
              <w:top w:w="60" w:type="dxa"/>
              <w:left w:w="100" w:type="dxa"/>
              <w:bottom w:w="60" w:type="dxa"/>
              <w:right w:w="100" w:type="dxa"/>
            </w:tcMar>
          </w:tcPr>
          <w:p w14:paraId="25297F76" w14:textId="77777777" w:rsidR="008E3808" w:rsidRDefault="00A85D22">
            <w:pPr>
              <w:spacing w:after="40"/>
            </w:pPr>
            <w:r>
              <w:t>Parameter</w:t>
            </w:r>
          </w:p>
        </w:tc>
        <w:tc>
          <w:tcPr>
            <w:tcW w:w="3000" w:type="dxa"/>
            <w:shd w:val="clear" w:color="auto" w:fill="D9E2F3"/>
            <w:tcMar>
              <w:top w:w="60" w:type="dxa"/>
              <w:left w:w="100" w:type="dxa"/>
              <w:bottom w:w="60" w:type="dxa"/>
              <w:right w:w="100" w:type="dxa"/>
            </w:tcMar>
          </w:tcPr>
          <w:p w14:paraId="25297F77" w14:textId="77777777" w:rsidR="008E3808" w:rsidRDefault="00A85D22">
            <w:pPr>
              <w:spacing w:after="40"/>
            </w:pPr>
            <w:r>
              <w:t>Standard</w:t>
            </w:r>
          </w:p>
        </w:tc>
        <w:tc>
          <w:tcPr>
            <w:tcW w:w="3000" w:type="dxa"/>
            <w:shd w:val="clear" w:color="auto" w:fill="D9E2F3"/>
            <w:tcMar>
              <w:top w:w="60" w:type="dxa"/>
              <w:left w:w="100" w:type="dxa"/>
              <w:bottom w:w="60" w:type="dxa"/>
              <w:right w:w="100" w:type="dxa"/>
            </w:tcMar>
          </w:tcPr>
          <w:p w14:paraId="25297F78" w14:textId="77777777" w:rsidR="008E3808" w:rsidRDefault="00A85D22">
            <w:pPr>
              <w:spacing w:after="40"/>
            </w:pPr>
            <w:r>
              <w:t>Wirkung</w:t>
            </w:r>
          </w:p>
        </w:tc>
      </w:tr>
      <w:tr w:rsidR="008E3808" w14:paraId="25297F7D" w14:textId="77777777">
        <w:tc>
          <w:tcPr>
            <w:tcW w:w="3000" w:type="dxa"/>
            <w:tcMar>
              <w:top w:w="60" w:type="dxa"/>
              <w:left w:w="100" w:type="dxa"/>
              <w:bottom w:w="60" w:type="dxa"/>
              <w:right w:w="100" w:type="dxa"/>
            </w:tcMar>
          </w:tcPr>
          <w:p w14:paraId="25297F7A" w14:textId="77777777" w:rsidR="008E3808" w:rsidRDefault="00A85D22">
            <w:pPr>
              <w:spacing w:after="40"/>
            </w:pPr>
            <w:r>
              <w:t>Gewicht freie Tage</w:t>
            </w:r>
          </w:p>
        </w:tc>
        <w:tc>
          <w:tcPr>
            <w:tcW w:w="3000" w:type="dxa"/>
            <w:tcMar>
              <w:top w:w="60" w:type="dxa"/>
              <w:left w:w="100" w:type="dxa"/>
              <w:bottom w:w="60" w:type="dxa"/>
              <w:right w:w="100" w:type="dxa"/>
            </w:tcMar>
          </w:tcPr>
          <w:p w14:paraId="25297F7B" w14:textId="77777777" w:rsidR="008E3808" w:rsidRDefault="00A85D22">
            <w:pPr>
              <w:spacing w:after="40"/>
            </w:pPr>
            <w:r>
              <w:t>2</w:t>
            </w:r>
          </w:p>
        </w:tc>
        <w:tc>
          <w:tcPr>
            <w:tcW w:w="3000" w:type="dxa"/>
            <w:tcMar>
              <w:top w:w="60" w:type="dxa"/>
              <w:left w:w="100" w:type="dxa"/>
              <w:bottom w:w="60" w:type="dxa"/>
              <w:right w:w="100" w:type="dxa"/>
            </w:tcMar>
          </w:tcPr>
          <w:p w14:paraId="25297F7C" w14:textId="77777777" w:rsidR="008E3808" w:rsidRDefault="00A85D22">
            <w:pPr>
              <w:spacing w:after="40"/>
            </w:pPr>
            <w:r>
              <w:t xml:space="preserve">Belohnung je freiem Lehrertag, </w:t>
            </w:r>
            <w:r>
              <w:rPr>
                <w:b/>
                <w:bCs/>
              </w:rPr>
              <w:t>positiv</w:t>
            </w:r>
            <w:r>
              <w:t>.</w:t>
            </w:r>
          </w:p>
        </w:tc>
      </w:tr>
      <w:tr w:rsidR="008E3808" w14:paraId="25297F81" w14:textId="77777777">
        <w:tc>
          <w:tcPr>
            <w:tcW w:w="3000" w:type="dxa"/>
            <w:tcMar>
              <w:top w:w="60" w:type="dxa"/>
              <w:left w:w="100" w:type="dxa"/>
              <w:bottom w:w="60" w:type="dxa"/>
              <w:right w:w="100" w:type="dxa"/>
            </w:tcMar>
          </w:tcPr>
          <w:p w14:paraId="25297F7E" w14:textId="77777777" w:rsidR="008E3808" w:rsidRDefault="00A85D22">
            <w:pPr>
              <w:spacing w:after="40"/>
            </w:pPr>
            <w:r>
              <w:t>Strafe Std.Folge</w:t>
            </w:r>
          </w:p>
        </w:tc>
        <w:tc>
          <w:tcPr>
            <w:tcW w:w="3000" w:type="dxa"/>
            <w:tcMar>
              <w:top w:w="60" w:type="dxa"/>
              <w:left w:w="100" w:type="dxa"/>
              <w:bottom w:w="60" w:type="dxa"/>
              <w:right w:w="100" w:type="dxa"/>
            </w:tcMar>
          </w:tcPr>
          <w:p w14:paraId="25297F7F" w14:textId="77777777" w:rsidR="008E3808" w:rsidRDefault="00A85D22">
            <w:pPr>
              <w:spacing w:after="40"/>
            </w:pPr>
            <w:r>
              <w:t>5</w:t>
            </w:r>
          </w:p>
        </w:tc>
        <w:tc>
          <w:tcPr>
            <w:tcW w:w="3000" w:type="dxa"/>
            <w:tcMar>
              <w:top w:w="60" w:type="dxa"/>
              <w:left w:w="100" w:type="dxa"/>
              <w:bottom w:w="60" w:type="dxa"/>
              <w:right w:w="100" w:type="dxa"/>
            </w:tcMar>
          </w:tcPr>
          <w:p w14:paraId="25297F80" w14:textId="77777777" w:rsidR="008E3808" w:rsidRDefault="00A85D22">
            <w:pPr>
              <w:spacing w:after="40"/>
            </w:pPr>
            <w:r>
              <w:t>Strafe, wenn ein Lehrer mehr Stunden am Stück hat als in StD (Std.Folge) erlaubt.</w:t>
            </w:r>
          </w:p>
        </w:tc>
      </w:tr>
      <w:tr w:rsidR="008E3808" w14:paraId="25297F85" w14:textId="77777777">
        <w:tc>
          <w:tcPr>
            <w:tcW w:w="3000" w:type="dxa"/>
            <w:tcMar>
              <w:top w:w="60" w:type="dxa"/>
              <w:left w:w="100" w:type="dxa"/>
              <w:bottom w:w="60" w:type="dxa"/>
              <w:right w:w="100" w:type="dxa"/>
            </w:tcMar>
          </w:tcPr>
          <w:p w14:paraId="25297F82" w14:textId="77777777" w:rsidR="008E3808" w:rsidRDefault="00A85D22">
            <w:pPr>
              <w:spacing w:after="40"/>
            </w:pPr>
            <w:r>
              <w:t>Strafe -2</w:t>
            </w:r>
          </w:p>
        </w:tc>
        <w:tc>
          <w:tcPr>
            <w:tcW w:w="3000" w:type="dxa"/>
            <w:tcMar>
              <w:top w:w="60" w:type="dxa"/>
              <w:left w:w="100" w:type="dxa"/>
              <w:bottom w:w="60" w:type="dxa"/>
              <w:right w:w="100" w:type="dxa"/>
            </w:tcMar>
          </w:tcPr>
          <w:p w14:paraId="25297F83" w14:textId="77777777" w:rsidR="008E3808" w:rsidRDefault="00A85D22">
            <w:pPr>
              <w:spacing w:after="40"/>
            </w:pPr>
            <w:r>
              <w:t>0</w:t>
            </w:r>
          </w:p>
        </w:tc>
        <w:tc>
          <w:tcPr>
            <w:tcW w:w="3000" w:type="dxa"/>
            <w:tcMar>
              <w:top w:w="60" w:type="dxa"/>
              <w:left w:w="100" w:type="dxa"/>
              <w:bottom w:w="60" w:type="dxa"/>
              <w:right w:w="100" w:type="dxa"/>
            </w:tcMar>
          </w:tcPr>
          <w:p w14:paraId="25297F84" w14:textId="77777777" w:rsidR="008E3808" w:rsidRDefault="00A85D22">
            <w:pPr>
              <w:spacing w:after="40"/>
            </w:pPr>
            <w:r>
              <w:t>Strafe je Slot, in dem ein −2-Zeitwunsch verletzt wird (nur wenn „Verbot -2 = nein“).</w:t>
            </w:r>
          </w:p>
        </w:tc>
      </w:tr>
    </w:tbl>
    <w:p w14:paraId="25297F86" w14:textId="77777777" w:rsidR="008E3808" w:rsidRDefault="008E3808">
      <w:pPr>
        <w:spacing w:after="160"/>
      </w:pPr>
    </w:p>
    <w:p w14:paraId="25297F87" w14:textId="77777777" w:rsidR="008E3808" w:rsidRDefault="00A85D22">
      <w:pPr>
        <w:spacing w:after="160"/>
      </w:pPr>
      <w:r>
        <w:t>Harte Constraints / Sonstiges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E3808" w14:paraId="25297F8B" w14:textId="77777777">
        <w:trPr>
          <w:tblHeader/>
        </w:trPr>
        <w:tc>
          <w:tcPr>
            <w:tcW w:w="3000" w:type="dxa"/>
            <w:shd w:val="clear" w:color="auto" w:fill="D9E2F3"/>
            <w:tcMar>
              <w:top w:w="60" w:type="dxa"/>
              <w:left w:w="100" w:type="dxa"/>
              <w:bottom w:w="60" w:type="dxa"/>
              <w:right w:w="100" w:type="dxa"/>
            </w:tcMar>
          </w:tcPr>
          <w:p w14:paraId="25297F88" w14:textId="77777777" w:rsidR="008E3808" w:rsidRDefault="00A85D22">
            <w:pPr>
              <w:spacing w:after="40"/>
            </w:pPr>
            <w:r>
              <w:t>Parameter</w:t>
            </w:r>
          </w:p>
        </w:tc>
        <w:tc>
          <w:tcPr>
            <w:tcW w:w="3000" w:type="dxa"/>
            <w:shd w:val="clear" w:color="auto" w:fill="D9E2F3"/>
            <w:tcMar>
              <w:top w:w="60" w:type="dxa"/>
              <w:left w:w="100" w:type="dxa"/>
              <w:bottom w:w="60" w:type="dxa"/>
              <w:right w:w="100" w:type="dxa"/>
            </w:tcMar>
          </w:tcPr>
          <w:p w14:paraId="25297F89" w14:textId="77777777" w:rsidR="008E3808" w:rsidRDefault="00A85D22">
            <w:pPr>
              <w:spacing w:after="40"/>
            </w:pPr>
            <w:r>
              <w:t>Beispiel</w:t>
            </w:r>
          </w:p>
        </w:tc>
        <w:tc>
          <w:tcPr>
            <w:tcW w:w="3000" w:type="dxa"/>
            <w:shd w:val="clear" w:color="auto" w:fill="D9E2F3"/>
            <w:tcMar>
              <w:top w:w="60" w:type="dxa"/>
              <w:left w:w="100" w:type="dxa"/>
              <w:bottom w:w="60" w:type="dxa"/>
              <w:right w:w="100" w:type="dxa"/>
            </w:tcMar>
          </w:tcPr>
          <w:p w14:paraId="25297F8A" w14:textId="77777777" w:rsidR="008E3808" w:rsidRDefault="00A85D22">
            <w:pPr>
              <w:spacing w:after="40"/>
            </w:pPr>
            <w:r>
              <w:t>Bedeutung</w:t>
            </w:r>
          </w:p>
        </w:tc>
      </w:tr>
      <w:tr w:rsidR="008E3808" w14:paraId="25297F8F" w14:textId="77777777">
        <w:tc>
          <w:tcPr>
            <w:tcW w:w="3000" w:type="dxa"/>
            <w:tcMar>
              <w:top w:w="60" w:type="dxa"/>
              <w:left w:w="100" w:type="dxa"/>
              <w:bottom w:w="60" w:type="dxa"/>
              <w:right w:w="100" w:type="dxa"/>
            </w:tcMar>
          </w:tcPr>
          <w:p w14:paraId="25297F8C" w14:textId="77777777" w:rsidR="008E3808" w:rsidRDefault="00A85D22">
            <w:pPr>
              <w:spacing w:after="40"/>
            </w:pPr>
            <w:r>
              <w:t>Verbot späte Doppel</w:t>
            </w:r>
          </w:p>
        </w:tc>
        <w:tc>
          <w:tcPr>
            <w:tcW w:w="3000" w:type="dxa"/>
            <w:tcMar>
              <w:top w:w="60" w:type="dxa"/>
              <w:left w:w="100" w:type="dxa"/>
              <w:bottom w:w="60" w:type="dxa"/>
              <w:right w:w="100" w:type="dxa"/>
            </w:tcMar>
          </w:tcPr>
          <w:p w14:paraId="25297F8D" w14:textId="77777777" w:rsidR="008E3808" w:rsidRDefault="00A85D22">
            <w:pPr>
              <w:spacing w:after="40"/>
            </w:pPr>
            <w:r>
              <w:t>ja/nein</w:t>
            </w:r>
          </w:p>
        </w:tc>
        <w:tc>
          <w:tcPr>
            <w:tcW w:w="3000" w:type="dxa"/>
            <w:tcMar>
              <w:top w:w="60" w:type="dxa"/>
              <w:left w:w="100" w:type="dxa"/>
              <w:bottom w:w="60" w:type="dxa"/>
              <w:right w:w="100" w:type="dxa"/>
            </w:tcMar>
          </w:tcPr>
          <w:p w14:paraId="25297F8E" w14:textId="77777777" w:rsidR="008E3808" w:rsidRDefault="00A85D22">
            <w:pPr>
              <w:spacing w:after="40"/>
            </w:pPr>
            <w:r>
              <w:t>Wenn ja: Doppelstunden ab Stunde 6/7 werden verboten.</w:t>
            </w:r>
          </w:p>
        </w:tc>
      </w:tr>
      <w:tr w:rsidR="008E3808" w14:paraId="25297F93" w14:textId="77777777">
        <w:tc>
          <w:tcPr>
            <w:tcW w:w="3000" w:type="dxa"/>
            <w:tcMar>
              <w:top w:w="60" w:type="dxa"/>
              <w:left w:w="100" w:type="dxa"/>
              <w:bottom w:w="60" w:type="dxa"/>
              <w:right w:w="100" w:type="dxa"/>
            </w:tcMar>
          </w:tcPr>
          <w:p w14:paraId="25297F90" w14:textId="77777777" w:rsidR="008E3808" w:rsidRDefault="00A85D22">
            <w:pPr>
              <w:spacing w:after="40"/>
            </w:pPr>
            <w:r>
              <w:t>Verbot -2</w:t>
            </w:r>
          </w:p>
        </w:tc>
        <w:tc>
          <w:tcPr>
            <w:tcW w:w="3000" w:type="dxa"/>
            <w:tcMar>
              <w:top w:w="60" w:type="dxa"/>
              <w:left w:w="100" w:type="dxa"/>
              <w:bottom w:w="60" w:type="dxa"/>
              <w:right w:w="100" w:type="dxa"/>
            </w:tcMar>
          </w:tcPr>
          <w:p w14:paraId="25297F91" w14:textId="77777777" w:rsidR="008E3808" w:rsidRDefault="00A85D22">
            <w:pPr>
              <w:spacing w:after="40"/>
            </w:pPr>
            <w:r>
              <w:t>ja/nein</w:t>
            </w:r>
          </w:p>
        </w:tc>
        <w:tc>
          <w:tcPr>
            <w:tcW w:w="3000" w:type="dxa"/>
            <w:tcMar>
              <w:top w:w="60" w:type="dxa"/>
              <w:left w:w="100" w:type="dxa"/>
              <w:bottom w:w="60" w:type="dxa"/>
              <w:right w:w="100" w:type="dxa"/>
            </w:tcMar>
          </w:tcPr>
          <w:p w14:paraId="25297F92" w14:textId="77777777" w:rsidR="008E3808" w:rsidRDefault="00A85D22">
            <w:pPr>
              <w:spacing w:after="40"/>
            </w:pPr>
            <w:r>
              <w:t>Wenn ja: −2-Zeitwünsche sind hartes Verbot (sonst Strafe -2).</w:t>
            </w:r>
          </w:p>
        </w:tc>
      </w:tr>
      <w:tr w:rsidR="008E3808" w14:paraId="25297F97" w14:textId="77777777">
        <w:tc>
          <w:tcPr>
            <w:tcW w:w="3000" w:type="dxa"/>
            <w:tcMar>
              <w:top w:w="60" w:type="dxa"/>
              <w:left w:w="100" w:type="dxa"/>
              <w:bottom w:w="60" w:type="dxa"/>
              <w:right w:w="100" w:type="dxa"/>
            </w:tcMar>
          </w:tcPr>
          <w:p w14:paraId="25297F94" w14:textId="77777777" w:rsidR="008E3808" w:rsidRDefault="00A85D22">
            <w:pPr>
              <w:spacing w:after="40"/>
            </w:pPr>
            <w:r>
              <w:t>Große Pause</w:t>
            </w:r>
          </w:p>
        </w:tc>
        <w:tc>
          <w:tcPr>
            <w:tcW w:w="3000" w:type="dxa"/>
            <w:tcMar>
              <w:top w:w="60" w:type="dxa"/>
              <w:left w:w="100" w:type="dxa"/>
              <w:bottom w:w="60" w:type="dxa"/>
              <w:right w:w="100" w:type="dxa"/>
            </w:tcMar>
          </w:tcPr>
          <w:p w14:paraId="25297F95" w14:textId="77777777" w:rsidR="008E3808" w:rsidRDefault="00A85D22">
            <w:pPr>
              <w:spacing w:after="40"/>
            </w:pPr>
            <w:r>
              <w:t>2-3</w:t>
            </w:r>
          </w:p>
        </w:tc>
        <w:tc>
          <w:tcPr>
            <w:tcW w:w="3000" w:type="dxa"/>
            <w:tcMar>
              <w:top w:w="60" w:type="dxa"/>
              <w:left w:w="100" w:type="dxa"/>
              <w:bottom w:w="60" w:type="dxa"/>
              <w:right w:w="100" w:type="dxa"/>
            </w:tcMar>
          </w:tcPr>
          <w:p w14:paraId="25297F96" w14:textId="77777777" w:rsidR="008E3808" w:rsidRDefault="00A85D22">
            <w:pPr>
              <w:spacing w:after="40"/>
            </w:pPr>
            <w:r>
              <w:t>Pausenposition StundeVor-StundeNach; mehrfach angebbar.</w:t>
            </w:r>
          </w:p>
        </w:tc>
      </w:tr>
    </w:tbl>
    <w:p w14:paraId="25297F98" w14:textId="77777777" w:rsidR="008E3808" w:rsidRDefault="008E3808">
      <w:pPr>
        <w:spacing w:after="160"/>
      </w:pPr>
    </w:p>
    <w:p w14:paraId="25297F99" w14:textId="77777777" w:rsidR="008E3808" w:rsidRDefault="00A85D22">
      <w:pPr>
        <w:pStyle w:val="berschrift2"/>
        <w:spacing w:before="320" w:after="160"/>
      </w:pPr>
      <w:r>
        <w:rPr>
          <w:b/>
          <w:bCs/>
          <w:color w:val="2E5395"/>
        </w:rPr>
        <w:t>5.3 Formel der Qualitätsfunktion</w:t>
      </w:r>
    </w:p>
    <w:p w14:paraId="25297F9A" w14:textId="77777777" w:rsidR="008E3808" w:rsidRDefault="00A85D22">
      <w:pPr>
        <w:spacing w:after="160"/>
      </w:pPr>
      <w:r>
        <w:t xml:space="preserve">Die im Sheet „Rank“ (Spalte „Qualität“) und in der Lehrer-Diagnose ausgewiesene Qualität </w:t>
      </w:r>
      <w:r>
        <w:rPr>
          <w:b/>
          <w:bCs/>
        </w:rPr>
        <w:t>Q</w:t>
      </w:r>
      <w:r>
        <w:t xml:space="preserve"> eines Plans berechnet sich aus den im Plan gezählten Kennzahlen und den PM-Gewichten wie folgt:</w:t>
      </w:r>
    </w:p>
    <w:p w14:paraId="25297F9B" w14:textId="77777777" w:rsidR="008E3808" w:rsidRDefault="00A85D22">
      <w:pPr>
        <w:spacing w:after="160"/>
      </w:pPr>
      <w:r>
        <w:t>Q = (Gewicht frühe Doppel) · n_frühe_Doppel − (Gewicht späte Doppel) · n_späte_Doppel − (Gewicht späte päd. Einheiten) · n_späte_päd_Einheiten − (Strafe Hohlstunde) · n_Hohlstunden − (Strafe doppel Hohlstunde) · n_2er_Hohlblöcke − (Strafe dreifach Hohlstunde) · n_≥3er_Hohlblöcke − (Strafe Einzelstunde) · n_Einzelstunden − (Strafe späte LK-Stunden) · n_späte_LK_über_Grenze − (Strafe Hauptfach spät) · n_Hauptfach_spät_über_Anteil</w:t>
      </w:r>
    </w:p>
    <w:p w14:paraId="25297F9C" w14:textId="77777777" w:rsidR="008E3808" w:rsidRDefault="00A85D22">
      <w:pPr>
        <w:spacing w:before="260" w:after="120"/>
      </w:pPr>
      <w:r>
        <w:rPr>
          <w:b/>
          <w:bCs/>
          <w:color w:val="1F3864"/>
          <w:sz w:val="23"/>
          <w:szCs w:val="23"/>
        </w:rPr>
        <w:lastRenderedPageBreak/>
        <w:t>Erläuterung der Zählgrößen: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F9F" w14:textId="77777777">
        <w:trPr>
          <w:tblHeader/>
        </w:trPr>
        <w:tc>
          <w:tcPr>
            <w:tcW w:w="4500" w:type="dxa"/>
            <w:shd w:val="clear" w:color="auto" w:fill="D9E2F3"/>
            <w:tcMar>
              <w:top w:w="60" w:type="dxa"/>
              <w:left w:w="100" w:type="dxa"/>
              <w:bottom w:w="60" w:type="dxa"/>
              <w:right w:w="100" w:type="dxa"/>
            </w:tcMar>
          </w:tcPr>
          <w:p w14:paraId="25297F9D" w14:textId="77777777" w:rsidR="008E3808" w:rsidRDefault="00A85D22">
            <w:pPr>
              <w:spacing w:after="40"/>
            </w:pPr>
            <w:r>
              <w:t>Größe</w:t>
            </w:r>
          </w:p>
        </w:tc>
        <w:tc>
          <w:tcPr>
            <w:tcW w:w="4500" w:type="dxa"/>
            <w:shd w:val="clear" w:color="auto" w:fill="D9E2F3"/>
            <w:tcMar>
              <w:top w:w="60" w:type="dxa"/>
              <w:left w:w="100" w:type="dxa"/>
              <w:bottom w:w="60" w:type="dxa"/>
              <w:right w:w="100" w:type="dxa"/>
            </w:tcMar>
          </w:tcPr>
          <w:p w14:paraId="25297F9E" w14:textId="77777777" w:rsidR="008E3808" w:rsidRDefault="00A85D22">
            <w:pPr>
              <w:spacing w:after="40"/>
            </w:pPr>
            <w:r>
              <w:t>Zählweise</w:t>
            </w:r>
          </w:p>
        </w:tc>
      </w:tr>
      <w:tr w:rsidR="008E3808" w14:paraId="25297FA2" w14:textId="77777777">
        <w:tc>
          <w:tcPr>
            <w:tcW w:w="4500" w:type="dxa"/>
            <w:tcMar>
              <w:top w:w="60" w:type="dxa"/>
              <w:left w:w="100" w:type="dxa"/>
              <w:bottom w:w="60" w:type="dxa"/>
              <w:right w:w="100" w:type="dxa"/>
            </w:tcMar>
          </w:tcPr>
          <w:p w14:paraId="25297FA0" w14:textId="77777777" w:rsidR="008E3808" w:rsidRDefault="00A85D22">
            <w:pPr>
              <w:spacing w:after="40"/>
            </w:pPr>
            <w:r>
              <w:t>n_frühe_Doppel</w:t>
            </w:r>
          </w:p>
        </w:tc>
        <w:tc>
          <w:tcPr>
            <w:tcW w:w="4500" w:type="dxa"/>
            <w:tcMar>
              <w:top w:w="60" w:type="dxa"/>
              <w:left w:w="100" w:type="dxa"/>
              <w:bottom w:w="60" w:type="dxa"/>
              <w:right w:w="100" w:type="dxa"/>
            </w:tcMar>
          </w:tcPr>
          <w:p w14:paraId="25297FA1" w14:textId="77777777" w:rsidR="008E3808" w:rsidRDefault="00A85D22">
            <w:pPr>
              <w:spacing w:after="40"/>
            </w:pPr>
            <w:r>
              <w:t>Doppelstunden (zwei aufeinanderfolgende Stunden desselben Blocks am selben Tag), deren erste Stunde ≤ 5 ist.</w:t>
            </w:r>
          </w:p>
        </w:tc>
      </w:tr>
      <w:tr w:rsidR="008E3808" w14:paraId="25297FA5" w14:textId="77777777">
        <w:tc>
          <w:tcPr>
            <w:tcW w:w="4500" w:type="dxa"/>
            <w:tcMar>
              <w:top w:w="60" w:type="dxa"/>
              <w:left w:w="100" w:type="dxa"/>
              <w:bottom w:w="60" w:type="dxa"/>
              <w:right w:w="100" w:type="dxa"/>
            </w:tcMar>
          </w:tcPr>
          <w:p w14:paraId="25297FA3" w14:textId="77777777" w:rsidR="008E3808" w:rsidRDefault="00A85D22">
            <w:pPr>
              <w:spacing w:after="40"/>
            </w:pPr>
            <w:r>
              <w:t>n_späte_Doppel</w:t>
            </w:r>
          </w:p>
        </w:tc>
        <w:tc>
          <w:tcPr>
            <w:tcW w:w="4500" w:type="dxa"/>
            <w:tcMar>
              <w:top w:w="60" w:type="dxa"/>
              <w:left w:w="100" w:type="dxa"/>
              <w:bottom w:w="60" w:type="dxa"/>
              <w:right w:w="100" w:type="dxa"/>
            </w:tcMar>
          </w:tcPr>
          <w:p w14:paraId="25297FA4" w14:textId="77777777" w:rsidR="008E3808" w:rsidRDefault="00A85D22">
            <w:pPr>
              <w:spacing w:after="40"/>
            </w:pPr>
            <w:r>
              <w:t>Doppelstunden, deren erste Stunde ≥ 6 ist.</w:t>
            </w:r>
          </w:p>
        </w:tc>
      </w:tr>
      <w:tr w:rsidR="008E3808" w14:paraId="25297FA8" w14:textId="77777777">
        <w:tc>
          <w:tcPr>
            <w:tcW w:w="4500" w:type="dxa"/>
            <w:tcMar>
              <w:top w:w="60" w:type="dxa"/>
              <w:left w:w="100" w:type="dxa"/>
              <w:bottom w:w="60" w:type="dxa"/>
              <w:right w:w="100" w:type="dxa"/>
            </w:tcMar>
          </w:tcPr>
          <w:p w14:paraId="25297FA6" w14:textId="77777777" w:rsidR="008E3808" w:rsidRDefault="00A85D22">
            <w:pPr>
              <w:spacing w:after="40"/>
            </w:pPr>
            <w:r>
              <w:t>n_späte_päd_Einheiten</w:t>
            </w:r>
          </w:p>
        </w:tc>
        <w:tc>
          <w:tcPr>
            <w:tcW w:w="4500" w:type="dxa"/>
            <w:tcMar>
              <w:top w:w="60" w:type="dxa"/>
              <w:left w:w="100" w:type="dxa"/>
              <w:bottom w:w="60" w:type="dxa"/>
              <w:right w:w="100" w:type="dxa"/>
            </w:tcMar>
          </w:tcPr>
          <w:p w14:paraId="25297FA7" w14:textId="77777777" w:rsidR="008E3808" w:rsidRDefault="00A85D22">
            <w:pPr>
              <w:spacing w:after="40"/>
            </w:pPr>
            <w:r>
              <w:t>Päd. Einheiten (gleiche Klasse + gleicher ZeilenText), die ≥ 2 Stunden ab Stunde 6 haben.</w:t>
            </w:r>
          </w:p>
        </w:tc>
      </w:tr>
      <w:tr w:rsidR="008E3808" w14:paraId="25297FAB" w14:textId="77777777">
        <w:tc>
          <w:tcPr>
            <w:tcW w:w="4500" w:type="dxa"/>
            <w:tcMar>
              <w:top w:w="60" w:type="dxa"/>
              <w:left w:w="100" w:type="dxa"/>
              <w:bottom w:w="60" w:type="dxa"/>
              <w:right w:w="100" w:type="dxa"/>
            </w:tcMar>
          </w:tcPr>
          <w:p w14:paraId="25297FA9" w14:textId="77777777" w:rsidR="008E3808" w:rsidRDefault="00A85D22">
            <w:pPr>
              <w:spacing w:after="40"/>
            </w:pPr>
            <w:r>
              <w:t>n_Hohlstunden</w:t>
            </w:r>
          </w:p>
        </w:tc>
        <w:tc>
          <w:tcPr>
            <w:tcW w:w="4500" w:type="dxa"/>
            <w:tcMar>
              <w:top w:w="60" w:type="dxa"/>
              <w:left w:w="100" w:type="dxa"/>
              <w:bottom w:w="60" w:type="dxa"/>
              <w:right w:w="100" w:type="dxa"/>
            </w:tcMar>
          </w:tcPr>
          <w:p w14:paraId="25297FAA" w14:textId="77777777" w:rsidR="008E3808" w:rsidRDefault="00A85D22">
            <w:pPr>
              <w:spacing w:after="40"/>
            </w:pPr>
            <w:r>
              <w:t>Hohlstunden je Lehrer über die Woche, abzüglich des Freibetrags aus StD („HohlStd. soll“, Obergrenze); nie negativ.</w:t>
            </w:r>
          </w:p>
        </w:tc>
      </w:tr>
      <w:tr w:rsidR="008E3808" w14:paraId="25297FAE" w14:textId="77777777">
        <w:tc>
          <w:tcPr>
            <w:tcW w:w="4500" w:type="dxa"/>
            <w:tcMar>
              <w:top w:w="60" w:type="dxa"/>
              <w:left w:w="100" w:type="dxa"/>
              <w:bottom w:w="60" w:type="dxa"/>
              <w:right w:w="100" w:type="dxa"/>
            </w:tcMar>
          </w:tcPr>
          <w:p w14:paraId="25297FAC" w14:textId="77777777" w:rsidR="008E3808" w:rsidRDefault="00A85D22">
            <w:pPr>
              <w:spacing w:after="40"/>
            </w:pPr>
            <w:r>
              <w:t>n_2er_/≥3er_Hohlblöcke</w:t>
            </w:r>
          </w:p>
        </w:tc>
        <w:tc>
          <w:tcPr>
            <w:tcW w:w="4500" w:type="dxa"/>
            <w:tcMar>
              <w:top w:w="60" w:type="dxa"/>
              <w:left w:w="100" w:type="dxa"/>
              <w:bottom w:w="60" w:type="dxa"/>
              <w:right w:w="100" w:type="dxa"/>
            </w:tcMar>
          </w:tcPr>
          <w:p w14:paraId="25297FAD" w14:textId="77777777" w:rsidR="008E3808" w:rsidRDefault="00A85D22">
            <w:pPr>
              <w:spacing w:after="40"/>
            </w:pPr>
            <w:r>
              <w:t>Zusammenhängende Hohlstunden-Folgen der Länge genau 2 bzw. ≥ 3 (je Lehrer und Tag).</w:t>
            </w:r>
          </w:p>
        </w:tc>
      </w:tr>
      <w:tr w:rsidR="008E3808" w14:paraId="25297FB1" w14:textId="77777777">
        <w:tc>
          <w:tcPr>
            <w:tcW w:w="4500" w:type="dxa"/>
            <w:tcMar>
              <w:top w:w="60" w:type="dxa"/>
              <w:left w:w="100" w:type="dxa"/>
              <w:bottom w:w="60" w:type="dxa"/>
              <w:right w:w="100" w:type="dxa"/>
            </w:tcMar>
          </w:tcPr>
          <w:p w14:paraId="25297FAF" w14:textId="77777777" w:rsidR="008E3808" w:rsidRDefault="00A85D22">
            <w:pPr>
              <w:spacing w:after="40"/>
            </w:pPr>
            <w:r>
              <w:t>n_Einzelstunden</w:t>
            </w:r>
          </w:p>
        </w:tc>
        <w:tc>
          <w:tcPr>
            <w:tcW w:w="4500" w:type="dxa"/>
            <w:tcMar>
              <w:top w:w="60" w:type="dxa"/>
              <w:left w:w="100" w:type="dxa"/>
              <w:bottom w:w="60" w:type="dxa"/>
              <w:right w:w="100" w:type="dxa"/>
            </w:tcMar>
          </w:tcPr>
          <w:p w14:paraId="25297FB0" w14:textId="77777777" w:rsidR="008E3808" w:rsidRDefault="00A85D22">
            <w:pPr>
              <w:spacing w:after="40"/>
            </w:pPr>
            <w:r>
              <w:t>Tage, an denen ein Lehrer genau eine Unterrichtsstunde hat.</w:t>
            </w:r>
          </w:p>
        </w:tc>
      </w:tr>
      <w:tr w:rsidR="008E3808" w14:paraId="25297FB4" w14:textId="77777777">
        <w:tc>
          <w:tcPr>
            <w:tcW w:w="4500" w:type="dxa"/>
            <w:tcMar>
              <w:top w:w="60" w:type="dxa"/>
              <w:left w:w="100" w:type="dxa"/>
              <w:bottom w:w="60" w:type="dxa"/>
              <w:right w:w="100" w:type="dxa"/>
            </w:tcMar>
          </w:tcPr>
          <w:p w14:paraId="25297FB2" w14:textId="77777777" w:rsidR="008E3808" w:rsidRDefault="00A85D22">
            <w:pPr>
              <w:spacing w:after="40"/>
            </w:pPr>
            <w:r>
              <w:t>n_späte_LK_über_Grenze</w:t>
            </w:r>
          </w:p>
        </w:tc>
        <w:tc>
          <w:tcPr>
            <w:tcW w:w="4500" w:type="dxa"/>
            <w:tcMar>
              <w:top w:w="60" w:type="dxa"/>
              <w:left w:w="100" w:type="dxa"/>
              <w:bottom w:w="60" w:type="dxa"/>
              <w:right w:w="100" w:type="dxa"/>
            </w:tcMar>
          </w:tcPr>
          <w:p w14:paraId="25297FB3" w14:textId="77777777" w:rsidR="008E3808" w:rsidRDefault="00A85D22">
            <w:pPr>
              <w:spacing w:after="40"/>
            </w:pPr>
            <w:r>
              <w:t>LK-Stunden (LK01/LK02) ab Stunde 6, soweit sie an einem Tag die Zelle „Grenze späte LK-Stunden“ (Standard 2) überschreiten.</w:t>
            </w:r>
          </w:p>
        </w:tc>
      </w:tr>
      <w:tr w:rsidR="008E3808" w14:paraId="25297FB7" w14:textId="77777777">
        <w:tc>
          <w:tcPr>
            <w:tcW w:w="4500" w:type="dxa"/>
            <w:tcMar>
              <w:top w:w="60" w:type="dxa"/>
              <w:left w:w="100" w:type="dxa"/>
              <w:bottom w:w="60" w:type="dxa"/>
              <w:right w:w="100" w:type="dxa"/>
            </w:tcMar>
          </w:tcPr>
          <w:p w14:paraId="25297FB5" w14:textId="77777777" w:rsidR="008E3808" w:rsidRDefault="00A85D22">
            <w:pPr>
              <w:spacing w:after="40"/>
            </w:pPr>
            <w:r>
              <w:t>n_Hauptfach_spät_über_Anteil</w:t>
            </w:r>
          </w:p>
        </w:tc>
        <w:tc>
          <w:tcPr>
            <w:tcW w:w="4500" w:type="dxa"/>
            <w:tcMar>
              <w:top w:w="60" w:type="dxa"/>
              <w:left w:w="100" w:type="dxa"/>
              <w:bottom w:w="60" w:type="dxa"/>
              <w:right w:w="100" w:type="dxa"/>
            </w:tcMar>
          </w:tcPr>
          <w:p w14:paraId="25297FB6" w14:textId="77777777" w:rsidR="008E3808" w:rsidRDefault="00A85D22">
            <w:pPr>
              <w:spacing w:after="40"/>
            </w:pPr>
            <w:r>
              <w:t>Hauptfach-Stunden (D,E,M,F) ab Stunde 5 über dem erlaubten Anteil (Hauptfach spät Anteil %).</w:t>
            </w:r>
          </w:p>
        </w:tc>
      </w:tr>
    </w:tbl>
    <w:p w14:paraId="25297FB8" w14:textId="77777777" w:rsidR="008E3808" w:rsidRDefault="008E3808">
      <w:pPr>
        <w:spacing w:after="160"/>
      </w:pPr>
    </w:p>
    <w:p w14:paraId="25297FB9" w14:textId="77777777" w:rsidR="008E3808" w:rsidRDefault="00A85D22">
      <w:pPr>
        <w:spacing w:after="160"/>
      </w:pPr>
      <w:r>
        <w:rPr>
          <w:b/>
          <w:bCs/>
        </w:rPr>
        <w:t>Deutung des Vorzeichens:</w:t>
      </w:r>
      <w:r>
        <w:t xml:space="preserve"> Nur frühe Doppelstunden gehen </w:t>
      </w:r>
      <w:r>
        <w:rPr>
          <w:b/>
          <w:bCs/>
        </w:rPr>
        <w:t>positiv</w:t>
      </w:r>
      <w:r>
        <w:t xml:space="preserve"> in Q ein; alle übrigen Terme sind Strafen und werden abgezogen. Der Solver </w:t>
      </w:r>
      <w:r>
        <w:rPr>
          <w:b/>
          <w:bCs/>
        </w:rPr>
        <w:t>maximiert</w:t>
      </w:r>
      <w:r>
        <w:t xml:space="preserve"> Q – ein </w:t>
      </w:r>
      <w:r>
        <w:rPr>
          <w:b/>
          <w:bCs/>
        </w:rPr>
        <w:t>größerer</w:t>
      </w:r>
      <w:r>
        <w:t xml:space="preserve"> Wert ist also besser (Q kann negativ werden, wenn die Strafen überwiegen).</w:t>
      </w:r>
    </w:p>
    <w:p w14:paraId="25297FBA" w14:textId="77777777" w:rsidR="008E3808" w:rsidRDefault="00A85D22">
      <w:pPr>
        <w:pStyle w:val="berschrift2"/>
        <w:spacing w:before="320" w:after="160"/>
      </w:pPr>
      <w:r>
        <w:rPr>
          <w:b/>
          <w:bCs/>
          <w:color w:val="2E5395"/>
        </w:rPr>
        <w:t>5.4 Unterschied: Solver-Ziel vs. angezeigte Qualität</w:t>
      </w:r>
    </w:p>
    <w:p w14:paraId="25297FBB" w14:textId="77777777" w:rsidR="008E3808" w:rsidRDefault="00A85D22">
      <w:pPr>
        <w:spacing w:after="160"/>
      </w:pPr>
      <w:r>
        <w:t xml:space="preserve">Wichtig: Die in Kapitel 5.3 gezeigte, in „Rank“ ausgewiesene Qualität ist </w:t>
      </w:r>
      <w:r>
        <w:rPr>
          <w:b/>
          <w:bCs/>
        </w:rPr>
        <w:t>nicht identisch</w:t>
      </w:r>
      <w:r>
        <w:t xml:space="preserve"> mit der Zielfunktion, die der Solver intern optimiert. Das interne Solver-Ziel enthält zusätzlich drei Terme, die in der angezeigten Qualität fehlen:</w:t>
      </w:r>
    </w:p>
    <w:p w14:paraId="25297FBC" w14:textId="77777777" w:rsidR="008E3808" w:rsidRDefault="00A85D22">
      <w:pPr>
        <w:spacing w:after="160"/>
      </w:pPr>
      <w:r>
        <w:t>Solver-Ziel = Q + (Gewicht freie Tage) · n_freie_Tage (Belohnung, positiv) − (Strafe Std.Folge) · n_Std.Folge_Verletzungen − (Strafe -2) · n_verletzte_-2-Wünsche</w:t>
      </w:r>
    </w:p>
    <w:p w14:paraId="25297FBD" w14:textId="77777777" w:rsidR="008E3808" w:rsidRDefault="00A85D22">
      <w:pPr>
        <w:spacing w:after="160"/>
      </w:pPr>
      <w:r>
        <w:t>Der Solver richtet die Rangfolge der Lösungen also nach diesem erweiterten Ziel aus, während die Spalte „Qualität“ eine gut vergleichbare, aber bewusst reduzierte Kennzahl darstellt. Zwei Lösungen mit gleicher angezeigter Qualität können sich daher in freien Tagen, Std.-Folge oder −2-Verletzungen unterscheiden.</w:t>
      </w:r>
    </w:p>
    <w:p w14:paraId="25297FBE" w14:textId="77777777" w:rsidR="008E3808" w:rsidRDefault="00A85D22">
      <w:pPr>
        <w:pStyle w:val="berschrift1"/>
        <w:pBdr>
          <w:bottom w:val="single" w:sz="6" w:space="4" w:color="1F3864"/>
        </w:pBdr>
        <w:spacing w:before="420" w:after="200"/>
      </w:pPr>
      <w:r>
        <w:rPr>
          <w:b/>
          <w:bCs/>
          <w:color w:val="1F3864"/>
        </w:rPr>
        <w:t>6. Empfohlener Arbeitsablauf</w:t>
      </w:r>
    </w:p>
    <w:p w14:paraId="25297FBF" w14:textId="77777777" w:rsidR="008E3808" w:rsidRDefault="00A85D22">
      <w:pPr>
        <w:pStyle w:val="Listenabsatz"/>
        <w:numPr>
          <w:ilvl w:val="0"/>
          <w:numId w:val="1"/>
        </w:numPr>
        <w:spacing w:after="100"/>
      </w:pPr>
      <w:r>
        <w:t>Excel-Datei vorbereiten: UV, Lös-Sheet (Zeitraster), PM (siehe Kapitel 5) und ggf. StD, FT befüllen.</w:t>
      </w:r>
    </w:p>
    <w:p w14:paraId="25297FC0" w14:textId="77777777" w:rsidR="008E3808" w:rsidRDefault="00A85D22">
      <w:pPr>
        <w:pStyle w:val="Listenabsatz"/>
        <w:numPr>
          <w:ilvl w:val="0"/>
          <w:numId w:val="1"/>
        </w:numPr>
        <w:spacing w:after="100"/>
      </w:pPr>
      <w:r>
        <w:t>Programm starten und Button 1 drücken, um die Excel-Datei zu laden.</w:t>
      </w:r>
    </w:p>
    <w:p w14:paraId="25297FC1" w14:textId="77777777" w:rsidR="008E3808" w:rsidRDefault="00A85D22">
      <w:pPr>
        <w:pStyle w:val="Listenabsatz"/>
        <w:numPr>
          <w:ilvl w:val="0"/>
          <w:numId w:val="1"/>
        </w:numPr>
        <w:spacing w:after="100"/>
      </w:pPr>
      <w:r>
        <w:t>Optional: Zeitwünsche als .txt-Datei erstellen und mit Button 2 einlesen.</w:t>
      </w:r>
    </w:p>
    <w:p w14:paraId="25297FC2" w14:textId="77777777" w:rsidR="008E3808" w:rsidRDefault="00A85D22">
      <w:pPr>
        <w:pStyle w:val="Listenabsatz"/>
        <w:numPr>
          <w:ilvl w:val="0"/>
          <w:numId w:val="1"/>
        </w:numPr>
        <w:spacing w:after="100"/>
      </w:pPr>
      <w:r>
        <w:t>Button 7 drücken, um den Solver zu starten. Zeitlimit und Lösungsanzahl in PM vorab einstellen.</w:t>
      </w:r>
    </w:p>
    <w:p w14:paraId="25297FC3" w14:textId="77777777" w:rsidR="008E3808" w:rsidRDefault="00A85D22">
      <w:pPr>
        <w:pStyle w:val="Listenabsatz"/>
        <w:numPr>
          <w:ilvl w:val="0"/>
          <w:numId w:val="1"/>
        </w:numPr>
        <w:spacing w:after="100"/>
      </w:pPr>
      <w:r>
        <w:t>Sheet Rank in Excel öffnen und die beste Lösung identifizieren.</w:t>
      </w:r>
    </w:p>
    <w:p w14:paraId="25297FC4" w14:textId="77777777" w:rsidR="008E3808" w:rsidRDefault="00A85D22">
      <w:pPr>
        <w:pStyle w:val="Listenabsatz"/>
        <w:numPr>
          <w:ilvl w:val="0"/>
          <w:numId w:val="1"/>
        </w:numPr>
        <w:spacing w:after="100"/>
      </w:pPr>
      <w:r>
        <w:lastRenderedPageBreak/>
        <w:t>Mit Button 15 und Button 16 Klassen- und Lehrerpläne erzeugen und prüfen.</w:t>
      </w:r>
    </w:p>
    <w:p w14:paraId="25297FC5" w14:textId="77777777" w:rsidR="008E3808" w:rsidRDefault="00A85D22">
      <w:pPr>
        <w:pStyle w:val="Listenabsatz"/>
        <w:numPr>
          <w:ilvl w:val="0"/>
          <w:numId w:val="1"/>
        </w:numPr>
        <w:spacing w:after="100"/>
      </w:pPr>
      <w:r>
        <w:t>Bei Bedarf: Gute Bereiche mit Button 4 (Gezielt fixieren) fixieren und Solver erneut mit Button 7 starten.</w:t>
      </w:r>
    </w:p>
    <w:p w14:paraId="25297FC6" w14:textId="77777777" w:rsidR="008E3808" w:rsidRDefault="00A85D22">
      <w:pPr>
        <w:pStyle w:val="Listenabsatz"/>
        <w:numPr>
          <w:ilvl w:val="0"/>
          <w:numId w:val="1"/>
        </w:numPr>
        <w:spacing w:after="100"/>
      </w:pPr>
      <w:r>
        <w:t>Constraint-Prüfung mit Button 6 durchführen.</w:t>
      </w:r>
    </w:p>
    <w:p w14:paraId="25297FC7" w14:textId="77777777" w:rsidR="008E3808" w:rsidRDefault="00A85D22">
      <w:pPr>
        <w:pStyle w:val="Listenabsatz"/>
        <w:numPr>
          <w:ilvl w:val="0"/>
          <w:numId w:val="1"/>
        </w:numPr>
        <w:spacing w:after="100"/>
      </w:pPr>
      <w:r>
        <w:t>Bei verbleibenden Schwachstellen: Plan mit Button 11 (automatische Verbesserung) oder dem Plan-Editor (Button 8, manuelle Bearbeitung per Drag &amp; Drop, Abschnitt 4b) verbessern.</w:t>
      </w:r>
    </w:p>
    <w:p w14:paraId="25297FC8" w14:textId="77777777" w:rsidR="008E3808" w:rsidRDefault="00A85D22">
      <w:pPr>
        <w:pStyle w:val="Listenabsatz"/>
        <w:numPr>
          <w:ilvl w:val="0"/>
          <w:numId w:val="1"/>
        </w:numPr>
        <w:spacing w:after="100"/>
      </w:pPr>
      <w:r>
        <w:t>Bearbeiteten Plan im Plan-Editor mit „Übernehmen“ sichern, dann Button 15/16 erneut für Klassen- und Lehrerpläne ausführen.</w:t>
      </w:r>
    </w:p>
    <w:p w14:paraId="25297FC9" w14:textId="77777777" w:rsidR="008E3808" w:rsidRDefault="00A85D22">
      <w:pPr>
        <w:pStyle w:val="Listenabsatz"/>
        <w:numPr>
          <w:ilvl w:val="0"/>
          <w:numId w:val="1"/>
        </w:numPr>
        <w:spacing w:after="100"/>
      </w:pPr>
      <w:r>
        <w:t>Fixierungen ggf. per Rechtsklick im Plan-Editor zurücksetzen und Prozess wiederholen.</w:t>
      </w:r>
    </w:p>
    <w:p w14:paraId="25297FCA" w14:textId="77777777" w:rsidR="008E3808" w:rsidRDefault="00A85D22">
      <w:pPr>
        <w:pStyle w:val="Listenabsatz"/>
        <w:numPr>
          <w:ilvl w:val="0"/>
          <w:numId w:val="1"/>
        </w:numPr>
        <w:spacing w:after="100"/>
      </w:pPr>
      <w:r>
        <w:t>Optional: Fertigen Plan mit Button 18 (ggf. mit ZZ-Lehrer-Trick) als GPU002.TXT für den Reimport nach Untis exportieren. Änderungen, die anschließend direkt in Untis vorgenommen werden, lassen sich mit Button 19 zurück in UV übernehmen.</w:t>
      </w:r>
    </w:p>
    <w:p w14:paraId="25297FCB" w14:textId="77777777" w:rsidR="008E3808" w:rsidRDefault="00A85D22">
      <w:pPr>
        <w:pStyle w:val="berschrift1"/>
        <w:pBdr>
          <w:bottom w:val="single" w:sz="6" w:space="4" w:color="1F3864"/>
        </w:pBdr>
        <w:spacing w:before="420" w:after="200"/>
      </w:pPr>
      <w:r>
        <w:rPr>
          <w:b/>
          <w:bCs/>
          <w:color w:val="1F3864"/>
        </w:rPr>
        <w:t>7. Hinweise und Fehlerbehebung</w:t>
      </w:r>
    </w:p>
    <w:p w14:paraId="25297FCC" w14:textId="77777777" w:rsidR="008E3808" w:rsidRDefault="00A85D22">
      <w:pPr>
        <w:spacing w:before="260" w:after="120"/>
      </w:pPr>
      <w:r>
        <w:rPr>
          <w:b/>
          <w:bCs/>
          <w:color w:val="1F3864"/>
          <w:sz w:val="23"/>
          <w:szCs w:val="23"/>
        </w:rPr>
        <w:t>Fehlermeldungen und ihre Bedeutung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FCF" w14:textId="77777777">
        <w:trPr>
          <w:tblHeader/>
        </w:trPr>
        <w:tc>
          <w:tcPr>
            <w:tcW w:w="4500" w:type="dxa"/>
            <w:shd w:val="clear" w:color="auto" w:fill="D9E2F3"/>
            <w:tcMar>
              <w:top w:w="60" w:type="dxa"/>
              <w:left w:w="100" w:type="dxa"/>
              <w:bottom w:w="60" w:type="dxa"/>
              <w:right w:w="100" w:type="dxa"/>
            </w:tcMar>
          </w:tcPr>
          <w:p w14:paraId="25297FCD" w14:textId="77777777" w:rsidR="008E3808" w:rsidRDefault="00A85D22">
            <w:pPr>
              <w:spacing w:after="40"/>
            </w:pPr>
            <w:r>
              <w:t>Meldung</w:t>
            </w:r>
          </w:p>
        </w:tc>
        <w:tc>
          <w:tcPr>
            <w:tcW w:w="4500" w:type="dxa"/>
            <w:shd w:val="clear" w:color="auto" w:fill="D9E2F3"/>
            <w:tcMar>
              <w:top w:w="60" w:type="dxa"/>
              <w:left w:w="100" w:type="dxa"/>
              <w:bottom w:w="60" w:type="dxa"/>
              <w:right w:w="100" w:type="dxa"/>
            </w:tcMar>
          </w:tcPr>
          <w:p w14:paraId="25297FCE" w14:textId="77777777" w:rsidR="008E3808" w:rsidRDefault="00A85D22">
            <w:pPr>
              <w:spacing w:after="40"/>
            </w:pPr>
            <w:r>
              <w:t>Ursache / Lösung</w:t>
            </w:r>
          </w:p>
        </w:tc>
      </w:tr>
      <w:tr w:rsidR="008E3808" w14:paraId="25297FD2" w14:textId="77777777">
        <w:tc>
          <w:tcPr>
            <w:tcW w:w="4500" w:type="dxa"/>
            <w:tcMar>
              <w:top w:w="60" w:type="dxa"/>
              <w:left w:w="100" w:type="dxa"/>
              <w:bottom w:w="60" w:type="dxa"/>
              <w:right w:w="100" w:type="dxa"/>
            </w:tcMar>
          </w:tcPr>
          <w:p w14:paraId="25297FD0" w14:textId="77777777" w:rsidR="008E3808" w:rsidRDefault="00A85D22">
            <w:pPr>
              <w:spacing w:after="40"/>
            </w:pPr>
            <w:r>
              <w:t>“Bitte zuerst Excel-Datei laden (Button 1)”</w:t>
            </w:r>
          </w:p>
        </w:tc>
        <w:tc>
          <w:tcPr>
            <w:tcW w:w="4500" w:type="dxa"/>
            <w:tcMar>
              <w:top w:w="60" w:type="dxa"/>
              <w:left w:w="100" w:type="dxa"/>
              <w:bottom w:w="60" w:type="dxa"/>
              <w:right w:w="100" w:type="dxa"/>
            </w:tcMar>
          </w:tcPr>
          <w:p w14:paraId="25297FD1" w14:textId="77777777" w:rsidR="008E3808" w:rsidRDefault="00A85D22">
            <w:pPr>
              <w:spacing w:after="40"/>
            </w:pPr>
            <w:r>
              <w:t>Es wurde noch keine Datei geladen. Zuerst Button 1 drücken.</w:t>
            </w:r>
          </w:p>
        </w:tc>
      </w:tr>
      <w:tr w:rsidR="008E3808" w14:paraId="25297FD5" w14:textId="77777777">
        <w:tc>
          <w:tcPr>
            <w:tcW w:w="4500" w:type="dxa"/>
            <w:tcMar>
              <w:top w:w="60" w:type="dxa"/>
              <w:left w:w="100" w:type="dxa"/>
              <w:bottom w:w="60" w:type="dxa"/>
              <w:right w:w="100" w:type="dxa"/>
            </w:tcMar>
          </w:tcPr>
          <w:p w14:paraId="25297FD3" w14:textId="77777777" w:rsidR="008E3808" w:rsidRDefault="00A85D22">
            <w:pPr>
              <w:spacing w:after="40"/>
            </w:pPr>
            <w:r>
              <w:t>“Keine Lösungen verfügbar”</w:t>
            </w:r>
          </w:p>
        </w:tc>
        <w:tc>
          <w:tcPr>
            <w:tcW w:w="4500" w:type="dxa"/>
            <w:tcMar>
              <w:top w:w="60" w:type="dxa"/>
              <w:left w:w="100" w:type="dxa"/>
              <w:bottom w:w="60" w:type="dxa"/>
              <w:right w:w="100" w:type="dxa"/>
            </w:tcMar>
          </w:tcPr>
          <w:p w14:paraId="25297FD4" w14:textId="77777777" w:rsidR="008E3808" w:rsidRDefault="00A85D22">
            <w:pPr>
              <w:spacing w:after="40"/>
            </w:pPr>
            <w:r>
              <w:t>Noch kein Solver-Lauf durchgeführt oder Sheet „Lös“ leer. Button 3 ausführen.</w:t>
            </w:r>
          </w:p>
        </w:tc>
      </w:tr>
      <w:tr w:rsidR="008E3808" w14:paraId="25297FD8" w14:textId="77777777">
        <w:tc>
          <w:tcPr>
            <w:tcW w:w="4500" w:type="dxa"/>
            <w:tcMar>
              <w:top w:w="60" w:type="dxa"/>
              <w:left w:w="100" w:type="dxa"/>
              <w:bottom w:w="60" w:type="dxa"/>
              <w:right w:w="100" w:type="dxa"/>
            </w:tcMar>
          </w:tcPr>
          <w:p w14:paraId="25297FD6" w14:textId="77777777" w:rsidR="008E3808" w:rsidRDefault="00A85D22">
            <w:pPr>
              <w:spacing w:after="40"/>
            </w:pPr>
            <w:r>
              <w:t>“Kein UNr-Plan gefunden”</w:t>
            </w:r>
          </w:p>
        </w:tc>
        <w:tc>
          <w:tcPr>
            <w:tcW w:w="4500" w:type="dxa"/>
            <w:tcMar>
              <w:top w:w="60" w:type="dxa"/>
              <w:left w:w="100" w:type="dxa"/>
              <w:bottom w:w="60" w:type="dxa"/>
              <w:right w:w="100" w:type="dxa"/>
            </w:tcMar>
          </w:tcPr>
          <w:p w14:paraId="25297FD7" w14:textId="77777777" w:rsidR="008E3808" w:rsidRDefault="00A85D22">
            <w:pPr>
              <w:spacing w:after="40"/>
            </w:pPr>
            <w:r>
              <w:t>Sheet „Plan“ fehlt oder ist leer. Plan manuell eintragen oder Button 3 starten.</w:t>
            </w:r>
          </w:p>
        </w:tc>
      </w:tr>
      <w:tr w:rsidR="008E3808" w14:paraId="25297FDB" w14:textId="77777777">
        <w:tc>
          <w:tcPr>
            <w:tcW w:w="4500" w:type="dxa"/>
            <w:tcMar>
              <w:top w:w="60" w:type="dxa"/>
              <w:left w:w="100" w:type="dxa"/>
              <w:bottom w:w="60" w:type="dxa"/>
              <w:right w:w="100" w:type="dxa"/>
            </w:tcMar>
          </w:tcPr>
          <w:p w14:paraId="25297FD9" w14:textId="77777777" w:rsidR="008E3808" w:rsidRDefault="00A85D22">
            <w:pPr>
              <w:spacing w:after="40"/>
            </w:pPr>
            <w:r>
              <w:t>“Tabelle ‘Fix UNrn’ nicht gefunden”</w:t>
            </w:r>
          </w:p>
        </w:tc>
        <w:tc>
          <w:tcPr>
            <w:tcW w:w="4500" w:type="dxa"/>
            <w:tcMar>
              <w:top w:w="60" w:type="dxa"/>
              <w:left w:w="100" w:type="dxa"/>
              <w:bottom w:w="60" w:type="dxa"/>
              <w:right w:w="100" w:type="dxa"/>
            </w:tcMar>
          </w:tcPr>
          <w:p w14:paraId="25297FDA" w14:textId="77777777" w:rsidR="008E3808" w:rsidRDefault="00A85D22">
            <w:pPr>
              <w:spacing w:after="40"/>
            </w:pPr>
            <w:r>
              <w:t>Das Sheet „Fix UNrn“ fehlt in der Datei. Manuell anlegen oder aus der Vorlage kopieren.</w:t>
            </w:r>
          </w:p>
        </w:tc>
      </w:tr>
      <w:tr w:rsidR="008E3808" w14:paraId="25297FDE" w14:textId="77777777">
        <w:tc>
          <w:tcPr>
            <w:tcW w:w="4500" w:type="dxa"/>
            <w:tcMar>
              <w:top w:w="60" w:type="dxa"/>
              <w:left w:w="100" w:type="dxa"/>
              <w:bottom w:w="60" w:type="dxa"/>
              <w:right w:w="100" w:type="dxa"/>
            </w:tcMar>
          </w:tcPr>
          <w:p w14:paraId="25297FDC" w14:textId="77777777" w:rsidR="008E3808" w:rsidRDefault="00A85D22">
            <w:pPr>
              <w:spacing w:after="40"/>
            </w:pPr>
            <w:r>
              <w:t>“Spalte ‘X’ nicht gefunden”</w:t>
            </w:r>
          </w:p>
        </w:tc>
        <w:tc>
          <w:tcPr>
            <w:tcW w:w="4500" w:type="dxa"/>
            <w:tcMar>
              <w:top w:w="60" w:type="dxa"/>
              <w:left w:w="100" w:type="dxa"/>
              <w:bottom w:w="60" w:type="dxa"/>
              <w:right w:w="100" w:type="dxa"/>
            </w:tcMar>
          </w:tcPr>
          <w:p w14:paraId="25297FDD" w14:textId="77777777" w:rsidR="008E3808" w:rsidRDefault="00A85D22">
            <w:pPr>
              <w:spacing w:after="40"/>
            </w:pPr>
            <w:r>
              <w:t>Pflichtspalte im Sheet UV fehlt oder falsch benannt. Spaltenkopf prüfen.</w:t>
            </w:r>
          </w:p>
        </w:tc>
      </w:tr>
    </w:tbl>
    <w:p w14:paraId="25297FDF" w14:textId="77777777" w:rsidR="008E3808" w:rsidRDefault="008E3808">
      <w:pPr>
        <w:spacing w:after="160"/>
      </w:pPr>
    </w:p>
    <w:p w14:paraId="25297FE0" w14:textId="77777777" w:rsidR="008E3808" w:rsidRDefault="00A85D22">
      <w:pPr>
        <w:spacing w:before="260" w:after="120"/>
      </w:pPr>
      <w:r>
        <w:rPr>
          <w:b/>
          <w:bCs/>
          <w:color w:val="1F3864"/>
          <w:sz w:val="23"/>
          <w:szCs w:val="23"/>
        </w:rPr>
        <w:t>Checkliste: Fehlerursache bei Infeasibility (“unlösbar”) finden</w:t>
      </w:r>
    </w:p>
    <w:p w14:paraId="25297FE1" w14:textId="77777777" w:rsidR="008E3808" w:rsidRDefault="00A85D22">
      <w:pPr>
        <w:spacing w:after="160"/>
      </w:pPr>
      <w:r>
        <w:t>Meldet der Solver nach Button 7 Infeasibility, hilft folgende Reihenfolge, die Ursache selbst einzugrenzen. Punkt 1–2 kosten nichts (nur Lesen), danach absteigend nach Häufigkeit sortiert.</w:t>
      </w:r>
    </w:p>
    <w:p w14:paraId="25297FE2" w14:textId="77777777" w:rsidR="008E3808" w:rsidRDefault="00A85D22">
      <w:pPr>
        <w:pStyle w:val="Listenabsatz"/>
        <w:numPr>
          <w:ilvl w:val="0"/>
          <w:numId w:val="1"/>
        </w:numPr>
        <w:spacing w:after="100"/>
      </w:pPr>
      <w:r>
        <w:t>☐</w:t>
      </w:r>
      <w:r>
        <w:t xml:space="preserve"> </w:t>
      </w:r>
      <w:r>
        <w:rPr>
          <w:b/>
          <w:bCs/>
        </w:rPr>
        <w:t>Status genau lesen.</w:t>
      </w:r>
      <w:r>
        <w:t xml:space="preserve"> „BEWIESEN unlösbar“ (Status Infeasible) ist ein echtes Problem in den Daten. „Zeitlimit abgelaufen – Lösbarkeit unbekannt“ (Status Unknown) ist dagegen </w:t>
      </w:r>
      <w:r>
        <w:rPr>
          <w:b/>
          <w:bCs/>
        </w:rPr>
        <w:t>kein</w:t>
      </w:r>
      <w:r>
        <w:t xml:space="preserve"> bewiesenes Infeasible, sondern nur ein zu knappes Zeitlimit — zuerst „Zeitlimit Sekunden“ im Sheet PM erhöhen und erneut versuchen, bevor an den Daten gesucht wird.</w:t>
      </w:r>
    </w:p>
    <w:p w14:paraId="25297FE3" w14:textId="77777777" w:rsidR="008E3808" w:rsidRDefault="00A85D22">
      <w:pPr>
        <w:pStyle w:val="Listenabsatz"/>
        <w:numPr>
          <w:ilvl w:val="0"/>
          <w:numId w:val="1"/>
        </w:numPr>
        <w:spacing w:after="100"/>
      </w:pPr>
      <w:r>
        <w:t>☐</w:t>
      </w:r>
      <w:r>
        <w:t xml:space="preserve"> </w:t>
      </w:r>
      <w:r>
        <w:rPr>
          <w:b/>
          <w:bCs/>
        </w:rPr>
        <w:t>Automatische Diagnose im Log lesen</w:t>
      </w:r>
      <w:r>
        <w:t xml:space="preserve"> (siehe „Diagnose bei Infeasibility“ weiter oben in diesem Kapitel). Das Programm testet nach jedem Infeasible-Ergebnis selbstständig stufenweise durch (Basis → Räume → Fach/Klasse/Tag → Doppelstunden/Pausen → Freie Tage) und nennt im Log meist schon die schuldige Stufe bzw. den konkreten Lehrer/die konkrete Klasse. Diese Meldung zuerst lesen, bevor die folgenden Punkte einzeln von Hand durchgegangen werden.</w:t>
      </w:r>
    </w:p>
    <w:p w14:paraId="25297FE4" w14:textId="77777777" w:rsidR="008E3808" w:rsidRDefault="00A85D22">
      <w:pPr>
        <w:pStyle w:val="Listenabsatz"/>
        <w:numPr>
          <w:ilvl w:val="0"/>
          <w:numId w:val="1"/>
        </w:numPr>
        <w:spacing w:after="100"/>
      </w:pPr>
      <w:r>
        <w:t>☐</w:t>
      </w:r>
      <w:r>
        <w:t xml:space="preserve"> </w:t>
      </w:r>
      <w:r>
        <w:rPr>
          <w:b/>
          <w:bCs/>
        </w:rPr>
        <w:t>UV: Fach/Klasse leer?</w:t>
      </w:r>
      <w:r>
        <w:t xml:space="preserve"> Jede Zeile braucht zwingend Fach und mindestens eine Klasse (siehe Warnhinweis Kapitel 2.1) — leere Zellen können sich als scheinbar unlösbares Modell äußern statt als klare Fehlermeldung.</w:t>
      </w:r>
    </w:p>
    <w:p w14:paraId="25297FE5" w14:textId="77777777" w:rsidR="008E3808" w:rsidRDefault="00A85D22">
      <w:pPr>
        <w:pStyle w:val="Listenabsatz"/>
        <w:numPr>
          <w:ilvl w:val="0"/>
          <w:numId w:val="1"/>
        </w:numPr>
        <w:spacing w:after="100"/>
      </w:pPr>
      <w:r>
        <w:lastRenderedPageBreak/>
        <w:t>☐</w:t>
      </w:r>
      <w:r>
        <w:t xml:space="preserve"> </w:t>
      </w:r>
      <w:r>
        <w:rPr>
          <w:b/>
          <w:bCs/>
        </w:rPr>
        <w:t>Fix UNrn: Kollisionen?</w:t>
      </w:r>
      <w:r>
        <w:t xml:space="preserve"> Sheet „Fix UNrn“ nach dem Solverlauf gegen das automatisch erzeugte Sheet „ChkFix“ prüfen (siehe Button 7). Zwei UNrn mit demselben Lehrer oder derselben Klasse (ohne KKK- oder A/B-Wochen-Ausnahme) im selben Slot machen das Modell sofort unlösbar — unabhängig von allen anderen Daten.</w:t>
      </w:r>
    </w:p>
    <w:p w14:paraId="25297FE6" w14:textId="77777777" w:rsidR="008E3808" w:rsidRDefault="00A85D22">
      <w:pPr>
        <w:pStyle w:val="Listenabsatz"/>
        <w:numPr>
          <w:ilvl w:val="0"/>
          <w:numId w:val="1"/>
        </w:numPr>
        <w:spacing w:after="100"/>
      </w:pPr>
      <w:r>
        <w:t>☐</w:t>
      </w:r>
      <w:r>
        <w:t xml:space="preserve"> </w:t>
      </w:r>
      <w:r>
        <w:rPr>
          <w:b/>
          <w:bCs/>
        </w:rPr>
        <w:t>Zeitwunsch −3 zu großzügig gesetzt?</w:t>
      </w:r>
      <w:r>
        <w:t xml:space="preserve"> Sheets ZWL (Lehrer) und ZWK (Klassen): Bleiben nach Abzug aller −3-Sperren pro Woche noch mindestens so viele freie Slots übrig, wie der Lehrer bzw. die Klasse an Wochenstunden benötigt? Besonders bei Lehrern mit vielen UNrn und gleichzeitig vielen Sperrzeiten prüfen.</w:t>
      </w:r>
    </w:p>
    <w:p w14:paraId="25297FE7" w14:textId="77777777" w:rsidR="008E3808" w:rsidRDefault="00A85D22">
      <w:pPr>
        <w:pStyle w:val="Listenabsatz"/>
        <w:numPr>
          <w:ilvl w:val="0"/>
          <w:numId w:val="1"/>
        </w:numPr>
        <w:spacing w:after="100"/>
      </w:pPr>
      <w:r>
        <w:t>☐</w:t>
      </w:r>
      <w:r>
        <w:t xml:space="preserve"> </w:t>
      </w:r>
      <w:r>
        <w:rPr>
          <w:b/>
          <w:bCs/>
        </w:rPr>
        <w:t>Freie Tage (Sheet FT) zu streng?</w:t>
      </w:r>
      <w:r>
        <w:t xml:space="preserve"> Ein Lehrer mit „−3“ in Spalte C muss die geforderte Anzahl Tage zwingend frei bekommen. In Kombination mit zusätzlichen ZWL-−3-Sperren an den verbleibenden Tagen kann das die Wst des Lehrers nicht mehr unterbringen.</w:t>
      </w:r>
    </w:p>
    <w:p w14:paraId="25297FE8" w14:textId="77777777" w:rsidR="008E3808" w:rsidRDefault="00A85D22">
      <w:pPr>
        <w:pStyle w:val="Listenabsatz"/>
        <w:numPr>
          <w:ilvl w:val="0"/>
          <w:numId w:val="1"/>
        </w:numPr>
        <w:spacing w:after="100"/>
      </w:pPr>
      <w:r>
        <w:t>☐</w:t>
      </w:r>
      <w:r>
        <w:t xml:space="preserve"> </w:t>
      </w:r>
      <w:r>
        <w:rPr>
          <w:b/>
          <w:bCs/>
        </w:rPr>
        <w:t>Fachraum-Limit (Sheet FGR / Spalte FachGruppe in UV) zu niedrig?</w:t>
      </w:r>
      <w:r>
        <w:t xml:space="preserve"> Prüfen, ob zu einer Fachgruppe mehr parallele Blöcke existieren, als das Limit für einzelne Zeitslots erlaubt — besonders bei Fächern mit wenigen Räumen (z. B. Sporthallen, Fachräume Chemie/Physik).</w:t>
      </w:r>
    </w:p>
    <w:p w14:paraId="25297FE9" w14:textId="77777777" w:rsidR="008E3808" w:rsidRDefault="00A85D22">
      <w:pPr>
        <w:pStyle w:val="Listenabsatz"/>
        <w:numPr>
          <w:ilvl w:val="0"/>
          <w:numId w:val="1"/>
        </w:numPr>
        <w:spacing w:after="100"/>
      </w:pPr>
      <w:r>
        <w:t>☐</w:t>
      </w:r>
      <w:r>
        <w:t xml:space="preserve"> </w:t>
      </w:r>
      <w:r>
        <w:rPr>
          <w:b/>
          <w:bCs/>
        </w:rPr>
        <w:t>Tagesregel / „keine 3 in Folge“ verletzbar?</w:t>
      </w:r>
      <w:r>
        <w:t xml:space="preserve"> Ein Block mit hoher Wochenstundenzahl ohne (oder mit zu enger) Doppelstunden-Vorgabe (Spalte Dopp.Std.) kann rechnerisch dazu zwingen, an einem Tag 3 Stunden am Stück zu liegen — das ist immer verboten. Abhilfe: Dopp.Std. sinnvoll setzen oder Wst auf mehr Tage verteilbar machen.</w:t>
      </w:r>
    </w:p>
    <w:p w14:paraId="25297FEA" w14:textId="77777777" w:rsidR="008E3808" w:rsidRDefault="00A85D22">
      <w:pPr>
        <w:pStyle w:val="Listenabsatz"/>
        <w:numPr>
          <w:ilvl w:val="0"/>
          <w:numId w:val="1"/>
        </w:numPr>
        <w:spacing w:after="100"/>
      </w:pPr>
      <w:r>
        <w:t>☐</w:t>
      </w:r>
      <w:r>
        <w:t xml:space="preserve"> </w:t>
      </w:r>
      <w:r>
        <w:rPr>
          <w:b/>
          <w:bCs/>
        </w:rPr>
        <w:t>Gleiches Fach in derselben Klasse mehrfach am Tag fixiert?</w:t>
      </w:r>
      <w:r>
        <w:t xml:space="preserve"> Die Tagesregel erlaubt maximal 2 Stunden desselben Fachs pro Klasse und Tag. Bei echten Ausnahmen (z. B. 3-stündiger Kurs am Stück) das Fach künstlich umbenennen (LI1/LI2/LI3), damit es als unterschiedliches Fach zählt (siehe Warnhinweis unter Button 7).</w:t>
      </w:r>
    </w:p>
    <w:p w14:paraId="25297FEB" w14:textId="77777777" w:rsidR="008E3808" w:rsidRDefault="00A85D22">
      <w:pPr>
        <w:pStyle w:val="Listenabsatz"/>
        <w:numPr>
          <w:ilvl w:val="0"/>
          <w:numId w:val="1"/>
        </w:numPr>
        <w:spacing w:after="100"/>
      </w:pPr>
      <w:r>
        <w:t>☐</w:t>
      </w:r>
      <w:r>
        <w:t xml:space="preserve"> </w:t>
      </w:r>
      <w:r>
        <w:rPr>
          <w:b/>
          <w:bCs/>
        </w:rPr>
        <w:t>Gleiches Fach/Klasse auf mehrere UNrn verteilt?</w:t>
      </w:r>
      <w:r>
        <w:t xml:space="preserve"> Zwei verschiedene UNrn mit identischem Fach und identischer Klasse können nicht am selben Tag liegen (siehe Hinweis unter Button 7). Gibt es mehr solcher UNrn als Wochentage, ist das Modell zwangsläufig unlösbar — betroffene Stunden zu einer UNr mit Doppelstunden-Vorgabe zusammenfassen oder bewusst über A/B-Wochen trennen.</w:t>
      </w:r>
    </w:p>
    <w:p w14:paraId="25297FEC" w14:textId="77777777" w:rsidR="008E3808" w:rsidRDefault="00A85D22">
      <w:pPr>
        <w:pStyle w:val="Listenabsatz"/>
        <w:numPr>
          <w:ilvl w:val="0"/>
          <w:numId w:val="1"/>
        </w:numPr>
        <w:spacing w:after="100"/>
      </w:pPr>
      <w:r>
        <w:t>☐</w:t>
      </w:r>
      <w:r>
        <w:t xml:space="preserve"> </w:t>
      </w:r>
      <w:r>
        <w:rPr>
          <w:b/>
          <w:bCs/>
        </w:rPr>
        <w:t>Große Pausen + „Verbot späte Doppel“ zu restriktiv?</w:t>
      </w:r>
      <w:r>
        <w:t xml:space="preserve"> Wenn kaum noch erlaubte Doppelstunden-Positionen übrig bleiben (z. B. viele Pausen plus Verbot später Doppelstunden gleichzeitig aktiv), können Blöcke mit Doppelstunden-Pflicht (Dopp.Std.-Minimum) nicht mehr untergebracht werden.</w:t>
      </w:r>
    </w:p>
    <w:p w14:paraId="25297FED" w14:textId="77777777" w:rsidR="008E3808" w:rsidRDefault="00A85D22">
      <w:pPr>
        <w:pStyle w:val="Listenabsatz"/>
        <w:numPr>
          <w:ilvl w:val="0"/>
          <w:numId w:val="1"/>
        </w:numPr>
        <w:spacing w:after="100"/>
      </w:pPr>
      <w:r>
        <w:t>☐</w:t>
      </w:r>
      <w:r>
        <w:t xml:space="preserve"> </w:t>
      </w:r>
      <w:r>
        <w:rPr>
          <w:b/>
          <w:bCs/>
        </w:rPr>
        <w:t>Wochenstunden grundsätzlich realistisch?</w:t>
      </w:r>
      <w:r>
        <w:t xml:space="preserve"> Grobe Kontrollrechnung: Summe der Wst je Lehrer bzw. je Klasse darf die Anzahl der im Sheet Lös definierten Zeitslots (Zeilen Mo–Fr × Stunden) nicht überschreiten — abzüglich aller −3-Sperren und Pflichtfreien-Tage.</w:t>
      </w:r>
    </w:p>
    <w:p w14:paraId="25297FEE" w14:textId="77777777" w:rsidR="008E3808" w:rsidRDefault="00A85D22">
      <w:pPr>
        <w:spacing w:before="260" w:after="120"/>
      </w:pPr>
      <w:r>
        <w:rPr>
          <w:b/>
          <w:bCs/>
          <w:color w:val="1F3864"/>
          <w:sz w:val="23"/>
          <w:szCs w:val="23"/>
        </w:rPr>
        <w:t>Allgemeine Hinweise</w:t>
      </w:r>
    </w:p>
    <w:p w14:paraId="25297FEF" w14:textId="77777777" w:rsidR="008E3808" w:rsidRDefault="00A85D22">
      <w:pPr>
        <w:pStyle w:val="Listenabsatz"/>
        <w:numPr>
          <w:ilvl w:val="0"/>
          <w:numId w:val="1"/>
        </w:numPr>
        <w:spacing w:after="100"/>
      </w:pPr>
      <w:r>
        <w:t>Die Excel-Datei darf während des Programmbetriebs nicht in Excel geöffnet sein, da sonst Schreibzugriffe fehlschlagen.</w:t>
      </w:r>
    </w:p>
    <w:p w14:paraId="25297FF0" w14:textId="77777777" w:rsidR="008E3808" w:rsidRDefault="00A85D22">
      <w:pPr>
        <w:pStyle w:val="Listenabsatz"/>
        <w:numPr>
          <w:ilvl w:val="0"/>
          <w:numId w:val="1"/>
        </w:numPr>
        <w:spacing w:after="100"/>
      </w:pPr>
      <w:r>
        <w:t>Lehrerkürzel in UV, ZWL und StD müssen exakt übereinstimmen (Groß-/Kleinschreibung beachten).</w:t>
      </w:r>
    </w:p>
    <w:p w14:paraId="25297FF1" w14:textId="77777777" w:rsidR="008E3808" w:rsidRDefault="00A85D22">
      <w:pPr>
        <w:pStyle w:val="Listenabsatz"/>
        <w:numPr>
          <w:ilvl w:val="0"/>
          <w:numId w:val="1"/>
        </w:numPr>
        <w:spacing w:after="100"/>
      </w:pPr>
      <w:r>
        <w:t>Klassennamen in UV und ZWK müssen exakt übereinstimmen.</w:t>
      </w:r>
    </w:p>
    <w:p w14:paraId="25297FF2" w14:textId="77777777" w:rsidR="008E3808" w:rsidRDefault="00A85D22">
      <w:pPr>
        <w:pStyle w:val="Listenabsatz"/>
        <w:numPr>
          <w:ilvl w:val="0"/>
          <w:numId w:val="1"/>
        </w:numPr>
        <w:spacing w:after="100"/>
      </w:pPr>
      <w:r>
        <w:t>Nach dem Laden der Excel-Datei (Button 1) werden keine automatischen Neuberechnungen ausgelöst. Manuelle Änderungen in der Datei außerhalb dieses Programms erfordern ein erneutes Laden.</w:t>
      </w:r>
    </w:p>
    <w:p w14:paraId="25297FF3" w14:textId="77777777" w:rsidR="008E3808" w:rsidRDefault="00A85D22">
      <w:pPr>
        <w:pStyle w:val="Listenabsatz"/>
        <w:numPr>
          <w:ilvl w:val="0"/>
          <w:numId w:val="1"/>
        </w:numPr>
        <w:spacing w:after="100"/>
      </w:pPr>
      <w:r>
        <w:t>Das Solver-Zeitlimit gilt pro Lösungsversuch. Bei vielen Tauschpaaren kann die Gesamtlaufzeit von Button 3 entsprechend länger sein.</w:t>
      </w:r>
    </w:p>
    <w:p w14:paraId="25297FF4" w14:textId="77777777" w:rsidR="008E3808" w:rsidRDefault="00A85D22">
      <w:pPr>
        <w:pStyle w:val="Listenabsatz"/>
        <w:numPr>
          <w:ilvl w:val="0"/>
          <w:numId w:val="1"/>
        </w:numPr>
        <w:spacing w:after="100"/>
      </w:pPr>
      <w:r>
        <w:t xml:space="preserve">Die Qualitätszahl im Sheet Rank ist ein Netto-Score aus Belohnungen (frühe Doppel) minus Strafen: </w:t>
      </w:r>
      <w:r>
        <w:rPr>
          <w:b/>
          <w:bCs/>
        </w:rPr>
        <w:t>größer = besser</w:t>
      </w:r>
      <w:r>
        <w:t xml:space="preserve"> (siehe Kapitel 5). Sie kann negativ werden. Achtung: Das interne Solver-Ziel enthält zusätzlich freie Tage, Std.-Folge und −2 (Kapitel 5.4).</w:t>
      </w:r>
    </w:p>
    <w:p w14:paraId="25297FF5" w14:textId="77777777" w:rsidR="008E3808" w:rsidRDefault="00A85D22">
      <w:pPr>
        <w:pStyle w:val="Listenabsatz"/>
        <w:numPr>
          <w:ilvl w:val="0"/>
          <w:numId w:val="1"/>
        </w:numPr>
        <w:spacing w:after="100"/>
      </w:pPr>
      <w:r>
        <w:lastRenderedPageBreak/>
        <w:t>Die Zellen in StD und Dopp.Std. immer als Text formatieren, damit Excel keine Datumsumwandlungen vornimmt.</w:t>
      </w:r>
    </w:p>
    <w:p w14:paraId="25297FF6" w14:textId="77777777" w:rsidR="008E3808" w:rsidRDefault="00A85D22">
      <w:pPr>
        <w:pStyle w:val="berschrift1"/>
        <w:pBdr>
          <w:bottom w:val="single" w:sz="6" w:space="4" w:color="1F3864"/>
        </w:pBdr>
        <w:spacing w:before="420" w:after="200"/>
      </w:pPr>
      <w:r>
        <w:rPr>
          <w:b/>
          <w:bCs/>
          <w:color w:val="1F3864"/>
        </w:rPr>
        <w:t>8. Glossar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E3808" w14:paraId="25297FF9" w14:textId="77777777">
        <w:trPr>
          <w:tblHeader/>
        </w:trPr>
        <w:tc>
          <w:tcPr>
            <w:tcW w:w="4500" w:type="dxa"/>
            <w:shd w:val="clear" w:color="auto" w:fill="D9E2F3"/>
            <w:tcMar>
              <w:top w:w="60" w:type="dxa"/>
              <w:left w:w="100" w:type="dxa"/>
              <w:bottom w:w="60" w:type="dxa"/>
              <w:right w:w="100" w:type="dxa"/>
            </w:tcMar>
          </w:tcPr>
          <w:p w14:paraId="25297FF7" w14:textId="77777777" w:rsidR="008E3808" w:rsidRDefault="00A85D22">
            <w:pPr>
              <w:spacing w:after="40"/>
            </w:pPr>
            <w:r>
              <w:t>Begriff</w:t>
            </w:r>
          </w:p>
        </w:tc>
        <w:tc>
          <w:tcPr>
            <w:tcW w:w="4500" w:type="dxa"/>
            <w:shd w:val="clear" w:color="auto" w:fill="D9E2F3"/>
            <w:tcMar>
              <w:top w:w="60" w:type="dxa"/>
              <w:left w:w="100" w:type="dxa"/>
              <w:bottom w:w="60" w:type="dxa"/>
              <w:right w:w="100" w:type="dxa"/>
            </w:tcMar>
          </w:tcPr>
          <w:p w14:paraId="25297FF8" w14:textId="77777777" w:rsidR="008E3808" w:rsidRDefault="00A85D22">
            <w:pPr>
              <w:spacing w:after="40"/>
            </w:pPr>
            <w:r>
              <w:t>Erklärung</w:t>
            </w:r>
          </w:p>
        </w:tc>
      </w:tr>
      <w:tr w:rsidR="008E3808" w14:paraId="25297FFC" w14:textId="77777777">
        <w:tc>
          <w:tcPr>
            <w:tcW w:w="4500" w:type="dxa"/>
            <w:tcMar>
              <w:top w:w="60" w:type="dxa"/>
              <w:left w:w="100" w:type="dxa"/>
              <w:bottom w:w="60" w:type="dxa"/>
              <w:right w:w="100" w:type="dxa"/>
            </w:tcMar>
          </w:tcPr>
          <w:p w14:paraId="25297FFA" w14:textId="77777777" w:rsidR="008E3808" w:rsidRDefault="00A85D22">
            <w:pPr>
              <w:spacing w:after="40"/>
            </w:pPr>
            <w:r>
              <w:t>UNr</w:t>
            </w:r>
          </w:p>
        </w:tc>
        <w:tc>
          <w:tcPr>
            <w:tcW w:w="4500" w:type="dxa"/>
            <w:tcMar>
              <w:top w:w="60" w:type="dxa"/>
              <w:left w:w="100" w:type="dxa"/>
              <w:bottom w:w="60" w:type="dxa"/>
              <w:right w:w="100" w:type="dxa"/>
            </w:tcMar>
          </w:tcPr>
          <w:p w14:paraId="25297FFB" w14:textId="77777777" w:rsidR="008E3808" w:rsidRDefault="00A85D22">
            <w:pPr>
              <w:spacing w:after="40"/>
            </w:pPr>
            <w:r>
              <w:t>Unterrichtsnummer – eindeutige ID für einen Unterrichtsblock.</w:t>
            </w:r>
          </w:p>
        </w:tc>
      </w:tr>
      <w:tr w:rsidR="008E3808" w14:paraId="25297FFF" w14:textId="77777777">
        <w:tc>
          <w:tcPr>
            <w:tcW w:w="4500" w:type="dxa"/>
            <w:tcMar>
              <w:top w:w="60" w:type="dxa"/>
              <w:left w:w="100" w:type="dxa"/>
              <w:bottom w:w="60" w:type="dxa"/>
              <w:right w:w="100" w:type="dxa"/>
            </w:tcMar>
          </w:tcPr>
          <w:p w14:paraId="25297FFD" w14:textId="77777777" w:rsidR="008E3808" w:rsidRDefault="00A85D22">
            <w:pPr>
              <w:spacing w:after="40"/>
            </w:pPr>
            <w:r>
              <w:t>Block</w:t>
            </w:r>
          </w:p>
        </w:tc>
        <w:tc>
          <w:tcPr>
            <w:tcW w:w="4500" w:type="dxa"/>
            <w:tcMar>
              <w:top w:w="60" w:type="dxa"/>
              <w:left w:w="100" w:type="dxa"/>
              <w:bottom w:w="60" w:type="dxa"/>
              <w:right w:w="100" w:type="dxa"/>
            </w:tcMar>
          </w:tcPr>
          <w:p w14:paraId="25297FFE" w14:textId="77777777" w:rsidR="008E3808" w:rsidRDefault="00A85D22">
            <w:pPr>
              <w:spacing w:after="40"/>
            </w:pPr>
            <w:r>
              <w:t>Gruppe von Zeilen mit gleicher UNr (z. B. Parallel- oder Teilungsunterricht).</w:t>
            </w:r>
          </w:p>
        </w:tc>
      </w:tr>
      <w:tr w:rsidR="008E3808" w14:paraId="25298002" w14:textId="77777777">
        <w:tc>
          <w:tcPr>
            <w:tcW w:w="4500" w:type="dxa"/>
            <w:tcMar>
              <w:top w:w="60" w:type="dxa"/>
              <w:left w:w="100" w:type="dxa"/>
              <w:bottom w:w="60" w:type="dxa"/>
              <w:right w:w="100" w:type="dxa"/>
            </w:tcMar>
          </w:tcPr>
          <w:p w14:paraId="25298000" w14:textId="77777777" w:rsidR="008E3808" w:rsidRDefault="00A85D22">
            <w:pPr>
              <w:spacing w:after="40"/>
            </w:pPr>
            <w:r>
              <w:t>Slot</w:t>
            </w:r>
          </w:p>
        </w:tc>
        <w:tc>
          <w:tcPr>
            <w:tcW w:w="4500" w:type="dxa"/>
            <w:tcMar>
              <w:top w:w="60" w:type="dxa"/>
              <w:left w:w="100" w:type="dxa"/>
              <w:bottom w:w="60" w:type="dxa"/>
              <w:right w:w="100" w:type="dxa"/>
            </w:tcMar>
          </w:tcPr>
          <w:p w14:paraId="25298001" w14:textId="77777777" w:rsidR="008E3808" w:rsidRDefault="00A85D22">
            <w:pPr>
              <w:spacing w:after="40"/>
            </w:pPr>
            <w:r>
              <w:t>Ein konkreter Zeitpunkt im Stundenplan (Wochentag + Stundennummer).</w:t>
            </w:r>
          </w:p>
        </w:tc>
      </w:tr>
      <w:tr w:rsidR="008E3808" w14:paraId="25298005" w14:textId="77777777">
        <w:tc>
          <w:tcPr>
            <w:tcW w:w="4500" w:type="dxa"/>
            <w:tcMar>
              <w:top w:w="60" w:type="dxa"/>
              <w:left w:w="100" w:type="dxa"/>
              <w:bottom w:w="60" w:type="dxa"/>
              <w:right w:w="100" w:type="dxa"/>
            </w:tcMar>
          </w:tcPr>
          <w:p w14:paraId="25298003" w14:textId="77777777" w:rsidR="008E3808" w:rsidRDefault="00A85D22">
            <w:pPr>
              <w:spacing w:after="40"/>
            </w:pPr>
            <w:r>
              <w:t>Doppelstunde</w:t>
            </w:r>
          </w:p>
        </w:tc>
        <w:tc>
          <w:tcPr>
            <w:tcW w:w="4500" w:type="dxa"/>
            <w:tcMar>
              <w:top w:w="60" w:type="dxa"/>
              <w:left w:w="100" w:type="dxa"/>
              <w:bottom w:w="60" w:type="dxa"/>
              <w:right w:w="100" w:type="dxa"/>
            </w:tcMar>
          </w:tcPr>
          <w:p w14:paraId="25298004" w14:textId="77777777" w:rsidR="008E3808" w:rsidRDefault="00A85D22">
            <w:pPr>
              <w:spacing w:after="40"/>
            </w:pPr>
            <w:r>
              <w:t>Zwei aufeinanderfolgende Stunden desselben Blocks am selben Tag.</w:t>
            </w:r>
          </w:p>
        </w:tc>
      </w:tr>
      <w:tr w:rsidR="008E3808" w14:paraId="25298008" w14:textId="77777777">
        <w:tc>
          <w:tcPr>
            <w:tcW w:w="4500" w:type="dxa"/>
            <w:tcMar>
              <w:top w:w="60" w:type="dxa"/>
              <w:left w:w="100" w:type="dxa"/>
              <w:bottom w:w="60" w:type="dxa"/>
              <w:right w:w="100" w:type="dxa"/>
            </w:tcMar>
          </w:tcPr>
          <w:p w14:paraId="25298006" w14:textId="77777777" w:rsidR="008E3808" w:rsidRDefault="00A85D22">
            <w:pPr>
              <w:spacing w:after="40"/>
            </w:pPr>
            <w:r>
              <w:t>Hohlstunde</w:t>
            </w:r>
          </w:p>
        </w:tc>
        <w:tc>
          <w:tcPr>
            <w:tcW w:w="4500" w:type="dxa"/>
            <w:tcMar>
              <w:top w:w="60" w:type="dxa"/>
              <w:left w:w="100" w:type="dxa"/>
              <w:bottom w:w="60" w:type="dxa"/>
              <w:right w:w="100" w:type="dxa"/>
            </w:tcMar>
          </w:tcPr>
          <w:p w14:paraId="25298007" w14:textId="77777777" w:rsidR="008E3808" w:rsidRDefault="00A85D22">
            <w:pPr>
              <w:spacing w:after="40"/>
            </w:pPr>
            <w:r>
              <w:t>Lücke im Lehrerplan – der Lehrer ist anwesend, hat aber keine Unterrichtsstunde.</w:t>
            </w:r>
          </w:p>
        </w:tc>
      </w:tr>
      <w:tr w:rsidR="008E3808" w14:paraId="2529800B" w14:textId="77777777">
        <w:tc>
          <w:tcPr>
            <w:tcW w:w="4500" w:type="dxa"/>
            <w:tcMar>
              <w:top w:w="60" w:type="dxa"/>
              <w:left w:w="100" w:type="dxa"/>
              <w:bottom w:w="60" w:type="dxa"/>
              <w:right w:w="100" w:type="dxa"/>
            </w:tcMar>
          </w:tcPr>
          <w:p w14:paraId="25298009" w14:textId="77777777" w:rsidR="008E3808" w:rsidRDefault="00A85D22">
            <w:pPr>
              <w:spacing w:after="40"/>
            </w:pPr>
            <w:r>
              <w:t>Fix UNrn</w:t>
            </w:r>
          </w:p>
        </w:tc>
        <w:tc>
          <w:tcPr>
            <w:tcW w:w="4500" w:type="dxa"/>
            <w:tcMar>
              <w:top w:w="60" w:type="dxa"/>
              <w:left w:w="100" w:type="dxa"/>
              <w:bottom w:w="60" w:type="dxa"/>
              <w:right w:w="100" w:type="dxa"/>
            </w:tcMar>
          </w:tcPr>
          <w:p w14:paraId="2529800A" w14:textId="77777777" w:rsidR="008E3808" w:rsidRDefault="00A85D22">
            <w:pPr>
              <w:spacing w:after="40"/>
            </w:pPr>
            <w:r>
              <w:t>Zeitslots, die für bestimmte UNrn als unveränderlich vorgegeben sind.</w:t>
            </w:r>
          </w:p>
        </w:tc>
      </w:tr>
      <w:tr w:rsidR="008E3808" w14:paraId="2529800E" w14:textId="77777777">
        <w:tc>
          <w:tcPr>
            <w:tcW w:w="4500" w:type="dxa"/>
            <w:tcMar>
              <w:top w:w="60" w:type="dxa"/>
              <w:left w:w="100" w:type="dxa"/>
              <w:bottom w:w="60" w:type="dxa"/>
              <w:right w:w="100" w:type="dxa"/>
            </w:tcMar>
          </w:tcPr>
          <w:p w14:paraId="2529800C" w14:textId="77777777" w:rsidR="008E3808" w:rsidRDefault="00A85D22">
            <w:pPr>
              <w:spacing w:after="40"/>
            </w:pPr>
            <w:r>
              <w:t>Tauschgruppe</w:t>
            </w:r>
          </w:p>
        </w:tc>
        <w:tc>
          <w:tcPr>
            <w:tcW w:w="4500" w:type="dxa"/>
            <w:tcMar>
              <w:top w:w="60" w:type="dxa"/>
              <w:left w:w="100" w:type="dxa"/>
              <w:bottom w:w="60" w:type="dxa"/>
              <w:right w:w="100" w:type="dxa"/>
            </w:tcMar>
          </w:tcPr>
          <w:p w14:paraId="2529800D" w14:textId="77777777" w:rsidR="008E3808" w:rsidRDefault="00A85D22">
            <w:pPr>
              <w:spacing w:after="40"/>
            </w:pPr>
            <w:r>
              <w:t>Alle UNr-Teile mit gleicher LTKZ-Zahl (z. B. „5a“, „5b“, „5c“); ihre Lehrer können paarweise gegenseitig Unterricht übernehmen. Siehe auch LTKZ.</w:t>
            </w:r>
          </w:p>
        </w:tc>
      </w:tr>
      <w:tr w:rsidR="008E3808" w14:paraId="25298011" w14:textId="77777777">
        <w:tc>
          <w:tcPr>
            <w:tcW w:w="4500" w:type="dxa"/>
            <w:tcMar>
              <w:top w:w="60" w:type="dxa"/>
              <w:left w:w="100" w:type="dxa"/>
              <w:bottom w:w="60" w:type="dxa"/>
              <w:right w:w="100" w:type="dxa"/>
            </w:tcMar>
          </w:tcPr>
          <w:p w14:paraId="2529800F" w14:textId="77777777" w:rsidR="008E3808" w:rsidRDefault="00A85D22">
            <w:pPr>
              <w:spacing w:after="40"/>
            </w:pPr>
            <w:r>
              <w:t>LTKZ</w:t>
            </w:r>
          </w:p>
        </w:tc>
        <w:tc>
          <w:tcPr>
            <w:tcW w:w="4500" w:type="dxa"/>
            <w:tcMar>
              <w:top w:w="60" w:type="dxa"/>
              <w:left w:w="100" w:type="dxa"/>
              <w:bottom w:w="60" w:type="dxa"/>
              <w:right w:w="100" w:type="dxa"/>
            </w:tcMar>
          </w:tcPr>
          <w:p w14:paraId="25298010" w14:textId="77777777" w:rsidR="008E3808" w:rsidRDefault="00A85D22">
            <w:pPr>
              <w:spacing w:after="40"/>
            </w:pPr>
            <w:r>
              <w:t>Lehrertauschkennzeichen in der UV-Spalte LTKZ. Format Zahl+Buchstabe (z. B. „5a“); gleiche Zahl = Tauschgruppe, verschiedene Buchstaben = austauschbare Rollen mit je einem Lehrer. Grundlage für die automatische Tausch-Optimierung in Button 3 (Phase „mit Tausch“) und Button 9.</w:t>
            </w:r>
          </w:p>
        </w:tc>
      </w:tr>
      <w:tr w:rsidR="008E3808" w14:paraId="25298014" w14:textId="77777777">
        <w:tc>
          <w:tcPr>
            <w:tcW w:w="4500" w:type="dxa"/>
            <w:tcMar>
              <w:top w:w="60" w:type="dxa"/>
              <w:left w:w="100" w:type="dxa"/>
              <w:bottom w:w="60" w:type="dxa"/>
              <w:right w:w="100" w:type="dxa"/>
            </w:tcMar>
          </w:tcPr>
          <w:p w14:paraId="25298012" w14:textId="77777777" w:rsidR="008E3808" w:rsidRDefault="00A85D22">
            <w:pPr>
              <w:spacing w:after="40"/>
            </w:pPr>
            <w:r>
              <w:t>ZWL</w:t>
            </w:r>
          </w:p>
        </w:tc>
        <w:tc>
          <w:tcPr>
            <w:tcW w:w="4500" w:type="dxa"/>
            <w:tcMar>
              <w:top w:w="60" w:type="dxa"/>
              <w:left w:w="100" w:type="dxa"/>
              <w:bottom w:w="60" w:type="dxa"/>
              <w:right w:w="100" w:type="dxa"/>
            </w:tcMar>
          </w:tcPr>
          <w:p w14:paraId="25298013" w14:textId="77777777" w:rsidR="008E3808" w:rsidRDefault="00A85D22">
            <w:pPr>
              <w:spacing w:after="40"/>
            </w:pPr>
            <w:r>
              <w:t>Zeitwunsch-Tabelle für Lehrer (Sheet-Kurzname).</w:t>
            </w:r>
          </w:p>
        </w:tc>
      </w:tr>
      <w:tr w:rsidR="008E3808" w14:paraId="25298017" w14:textId="77777777">
        <w:tc>
          <w:tcPr>
            <w:tcW w:w="4500" w:type="dxa"/>
            <w:tcMar>
              <w:top w:w="60" w:type="dxa"/>
              <w:left w:w="100" w:type="dxa"/>
              <w:bottom w:w="60" w:type="dxa"/>
              <w:right w:w="100" w:type="dxa"/>
            </w:tcMar>
          </w:tcPr>
          <w:p w14:paraId="25298015" w14:textId="77777777" w:rsidR="008E3808" w:rsidRDefault="00A85D22">
            <w:pPr>
              <w:spacing w:after="40"/>
            </w:pPr>
            <w:r>
              <w:t>ZWK</w:t>
            </w:r>
          </w:p>
        </w:tc>
        <w:tc>
          <w:tcPr>
            <w:tcW w:w="4500" w:type="dxa"/>
            <w:tcMar>
              <w:top w:w="60" w:type="dxa"/>
              <w:left w:w="100" w:type="dxa"/>
              <w:bottom w:w="60" w:type="dxa"/>
              <w:right w:w="100" w:type="dxa"/>
            </w:tcMar>
          </w:tcPr>
          <w:p w14:paraId="25298016" w14:textId="77777777" w:rsidR="008E3808" w:rsidRDefault="00A85D22">
            <w:pPr>
              <w:spacing w:after="40"/>
            </w:pPr>
            <w:r>
              <w:t>Zeitwunsch-Tabelle für Klassen (Sheet-Kurzname).</w:t>
            </w:r>
          </w:p>
        </w:tc>
      </w:tr>
      <w:tr w:rsidR="008E3808" w14:paraId="2529801A" w14:textId="77777777">
        <w:tc>
          <w:tcPr>
            <w:tcW w:w="4500" w:type="dxa"/>
            <w:tcMar>
              <w:top w:w="60" w:type="dxa"/>
              <w:left w:w="100" w:type="dxa"/>
              <w:bottom w:w="60" w:type="dxa"/>
              <w:right w:w="100" w:type="dxa"/>
            </w:tcMar>
          </w:tcPr>
          <w:p w14:paraId="25298018" w14:textId="77777777" w:rsidR="008E3808" w:rsidRDefault="00A85D22">
            <w:pPr>
              <w:spacing w:after="40"/>
            </w:pPr>
            <w:r>
              <w:t>GPU002</w:t>
            </w:r>
          </w:p>
        </w:tc>
        <w:tc>
          <w:tcPr>
            <w:tcW w:w="4500" w:type="dxa"/>
            <w:tcMar>
              <w:top w:w="60" w:type="dxa"/>
              <w:left w:w="100" w:type="dxa"/>
              <w:bottom w:w="60" w:type="dxa"/>
              <w:right w:w="100" w:type="dxa"/>
            </w:tcMar>
          </w:tcPr>
          <w:p w14:paraId="25298019" w14:textId="77777777" w:rsidR="008E3808" w:rsidRDefault="00A85D22">
            <w:pPr>
              <w:spacing w:after="40"/>
            </w:pPr>
            <w:r>
              <w:t>Untis-Export-/Importformat für die Unterrichtsverteilung. Wird von Button 18 (Export) bzw. Button 19 (Import) gelesen/geschrieben.</w:t>
            </w:r>
          </w:p>
        </w:tc>
      </w:tr>
      <w:tr w:rsidR="008E3808" w14:paraId="2529801D" w14:textId="77777777">
        <w:tc>
          <w:tcPr>
            <w:tcW w:w="4500" w:type="dxa"/>
            <w:tcMar>
              <w:top w:w="60" w:type="dxa"/>
              <w:left w:w="100" w:type="dxa"/>
              <w:bottom w:w="60" w:type="dxa"/>
              <w:right w:w="100" w:type="dxa"/>
            </w:tcMar>
          </w:tcPr>
          <w:p w14:paraId="2529801B" w14:textId="77777777" w:rsidR="008E3808" w:rsidRDefault="00A85D22">
            <w:pPr>
              <w:spacing w:after="40"/>
            </w:pPr>
            <w:r>
              <w:t>GPU016</w:t>
            </w:r>
          </w:p>
        </w:tc>
        <w:tc>
          <w:tcPr>
            <w:tcW w:w="4500" w:type="dxa"/>
            <w:tcMar>
              <w:top w:w="60" w:type="dxa"/>
              <w:left w:w="100" w:type="dxa"/>
              <w:bottom w:w="60" w:type="dxa"/>
              <w:right w:w="100" w:type="dxa"/>
            </w:tcMar>
          </w:tcPr>
          <w:p w14:paraId="2529801C" w14:textId="77777777" w:rsidR="008E3808" w:rsidRDefault="00A85D22">
            <w:pPr>
              <w:spacing w:after="40"/>
            </w:pPr>
            <w:r>
              <w:t>Untis-Export-/Importformat für Zeitwünsche (Typ;Name;Tag;Stunde;Wert). Wird von Button 2 (Exportieren) und vom ZZ-Lehrer-Trick (Button 18) erzeugt.</w:t>
            </w:r>
          </w:p>
        </w:tc>
      </w:tr>
      <w:tr w:rsidR="008E3808" w14:paraId="25298020" w14:textId="77777777">
        <w:tc>
          <w:tcPr>
            <w:tcW w:w="4500" w:type="dxa"/>
            <w:tcMar>
              <w:top w:w="60" w:type="dxa"/>
              <w:left w:w="100" w:type="dxa"/>
              <w:bottom w:w="60" w:type="dxa"/>
              <w:right w:w="100" w:type="dxa"/>
            </w:tcMar>
          </w:tcPr>
          <w:p w14:paraId="2529801E" w14:textId="77777777" w:rsidR="008E3808" w:rsidRDefault="00A85D22">
            <w:pPr>
              <w:spacing w:after="40"/>
            </w:pPr>
            <w:r>
              <w:t>ZZ-Lehrer</w:t>
            </w:r>
          </w:p>
        </w:tc>
        <w:tc>
          <w:tcPr>
            <w:tcW w:w="4500" w:type="dxa"/>
            <w:tcMar>
              <w:top w:w="60" w:type="dxa"/>
              <w:left w:w="100" w:type="dxa"/>
              <w:bottom w:w="60" w:type="dxa"/>
              <w:right w:w="100" w:type="dxa"/>
            </w:tcMar>
          </w:tcPr>
          <w:p w14:paraId="2529801F" w14:textId="77777777" w:rsidR="008E3808" w:rsidRDefault="00A85D22">
            <w:pPr>
              <w:spacing w:after="40"/>
            </w:pPr>
            <w:r>
              <w:t xml:space="preserve">Dummy-Lehrer „ZZ“ aus dem ZZ-Lehrer-Trick (Button 18): fixiert eine UNr per −3-Sperre in einer begleitenden GPU016-Datei, damit sie </w:t>
            </w:r>
            <w:r>
              <w:lastRenderedPageBreak/>
              <w:t>beim Reimport nach Untis nicht neu verplant wird.</w:t>
            </w:r>
          </w:p>
        </w:tc>
      </w:tr>
      <w:tr w:rsidR="008E3808" w14:paraId="25298023" w14:textId="77777777">
        <w:tc>
          <w:tcPr>
            <w:tcW w:w="4500" w:type="dxa"/>
            <w:tcMar>
              <w:top w:w="60" w:type="dxa"/>
              <w:left w:w="100" w:type="dxa"/>
              <w:bottom w:w="60" w:type="dxa"/>
              <w:right w:w="100" w:type="dxa"/>
            </w:tcMar>
          </w:tcPr>
          <w:p w14:paraId="25298021" w14:textId="77777777" w:rsidR="008E3808" w:rsidRDefault="00A85D22">
            <w:pPr>
              <w:spacing w:after="40"/>
            </w:pPr>
            <w:r>
              <w:lastRenderedPageBreak/>
              <w:t>Plan</w:t>
            </w:r>
          </w:p>
        </w:tc>
        <w:tc>
          <w:tcPr>
            <w:tcW w:w="4500" w:type="dxa"/>
            <w:tcMar>
              <w:top w:w="60" w:type="dxa"/>
              <w:left w:w="100" w:type="dxa"/>
              <w:bottom w:w="60" w:type="dxa"/>
              <w:right w:w="100" w:type="dxa"/>
            </w:tcMar>
          </w:tcPr>
          <w:p w14:paraId="25298022" w14:textId="77777777" w:rsidR="008E3808" w:rsidRDefault="00A85D22">
            <w:pPr>
              <w:spacing w:after="40"/>
            </w:pPr>
            <w:r>
              <w:t>Sheet mit dem manuell gepflegten oder als „best“ markierten UNr-Plan.</w:t>
            </w:r>
          </w:p>
        </w:tc>
      </w:tr>
      <w:tr w:rsidR="008E3808" w14:paraId="25298026" w14:textId="77777777">
        <w:tc>
          <w:tcPr>
            <w:tcW w:w="4500" w:type="dxa"/>
            <w:tcMar>
              <w:top w:w="60" w:type="dxa"/>
              <w:left w:w="100" w:type="dxa"/>
              <w:bottom w:w="60" w:type="dxa"/>
              <w:right w:w="100" w:type="dxa"/>
            </w:tcMar>
          </w:tcPr>
          <w:p w14:paraId="25298024" w14:textId="77777777" w:rsidR="008E3808" w:rsidRDefault="00A85D22">
            <w:pPr>
              <w:spacing w:after="40"/>
            </w:pPr>
            <w:r>
              <w:t>UNrPlan</w:t>
            </w:r>
          </w:p>
        </w:tc>
        <w:tc>
          <w:tcPr>
            <w:tcW w:w="4500" w:type="dxa"/>
            <w:tcMar>
              <w:top w:w="60" w:type="dxa"/>
              <w:left w:w="100" w:type="dxa"/>
              <w:bottom w:w="60" w:type="dxa"/>
              <w:right w:w="100" w:type="dxa"/>
            </w:tcMar>
          </w:tcPr>
          <w:p w14:paraId="25298025" w14:textId="77777777" w:rsidR="008E3808" w:rsidRDefault="00A85D22">
            <w:pPr>
              <w:spacing w:after="40"/>
            </w:pPr>
            <w:r>
              <w:t>Der aktuell als Referenz genutzte Plan (Lösungsspalte ‘Plan’ im Sheet Lös).</w:t>
            </w:r>
          </w:p>
        </w:tc>
      </w:tr>
      <w:tr w:rsidR="008E3808" w14:paraId="25298029" w14:textId="77777777">
        <w:tc>
          <w:tcPr>
            <w:tcW w:w="4500" w:type="dxa"/>
            <w:tcMar>
              <w:top w:w="60" w:type="dxa"/>
              <w:left w:w="100" w:type="dxa"/>
              <w:bottom w:w="60" w:type="dxa"/>
              <w:right w:w="100" w:type="dxa"/>
            </w:tcMar>
          </w:tcPr>
          <w:p w14:paraId="25298027" w14:textId="77777777" w:rsidR="008E3808" w:rsidRDefault="00A85D22">
            <w:pPr>
              <w:spacing w:after="40"/>
            </w:pPr>
            <w:r>
              <w:t>Qualität</w:t>
            </w:r>
          </w:p>
        </w:tc>
        <w:tc>
          <w:tcPr>
            <w:tcW w:w="4500" w:type="dxa"/>
            <w:tcMar>
              <w:top w:w="60" w:type="dxa"/>
              <w:left w:w="100" w:type="dxa"/>
              <w:bottom w:w="60" w:type="dxa"/>
              <w:right w:w="100" w:type="dxa"/>
            </w:tcMar>
          </w:tcPr>
          <w:p w14:paraId="25298028" w14:textId="77777777" w:rsidR="008E3808" w:rsidRDefault="00A85D22">
            <w:pPr>
              <w:spacing w:after="40"/>
            </w:pPr>
            <w:r>
              <w:t>Netto-Score aus dem Solver (frühe Doppel positiv, übrige Terme als Strafe) – größere Werte sind besser. Formel siehe Kapitel 5.</w:t>
            </w:r>
          </w:p>
        </w:tc>
      </w:tr>
      <w:tr w:rsidR="008E3808" w14:paraId="2529802C" w14:textId="77777777">
        <w:tc>
          <w:tcPr>
            <w:tcW w:w="4500" w:type="dxa"/>
            <w:tcMar>
              <w:top w:w="60" w:type="dxa"/>
              <w:left w:w="100" w:type="dxa"/>
              <w:bottom w:w="60" w:type="dxa"/>
              <w:right w:w="100" w:type="dxa"/>
            </w:tcMar>
          </w:tcPr>
          <w:p w14:paraId="2529802A" w14:textId="77777777" w:rsidR="008E3808" w:rsidRDefault="00A85D22">
            <w:pPr>
              <w:spacing w:after="40"/>
            </w:pPr>
            <w:r>
              <w:t>Rank</w:t>
            </w:r>
          </w:p>
        </w:tc>
        <w:tc>
          <w:tcPr>
            <w:tcW w:w="4500" w:type="dxa"/>
            <w:tcMar>
              <w:top w:w="60" w:type="dxa"/>
              <w:left w:w="100" w:type="dxa"/>
              <w:bottom w:w="60" w:type="dxa"/>
              <w:right w:w="100" w:type="dxa"/>
            </w:tcMar>
          </w:tcPr>
          <w:p w14:paraId="2529802B" w14:textId="77777777" w:rsidR="008E3808" w:rsidRDefault="00A85D22">
            <w:pPr>
              <w:spacing w:after="40"/>
            </w:pPr>
            <w:r>
              <w:t>Sheet mit allen Lösungen, nach Qualität sortiert (früher „Rang“).</w:t>
            </w:r>
          </w:p>
        </w:tc>
      </w:tr>
      <w:tr w:rsidR="008E3808" w14:paraId="2529802F" w14:textId="77777777">
        <w:tc>
          <w:tcPr>
            <w:tcW w:w="4500" w:type="dxa"/>
            <w:tcMar>
              <w:top w:w="60" w:type="dxa"/>
              <w:left w:w="100" w:type="dxa"/>
              <w:bottom w:w="60" w:type="dxa"/>
              <w:right w:w="100" w:type="dxa"/>
            </w:tcMar>
          </w:tcPr>
          <w:p w14:paraId="2529802D" w14:textId="77777777" w:rsidR="008E3808" w:rsidRDefault="00A85D22">
            <w:pPr>
              <w:spacing w:after="40"/>
            </w:pPr>
            <w:r>
              <w:t>ZeilenText-2</w:t>
            </w:r>
          </w:p>
        </w:tc>
        <w:tc>
          <w:tcPr>
            <w:tcW w:w="4500" w:type="dxa"/>
            <w:tcMar>
              <w:top w:w="60" w:type="dxa"/>
              <w:left w:w="100" w:type="dxa"/>
              <w:bottom w:w="60" w:type="dxa"/>
              <w:right w:w="100" w:type="dxa"/>
            </w:tcMar>
          </w:tcPr>
          <w:p w14:paraId="2529802E" w14:textId="77777777" w:rsidR="008E3808" w:rsidRDefault="00A85D22">
            <w:pPr>
              <w:spacing w:after="40"/>
            </w:pPr>
            <w:r>
              <w:t>Optionale zweite Beschriftungsspalte in UV. Steuert Kurskennung (LK01/LK02) für Farbmarkierung in Klassenplänen.</w:t>
            </w:r>
          </w:p>
        </w:tc>
      </w:tr>
      <w:tr w:rsidR="008E3808" w14:paraId="25298032" w14:textId="77777777">
        <w:tc>
          <w:tcPr>
            <w:tcW w:w="4500" w:type="dxa"/>
            <w:tcMar>
              <w:top w:w="60" w:type="dxa"/>
              <w:left w:w="100" w:type="dxa"/>
              <w:bottom w:w="60" w:type="dxa"/>
              <w:right w:w="100" w:type="dxa"/>
            </w:tcMar>
          </w:tcPr>
          <w:p w14:paraId="25298030" w14:textId="77777777" w:rsidR="008E3808" w:rsidRDefault="00A85D22">
            <w:pPr>
              <w:spacing w:after="40"/>
            </w:pPr>
            <w:r>
              <w:t>FT</w:t>
            </w:r>
          </w:p>
        </w:tc>
        <w:tc>
          <w:tcPr>
            <w:tcW w:w="4500" w:type="dxa"/>
            <w:tcMar>
              <w:top w:w="60" w:type="dxa"/>
              <w:left w:w="100" w:type="dxa"/>
              <w:bottom w:w="60" w:type="dxa"/>
              <w:right w:w="100" w:type="dxa"/>
            </w:tcMar>
          </w:tcPr>
          <w:p w14:paraId="25298031" w14:textId="77777777" w:rsidR="008E3808" w:rsidRDefault="00A85D22">
            <w:pPr>
              <w:spacing w:after="40"/>
            </w:pPr>
            <w:r>
              <w:t>Sheet mit zusätzlichen freien Tagen der Lehrer (Kurzname für „Freie Tage“).</w:t>
            </w:r>
          </w:p>
        </w:tc>
      </w:tr>
      <w:tr w:rsidR="008E3808" w14:paraId="25298035" w14:textId="77777777">
        <w:tc>
          <w:tcPr>
            <w:tcW w:w="4500" w:type="dxa"/>
            <w:tcMar>
              <w:top w:w="60" w:type="dxa"/>
              <w:left w:w="100" w:type="dxa"/>
              <w:bottom w:w="60" w:type="dxa"/>
              <w:right w:w="100" w:type="dxa"/>
            </w:tcMar>
          </w:tcPr>
          <w:p w14:paraId="25298033" w14:textId="77777777" w:rsidR="008E3808" w:rsidRDefault="00A85D22">
            <w:pPr>
              <w:spacing w:after="40"/>
            </w:pPr>
            <w:r>
              <w:t>ChkFix</w:t>
            </w:r>
          </w:p>
        </w:tc>
        <w:tc>
          <w:tcPr>
            <w:tcW w:w="4500" w:type="dxa"/>
            <w:tcMar>
              <w:top w:w="60" w:type="dxa"/>
              <w:left w:w="100" w:type="dxa"/>
              <w:bottom w:w="60" w:type="dxa"/>
              <w:right w:w="100" w:type="dxa"/>
            </w:tcMar>
          </w:tcPr>
          <w:p w14:paraId="25298034" w14:textId="77777777" w:rsidR="008E3808" w:rsidRDefault="00A85D22">
            <w:pPr>
              <w:spacing w:after="40"/>
            </w:pPr>
            <w:r>
              <w:t>Sheet „Checkup FixUNrn“ – automatische Prüfung fixierter UNrn vor dem Solver.</w:t>
            </w:r>
          </w:p>
        </w:tc>
      </w:tr>
      <w:tr w:rsidR="008E3808" w14:paraId="25298038" w14:textId="77777777">
        <w:tc>
          <w:tcPr>
            <w:tcW w:w="4500" w:type="dxa"/>
            <w:tcMar>
              <w:top w:w="60" w:type="dxa"/>
              <w:left w:w="100" w:type="dxa"/>
              <w:bottom w:w="60" w:type="dxa"/>
              <w:right w:w="100" w:type="dxa"/>
            </w:tcMar>
          </w:tcPr>
          <w:p w14:paraId="25298036" w14:textId="77777777" w:rsidR="008E3808" w:rsidRDefault="00A85D22">
            <w:pPr>
              <w:spacing w:after="40"/>
            </w:pPr>
            <w:r>
              <w:t>Dstd-F</w:t>
            </w:r>
          </w:p>
        </w:tc>
        <w:tc>
          <w:tcPr>
            <w:tcW w:w="4500" w:type="dxa"/>
            <w:tcMar>
              <w:top w:w="60" w:type="dxa"/>
              <w:left w:w="100" w:type="dxa"/>
              <w:bottom w:w="60" w:type="dxa"/>
              <w:right w:w="100" w:type="dxa"/>
            </w:tcMar>
          </w:tcPr>
          <w:p w14:paraId="25298037" w14:textId="77777777" w:rsidR="008E3808" w:rsidRDefault="00A85D22">
            <w:pPr>
              <w:spacing w:after="40"/>
            </w:pPr>
            <w:r>
              <w:t>Sheet mit der Detailliste aller Lehrer/UNr-Kombinationen, deren Doppelstundenzahl außerhalb von minD/maxD liegt.</w:t>
            </w:r>
          </w:p>
        </w:tc>
      </w:tr>
      <w:tr w:rsidR="008E3808" w14:paraId="2529803B" w14:textId="77777777">
        <w:tc>
          <w:tcPr>
            <w:tcW w:w="4500" w:type="dxa"/>
            <w:tcMar>
              <w:top w:w="60" w:type="dxa"/>
              <w:left w:w="100" w:type="dxa"/>
              <w:bottom w:w="60" w:type="dxa"/>
              <w:right w:w="100" w:type="dxa"/>
            </w:tcMar>
          </w:tcPr>
          <w:p w14:paraId="25298039" w14:textId="77777777" w:rsidR="008E3808" w:rsidRDefault="00A85D22">
            <w:pPr>
              <w:spacing w:after="40"/>
            </w:pPr>
            <w:r>
              <w:t>Plan-Editor</w:t>
            </w:r>
          </w:p>
        </w:tc>
        <w:tc>
          <w:tcPr>
            <w:tcW w:w="4500" w:type="dxa"/>
            <w:tcMar>
              <w:top w:w="60" w:type="dxa"/>
              <w:left w:w="100" w:type="dxa"/>
              <w:bottom w:w="60" w:type="dxa"/>
              <w:right w:w="100" w:type="dxa"/>
            </w:tcMar>
          </w:tcPr>
          <w:p w14:paraId="2529803A" w14:textId="77777777" w:rsidR="008E3808" w:rsidRDefault="00A85D22">
            <w:pPr>
              <w:spacing w:after="40"/>
            </w:pPr>
            <w:r>
              <w:t>Grafischer Dialog zur manuellen Bearbeitung einer Lösung per Drag &amp; Drop.</w:t>
            </w:r>
          </w:p>
        </w:tc>
      </w:tr>
      <w:tr w:rsidR="008E3808" w14:paraId="2529803E" w14:textId="77777777">
        <w:tc>
          <w:tcPr>
            <w:tcW w:w="4500" w:type="dxa"/>
            <w:tcMar>
              <w:top w:w="60" w:type="dxa"/>
              <w:left w:w="100" w:type="dxa"/>
              <w:bottom w:w="60" w:type="dxa"/>
              <w:right w:w="100" w:type="dxa"/>
            </w:tcMar>
          </w:tcPr>
          <w:p w14:paraId="2529803C" w14:textId="77777777" w:rsidR="008E3808" w:rsidRDefault="00A85D22">
            <w:pPr>
              <w:spacing w:after="40"/>
            </w:pPr>
            <w:r>
              <w:t>Tauschkette</w:t>
            </w:r>
          </w:p>
        </w:tc>
        <w:tc>
          <w:tcPr>
            <w:tcW w:w="4500" w:type="dxa"/>
            <w:tcMar>
              <w:top w:w="60" w:type="dxa"/>
              <w:left w:w="100" w:type="dxa"/>
              <w:bottom w:w="60" w:type="dxa"/>
              <w:right w:w="100" w:type="dxa"/>
            </w:tcMar>
          </w:tcPr>
          <w:p w14:paraId="2529803D" w14:textId="77777777" w:rsidR="008E3808" w:rsidRDefault="00A85D22">
            <w:pPr>
              <w:spacing w:after="40"/>
            </w:pPr>
            <w:r>
              <w:t>Eine geordnete Liste von Unterrichtsblöcken, die im Ring ihre Zeitslots tauschen (2er bis 4er).</w:t>
            </w:r>
          </w:p>
        </w:tc>
      </w:tr>
      <w:tr w:rsidR="008E3808" w14:paraId="25298041" w14:textId="77777777">
        <w:tc>
          <w:tcPr>
            <w:tcW w:w="4500" w:type="dxa"/>
            <w:tcMar>
              <w:top w:w="60" w:type="dxa"/>
              <w:left w:w="100" w:type="dxa"/>
              <w:bottom w:w="60" w:type="dxa"/>
              <w:right w:w="100" w:type="dxa"/>
            </w:tcMar>
          </w:tcPr>
          <w:p w14:paraId="2529803F" w14:textId="77777777" w:rsidR="008E3808" w:rsidRDefault="00A85D22">
            <w:pPr>
              <w:spacing w:after="40"/>
            </w:pPr>
            <w:r>
              <w:t>Parkbereich</w:t>
            </w:r>
          </w:p>
        </w:tc>
        <w:tc>
          <w:tcPr>
            <w:tcW w:w="4500" w:type="dxa"/>
            <w:tcMar>
              <w:top w:w="60" w:type="dxa"/>
              <w:left w:w="100" w:type="dxa"/>
              <w:bottom w:w="60" w:type="dxa"/>
              <w:right w:w="100" w:type="dxa"/>
            </w:tcMar>
          </w:tcPr>
          <w:p w14:paraId="25298040" w14:textId="77777777" w:rsidR="008E3808" w:rsidRDefault="00A85D22">
            <w:pPr>
              <w:spacing w:after="40"/>
            </w:pPr>
            <w:r>
              <w:t>Bereich im Plan-Editor für noch nicht oder nicht vollständig verplante UNrn.</w:t>
            </w:r>
          </w:p>
        </w:tc>
      </w:tr>
      <w:tr w:rsidR="008E3808" w14:paraId="25298044" w14:textId="77777777">
        <w:tc>
          <w:tcPr>
            <w:tcW w:w="4500" w:type="dxa"/>
            <w:tcMar>
              <w:top w:w="60" w:type="dxa"/>
              <w:left w:w="100" w:type="dxa"/>
              <w:bottom w:w="60" w:type="dxa"/>
              <w:right w:w="100" w:type="dxa"/>
            </w:tcMar>
          </w:tcPr>
          <w:p w14:paraId="25298042" w14:textId="77777777" w:rsidR="008E3808" w:rsidRDefault="00A85D22">
            <w:pPr>
              <w:spacing w:after="40"/>
            </w:pPr>
            <w:r>
              <w:t>Päd. Einheit</w:t>
            </w:r>
          </w:p>
        </w:tc>
        <w:tc>
          <w:tcPr>
            <w:tcW w:w="4500" w:type="dxa"/>
            <w:tcMar>
              <w:top w:w="60" w:type="dxa"/>
              <w:left w:w="100" w:type="dxa"/>
              <w:bottom w:w="60" w:type="dxa"/>
              <w:right w:w="100" w:type="dxa"/>
            </w:tcMar>
          </w:tcPr>
          <w:p w14:paraId="25298043" w14:textId="77777777" w:rsidR="008E3808" w:rsidRDefault="00A85D22">
            <w:pPr>
              <w:spacing w:after="40"/>
            </w:pPr>
            <w:r>
              <w:t>Alle Unterrichtsblöcke mit gleicher Klasse und gleichem Fach – Grundlage für Hervorhebung und Rotmarkierung im Plan-Editor.</w:t>
            </w:r>
          </w:p>
        </w:tc>
      </w:tr>
      <w:tr w:rsidR="008E3808" w14:paraId="25298047" w14:textId="77777777">
        <w:tc>
          <w:tcPr>
            <w:tcW w:w="4500" w:type="dxa"/>
            <w:tcMar>
              <w:top w:w="60" w:type="dxa"/>
              <w:left w:w="100" w:type="dxa"/>
              <w:bottom w:w="60" w:type="dxa"/>
              <w:right w:w="100" w:type="dxa"/>
            </w:tcMar>
          </w:tcPr>
          <w:p w14:paraId="25298045" w14:textId="77777777" w:rsidR="008E3808" w:rsidRDefault="00A85D22">
            <w:pPr>
              <w:spacing w:after="40"/>
            </w:pPr>
            <w:r>
              <w:t>Verschiebung mit Ausweich</w:t>
            </w:r>
          </w:p>
        </w:tc>
        <w:tc>
          <w:tcPr>
            <w:tcW w:w="4500" w:type="dxa"/>
            <w:tcMar>
              <w:top w:w="60" w:type="dxa"/>
              <w:left w:w="100" w:type="dxa"/>
              <w:bottom w:w="60" w:type="dxa"/>
              <w:right w:w="100" w:type="dxa"/>
            </w:tcMar>
          </w:tcPr>
          <w:p w14:paraId="25298046" w14:textId="77777777" w:rsidR="008E3808" w:rsidRDefault="00A85D22">
            <w:pPr>
              <w:spacing w:after="40"/>
            </w:pPr>
            <w:r>
              <w:t>Aktion im Plan-Editor: Block A wird auf einen besetzten Slot verschoben; der Hindernis-Block weicht per klasseninternem Tausch aus (bei Bedarf auch mehrstufig und klassenübergreifend).</w:t>
            </w:r>
          </w:p>
        </w:tc>
      </w:tr>
      <w:tr w:rsidR="008E3808" w14:paraId="2529804A" w14:textId="77777777">
        <w:tc>
          <w:tcPr>
            <w:tcW w:w="4500" w:type="dxa"/>
            <w:tcMar>
              <w:top w:w="60" w:type="dxa"/>
              <w:left w:w="100" w:type="dxa"/>
              <w:bottom w:w="60" w:type="dxa"/>
              <w:right w:w="100" w:type="dxa"/>
            </w:tcMar>
          </w:tcPr>
          <w:p w14:paraId="25298048" w14:textId="77777777" w:rsidR="008E3808" w:rsidRDefault="00A85D22">
            <w:pPr>
              <w:spacing w:after="40"/>
            </w:pPr>
            <w:r>
              <w:t>UV-Fenster</w:t>
            </w:r>
          </w:p>
        </w:tc>
        <w:tc>
          <w:tcPr>
            <w:tcW w:w="4500" w:type="dxa"/>
            <w:tcMar>
              <w:top w:w="60" w:type="dxa"/>
              <w:left w:w="100" w:type="dxa"/>
              <w:bottom w:w="60" w:type="dxa"/>
              <w:right w:w="100" w:type="dxa"/>
            </w:tcMar>
          </w:tcPr>
          <w:p w14:paraId="25298049" w14:textId="77777777" w:rsidR="008E3808" w:rsidRDefault="00A85D22">
            <w:pPr>
              <w:spacing w:after="40"/>
            </w:pPr>
            <w:r>
              <w:t>Rein lesendes Zusatzfenster im Plan-Editor („UV anzeigen“), zeigt die Rohdaten des Sheets UV gefiltert nach Lehrer/Klasse, inkl. ignorierter Zeilen.</w:t>
            </w:r>
          </w:p>
        </w:tc>
      </w:tr>
      <w:tr w:rsidR="008E3808" w14:paraId="2529804D" w14:textId="77777777">
        <w:tc>
          <w:tcPr>
            <w:tcW w:w="4500" w:type="dxa"/>
            <w:tcMar>
              <w:top w:w="60" w:type="dxa"/>
              <w:left w:w="100" w:type="dxa"/>
              <w:bottom w:w="60" w:type="dxa"/>
              <w:right w:w="100" w:type="dxa"/>
            </w:tcMar>
          </w:tcPr>
          <w:p w14:paraId="2529804B" w14:textId="77777777" w:rsidR="008E3808" w:rsidRDefault="00A85D22">
            <w:pPr>
              <w:spacing w:after="40"/>
            </w:pPr>
            <w:r>
              <w:t>Live-Ordner</w:t>
            </w:r>
          </w:p>
        </w:tc>
        <w:tc>
          <w:tcPr>
            <w:tcW w:w="4500" w:type="dxa"/>
            <w:tcMar>
              <w:top w:w="60" w:type="dxa"/>
              <w:left w:w="100" w:type="dxa"/>
              <w:bottom w:w="60" w:type="dxa"/>
              <w:right w:w="100" w:type="dxa"/>
            </w:tcMar>
          </w:tcPr>
          <w:p w14:paraId="2529804C" w14:textId="77777777" w:rsidR="008E3808" w:rsidRDefault="00A85D22">
            <w:pPr>
              <w:spacing w:after="40"/>
            </w:pPr>
            <w:r>
              <w:t xml:space="preserve">Unterordner „_live\run_...“ neben der Excel-Datei, in den die Engine während eines laufenden Solverlaufs periodisch </w:t>
            </w:r>
            <w:r>
              <w:lastRenderedPageBreak/>
              <w:t>Zwischenstände als eigene, nummerierte Excel-Dateien schreibt (siehe Kapitel 4c).</w:t>
            </w:r>
          </w:p>
        </w:tc>
      </w:tr>
    </w:tbl>
    <w:p w14:paraId="2529804E" w14:textId="77777777" w:rsidR="008E3808" w:rsidRDefault="008E3808">
      <w:pPr>
        <w:spacing w:after="160"/>
      </w:pPr>
    </w:p>
    <w:p w14:paraId="2529804F" w14:textId="77777777" w:rsidR="008E3808" w:rsidRDefault="00A85D22">
      <w:pPr>
        <w:spacing w:after="160"/>
      </w:pPr>
      <w:r>
        <w:t>Seite von</w:t>
      </w:r>
    </w:p>
    <w:sectPr w:rsidR="008E380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8263" w14:textId="77777777" w:rsidR="00A85D22" w:rsidRDefault="00A85D22">
      <w:r>
        <w:separator/>
      </w:r>
    </w:p>
  </w:endnote>
  <w:endnote w:type="continuationSeparator" w:id="0">
    <w:p w14:paraId="1FC479B9" w14:textId="77777777" w:rsidR="00A85D22" w:rsidRDefault="00A85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8050" w14:textId="38B04A6E" w:rsidR="008E3808" w:rsidRDefault="00A85D22">
    <w:pPr>
      <w:jc w:val="center"/>
    </w:pPr>
    <w:r>
      <w:rPr>
        <w:color w:val="595959"/>
        <w:sz w:val="18"/>
        <w:szCs w:val="18"/>
      </w:rPr>
      <w:t xml:space="preserve">Seite </w:t>
    </w:r>
    <w:r>
      <w:rPr>
        <w:color w:val="595959"/>
        <w:sz w:val="18"/>
        <w:szCs w:val="18"/>
      </w:rPr>
      <w:fldChar w:fldCharType="begin"/>
    </w:r>
    <w:r>
      <w:rPr>
        <w:color w:val="595959"/>
        <w:sz w:val="18"/>
        <w:szCs w:val="18"/>
      </w:rPr>
      <w:instrText>PAGE</w:instrText>
    </w:r>
    <w:r>
      <w:rPr>
        <w:color w:val="595959"/>
        <w:sz w:val="18"/>
        <w:szCs w:val="18"/>
      </w:rPr>
      <w:fldChar w:fldCharType="separate"/>
    </w:r>
    <w:r w:rsidR="00E95D86">
      <w:rPr>
        <w:noProof/>
        <w:color w:val="595959"/>
        <w:sz w:val="18"/>
        <w:szCs w:val="18"/>
      </w:rPr>
      <w:t>1</w:t>
    </w:r>
    <w:r>
      <w:rPr>
        <w:color w:val="595959"/>
        <w:sz w:val="18"/>
        <w:szCs w:val="18"/>
      </w:rPr>
      <w:fldChar w:fldCharType="end"/>
    </w:r>
    <w:r>
      <w:rPr>
        <w:color w:val="595959"/>
        <w:sz w:val="18"/>
        <w:szCs w:val="18"/>
      </w:rPr>
      <w:t xml:space="preserve"> von </w:t>
    </w:r>
    <w:r>
      <w:rPr>
        <w:color w:val="595959"/>
        <w:sz w:val="18"/>
        <w:szCs w:val="18"/>
      </w:rPr>
      <w:fldChar w:fldCharType="begin"/>
    </w:r>
    <w:r>
      <w:rPr>
        <w:color w:val="595959"/>
        <w:sz w:val="18"/>
        <w:szCs w:val="18"/>
      </w:rPr>
      <w:instrText>NUMPAGES</w:instrText>
    </w:r>
    <w:r>
      <w:rPr>
        <w:color w:val="595959"/>
        <w:sz w:val="18"/>
        <w:szCs w:val="18"/>
      </w:rPr>
      <w:fldChar w:fldCharType="separate"/>
    </w:r>
    <w:r w:rsidR="00E95D8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7720" w14:textId="77777777" w:rsidR="00A85D22" w:rsidRDefault="00A85D22">
      <w:r>
        <w:separator/>
      </w:r>
    </w:p>
  </w:footnote>
  <w:footnote w:type="continuationSeparator" w:id="0">
    <w:p w14:paraId="3A12BC2F" w14:textId="77777777" w:rsidR="00A85D22" w:rsidRDefault="00A85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D2937"/>
    <w:multiLevelType w:val="hybridMultilevel"/>
    <w:tmpl w:val="B8BA4E52"/>
    <w:lvl w:ilvl="0" w:tplc="0C5C9CB0">
      <w:start w:val="1"/>
      <w:numFmt w:val="bullet"/>
      <w:lvlText w:val="●"/>
      <w:lvlJc w:val="left"/>
      <w:pPr>
        <w:ind w:left="720" w:hanging="360"/>
      </w:pPr>
    </w:lvl>
    <w:lvl w:ilvl="1" w:tplc="85BE51AA">
      <w:start w:val="1"/>
      <w:numFmt w:val="bullet"/>
      <w:lvlText w:val="○"/>
      <w:lvlJc w:val="left"/>
      <w:pPr>
        <w:ind w:left="1440" w:hanging="360"/>
      </w:pPr>
    </w:lvl>
    <w:lvl w:ilvl="2" w:tplc="3DB49E5E">
      <w:start w:val="1"/>
      <w:numFmt w:val="bullet"/>
      <w:lvlText w:val="■"/>
      <w:lvlJc w:val="left"/>
      <w:pPr>
        <w:ind w:left="2160" w:hanging="360"/>
      </w:pPr>
    </w:lvl>
    <w:lvl w:ilvl="3" w:tplc="F20A2FA2">
      <w:start w:val="1"/>
      <w:numFmt w:val="bullet"/>
      <w:lvlText w:val="●"/>
      <w:lvlJc w:val="left"/>
      <w:pPr>
        <w:ind w:left="2880" w:hanging="360"/>
      </w:pPr>
    </w:lvl>
    <w:lvl w:ilvl="4" w:tplc="A30EC586">
      <w:start w:val="1"/>
      <w:numFmt w:val="bullet"/>
      <w:lvlText w:val="○"/>
      <w:lvlJc w:val="left"/>
      <w:pPr>
        <w:ind w:left="3600" w:hanging="360"/>
      </w:pPr>
    </w:lvl>
    <w:lvl w:ilvl="5" w:tplc="459CCB4C">
      <w:start w:val="1"/>
      <w:numFmt w:val="bullet"/>
      <w:lvlText w:val="■"/>
      <w:lvlJc w:val="left"/>
      <w:pPr>
        <w:ind w:left="4320" w:hanging="360"/>
      </w:pPr>
    </w:lvl>
    <w:lvl w:ilvl="6" w:tplc="CA54A7EA">
      <w:start w:val="1"/>
      <w:numFmt w:val="bullet"/>
      <w:lvlText w:val="●"/>
      <w:lvlJc w:val="left"/>
      <w:pPr>
        <w:ind w:left="5040" w:hanging="360"/>
      </w:pPr>
    </w:lvl>
    <w:lvl w:ilvl="7" w:tplc="63FAD3B6">
      <w:start w:val="1"/>
      <w:numFmt w:val="bullet"/>
      <w:lvlText w:val="●"/>
      <w:lvlJc w:val="left"/>
      <w:pPr>
        <w:ind w:left="5760" w:hanging="360"/>
      </w:pPr>
    </w:lvl>
    <w:lvl w:ilvl="8" w:tplc="A2423E3C">
      <w:start w:val="1"/>
      <w:numFmt w:val="bullet"/>
      <w:lvlText w:val="●"/>
      <w:lvlJc w:val="left"/>
      <w:pPr>
        <w:ind w:left="6480" w:hanging="360"/>
      </w:pPr>
    </w:lvl>
  </w:abstractNum>
  <w:num w:numId="1" w16cid:durableId="189298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808"/>
    <w:rsid w:val="00197B80"/>
    <w:rsid w:val="008E3808"/>
    <w:rsid w:val="009C148A"/>
    <w:rsid w:val="00A64652"/>
    <w:rsid w:val="00A85D22"/>
    <w:rsid w:val="00E95D86"/>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7C9C"/>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9615</Words>
  <Characters>60576</Characters>
  <Application>Microsoft Office Word</Application>
  <DocSecurity>0</DocSecurity>
  <Lines>504</Lines>
  <Paragraphs>140</Paragraphs>
  <ScaleCrop>false</ScaleCrop>
  <Company/>
  <LinksUpToDate>false</LinksUpToDate>
  <CharactersWithSpaces>70051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3</cp:revision>
  <dcterms:created xsi:type="dcterms:W3CDTF">2026-07-15T17:14:00Z</dcterms:created>
  <dcterms:modified xsi:type="dcterms:W3CDTF">2026-07-15T17:21:00Z</dcterms:modified>
</cp:coreProperties>
</file>