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2073DF7A" w:rsidR="0017099A" w:rsidRPr="008921E1" w:rsidRDefault="00BC68C5">
      <w:pPr>
        <w:pStyle w:val="FirstParagraph"/>
        <w:rPr>
          <w:lang w:val="de-DE"/>
        </w:rPr>
      </w:pPr>
      <w:r>
        <w:rPr>
          <w:b/>
          <w:bCs/>
          <w:lang w:val="de-DE"/>
        </w:rPr>
        <w:t>Stundenplan V33</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24EE8D32" w14:textId="61802CA9" w:rsidR="00F7788A" w:rsidRDefault="00CB0747">
          <w:pPr>
            <w:pStyle w:val="Verzeichnis1"/>
            <w:tabs>
              <w:tab w:val="right" w:leader="dot" w:pos="9396"/>
            </w:tabs>
            <w:rPr>
              <w:rFonts w:eastAsiaTheme="minorEastAsia"/>
              <w:noProof/>
              <w:kern w:val="2"/>
              <w:lang w:val="de-DE" w:eastAsia="de-DE" w:bidi="he-IL"/>
              <w14:ligatures w14:val="standardContextual"/>
            </w:rPr>
          </w:pPr>
          <w:r>
            <w:fldChar w:fldCharType="begin"/>
          </w:r>
          <w:r>
            <w:instrText xml:space="preserve"> TOC \o "1-3" \h \z \u </w:instrText>
          </w:r>
          <w:r>
            <w:fldChar w:fldCharType="separate"/>
          </w:r>
          <w:hyperlink w:anchor="_Toc238928982" w:history="1">
            <w:r w:rsidR="00F7788A" w:rsidRPr="00845EE0">
              <w:rPr>
                <w:rStyle w:val="Hyperlink"/>
                <w:noProof/>
                <w:lang w:val="de-DE"/>
              </w:rPr>
              <w:t>1. Überblick</w:t>
            </w:r>
            <w:r w:rsidR="00F7788A">
              <w:rPr>
                <w:noProof/>
                <w:webHidden/>
              </w:rPr>
              <w:tab/>
            </w:r>
            <w:r w:rsidR="00F7788A">
              <w:rPr>
                <w:noProof/>
                <w:webHidden/>
              </w:rPr>
              <w:fldChar w:fldCharType="begin"/>
            </w:r>
            <w:r w:rsidR="00F7788A">
              <w:rPr>
                <w:noProof/>
                <w:webHidden/>
              </w:rPr>
              <w:instrText xml:space="preserve"> PAGEREF _Toc238928982 \h </w:instrText>
            </w:r>
            <w:r w:rsidR="00F7788A">
              <w:rPr>
                <w:noProof/>
                <w:webHidden/>
              </w:rPr>
            </w:r>
            <w:r w:rsidR="00F7788A">
              <w:rPr>
                <w:noProof/>
                <w:webHidden/>
              </w:rPr>
              <w:fldChar w:fldCharType="separate"/>
            </w:r>
            <w:r w:rsidR="00F7788A">
              <w:rPr>
                <w:noProof/>
                <w:webHidden/>
              </w:rPr>
              <w:t>4</w:t>
            </w:r>
            <w:r w:rsidR="00F7788A">
              <w:rPr>
                <w:noProof/>
                <w:webHidden/>
              </w:rPr>
              <w:fldChar w:fldCharType="end"/>
            </w:r>
          </w:hyperlink>
        </w:p>
        <w:p w14:paraId="6EAB7B45" w14:textId="28640A92" w:rsidR="00F7788A" w:rsidRDefault="00F7788A">
          <w:pPr>
            <w:pStyle w:val="Verzeichnis1"/>
            <w:tabs>
              <w:tab w:val="right" w:leader="dot" w:pos="9396"/>
            </w:tabs>
            <w:rPr>
              <w:rFonts w:eastAsiaTheme="minorEastAsia"/>
              <w:noProof/>
              <w:kern w:val="2"/>
              <w:lang w:val="de-DE" w:eastAsia="de-DE" w:bidi="he-IL"/>
              <w14:ligatures w14:val="standardContextual"/>
            </w:rPr>
          </w:pPr>
          <w:hyperlink w:anchor="_Toc238928983" w:history="1">
            <w:r w:rsidRPr="00845EE0">
              <w:rPr>
                <w:rStyle w:val="Hyperlink"/>
                <w:noProof/>
                <w:lang w:val="de-DE"/>
              </w:rPr>
              <w:t>2. Die Excel-Eingabedatei</w:t>
            </w:r>
            <w:r>
              <w:rPr>
                <w:noProof/>
                <w:webHidden/>
              </w:rPr>
              <w:tab/>
            </w:r>
            <w:r>
              <w:rPr>
                <w:noProof/>
                <w:webHidden/>
              </w:rPr>
              <w:fldChar w:fldCharType="begin"/>
            </w:r>
            <w:r>
              <w:rPr>
                <w:noProof/>
                <w:webHidden/>
              </w:rPr>
              <w:instrText xml:space="preserve"> PAGEREF _Toc238928983 \h </w:instrText>
            </w:r>
            <w:r>
              <w:rPr>
                <w:noProof/>
                <w:webHidden/>
              </w:rPr>
            </w:r>
            <w:r>
              <w:rPr>
                <w:noProof/>
                <w:webHidden/>
              </w:rPr>
              <w:fldChar w:fldCharType="separate"/>
            </w:r>
            <w:r>
              <w:rPr>
                <w:noProof/>
                <w:webHidden/>
              </w:rPr>
              <w:t>5</w:t>
            </w:r>
            <w:r>
              <w:rPr>
                <w:noProof/>
                <w:webHidden/>
              </w:rPr>
              <w:fldChar w:fldCharType="end"/>
            </w:r>
          </w:hyperlink>
        </w:p>
        <w:p w14:paraId="43A50A8A" w14:textId="21A46B78"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8984" w:history="1">
            <w:r w:rsidRPr="00845EE0">
              <w:rPr>
                <w:rStyle w:val="Hyperlink"/>
                <w:noProof/>
                <w:lang w:val="de-DE"/>
              </w:rPr>
              <w:t>2.0 Übersicht aller Tabellenblätter</w:t>
            </w:r>
            <w:r>
              <w:rPr>
                <w:noProof/>
                <w:webHidden/>
              </w:rPr>
              <w:tab/>
            </w:r>
            <w:r>
              <w:rPr>
                <w:noProof/>
                <w:webHidden/>
              </w:rPr>
              <w:fldChar w:fldCharType="begin"/>
            </w:r>
            <w:r>
              <w:rPr>
                <w:noProof/>
                <w:webHidden/>
              </w:rPr>
              <w:instrText xml:space="preserve"> PAGEREF _Toc238928984 \h </w:instrText>
            </w:r>
            <w:r>
              <w:rPr>
                <w:noProof/>
                <w:webHidden/>
              </w:rPr>
            </w:r>
            <w:r>
              <w:rPr>
                <w:noProof/>
                <w:webHidden/>
              </w:rPr>
              <w:fldChar w:fldCharType="separate"/>
            </w:r>
            <w:r>
              <w:rPr>
                <w:noProof/>
                <w:webHidden/>
              </w:rPr>
              <w:t>6</w:t>
            </w:r>
            <w:r>
              <w:rPr>
                <w:noProof/>
                <w:webHidden/>
              </w:rPr>
              <w:fldChar w:fldCharType="end"/>
            </w:r>
          </w:hyperlink>
        </w:p>
        <w:p w14:paraId="2D922F5E" w14:textId="2A64DF3D"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8985" w:history="1">
            <w:r w:rsidRPr="00845EE0">
              <w:rPr>
                <w:rStyle w:val="Hyperlink"/>
                <w:noProof/>
                <w:lang w:val="de-DE"/>
              </w:rPr>
              <w:t>2.1 Sheet „UV“ – Unterrichtsdaten (früher „U-Verteilung“)</w:t>
            </w:r>
            <w:r>
              <w:rPr>
                <w:noProof/>
                <w:webHidden/>
              </w:rPr>
              <w:tab/>
            </w:r>
            <w:r>
              <w:rPr>
                <w:noProof/>
                <w:webHidden/>
              </w:rPr>
              <w:fldChar w:fldCharType="begin"/>
            </w:r>
            <w:r>
              <w:rPr>
                <w:noProof/>
                <w:webHidden/>
              </w:rPr>
              <w:instrText xml:space="preserve"> PAGEREF _Toc238928985 \h </w:instrText>
            </w:r>
            <w:r>
              <w:rPr>
                <w:noProof/>
                <w:webHidden/>
              </w:rPr>
            </w:r>
            <w:r>
              <w:rPr>
                <w:noProof/>
                <w:webHidden/>
              </w:rPr>
              <w:fldChar w:fldCharType="separate"/>
            </w:r>
            <w:r>
              <w:rPr>
                <w:noProof/>
                <w:webHidden/>
              </w:rPr>
              <w:t>8</w:t>
            </w:r>
            <w:r>
              <w:rPr>
                <w:noProof/>
                <w:webHidden/>
              </w:rPr>
              <w:fldChar w:fldCharType="end"/>
            </w:r>
          </w:hyperlink>
        </w:p>
        <w:p w14:paraId="5C2FFDD1" w14:textId="5899EE69"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8986" w:history="1">
            <w:r w:rsidRPr="00845EE0">
              <w:rPr>
                <w:rStyle w:val="Hyperlink"/>
                <w:noProof/>
                <w:lang w:val="de-DE"/>
              </w:rPr>
              <w:t>2.2 Sheet „Lös“ – Zeitraster und Lösungen (früher „Lösungen“)</w:t>
            </w:r>
            <w:r>
              <w:rPr>
                <w:noProof/>
                <w:webHidden/>
              </w:rPr>
              <w:tab/>
            </w:r>
            <w:r>
              <w:rPr>
                <w:noProof/>
                <w:webHidden/>
              </w:rPr>
              <w:fldChar w:fldCharType="begin"/>
            </w:r>
            <w:r>
              <w:rPr>
                <w:noProof/>
                <w:webHidden/>
              </w:rPr>
              <w:instrText xml:space="preserve"> PAGEREF _Toc238928986 \h </w:instrText>
            </w:r>
            <w:r>
              <w:rPr>
                <w:noProof/>
                <w:webHidden/>
              </w:rPr>
            </w:r>
            <w:r>
              <w:rPr>
                <w:noProof/>
                <w:webHidden/>
              </w:rPr>
              <w:fldChar w:fldCharType="separate"/>
            </w:r>
            <w:r>
              <w:rPr>
                <w:noProof/>
                <w:webHidden/>
              </w:rPr>
              <w:t>9</w:t>
            </w:r>
            <w:r>
              <w:rPr>
                <w:noProof/>
                <w:webHidden/>
              </w:rPr>
              <w:fldChar w:fldCharType="end"/>
            </w:r>
          </w:hyperlink>
        </w:p>
        <w:p w14:paraId="38291E82" w14:textId="7EB6E101"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8987" w:history="1">
            <w:r w:rsidRPr="00845EE0">
              <w:rPr>
                <w:rStyle w:val="Hyperlink"/>
                <w:noProof/>
                <w:lang w:val="de-DE"/>
              </w:rPr>
              <w:t>2.3 Sheet „PM“ – Steuerungsparameter (früher „Parameter“)</w:t>
            </w:r>
            <w:r>
              <w:rPr>
                <w:noProof/>
                <w:webHidden/>
              </w:rPr>
              <w:tab/>
            </w:r>
            <w:r>
              <w:rPr>
                <w:noProof/>
                <w:webHidden/>
              </w:rPr>
              <w:fldChar w:fldCharType="begin"/>
            </w:r>
            <w:r>
              <w:rPr>
                <w:noProof/>
                <w:webHidden/>
              </w:rPr>
              <w:instrText xml:space="preserve"> PAGEREF _Toc238928987 \h </w:instrText>
            </w:r>
            <w:r>
              <w:rPr>
                <w:noProof/>
                <w:webHidden/>
              </w:rPr>
            </w:r>
            <w:r>
              <w:rPr>
                <w:noProof/>
                <w:webHidden/>
              </w:rPr>
              <w:fldChar w:fldCharType="separate"/>
            </w:r>
            <w:r>
              <w:rPr>
                <w:noProof/>
                <w:webHidden/>
              </w:rPr>
              <w:t>9</w:t>
            </w:r>
            <w:r>
              <w:rPr>
                <w:noProof/>
                <w:webHidden/>
              </w:rPr>
              <w:fldChar w:fldCharType="end"/>
            </w:r>
          </w:hyperlink>
        </w:p>
        <w:p w14:paraId="1C842411" w14:textId="401667E5"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8988" w:history="1">
            <w:r w:rsidRPr="00845EE0">
              <w:rPr>
                <w:rStyle w:val="Hyperlink"/>
                <w:noProof/>
                <w:lang w:val="de-DE"/>
              </w:rPr>
              <w:t>2.4 Sheet „StD“ – Lehrer-Stammdaten (früher „Stammdaten“)</w:t>
            </w:r>
            <w:r>
              <w:rPr>
                <w:noProof/>
                <w:webHidden/>
              </w:rPr>
              <w:tab/>
            </w:r>
            <w:r>
              <w:rPr>
                <w:noProof/>
                <w:webHidden/>
              </w:rPr>
              <w:fldChar w:fldCharType="begin"/>
            </w:r>
            <w:r>
              <w:rPr>
                <w:noProof/>
                <w:webHidden/>
              </w:rPr>
              <w:instrText xml:space="preserve"> PAGEREF _Toc238928988 \h </w:instrText>
            </w:r>
            <w:r>
              <w:rPr>
                <w:noProof/>
                <w:webHidden/>
              </w:rPr>
            </w:r>
            <w:r>
              <w:rPr>
                <w:noProof/>
                <w:webHidden/>
              </w:rPr>
              <w:fldChar w:fldCharType="separate"/>
            </w:r>
            <w:r>
              <w:rPr>
                <w:noProof/>
                <w:webHidden/>
              </w:rPr>
              <w:t>9</w:t>
            </w:r>
            <w:r>
              <w:rPr>
                <w:noProof/>
                <w:webHidden/>
              </w:rPr>
              <w:fldChar w:fldCharType="end"/>
            </w:r>
          </w:hyperlink>
        </w:p>
        <w:p w14:paraId="1468548E" w14:textId="2D1E0625"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8989" w:history="1">
            <w:r w:rsidRPr="00845EE0">
              <w:rPr>
                <w:rStyle w:val="Hyperlink"/>
                <w:noProof/>
                <w:lang w:val="de-DE"/>
              </w:rPr>
              <w:t>Harte Regeln – die fünf „hart“-Spalten</w:t>
            </w:r>
            <w:r>
              <w:rPr>
                <w:noProof/>
                <w:webHidden/>
              </w:rPr>
              <w:tab/>
            </w:r>
            <w:r>
              <w:rPr>
                <w:noProof/>
                <w:webHidden/>
              </w:rPr>
              <w:fldChar w:fldCharType="begin"/>
            </w:r>
            <w:r>
              <w:rPr>
                <w:noProof/>
                <w:webHidden/>
              </w:rPr>
              <w:instrText xml:space="preserve"> PAGEREF _Toc238928989 \h </w:instrText>
            </w:r>
            <w:r>
              <w:rPr>
                <w:noProof/>
                <w:webHidden/>
              </w:rPr>
            </w:r>
            <w:r>
              <w:rPr>
                <w:noProof/>
                <w:webHidden/>
              </w:rPr>
              <w:fldChar w:fldCharType="separate"/>
            </w:r>
            <w:r>
              <w:rPr>
                <w:noProof/>
                <w:webHidden/>
              </w:rPr>
              <w:t>10</w:t>
            </w:r>
            <w:r>
              <w:rPr>
                <w:noProof/>
                <w:webHidden/>
              </w:rPr>
              <w:fldChar w:fldCharType="end"/>
            </w:r>
          </w:hyperlink>
        </w:p>
        <w:p w14:paraId="01807DCB" w14:textId="3A1041FF"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8990" w:history="1">
            <w:r w:rsidRPr="00845EE0">
              <w:rPr>
                <w:rStyle w:val="Hyperlink"/>
                <w:noProof/>
                <w:lang w:val="de-DE"/>
              </w:rPr>
              <w:t>Freie Tage – die Spalten „Freie Tage“ und „Gewicht freie Tage“</w:t>
            </w:r>
            <w:r>
              <w:rPr>
                <w:noProof/>
                <w:webHidden/>
              </w:rPr>
              <w:tab/>
            </w:r>
            <w:r>
              <w:rPr>
                <w:noProof/>
                <w:webHidden/>
              </w:rPr>
              <w:fldChar w:fldCharType="begin"/>
            </w:r>
            <w:r>
              <w:rPr>
                <w:noProof/>
                <w:webHidden/>
              </w:rPr>
              <w:instrText xml:space="preserve"> PAGEREF _Toc238928990 \h </w:instrText>
            </w:r>
            <w:r>
              <w:rPr>
                <w:noProof/>
                <w:webHidden/>
              </w:rPr>
            </w:r>
            <w:r>
              <w:rPr>
                <w:noProof/>
                <w:webHidden/>
              </w:rPr>
              <w:fldChar w:fldCharType="separate"/>
            </w:r>
            <w:r>
              <w:rPr>
                <w:noProof/>
                <w:webHidden/>
              </w:rPr>
              <w:t>11</w:t>
            </w:r>
            <w:r>
              <w:rPr>
                <w:noProof/>
                <w:webHidden/>
              </w:rPr>
              <w:fldChar w:fldCharType="end"/>
            </w:r>
          </w:hyperlink>
        </w:p>
        <w:p w14:paraId="39667CAF" w14:textId="2619BB03"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8991" w:history="1">
            <w:r w:rsidRPr="00845EE0">
              <w:rPr>
                <w:rStyle w:val="Hyperlink"/>
                <w:noProof/>
                <w:lang w:val="de-DE"/>
              </w:rPr>
              <w:t>Zeitbandwünsche – die Spalten „Freie Stunden“, „Tage freie Stunden“ und „Gewicht freie Stunden“</w:t>
            </w:r>
            <w:r>
              <w:rPr>
                <w:noProof/>
                <w:webHidden/>
              </w:rPr>
              <w:tab/>
            </w:r>
            <w:r>
              <w:rPr>
                <w:noProof/>
                <w:webHidden/>
              </w:rPr>
              <w:fldChar w:fldCharType="begin"/>
            </w:r>
            <w:r>
              <w:rPr>
                <w:noProof/>
                <w:webHidden/>
              </w:rPr>
              <w:instrText xml:space="preserve"> PAGEREF _Toc238928991 \h </w:instrText>
            </w:r>
            <w:r>
              <w:rPr>
                <w:noProof/>
                <w:webHidden/>
              </w:rPr>
            </w:r>
            <w:r>
              <w:rPr>
                <w:noProof/>
                <w:webHidden/>
              </w:rPr>
              <w:fldChar w:fldCharType="separate"/>
            </w:r>
            <w:r>
              <w:rPr>
                <w:noProof/>
                <w:webHidden/>
              </w:rPr>
              <w:t>11</w:t>
            </w:r>
            <w:r>
              <w:rPr>
                <w:noProof/>
                <w:webHidden/>
              </w:rPr>
              <w:fldChar w:fldCharType="end"/>
            </w:r>
          </w:hyperlink>
        </w:p>
        <w:p w14:paraId="2BCA184C" w14:textId="548A8269"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8992" w:history="1">
            <w:r w:rsidRPr="00845EE0">
              <w:rPr>
                <w:rStyle w:val="Hyperlink"/>
                <w:noProof/>
                <w:lang w:val="de-DE"/>
              </w:rPr>
              <w:t>Späte päd. Einheiten verbieten – die Spalte „Verbot Bad units“</w:t>
            </w:r>
            <w:r>
              <w:rPr>
                <w:noProof/>
                <w:webHidden/>
              </w:rPr>
              <w:tab/>
            </w:r>
            <w:r>
              <w:rPr>
                <w:noProof/>
                <w:webHidden/>
              </w:rPr>
              <w:fldChar w:fldCharType="begin"/>
            </w:r>
            <w:r>
              <w:rPr>
                <w:noProof/>
                <w:webHidden/>
              </w:rPr>
              <w:instrText xml:space="preserve"> PAGEREF _Toc238928992 \h </w:instrText>
            </w:r>
            <w:r>
              <w:rPr>
                <w:noProof/>
                <w:webHidden/>
              </w:rPr>
            </w:r>
            <w:r>
              <w:rPr>
                <w:noProof/>
                <w:webHidden/>
              </w:rPr>
              <w:fldChar w:fldCharType="separate"/>
            </w:r>
            <w:r>
              <w:rPr>
                <w:noProof/>
                <w:webHidden/>
              </w:rPr>
              <w:t>11</w:t>
            </w:r>
            <w:r>
              <w:rPr>
                <w:noProof/>
                <w:webHidden/>
              </w:rPr>
              <w:fldChar w:fldCharType="end"/>
            </w:r>
          </w:hyperlink>
        </w:p>
        <w:p w14:paraId="0312EEEF" w14:textId="5549F2C0"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8993" w:history="1">
            <w:r w:rsidRPr="00845EE0">
              <w:rPr>
                <w:rStyle w:val="Hyperlink"/>
                <w:noProof/>
                <w:lang w:val="de-DE"/>
              </w:rPr>
              <w:t>Später Tag → späterer Beginn am Folgetag – die Spalte „Gewicht Spät-Früh“</w:t>
            </w:r>
            <w:r>
              <w:rPr>
                <w:noProof/>
                <w:webHidden/>
              </w:rPr>
              <w:tab/>
            </w:r>
            <w:r>
              <w:rPr>
                <w:noProof/>
                <w:webHidden/>
              </w:rPr>
              <w:fldChar w:fldCharType="begin"/>
            </w:r>
            <w:r>
              <w:rPr>
                <w:noProof/>
                <w:webHidden/>
              </w:rPr>
              <w:instrText xml:space="preserve"> PAGEREF _Toc238928993 \h </w:instrText>
            </w:r>
            <w:r>
              <w:rPr>
                <w:noProof/>
                <w:webHidden/>
              </w:rPr>
            </w:r>
            <w:r>
              <w:rPr>
                <w:noProof/>
                <w:webHidden/>
              </w:rPr>
              <w:fldChar w:fldCharType="separate"/>
            </w:r>
            <w:r>
              <w:rPr>
                <w:noProof/>
                <w:webHidden/>
              </w:rPr>
              <w:t>12</w:t>
            </w:r>
            <w:r>
              <w:rPr>
                <w:noProof/>
                <w:webHidden/>
              </w:rPr>
              <w:fldChar w:fldCharType="end"/>
            </w:r>
          </w:hyperlink>
        </w:p>
        <w:p w14:paraId="0864F9B4" w14:textId="447B2D2E"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8994" w:history="1">
            <w:r w:rsidRPr="00845EE0">
              <w:rPr>
                <w:rStyle w:val="Hyperlink"/>
                <w:noProof/>
                <w:lang w:val="de-DE"/>
              </w:rPr>
              <w:t>2.5 Sheet „Farben“ – Farbcode für den Plan-Editor</w:t>
            </w:r>
            <w:r>
              <w:rPr>
                <w:noProof/>
                <w:webHidden/>
              </w:rPr>
              <w:tab/>
            </w:r>
            <w:r>
              <w:rPr>
                <w:noProof/>
                <w:webHidden/>
              </w:rPr>
              <w:fldChar w:fldCharType="begin"/>
            </w:r>
            <w:r>
              <w:rPr>
                <w:noProof/>
                <w:webHidden/>
              </w:rPr>
              <w:instrText xml:space="preserve"> PAGEREF _Toc238928994 \h </w:instrText>
            </w:r>
            <w:r>
              <w:rPr>
                <w:noProof/>
                <w:webHidden/>
              </w:rPr>
            </w:r>
            <w:r>
              <w:rPr>
                <w:noProof/>
                <w:webHidden/>
              </w:rPr>
              <w:fldChar w:fldCharType="separate"/>
            </w:r>
            <w:r>
              <w:rPr>
                <w:noProof/>
                <w:webHidden/>
              </w:rPr>
              <w:t>12</w:t>
            </w:r>
            <w:r>
              <w:rPr>
                <w:noProof/>
                <w:webHidden/>
              </w:rPr>
              <w:fldChar w:fldCharType="end"/>
            </w:r>
          </w:hyperlink>
        </w:p>
        <w:p w14:paraId="24CC2EAF" w14:textId="29B5F3C6"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8995" w:history="1">
            <w:r w:rsidRPr="00845EE0">
              <w:rPr>
                <w:rStyle w:val="Hyperlink"/>
                <w:noProof/>
                <w:lang w:val="de-DE"/>
              </w:rPr>
              <w:t>2.6 Sheets „ZWL“ und „ZWK“ – Zeitwünsche (früher „ZeitWL“/„ZeitWK“)</w:t>
            </w:r>
            <w:r>
              <w:rPr>
                <w:noProof/>
                <w:webHidden/>
              </w:rPr>
              <w:tab/>
            </w:r>
            <w:r>
              <w:rPr>
                <w:noProof/>
                <w:webHidden/>
              </w:rPr>
              <w:fldChar w:fldCharType="begin"/>
            </w:r>
            <w:r>
              <w:rPr>
                <w:noProof/>
                <w:webHidden/>
              </w:rPr>
              <w:instrText xml:space="preserve"> PAGEREF _Toc238928995 \h </w:instrText>
            </w:r>
            <w:r>
              <w:rPr>
                <w:noProof/>
                <w:webHidden/>
              </w:rPr>
            </w:r>
            <w:r>
              <w:rPr>
                <w:noProof/>
                <w:webHidden/>
              </w:rPr>
              <w:fldChar w:fldCharType="separate"/>
            </w:r>
            <w:r>
              <w:rPr>
                <w:noProof/>
                <w:webHidden/>
              </w:rPr>
              <w:t>13</w:t>
            </w:r>
            <w:r>
              <w:rPr>
                <w:noProof/>
                <w:webHidden/>
              </w:rPr>
              <w:fldChar w:fldCharType="end"/>
            </w:r>
          </w:hyperlink>
        </w:p>
        <w:p w14:paraId="4827B433" w14:textId="26872251"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8996" w:history="1">
            <w:r w:rsidRPr="00845EE0">
              <w:rPr>
                <w:rStyle w:val="Hyperlink"/>
                <w:noProof/>
                <w:lang w:val="de-DE"/>
              </w:rPr>
              <w:t>2.6a Sheet „Ausnahmen ZWK“ – Zeitwünsche je Klasse deaktivieren</w:t>
            </w:r>
            <w:r>
              <w:rPr>
                <w:noProof/>
                <w:webHidden/>
              </w:rPr>
              <w:tab/>
            </w:r>
            <w:r>
              <w:rPr>
                <w:noProof/>
                <w:webHidden/>
              </w:rPr>
              <w:fldChar w:fldCharType="begin"/>
            </w:r>
            <w:r>
              <w:rPr>
                <w:noProof/>
                <w:webHidden/>
              </w:rPr>
              <w:instrText xml:space="preserve"> PAGEREF _Toc238928996 \h </w:instrText>
            </w:r>
            <w:r>
              <w:rPr>
                <w:noProof/>
                <w:webHidden/>
              </w:rPr>
            </w:r>
            <w:r>
              <w:rPr>
                <w:noProof/>
                <w:webHidden/>
              </w:rPr>
              <w:fldChar w:fldCharType="separate"/>
            </w:r>
            <w:r>
              <w:rPr>
                <w:noProof/>
                <w:webHidden/>
              </w:rPr>
              <w:t>13</w:t>
            </w:r>
            <w:r>
              <w:rPr>
                <w:noProof/>
                <w:webHidden/>
              </w:rPr>
              <w:fldChar w:fldCharType="end"/>
            </w:r>
          </w:hyperlink>
        </w:p>
        <w:p w14:paraId="3638E1CE" w14:textId="05B119A5"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8997" w:history="1">
            <w:r w:rsidRPr="00845EE0">
              <w:rPr>
                <w:rStyle w:val="Hyperlink"/>
                <w:noProof/>
                <w:lang w:val="de-DE"/>
              </w:rPr>
              <w:t>2.7 Sheet „Fix UNrn“ – Fixierte UNrn</w:t>
            </w:r>
            <w:r>
              <w:rPr>
                <w:noProof/>
                <w:webHidden/>
              </w:rPr>
              <w:tab/>
            </w:r>
            <w:r>
              <w:rPr>
                <w:noProof/>
                <w:webHidden/>
              </w:rPr>
              <w:fldChar w:fldCharType="begin"/>
            </w:r>
            <w:r>
              <w:rPr>
                <w:noProof/>
                <w:webHidden/>
              </w:rPr>
              <w:instrText xml:space="preserve"> PAGEREF _Toc238928997 \h </w:instrText>
            </w:r>
            <w:r>
              <w:rPr>
                <w:noProof/>
                <w:webHidden/>
              </w:rPr>
            </w:r>
            <w:r>
              <w:rPr>
                <w:noProof/>
                <w:webHidden/>
              </w:rPr>
              <w:fldChar w:fldCharType="separate"/>
            </w:r>
            <w:r>
              <w:rPr>
                <w:noProof/>
                <w:webHidden/>
              </w:rPr>
              <w:t>14</w:t>
            </w:r>
            <w:r>
              <w:rPr>
                <w:noProof/>
                <w:webHidden/>
              </w:rPr>
              <w:fldChar w:fldCharType="end"/>
            </w:r>
          </w:hyperlink>
        </w:p>
        <w:p w14:paraId="3F3B72C1" w14:textId="64AA1170"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8998" w:history="1">
            <w:r w:rsidRPr="00845EE0">
              <w:rPr>
                <w:rStyle w:val="Hyperlink"/>
                <w:noProof/>
                <w:lang w:val="de-DE"/>
              </w:rPr>
              <w:t>2.8 Sheet „Plan“ – Manueller Ausgangsplan (früher „Unr-Plan“)</w:t>
            </w:r>
            <w:r>
              <w:rPr>
                <w:noProof/>
                <w:webHidden/>
              </w:rPr>
              <w:tab/>
            </w:r>
            <w:r>
              <w:rPr>
                <w:noProof/>
                <w:webHidden/>
              </w:rPr>
              <w:fldChar w:fldCharType="begin"/>
            </w:r>
            <w:r>
              <w:rPr>
                <w:noProof/>
                <w:webHidden/>
              </w:rPr>
              <w:instrText xml:space="preserve"> PAGEREF _Toc238928998 \h </w:instrText>
            </w:r>
            <w:r>
              <w:rPr>
                <w:noProof/>
                <w:webHidden/>
              </w:rPr>
            </w:r>
            <w:r>
              <w:rPr>
                <w:noProof/>
                <w:webHidden/>
              </w:rPr>
              <w:fldChar w:fldCharType="separate"/>
            </w:r>
            <w:r>
              <w:rPr>
                <w:noProof/>
                <w:webHidden/>
              </w:rPr>
              <w:t>14</w:t>
            </w:r>
            <w:r>
              <w:rPr>
                <w:noProof/>
                <w:webHidden/>
              </w:rPr>
              <w:fldChar w:fldCharType="end"/>
            </w:r>
          </w:hyperlink>
        </w:p>
        <w:p w14:paraId="66AE2490" w14:textId="2466A44D"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8999" w:history="1">
            <w:r w:rsidRPr="00845EE0">
              <w:rPr>
                <w:rStyle w:val="Hyperlink"/>
                <w:noProof/>
                <w:lang w:val="de-DE"/>
              </w:rPr>
              <w:t>2.9 Sheet „FGR“ – Fachgruppenräume (früher „Fachgruppenräume“)</w:t>
            </w:r>
            <w:r>
              <w:rPr>
                <w:noProof/>
                <w:webHidden/>
              </w:rPr>
              <w:tab/>
            </w:r>
            <w:r>
              <w:rPr>
                <w:noProof/>
                <w:webHidden/>
              </w:rPr>
              <w:fldChar w:fldCharType="begin"/>
            </w:r>
            <w:r>
              <w:rPr>
                <w:noProof/>
                <w:webHidden/>
              </w:rPr>
              <w:instrText xml:space="preserve"> PAGEREF _Toc238928999 \h </w:instrText>
            </w:r>
            <w:r>
              <w:rPr>
                <w:noProof/>
                <w:webHidden/>
              </w:rPr>
            </w:r>
            <w:r>
              <w:rPr>
                <w:noProof/>
                <w:webHidden/>
              </w:rPr>
              <w:fldChar w:fldCharType="separate"/>
            </w:r>
            <w:r>
              <w:rPr>
                <w:noProof/>
                <w:webHidden/>
              </w:rPr>
              <w:t>14</w:t>
            </w:r>
            <w:r>
              <w:rPr>
                <w:noProof/>
                <w:webHidden/>
              </w:rPr>
              <w:fldChar w:fldCharType="end"/>
            </w:r>
          </w:hyperlink>
        </w:p>
        <w:p w14:paraId="41BD88F8" w14:textId="44E6EBF7"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00" w:history="1">
            <w:r w:rsidRPr="00845EE0">
              <w:rPr>
                <w:rStyle w:val="Hyperlink"/>
                <w:noProof/>
                <w:lang w:val="de-DE"/>
              </w:rPr>
              <w:t>2.10 Prüf- und Diagnose-Blätter: ChkFix, Dstd-F, TR-F und FPK-F</w:t>
            </w:r>
            <w:r>
              <w:rPr>
                <w:noProof/>
                <w:webHidden/>
              </w:rPr>
              <w:tab/>
            </w:r>
            <w:r>
              <w:rPr>
                <w:noProof/>
                <w:webHidden/>
              </w:rPr>
              <w:fldChar w:fldCharType="begin"/>
            </w:r>
            <w:r>
              <w:rPr>
                <w:noProof/>
                <w:webHidden/>
              </w:rPr>
              <w:instrText xml:space="preserve"> PAGEREF _Toc238929000 \h </w:instrText>
            </w:r>
            <w:r>
              <w:rPr>
                <w:noProof/>
                <w:webHidden/>
              </w:rPr>
            </w:r>
            <w:r>
              <w:rPr>
                <w:noProof/>
                <w:webHidden/>
              </w:rPr>
              <w:fldChar w:fldCharType="separate"/>
            </w:r>
            <w:r>
              <w:rPr>
                <w:noProof/>
                <w:webHidden/>
              </w:rPr>
              <w:t>14</w:t>
            </w:r>
            <w:r>
              <w:rPr>
                <w:noProof/>
                <w:webHidden/>
              </w:rPr>
              <w:fldChar w:fldCharType="end"/>
            </w:r>
          </w:hyperlink>
        </w:p>
        <w:p w14:paraId="1F3C7813" w14:textId="4C9C418E"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01" w:history="1">
            <w:r w:rsidRPr="00845EE0">
              <w:rPr>
                <w:rStyle w:val="Hyperlink"/>
                <w:noProof/>
                <w:lang w:val="de-DE"/>
              </w:rPr>
              <w:t>ChkFix – Prüfung der fixierten UNrn (vor dem Solverlauf)</w:t>
            </w:r>
            <w:r>
              <w:rPr>
                <w:noProof/>
                <w:webHidden/>
              </w:rPr>
              <w:tab/>
            </w:r>
            <w:r>
              <w:rPr>
                <w:noProof/>
                <w:webHidden/>
              </w:rPr>
              <w:fldChar w:fldCharType="begin"/>
            </w:r>
            <w:r>
              <w:rPr>
                <w:noProof/>
                <w:webHidden/>
              </w:rPr>
              <w:instrText xml:space="preserve"> PAGEREF _Toc238929001 \h </w:instrText>
            </w:r>
            <w:r>
              <w:rPr>
                <w:noProof/>
                <w:webHidden/>
              </w:rPr>
            </w:r>
            <w:r>
              <w:rPr>
                <w:noProof/>
                <w:webHidden/>
              </w:rPr>
              <w:fldChar w:fldCharType="separate"/>
            </w:r>
            <w:r>
              <w:rPr>
                <w:noProof/>
                <w:webHidden/>
              </w:rPr>
              <w:t>15</w:t>
            </w:r>
            <w:r>
              <w:rPr>
                <w:noProof/>
                <w:webHidden/>
              </w:rPr>
              <w:fldChar w:fldCharType="end"/>
            </w:r>
          </w:hyperlink>
        </w:p>
        <w:p w14:paraId="6DD72C8B" w14:textId="0B1A95FF"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02" w:history="1">
            <w:r w:rsidRPr="00845EE0">
              <w:rPr>
                <w:rStyle w:val="Hyperlink"/>
                <w:noProof/>
                <w:lang w:val="de-DE"/>
              </w:rPr>
              <w:t>Dstd-F – Doppelstunden-Vorgaben (Min/Max)</w:t>
            </w:r>
            <w:r>
              <w:rPr>
                <w:noProof/>
                <w:webHidden/>
              </w:rPr>
              <w:tab/>
            </w:r>
            <w:r>
              <w:rPr>
                <w:noProof/>
                <w:webHidden/>
              </w:rPr>
              <w:fldChar w:fldCharType="begin"/>
            </w:r>
            <w:r>
              <w:rPr>
                <w:noProof/>
                <w:webHidden/>
              </w:rPr>
              <w:instrText xml:space="preserve"> PAGEREF _Toc238929002 \h </w:instrText>
            </w:r>
            <w:r>
              <w:rPr>
                <w:noProof/>
                <w:webHidden/>
              </w:rPr>
            </w:r>
            <w:r>
              <w:rPr>
                <w:noProof/>
                <w:webHidden/>
              </w:rPr>
              <w:fldChar w:fldCharType="separate"/>
            </w:r>
            <w:r>
              <w:rPr>
                <w:noProof/>
                <w:webHidden/>
              </w:rPr>
              <w:t>15</w:t>
            </w:r>
            <w:r>
              <w:rPr>
                <w:noProof/>
                <w:webHidden/>
              </w:rPr>
              <w:fldChar w:fldCharType="end"/>
            </w:r>
          </w:hyperlink>
        </w:p>
        <w:p w14:paraId="72D4C0D0" w14:textId="0C2C803B"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03" w:history="1">
            <w:r w:rsidRPr="00845EE0">
              <w:rPr>
                <w:rStyle w:val="Hyperlink"/>
                <w:noProof/>
                <w:lang w:val="de-DE"/>
              </w:rPr>
              <w:t>TR-F – Tagesregel</w:t>
            </w:r>
            <w:r>
              <w:rPr>
                <w:noProof/>
                <w:webHidden/>
              </w:rPr>
              <w:tab/>
            </w:r>
            <w:r>
              <w:rPr>
                <w:noProof/>
                <w:webHidden/>
              </w:rPr>
              <w:fldChar w:fldCharType="begin"/>
            </w:r>
            <w:r>
              <w:rPr>
                <w:noProof/>
                <w:webHidden/>
              </w:rPr>
              <w:instrText xml:space="preserve"> PAGEREF _Toc238929003 \h </w:instrText>
            </w:r>
            <w:r>
              <w:rPr>
                <w:noProof/>
                <w:webHidden/>
              </w:rPr>
            </w:r>
            <w:r>
              <w:rPr>
                <w:noProof/>
                <w:webHidden/>
              </w:rPr>
              <w:fldChar w:fldCharType="separate"/>
            </w:r>
            <w:r>
              <w:rPr>
                <w:noProof/>
                <w:webHidden/>
              </w:rPr>
              <w:t>15</w:t>
            </w:r>
            <w:r>
              <w:rPr>
                <w:noProof/>
                <w:webHidden/>
              </w:rPr>
              <w:fldChar w:fldCharType="end"/>
            </w:r>
          </w:hyperlink>
        </w:p>
        <w:p w14:paraId="66F5D030" w14:textId="0E905714"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04" w:history="1">
            <w:r w:rsidRPr="00845EE0">
              <w:rPr>
                <w:rStyle w:val="Hyperlink"/>
                <w:noProof/>
                <w:lang w:val="de-DE"/>
              </w:rPr>
              <w:t>FPK-F – Fach pro Klasse und Tag (echte Solver-Regel)</w:t>
            </w:r>
            <w:r>
              <w:rPr>
                <w:noProof/>
                <w:webHidden/>
              </w:rPr>
              <w:tab/>
            </w:r>
            <w:r>
              <w:rPr>
                <w:noProof/>
                <w:webHidden/>
              </w:rPr>
              <w:fldChar w:fldCharType="begin"/>
            </w:r>
            <w:r>
              <w:rPr>
                <w:noProof/>
                <w:webHidden/>
              </w:rPr>
              <w:instrText xml:space="preserve"> PAGEREF _Toc238929004 \h </w:instrText>
            </w:r>
            <w:r>
              <w:rPr>
                <w:noProof/>
                <w:webHidden/>
              </w:rPr>
            </w:r>
            <w:r>
              <w:rPr>
                <w:noProof/>
                <w:webHidden/>
              </w:rPr>
              <w:fldChar w:fldCharType="separate"/>
            </w:r>
            <w:r>
              <w:rPr>
                <w:noProof/>
                <w:webHidden/>
              </w:rPr>
              <w:t>15</w:t>
            </w:r>
            <w:r>
              <w:rPr>
                <w:noProof/>
                <w:webHidden/>
              </w:rPr>
              <w:fldChar w:fldCharType="end"/>
            </w:r>
          </w:hyperlink>
        </w:p>
        <w:p w14:paraId="7F40BF8A" w14:textId="2CB00582"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05" w:history="1">
            <w:r w:rsidRPr="00845EE0">
              <w:rPr>
                <w:rStyle w:val="Hyperlink"/>
                <w:noProof/>
                <w:lang w:val="de-DE"/>
              </w:rPr>
              <w:t>2.11 Sheet „Klassengruppen“ – Klassengruppen, Differenzierungskurse und Teilgruppen (neu in V13)</w:t>
            </w:r>
            <w:r>
              <w:rPr>
                <w:noProof/>
                <w:webHidden/>
              </w:rPr>
              <w:tab/>
            </w:r>
            <w:r>
              <w:rPr>
                <w:noProof/>
                <w:webHidden/>
              </w:rPr>
              <w:fldChar w:fldCharType="begin"/>
            </w:r>
            <w:r>
              <w:rPr>
                <w:noProof/>
                <w:webHidden/>
              </w:rPr>
              <w:instrText xml:space="preserve"> PAGEREF _Toc238929005 \h </w:instrText>
            </w:r>
            <w:r>
              <w:rPr>
                <w:noProof/>
                <w:webHidden/>
              </w:rPr>
            </w:r>
            <w:r>
              <w:rPr>
                <w:noProof/>
                <w:webHidden/>
              </w:rPr>
              <w:fldChar w:fldCharType="separate"/>
            </w:r>
            <w:r>
              <w:rPr>
                <w:noProof/>
                <w:webHidden/>
              </w:rPr>
              <w:t>16</w:t>
            </w:r>
            <w:r>
              <w:rPr>
                <w:noProof/>
                <w:webHidden/>
              </w:rPr>
              <w:fldChar w:fldCharType="end"/>
            </w:r>
          </w:hyperlink>
        </w:p>
        <w:p w14:paraId="720105DE" w14:textId="0465CD7A"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06" w:history="1">
            <w:r w:rsidRPr="00845EE0">
              <w:rPr>
                <w:rStyle w:val="Hyperlink"/>
                <w:noProof/>
                <w:lang w:val="de-DE"/>
              </w:rPr>
              <w:t>Beispiel 1 – Einfacher Split (Sport getrennt nach m/w)</w:t>
            </w:r>
            <w:r>
              <w:rPr>
                <w:noProof/>
                <w:webHidden/>
              </w:rPr>
              <w:tab/>
            </w:r>
            <w:r>
              <w:rPr>
                <w:noProof/>
                <w:webHidden/>
              </w:rPr>
              <w:fldChar w:fldCharType="begin"/>
            </w:r>
            <w:r>
              <w:rPr>
                <w:noProof/>
                <w:webHidden/>
              </w:rPr>
              <w:instrText xml:space="preserve"> PAGEREF _Toc238929006 \h </w:instrText>
            </w:r>
            <w:r>
              <w:rPr>
                <w:noProof/>
                <w:webHidden/>
              </w:rPr>
            </w:r>
            <w:r>
              <w:rPr>
                <w:noProof/>
                <w:webHidden/>
              </w:rPr>
              <w:fldChar w:fldCharType="separate"/>
            </w:r>
            <w:r>
              <w:rPr>
                <w:noProof/>
                <w:webHidden/>
              </w:rPr>
              <w:t>16</w:t>
            </w:r>
            <w:r>
              <w:rPr>
                <w:noProof/>
                <w:webHidden/>
              </w:rPr>
              <w:fldChar w:fldCharType="end"/>
            </w:r>
          </w:hyperlink>
        </w:p>
        <w:p w14:paraId="2C4B15DA" w14:textId="1D828CF5"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07" w:history="1">
            <w:r w:rsidRPr="00845EE0">
              <w:rPr>
                <w:rStyle w:val="Hyperlink"/>
                <w:noProof/>
                <w:lang w:val="de-DE"/>
              </w:rPr>
              <w:t>Beispiel 2 – Überlappende, klassenübergreifende Kurse (Sprachkurse)</w:t>
            </w:r>
            <w:r>
              <w:rPr>
                <w:noProof/>
                <w:webHidden/>
              </w:rPr>
              <w:tab/>
            </w:r>
            <w:r>
              <w:rPr>
                <w:noProof/>
                <w:webHidden/>
              </w:rPr>
              <w:fldChar w:fldCharType="begin"/>
            </w:r>
            <w:r>
              <w:rPr>
                <w:noProof/>
                <w:webHidden/>
              </w:rPr>
              <w:instrText xml:space="preserve"> PAGEREF _Toc238929007 \h </w:instrText>
            </w:r>
            <w:r>
              <w:rPr>
                <w:noProof/>
                <w:webHidden/>
              </w:rPr>
            </w:r>
            <w:r>
              <w:rPr>
                <w:noProof/>
                <w:webHidden/>
              </w:rPr>
              <w:fldChar w:fldCharType="separate"/>
            </w:r>
            <w:r>
              <w:rPr>
                <w:noProof/>
                <w:webHidden/>
              </w:rPr>
              <w:t>17</w:t>
            </w:r>
            <w:r>
              <w:rPr>
                <w:noProof/>
                <w:webHidden/>
              </w:rPr>
              <w:fldChar w:fldCharType="end"/>
            </w:r>
          </w:hyperlink>
        </w:p>
        <w:p w14:paraId="57921DF1" w14:textId="544E5B79"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08" w:history="1">
            <w:r w:rsidRPr="00845EE0">
              <w:rPr>
                <w:rStyle w:val="Hyperlink"/>
                <w:noProof/>
                <w:lang w:val="de-DE"/>
              </w:rPr>
              <w:t>Beispiel 3 – Differenzierungsband mit Fächerkombinationen (L+Ge / IF+Ph)</w:t>
            </w:r>
            <w:r>
              <w:rPr>
                <w:noProof/>
                <w:webHidden/>
              </w:rPr>
              <w:tab/>
            </w:r>
            <w:r>
              <w:rPr>
                <w:noProof/>
                <w:webHidden/>
              </w:rPr>
              <w:fldChar w:fldCharType="begin"/>
            </w:r>
            <w:r>
              <w:rPr>
                <w:noProof/>
                <w:webHidden/>
              </w:rPr>
              <w:instrText xml:space="preserve"> PAGEREF _Toc238929008 \h </w:instrText>
            </w:r>
            <w:r>
              <w:rPr>
                <w:noProof/>
                <w:webHidden/>
              </w:rPr>
            </w:r>
            <w:r>
              <w:rPr>
                <w:noProof/>
                <w:webHidden/>
              </w:rPr>
              <w:fldChar w:fldCharType="separate"/>
            </w:r>
            <w:r>
              <w:rPr>
                <w:noProof/>
                <w:webHidden/>
              </w:rPr>
              <w:t>18</w:t>
            </w:r>
            <w:r>
              <w:rPr>
                <w:noProof/>
                <w:webHidden/>
              </w:rPr>
              <w:fldChar w:fldCharType="end"/>
            </w:r>
          </w:hyperlink>
        </w:p>
        <w:p w14:paraId="1B9386E9" w14:textId="0023719C" w:rsidR="00F7788A" w:rsidRDefault="00F7788A">
          <w:pPr>
            <w:pStyle w:val="Verzeichnis1"/>
            <w:tabs>
              <w:tab w:val="right" w:leader="dot" w:pos="9396"/>
            </w:tabs>
            <w:rPr>
              <w:rFonts w:eastAsiaTheme="minorEastAsia"/>
              <w:noProof/>
              <w:kern w:val="2"/>
              <w:lang w:val="de-DE" w:eastAsia="de-DE" w:bidi="he-IL"/>
              <w14:ligatures w14:val="standardContextual"/>
            </w:rPr>
          </w:pPr>
          <w:hyperlink w:anchor="_Toc238929009" w:history="1">
            <w:r w:rsidRPr="00845EE0">
              <w:rPr>
                <w:rStyle w:val="Hyperlink"/>
                <w:noProof/>
                <w:lang w:val="de-DE"/>
              </w:rPr>
              <w:t>3. Zeitwunsch-Textdatei</w:t>
            </w:r>
            <w:r>
              <w:rPr>
                <w:noProof/>
                <w:webHidden/>
              </w:rPr>
              <w:tab/>
            </w:r>
            <w:r>
              <w:rPr>
                <w:noProof/>
                <w:webHidden/>
              </w:rPr>
              <w:fldChar w:fldCharType="begin"/>
            </w:r>
            <w:r>
              <w:rPr>
                <w:noProof/>
                <w:webHidden/>
              </w:rPr>
              <w:instrText xml:space="preserve"> PAGEREF _Toc238929009 \h </w:instrText>
            </w:r>
            <w:r>
              <w:rPr>
                <w:noProof/>
                <w:webHidden/>
              </w:rPr>
            </w:r>
            <w:r>
              <w:rPr>
                <w:noProof/>
                <w:webHidden/>
              </w:rPr>
              <w:fldChar w:fldCharType="separate"/>
            </w:r>
            <w:r>
              <w:rPr>
                <w:noProof/>
                <w:webHidden/>
              </w:rPr>
              <w:t>20</w:t>
            </w:r>
            <w:r>
              <w:rPr>
                <w:noProof/>
                <w:webHidden/>
              </w:rPr>
              <w:fldChar w:fldCharType="end"/>
            </w:r>
          </w:hyperlink>
        </w:p>
        <w:p w14:paraId="05AB62C1" w14:textId="68B9B137" w:rsidR="00F7788A" w:rsidRDefault="00F7788A">
          <w:pPr>
            <w:pStyle w:val="Verzeichnis1"/>
            <w:tabs>
              <w:tab w:val="right" w:leader="dot" w:pos="9396"/>
            </w:tabs>
            <w:rPr>
              <w:rFonts w:eastAsiaTheme="minorEastAsia"/>
              <w:noProof/>
              <w:kern w:val="2"/>
              <w:lang w:val="de-DE" w:eastAsia="de-DE" w:bidi="he-IL"/>
              <w14:ligatures w14:val="standardContextual"/>
            </w:rPr>
          </w:pPr>
          <w:hyperlink w:anchor="_Toc238929010" w:history="1">
            <w:r w:rsidRPr="00845EE0">
              <w:rPr>
                <w:rStyle w:val="Hyperlink"/>
                <w:noProof/>
                <w:lang w:val="de-DE"/>
              </w:rPr>
              <w:t>4. Programmbedienung – Schritt für Schritt</w:t>
            </w:r>
            <w:r>
              <w:rPr>
                <w:noProof/>
                <w:webHidden/>
              </w:rPr>
              <w:tab/>
            </w:r>
            <w:r>
              <w:rPr>
                <w:noProof/>
                <w:webHidden/>
              </w:rPr>
              <w:fldChar w:fldCharType="begin"/>
            </w:r>
            <w:r>
              <w:rPr>
                <w:noProof/>
                <w:webHidden/>
              </w:rPr>
              <w:instrText xml:space="preserve"> PAGEREF _Toc238929010 \h </w:instrText>
            </w:r>
            <w:r>
              <w:rPr>
                <w:noProof/>
                <w:webHidden/>
              </w:rPr>
            </w:r>
            <w:r>
              <w:rPr>
                <w:noProof/>
                <w:webHidden/>
              </w:rPr>
              <w:fldChar w:fldCharType="separate"/>
            </w:r>
            <w:r>
              <w:rPr>
                <w:noProof/>
                <w:webHidden/>
              </w:rPr>
              <w:t>21</w:t>
            </w:r>
            <w:r>
              <w:rPr>
                <w:noProof/>
                <w:webHidden/>
              </w:rPr>
              <w:fldChar w:fldCharType="end"/>
            </w:r>
          </w:hyperlink>
        </w:p>
        <w:p w14:paraId="1AF82BE1" w14:textId="77AC706F"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11" w:history="1">
            <w:r w:rsidRPr="00845EE0">
              <w:rPr>
                <w:rStyle w:val="Hyperlink"/>
                <w:noProof/>
                <w:lang w:val="de-DE"/>
              </w:rPr>
              <w:t>Button 1 – Excel-Datei einlesen</w:t>
            </w:r>
            <w:r>
              <w:rPr>
                <w:noProof/>
                <w:webHidden/>
              </w:rPr>
              <w:tab/>
            </w:r>
            <w:r>
              <w:rPr>
                <w:noProof/>
                <w:webHidden/>
              </w:rPr>
              <w:fldChar w:fldCharType="begin"/>
            </w:r>
            <w:r>
              <w:rPr>
                <w:noProof/>
                <w:webHidden/>
              </w:rPr>
              <w:instrText xml:space="preserve"> PAGEREF _Toc238929011 \h </w:instrText>
            </w:r>
            <w:r>
              <w:rPr>
                <w:noProof/>
                <w:webHidden/>
              </w:rPr>
            </w:r>
            <w:r>
              <w:rPr>
                <w:noProof/>
                <w:webHidden/>
              </w:rPr>
              <w:fldChar w:fldCharType="separate"/>
            </w:r>
            <w:r>
              <w:rPr>
                <w:noProof/>
                <w:webHidden/>
              </w:rPr>
              <w:t>21</w:t>
            </w:r>
            <w:r>
              <w:rPr>
                <w:noProof/>
                <w:webHidden/>
              </w:rPr>
              <w:fldChar w:fldCharType="end"/>
            </w:r>
          </w:hyperlink>
        </w:p>
        <w:p w14:paraId="3DB81F32" w14:textId="31078B27"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12" w:history="1">
            <w:r w:rsidRPr="00845EE0">
              <w:rPr>
                <w:rStyle w:val="Hyperlink"/>
                <w:noProof/>
                <w:lang w:val="de-DE"/>
              </w:rPr>
              <w:t>Button 2 – Zeitwünsche einlesen/exportieren</w:t>
            </w:r>
            <w:r>
              <w:rPr>
                <w:noProof/>
                <w:webHidden/>
              </w:rPr>
              <w:tab/>
            </w:r>
            <w:r>
              <w:rPr>
                <w:noProof/>
                <w:webHidden/>
              </w:rPr>
              <w:fldChar w:fldCharType="begin"/>
            </w:r>
            <w:r>
              <w:rPr>
                <w:noProof/>
                <w:webHidden/>
              </w:rPr>
              <w:instrText xml:space="preserve"> PAGEREF _Toc238929012 \h </w:instrText>
            </w:r>
            <w:r>
              <w:rPr>
                <w:noProof/>
                <w:webHidden/>
              </w:rPr>
            </w:r>
            <w:r>
              <w:rPr>
                <w:noProof/>
                <w:webHidden/>
              </w:rPr>
              <w:fldChar w:fldCharType="separate"/>
            </w:r>
            <w:r>
              <w:rPr>
                <w:noProof/>
                <w:webHidden/>
              </w:rPr>
              <w:t>21</w:t>
            </w:r>
            <w:r>
              <w:rPr>
                <w:noProof/>
                <w:webHidden/>
              </w:rPr>
              <w:fldChar w:fldCharType="end"/>
            </w:r>
          </w:hyperlink>
        </w:p>
        <w:p w14:paraId="5B918D71" w14:textId="79F1EC60"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13" w:history="1">
            <w:r w:rsidRPr="00845EE0">
              <w:rPr>
                <w:rStyle w:val="Hyperlink"/>
                <w:noProof/>
                <w:lang w:val="de-DE"/>
              </w:rPr>
              <w:t>Button 3 – Plan importieren</w:t>
            </w:r>
            <w:r>
              <w:rPr>
                <w:noProof/>
                <w:webHidden/>
              </w:rPr>
              <w:tab/>
            </w:r>
            <w:r>
              <w:rPr>
                <w:noProof/>
                <w:webHidden/>
              </w:rPr>
              <w:fldChar w:fldCharType="begin"/>
            </w:r>
            <w:r>
              <w:rPr>
                <w:noProof/>
                <w:webHidden/>
              </w:rPr>
              <w:instrText xml:space="preserve"> PAGEREF _Toc238929013 \h </w:instrText>
            </w:r>
            <w:r>
              <w:rPr>
                <w:noProof/>
                <w:webHidden/>
              </w:rPr>
            </w:r>
            <w:r>
              <w:rPr>
                <w:noProof/>
                <w:webHidden/>
              </w:rPr>
              <w:fldChar w:fldCharType="separate"/>
            </w:r>
            <w:r>
              <w:rPr>
                <w:noProof/>
                <w:webHidden/>
              </w:rPr>
              <w:t>21</w:t>
            </w:r>
            <w:r>
              <w:rPr>
                <w:noProof/>
                <w:webHidden/>
              </w:rPr>
              <w:fldChar w:fldCharType="end"/>
            </w:r>
          </w:hyperlink>
        </w:p>
        <w:p w14:paraId="79EBFE71" w14:textId="6F53DD15"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14" w:history="1">
            <w:r w:rsidRPr="00845EE0">
              <w:rPr>
                <w:rStyle w:val="Hyperlink"/>
                <w:noProof/>
                <w:lang w:val="de-DE"/>
              </w:rPr>
              <w:t>Button 4 – Plan bewerten</w:t>
            </w:r>
            <w:r>
              <w:rPr>
                <w:noProof/>
                <w:webHidden/>
              </w:rPr>
              <w:tab/>
            </w:r>
            <w:r>
              <w:rPr>
                <w:noProof/>
                <w:webHidden/>
              </w:rPr>
              <w:fldChar w:fldCharType="begin"/>
            </w:r>
            <w:r>
              <w:rPr>
                <w:noProof/>
                <w:webHidden/>
              </w:rPr>
              <w:instrText xml:space="preserve"> PAGEREF _Toc238929014 \h </w:instrText>
            </w:r>
            <w:r>
              <w:rPr>
                <w:noProof/>
                <w:webHidden/>
              </w:rPr>
            </w:r>
            <w:r>
              <w:rPr>
                <w:noProof/>
                <w:webHidden/>
              </w:rPr>
              <w:fldChar w:fldCharType="separate"/>
            </w:r>
            <w:r>
              <w:rPr>
                <w:noProof/>
                <w:webHidden/>
              </w:rPr>
              <w:t>21</w:t>
            </w:r>
            <w:r>
              <w:rPr>
                <w:noProof/>
                <w:webHidden/>
              </w:rPr>
              <w:fldChar w:fldCharType="end"/>
            </w:r>
          </w:hyperlink>
        </w:p>
        <w:p w14:paraId="6D8D1F72" w14:textId="081CFAA6"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15" w:history="1">
            <w:r w:rsidRPr="00845EE0">
              <w:rPr>
                <w:rStyle w:val="Hyperlink"/>
                <w:noProof/>
                <w:lang w:val="de-DE"/>
              </w:rPr>
              <w:t>Button 5 – Plan prüfen (Verletzungen)</w:t>
            </w:r>
            <w:r>
              <w:rPr>
                <w:noProof/>
                <w:webHidden/>
              </w:rPr>
              <w:tab/>
            </w:r>
            <w:r>
              <w:rPr>
                <w:noProof/>
                <w:webHidden/>
              </w:rPr>
              <w:fldChar w:fldCharType="begin"/>
            </w:r>
            <w:r>
              <w:rPr>
                <w:noProof/>
                <w:webHidden/>
              </w:rPr>
              <w:instrText xml:space="preserve"> PAGEREF _Toc238929015 \h </w:instrText>
            </w:r>
            <w:r>
              <w:rPr>
                <w:noProof/>
                <w:webHidden/>
              </w:rPr>
            </w:r>
            <w:r>
              <w:rPr>
                <w:noProof/>
                <w:webHidden/>
              </w:rPr>
              <w:fldChar w:fldCharType="separate"/>
            </w:r>
            <w:r>
              <w:rPr>
                <w:noProof/>
                <w:webHidden/>
              </w:rPr>
              <w:t>21</w:t>
            </w:r>
            <w:r>
              <w:rPr>
                <w:noProof/>
                <w:webHidden/>
              </w:rPr>
              <w:fldChar w:fldCharType="end"/>
            </w:r>
          </w:hyperlink>
        </w:p>
        <w:p w14:paraId="59FC55EB" w14:textId="55A1F391"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16" w:history="1">
            <w:r w:rsidRPr="00845EE0">
              <w:rPr>
                <w:rStyle w:val="Hyperlink"/>
                <w:noProof/>
                <w:lang w:val="de-DE"/>
              </w:rPr>
              <w:t>Button 6 – UV als GPU importieren</w:t>
            </w:r>
            <w:r>
              <w:rPr>
                <w:noProof/>
                <w:webHidden/>
              </w:rPr>
              <w:tab/>
            </w:r>
            <w:r>
              <w:rPr>
                <w:noProof/>
                <w:webHidden/>
              </w:rPr>
              <w:fldChar w:fldCharType="begin"/>
            </w:r>
            <w:r>
              <w:rPr>
                <w:noProof/>
                <w:webHidden/>
              </w:rPr>
              <w:instrText xml:space="preserve"> PAGEREF _Toc238929016 \h </w:instrText>
            </w:r>
            <w:r>
              <w:rPr>
                <w:noProof/>
                <w:webHidden/>
              </w:rPr>
            </w:r>
            <w:r>
              <w:rPr>
                <w:noProof/>
                <w:webHidden/>
              </w:rPr>
              <w:fldChar w:fldCharType="separate"/>
            </w:r>
            <w:r>
              <w:rPr>
                <w:noProof/>
                <w:webHidden/>
              </w:rPr>
              <w:t>22</w:t>
            </w:r>
            <w:r>
              <w:rPr>
                <w:noProof/>
                <w:webHidden/>
              </w:rPr>
              <w:fldChar w:fldCharType="end"/>
            </w:r>
          </w:hyperlink>
        </w:p>
        <w:p w14:paraId="4078FBCD" w14:textId="355644AC"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17" w:history="1">
            <w:r w:rsidRPr="00845EE0">
              <w:rPr>
                <w:rStyle w:val="Hyperlink"/>
                <w:noProof/>
                <w:lang w:val="de-DE"/>
              </w:rPr>
              <w:t>Button 7 – Der Stundenplantransfer in die Untisdatei mittels UV-Export  Exportiert die Unterrichtsverteilung als GPU002-Datei für den Reimport nach Untis. Vor dem Speichern öffnet sich ein Auswahldialog, in dem sich der Umfang des Exports, der Zeichensatz und der ZZ-Lehrer-Trick festlegen lassen.</w:t>
            </w:r>
            <w:r>
              <w:rPr>
                <w:noProof/>
                <w:webHidden/>
              </w:rPr>
              <w:tab/>
            </w:r>
            <w:r>
              <w:rPr>
                <w:noProof/>
                <w:webHidden/>
              </w:rPr>
              <w:fldChar w:fldCharType="begin"/>
            </w:r>
            <w:r>
              <w:rPr>
                <w:noProof/>
                <w:webHidden/>
              </w:rPr>
              <w:instrText xml:space="preserve"> PAGEREF _Toc238929017 \h </w:instrText>
            </w:r>
            <w:r>
              <w:rPr>
                <w:noProof/>
                <w:webHidden/>
              </w:rPr>
            </w:r>
            <w:r>
              <w:rPr>
                <w:noProof/>
                <w:webHidden/>
              </w:rPr>
              <w:fldChar w:fldCharType="separate"/>
            </w:r>
            <w:r>
              <w:rPr>
                <w:noProof/>
                <w:webHidden/>
              </w:rPr>
              <w:t>23</w:t>
            </w:r>
            <w:r>
              <w:rPr>
                <w:noProof/>
                <w:webHidden/>
              </w:rPr>
              <w:fldChar w:fldCharType="end"/>
            </w:r>
          </w:hyperlink>
        </w:p>
        <w:p w14:paraId="7C60C2BB" w14:textId="0188BD8D"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18" w:history="1">
            <w:r w:rsidRPr="00845EE0">
              <w:rPr>
                <w:rStyle w:val="Hyperlink"/>
                <w:noProof/>
                <w:lang w:val="de-DE"/>
              </w:rPr>
              <w:t>Button 8 – Gezielt fixieren und ignorieren</w:t>
            </w:r>
            <w:r>
              <w:rPr>
                <w:noProof/>
                <w:webHidden/>
              </w:rPr>
              <w:tab/>
            </w:r>
            <w:r>
              <w:rPr>
                <w:noProof/>
                <w:webHidden/>
              </w:rPr>
              <w:fldChar w:fldCharType="begin"/>
            </w:r>
            <w:r>
              <w:rPr>
                <w:noProof/>
                <w:webHidden/>
              </w:rPr>
              <w:instrText xml:space="preserve"> PAGEREF _Toc238929018 \h </w:instrText>
            </w:r>
            <w:r>
              <w:rPr>
                <w:noProof/>
                <w:webHidden/>
              </w:rPr>
            </w:r>
            <w:r>
              <w:rPr>
                <w:noProof/>
                <w:webHidden/>
              </w:rPr>
              <w:fldChar w:fldCharType="separate"/>
            </w:r>
            <w:r>
              <w:rPr>
                <w:noProof/>
                <w:webHidden/>
              </w:rPr>
              <w:t>24</w:t>
            </w:r>
            <w:r>
              <w:rPr>
                <w:noProof/>
                <w:webHidden/>
              </w:rPr>
              <w:fldChar w:fldCharType="end"/>
            </w:r>
          </w:hyperlink>
        </w:p>
        <w:p w14:paraId="271B8947" w14:textId="2775C634"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19" w:history="1">
            <w:r w:rsidRPr="00845EE0">
              <w:rPr>
                <w:rStyle w:val="Hyperlink"/>
                <w:noProof/>
                <w:lang w:val="de-DE"/>
              </w:rPr>
              <w:t>Button 9 – PM-Parameter bearbeiten</w:t>
            </w:r>
            <w:r>
              <w:rPr>
                <w:noProof/>
                <w:webHidden/>
              </w:rPr>
              <w:tab/>
            </w:r>
            <w:r>
              <w:rPr>
                <w:noProof/>
                <w:webHidden/>
              </w:rPr>
              <w:fldChar w:fldCharType="begin"/>
            </w:r>
            <w:r>
              <w:rPr>
                <w:noProof/>
                <w:webHidden/>
              </w:rPr>
              <w:instrText xml:space="preserve"> PAGEREF _Toc238929019 \h </w:instrText>
            </w:r>
            <w:r>
              <w:rPr>
                <w:noProof/>
                <w:webHidden/>
              </w:rPr>
            </w:r>
            <w:r>
              <w:rPr>
                <w:noProof/>
                <w:webHidden/>
              </w:rPr>
              <w:fldChar w:fldCharType="separate"/>
            </w:r>
            <w:r>
              <w:rPr>
                <w:noProof/>
                <w:webHidden/>
              </w:rPr>
              <w:t>24</w:t>
            </w:r>
            <w:r>
              <w:rPr>
                <w:noProof/>
                <w:webHidden/>
              </w:rPr>
              <w:fldChar w:fldCharType="end"/>
            </w:r>
          </w:hyperlink>
        </w:p>
        <w:p w14:paraId="666E40AF" w14:textId="253D5FF1"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20" w:history="1">
            <w:r w:rsidRPr="00845EE0">
              <w:rPr>
                <w:rStyle w:val="Hyperlink"/>
                <w:noProof/>
                <w:lang w:val="de-DE"/>
              </w:rPr>
              <w:t>Button 10 – Stundenplanerstellung</w:t>
            </w:r>
            <w:r>
              <w:rPr>
                <w:noProof/>
                <w:webHidden/>
              </w:rPr>
              <w:tab/>
            </w:r>
            <w:r>
              <w:rPr>
                <w:noProof/>
                <w:webHidden/>
              </w:rPr>
              <w:fldChar w:fldCharType="begin"/>
            </w:r>
            <w:r>
              <w:rPr>
                <w:noProof/>
                <w:webHidden/>
              </w:rPr>
              <w:instrText xml:space="preserve"> PAGEREF _Toc238929020 \h </w:instrText>
            </w:r>
            <w:r>
              <w:rPr>
                <w:noProof/>
                <w:webHidden/>
              </w:rPr>
            </w:r>
            <w:r>
              <w:rPr>
                <w:noProof/>
                <w:webHidden/>
              </w:rPr>
              <w:fldChar w:fldCharType="separate"/>
            </w:r>
            <w:r>
              <w:rPr>
                <w:noProof/>
                <w:webHidden/>
              </w:rPr>
              <w:t>24</w:t>
            </w:r>
            <w:r>
              <w:rPr>
                <w:noProof/>
                <w:webHidden/>
              </w:rPr>
              <w:fldChar w:fldCharType="end"/>
            </w:r>
          </w:hyperlink>
        </w:p>
        <w:p w14:paraId="2EB455E3" w14:textId="2C892F85"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21" w:history="1">
            <w:r w:rsidRPr="00845EE0">
              <w:rPr>
                <w:rStyle w:val="Hyperlink"/>
                <w:noProof/>
                <w:lang w:val="de-DE"/>
              </w:rPr>
              <w:t>Button 10a – Schneller Solver (optional)</w:t>
            </w:r>
            <w:r>
              <w:rPr>
                <w:noProof/>
                <w:webHidden/>
              </w:rPr>
              <w:tab/>
            </w:r>
            <w:r>
              <w:rPr>
                <w:noProof/>
                <w:webHidden/>
              </w:rPr>
              <w:fldChar w:fldCharType="begin"/>
            </w:r>
            <w:r>
              <w:rPr>
                <w:noProof/>
                <w:webHidden/>
              </w:rPr>
              <w:instrText xml:space="preserve"> PAGEREF _Toc238929021 \h </w:instrText>
            </w:r>
            <w:r>
              <w:rPr>
                <w:noProof/>
                <w:webHidden/>
              </w:rPr>
            </w:r>
            <w:r>
              <w:rPr>
                <w:noProof/>
                <w:webHidden/>
              </w:rPr>
              <w:fldChar w:fldCharType="separate"/>
            </w:r>
            <w:r>
              <w:rPr>
                <w:noProof/>
                <w:webHidden/>
              </w:rPr>
              <w:t>25</w:t>
            </w:r>
            <w:r>
              <w:rPr>
                <w:noProof/>
                <w:webHidden/>
              </w:rPr>
              <w:fldChar w:fldCharType="end"/>
            </w:r>
          </w:hyperlink>
        </w:p>
        <w:p w14:paraId="574FB6E9" w14:textId="23622739"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22" w:history="1">
            <w:r w:rsidRPr="00845EE0">
              <w:rPr>
                <w:rStyle w:val="Hyperlink"/>
                <w:noProof/>
                <w:lang w:val="de-DE"/>
              </w:rPr>
              <w:t>Gekoppelte Vorplanung (Zwei-Phasen-Modus im schnellen Solver)</w:t>
            </w:r>
            <w:r>
              <w:rPr>
                <w:noProof/>
                <w:webHidden/>
              </w:rPr>
              <w:tab/>
            </w:r>
            <w:r>
              <w:rPr>
                <w:noProof/>
                <w:webHidden/>
              </w:rPr>
              <w:fldChar w:fldCharType="begin"/>
            </w:r>
            <w:r>
              <w:rPr>
                <w:noProof/>
                <w:webHidden/>
              </w:rPr>
              <w:instrText xml:space="preserve"> PAGEREF _Toc238929022 \h </w:instrText>
            </w:r>
            <w:r>
              <w:rPr>
                <w:noProof/>
                <w:webHidden/>
              </w:rPr>
            </w:r>
            <w:r>
              <w:rPr>
                <w:noProof/>
                <w:webHidden/>
              </w:rPr>
              <w:fldChar w:fldCharType="separate"/>
            </w:r>
            <w:r>
              <w:rPr>
                <w:noProof/>
                <w:webHidden/>
              </w:rPr>
              <w:t>26</w:t>
            </w:r>
            <w:r>
              <w:rPr>
                <w:noProof/>
                <w:webHidden/>
              </w:rPr>
              <w:fldChar w:fldCharType="end"/>
            </w:r>
          </w:hyperlink>
        </w:p>
        <w:p w14:paraId="2828F37E" w14:textId="749556CF"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23" w:history="1">
            <w:r w:rsidRPr="00845EE0">
              <w:rPr>
                <w:rStyle w:val="Hyperlink"/>
                <w:noProof/>
                <w:lang w:val="de-DE"/>
              </w:rPr>
              <w:t>Button 10b – Teilplan-Modus (maximale fehlerfreie Teilverplanung)</w:t>
            </w:r>
            <w:r>
              <w:rPr>
                <w:noProof/>
                <w:webHidden/>
              </w:rPr>
              <w:tab/>
            </w:r>
            <w:r>
              <w:rPr>
                <w:noProof/>
                <w:webHidden/>
              </w:rPr>
              <w:fldChar w:fldCharType="begin"/>
            </w:r>
            <w:r>
              <w:rPr>
                <w:noProof/>
                <w:webHidden/>
              </w:rPr>
              <w:instrText xml:space="preserve"> PAGEREF _Toc238929023 \h </w:instrText>
            </w:r>
            <w:r>
              <w:rPr>
                <w:noProof/>
                <w:webHidden/>
              </w:rPr>
            </w:r>
            <w:r>
              <w:rPr>
                <w:noProof/>
                <w:webHidden/>
              </w:rPr>
              <w:fldChar w:fldCharType="separate"/>
            </w:r>
            <w:r>
              <w:rPr>
                <w:noProof/>
                <w:webHidden/>
              </w:rPr>
              <w:t>27</w:t>
            </w:r>
            <w:r>
              <w:rPr>
                <w:noProof/>
                <w:webHidden/>
              </w:rPr>
              <w:fldChar w:fldCharType="end"/>
            </w:r>
          </w:hyperlink>
        </w:p>
        <w:p w14:paraId="4612035D" w14:textId="72B404E9"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24" w:history="1">
            <w:r w:rsidRPr="00845EE0">
              <w:rPr>
                <w:rStyle w:val="Hyperlink"/>
                <w:noProof/>
                <w:lang w:val="de-DE"/>
              </w:rPr>
              <w:t>Button 11 – Plan-Editor (interaktiv)</w:t>
            </w:r>
            <w:r>
              <w:rPr>
                <w:noProof/>
                <w:webHidden/>
              </w:rPr>
              <w:tab/>
            </w:r>
            <w:r>
              <w:rPr>
                <w:noProof/>
                <w:webHidden/>
              </w:rPr>
              <w:fldChar w:fldCharType="begin"/>
            </w:r>
            <w:r>
              <w:rPr>
                <w:noProof/>
                <w:webHidden/>
              </w:rPr>
              <w:instrText xml:space="preserve"> PAGEREF _Toc238929024 \h </w:instrText>
            </w:r>
            <w:r>
              <w:rPr>
                <w:noProof/>
                <w:webHidden/>
              </w:rPr>
            </w:r>
            <w:r>
              <w:rPr>
                <w:noProof/>
                <w:webHidden/>
              </w:rPr>
              <w:fldChar w:fldCharType="separate"/>
            </w:r>
            <w:r>
              <w:rPr>
                <w:noProof/>
                <w:webHidden/>
              </w:rPr>
              <w:t>28</w:t>
            </w:r>
            <w:r>
              <w:rPr>
                <w:noProof/>
                <w:webHidden/>
              </w:rPr>
              <w:fldChar w:fldCharType="end"/>
            </w:r>
          </w:hyperlink>
        </w:p>
        <w:p w14:paraId="3C17D16A" w14:textId="06CE0859"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25" w:history="1">
            <w:r w:rsidRPr="00845EE0">
              <w:rPr>
                <w:rStyle w:val="Hyperlink"/>
                <w:noProof/>
                <w:lang w:val="de-DE"/>
              </w:rPr>
              <w:t>Button 12 – Lösung sichern</w:t>
            </w:r>
            <w:r>
              <w:rPr>
                <w:noProof/>
                <w:webHidden/>
              </w:rPr>
              <w:tab/>
            </w:r>
            <w:r>
              <w:rPr>
                <w:noProof/>
                <w:webHidden/>
              </w:rPr>
              <w:fldChar w:fldCharType="begin"/>
            </w:r>
            <w:r>
              <w:rPr>
                <w:noProof/>
                <w:webHidden/>
              </w:rPr>
              <w:instrText xml:space="preserve"> PAGEREF _Toc238929025 \h </w:instrText>
            </w:r>
            <w:r>
              <w:rPr>
                <w:noProof/>
                <w:webHidden/>
              </w:rPr>
            </w:r>
            <w:r>
              <w:rPr>
                <w:noProof/>
                <w:webHidden/>
              </w:rPr>
              <w:fldChar w:fldCharType="separate"/>
            </w:r>
            <w:r>
              <w:rPr>
                <w:noProof/>
                <w:webHidden/>
              </w:rPr>
              <w:t>28</w:t>
            </w:r>
            <w:r>
              <w:rPr>
                <w:noProof/>
                <w:webHidden/>
              </w:rPr>
              <w:fldChar w:fldCharType="end"/>
            </w:r>
          </w:hyperlink>
        </w:p>
        <w:p w14:paraId="78C9A60C" w14:textId="3EF948F9"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26" w:history="1">
            <w:r w:rsidRPr="00845EE0">
              <w:rPr>
                <w:rStyle w:val="Hyperlink"/>
                <w:noProof/>
                <w:lang w:val="de-DE"/>
              </w:rPr>
              <w:t>Button 13 – Gesicherte Lösung löschen</w:t>
            </w:r>
            <w:r>
              <w:rPr>
                <w:noProof/>
                <w:webHidden/>
              </w:rPr>
              <w:tab/>
            </w:r>
            <w:r>
              <w:rPr>
                <w:noProof/>
                <w:webHidden/>
              </w:rPr>
              <w:fldChar w:fldCharType="begin"/>
            </w:r>
            <w:r>
              <w:rPr>
                <w:noProof/>
                <w:webHidden/>
              </w:rPr>
              <w:instrText xml:space="preserve"> PAGEREF _Toc238929026 \h </w:instrText>
            </w:r>
            <w:r>
              <w:rPr>
                <w:noProof/>
                <w:webHidden/>
              </w:rPr>
            </w:r>
            <w:r>
              <w:rPr>
                <w:noProof/>
                <w:webHidden/>
              </w:rPr>
              <w:fldChar w:fldCharType="separate"/>
            </w:r>
            <w:r>
              <w:rPr>
                <w:noProof/>
                <w:webHidden/>
              </w:rPr>
              <w:t>30</w:t>
            </w:r>
            <w:r>
              <w:rPr>
                <w:noProof/>
                <w:webHidden/>
              </w:rPr>
              <w:fldChar w:fldCharType="end"/>
            </w:r>
          </w:hyperlink>
        </w:p>
        <w:p w14:paraId="6AF412B1" w14:textId="2063D6D2"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27" w:history="1">
            <w:r w:rsidRPr="00845EE0">
              <w:rPr>
                <w:rStyle w:val="Hyperlink"/>
                <w:noProof/>
                <w:lang w:val="de-DE"/>
              </w:rPr>
              <w:t>Button 14 – Lösung verbessern</w:t>
            </w:r>
            <w:r>
              <w:rPr>
                <w:noProof/>
                <w:webHidden/>
              </w:rPr>
              <w:tab/>
            </w:r>
            <w:r>
              <w:rPr>
                <w:noProof/>
                <w:webHidden/>
              </w:rPr>
              <w:fldChar w:fldCharType="begin"/>
            </w:r>
            <w:r>
              <w:rPr>
                <w:noProof/>
                <w:webHidden/>
              </w:rPr>
              <w:instrText xml:space="preserve"> PAGEREF _Toc238929027 \h </w:instrText>
            </w:r>
            <w:r>
              <w:rPr>
                <w:noProof/>
                <w:webHidden/>
              </w:rPr>
            </w:r>
            <w:r>
              <w:rPr>
                <w:noProof/>
                <w:webHidden/>
              </w:rPr>
              <w:fldChar w:fldCharType="separate"/>
            </w:r>
            <w:r>
              <w:rPr>
                <w:noProof/>
                <w:webHidden/>
              </w:rPr>
              <w:t>30</w:t>
            </w:r>
            <w:r>
              <w:rPr>
                <w:noProof/>
                <w:webHidden/>
              </w:rPr>
              <w:fldChar w:fldCharType="end"/>
            </w:r>
          </w:hyperlink>
        </w:p>
        <w:p w14:paraId="307E05B7" w14:textId="5912322E"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28" w:history="1">
            <w:r w:rsidRPr="00845EE0">
              <w:rPr>
                <w:rStyle w:val="Hyperlink"/>
                <w:noProof/>
                <w:lang w:val="de-DE"/>
              </w:rPr>
              <w:t>Button 15 – Minimale Änderungen (Solver)</w:t>
            </w:r>
            <w:r>
              <w:rPr>
                <w:noProof/>
                <w:webHidden/>
              </w:rPr>
              <w:tab/>
            </w:r>
            <w:r>
              <w:rPr>
                <w:noProof/>
                <w:webHidden/>
              </w:rPr>
              <w:fldChar w:fldCharType="begin"/>
            </w:r>
            <w:r>
              <w:rPr>
                <w:noProof/>
                <w:webHidden/>
              </w:rPr>
              <w:instrText xml:space="preserve"> PAGEREF _Toc238929028 \h </w:instrText>
            </w:r>
            <w:r>
              <w:rPr>
                <w:noProof/>
                <w:webHidden/>
              </w:rPr>
            </w:r>
            <w:r>
              <w:rPr>
                <w:noProof/>
                <w:webHidden/>
              </w:rPr>
              <w:fldChar w:fldCharType="separate"/>
            </w:r>
            <w:r>
              <w:rPr>
                <w:noProof/>
                <w:webHidden/>
              </w:rPr>
              <w:t>30</w:t>
            </w:r>
            <w:r>
              <w:rPr>
                <w:noProof/>
                <w:webHidden/>
              </w:rPr>
              <w:fldChar w:fldCharType="end"/>
            </w:r>
          </w:hyperlink>
        </w:p>
        <w:p w14:paraId="6DAE093B" w14:textId="0DA96465"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29" w:history="1">
            <w:r w:rsidRPr="00845EE0">
              <w:rPr>
                <w:rStyle w:val="Hyperlink"/>
                <w:noProof/>
                <w:lang w:val="de-DE"/>
              </w:rPr>
              <w:t>Button 16 – Fixierungen/Lösung exportieren (Plan/Lös)</w:t>
            </w:r>
            <w:r>
              <w:rPr>
                <w:noProof/>
                <w:webHidden/>
              </w:rPr>
              <w:tab/>
            </w:r>
            <w:r>
              <w:rPr>
                <w:noProof/>
                <w:webHidden/>
              </w:rPr>
              <w:fldChar w:fldCharType="begin"/>
            </w:r>
            <w:r>
              <w:rPr>
                <w:noProof/>
                <w:webHidden/>
              </w:rPr>
              <w:instrText xml:space="preserve"> PAGEREF _Toc238929029 \h </w:instrText>
            </w:r>
            <w:r>
              <w:rPr>
                <w:noProof/>
                <w:webHidden/>
              </w:rPr>
            </w:r>
            <w:r>
              <w:rPr>
                <w:noProof/>
                <w:webHidden/>
              </w:rPr>
              <w:fldChar w:fldCharType="separate"/>
            </w:r>
            <w:r>
              <w:rPr>
                <w:noProof/>
                <w:webHidden/>
              </w:rPr>
              <w:t>31</w:t>
            </w:r>
            <w:r>
              <w:rPr>
                <w:noProof/>
                <w:webHidden/>
              </w:rPr>
              <w:fldChar w:fldCharType="end"/>
            </w:r>
          </w:hyperlink>
        </w:p>
        <w:p w14:paraId="48A50EC6" w14:textId="7C7C71A2"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30" w:history="1">
            <w:r w:rsidRPr="00845EE0">
              <w:rPr>
                <w:rStyle w:val="Hyperlink"/>
                <w:noProof/>
                <w:lang w:val="de-DE"/>
              </w:rPr>
              <w:t>Button 17 – Diagnose an Diag anhängen</w:t>
            </w:r>
            <w:r>
              <w:rPr>
                <w:noProof/>
                <w:webHidden/>
              </w:rPr>
              <w:tab/>
            </w:r>
            <w:r>
              <w:rPr>
                <w:noProof/>
                <w:webHidden/>
              </w:rPr>
              <w:fldChar w:fldCharType="begin"/>
            </w:r>
            <w:r>
              <w:rPr>
                <w:noProof/>
                <w:webHidden/>
              </w:rPr>
              <w:instrText xml:space="preserve"> PAGEREF _Toc238929030 \h </w:instrText>
            </w:r>
            <w:r>
              <w:rPr>
                <w:noProof/>
                <w:webHidden/>
              </w:rPr>
            </w:r>
            <w:r>
              <w:rPr>
                <w:noProof/>
                <w:webHidden/>
              </w:rPr>
              <w:fldChar w:fldCharType="separate"/>
            </w:r>
            <w:r>
              <w:rPr>
                <w:noProof/>
                <w:webHidden/>
              </w:rPr>
              <w:t>32</w:t>
            </w:r>
            <w:r>
              <w:rPr>
                <w:noProof/>
                <w:webHidden/>
              </w:rPr>
              <w:fldChar w:fldCharType="end"/>
            </w:r>
          </w:hyperlink>
        </w:p>
        <w:p w14:paraId="7F34A2F5" w14:textId="6A514555"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31" w:history="1">
            <w:r w:rsidRPr="00845EE0">
              <w:rPr>
                <w:rStyle w:val="Hyperlink"/>
                <w:noProof/>
                <w:lang w:val="de-DE"/>
              </w:rPr>
              <w:t>Button 18 – Klassenpläne erzeugen</w:t>
            </w:r>
            <w:r>
              <w:rPr>
                <w:noProof/>
                <w:webHidden/>
              </w:rPr>
              <w:tab/>
            </w:r>
            <w:r>
              <w:rPr>
                <w:noProof/>
                <w:webHidden/>
              </w:rPr>
              <w:fldChar w:fldCharType="begin"/>
            </w:r>
            <w:r>
              <w:rPr>
                <w:noProof/>
                <w:webHidden/>
              </w:rPr>
              <w:instrText xml:space="preserve"> PAGEREF _Toc238929031 \h </w:instrText>
            </w:r>
            <w:r>
              <w:rPr>
                <w:noProof/>
                <w:webHidden/>
              </w:rPr>
            </w:r>
            <w:r>
              <w:rPr>
                <w:noProof/>
                <w:webHidden/>
              </w:rPr>
              <w:fldChar w:fldCharType="separate"/>
            </w:r>
            <w:r>
              <w:rPr>
                <w:noProof/>
                <w:webHidden/>
              </w:rPr>
              <w:t>32</w:t>
            </w:r>
            <w:r>
              <w:rPr>
                <w:noProof/>
                <w:webHidden/>
              </w:rPr>
              <w:fldChar w:fldCharType="end"/>
            </w:r>
          </w:hyperlink>
        </w:p>
        <w:p w14:paraId="215C99D3" w14:textId="396BB67C"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32" w:history="1">
            <w:r w:rsidRPr="00845EE0">
              <w:rPr>
                <w:rStyle w:val="Hyperlink"/>
                <w:noProof/>
                <w:lang w:val="de-DE"/>
              </w:rPr>
              <w:t>Button 19 – Klassenpläne EF / Q1 / Q2</w:t>
            </w:r>
            <w:r>
              <w:rPr>
                <w:noProof/>
                <w:webHidden/>
              </w:rPr>
              <w:tab/>
            </w:r>
            <w:r>
              <w:rPr>
                <w:noProof/>
                <w:webHidden/>
              </w:rPr>
              <w:fldChar w:fldCharType="begin"/>
            </w:r>
            <w:r>
              <w:rPr>
                <w:noProof/>
                <w:webHidden/>
              </w:rPr>
              <w:instrText xml:space="preserve"> PAGEREF _Toc238929032 \h </w:instrText>
            </w:r>
            <w:r>
              <w:rPr>
                <w:noProof/>
                <w:webHidden/>
              </w:rPr>
            </w:r>
            <w:r>
              <w:rPr>
                <w:noProof/>
                <w:webHidden/>
              </w:rPr>
              <w:fldChar w:fldCharType="separate"/>
            </w:r>
            <w:r>
              <w:rPr>
                <w:noProof/>
                <w:webHidden/>
              </w:rPr>
              <w:t>32</w:t>
            </w:r>
            <w:r>
              <w:rPr>
                <w:noProof/>
                <w:webHidden/>
              </w:rPr>
              <w:fldChar w:fldCharType="end"/>
            </w:r>
          </w:hyperlink>
        </w:p>
        <w:p w14:paraId="78860133" w14:textId="02A76B9E"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33" w:history="1">
            <w:r w:rsidRPr="00845EE0">
              <w:rPr>
                <w:rStyle w:val="Hyperlink"/>
                <w:noProof/>
                <w:lang w:val="de-DE"/>
              </w:rPr>
              <w:t>Button 20 – Lehrerpläne erzeugen</w:t>
            </w:r>
            <w:r>
              <w:rPr>
                <w:noProof/>
                <w:webHidden/>
              </w:rPr>
              <w:tab/>
            </w:r>
            <w:r>
              <w:rPr>
                <w:noProof/>
                <w:webHidden/>
              </w:rPr>
              <w:fldChar w:fldCharType="begin"/>
            </w:r>
            <w:r>
              <w:rPr>
                <w:noProof/>
                <w:webHidden/>
              </w:rPr>
              <w:instrText xml:space="preserve"> PAGEREF _Toc238929033 \h </w:instrText>
            </w:r>
            <w:r>
              <w:rPr>
                <w:noProof/>
                <w:webHidden/>
              </w:rPr>
            </w:r>
            <w:r>
              <w:rPr>
                <w:noProof/>
                <w:webHidden/>
              </w:rPr>
              <w:fldChar w:fldCharType="separate"/>
            </w:r>
            <w:r>
              <w:rPr>
                <w:noProof/>
                <w:webHidden/>
              </w:rPr>
              <w:t>32</w:t>
            </w:r>
            <w:r>
              <w:rPr>
                <w:noProof/>
                <w:webHidden/>
              </w:rPr>
              <w:fldChar w:fldCharType="end"/>
            </w:r>
          </w:hyperlink>
        </w:p>
        <w:p w14:paraId="47E901A8" w14:textId="62F77BF6"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34" w:history="1">
            <w:r w:rsidRPr="00845EE0">
              <w:rPr>
                <w:rStyle w:val="Hyperlink"/>
                <w:noProof/>
                <w:lang w:val="de-DE"/>
              </w:rPr>
              <w:t>Button 21 – Stammdaten (StD) bearbeiten</w:t>
            </w:r>
            <w:r>
              <w:rPr>
                <w:noProof/>
                <w:webHidden/>
              </w:rPr>
              <w:tab/>
            </w:r>
            <w:r>
              <w:rPr>
                <w:noProof/>
                <w:webHidden/>
              </w:rPr>
              <w:fldChar w:fldCharType="begin"/>
            </w:r>
            <w:r>
              <w:rPr>
                <w:noProof/>
                <w:webHidden/>
              </w:rPr>
              <w:instrText xml:space="preserve"> PAGEREF _Toc238929034 \h </w:instrText>
            </w:r>
            <w:r>
              <w:rPr>
                <w:noProof/>
                <w:webHidden/>
              </w:rPr>
            </w:r>
            <w:r>
              <w:rPr>
                <w:noProof/>
                <w:webHidden/>
              </w:rPr>
              <w:fldChar w:fldCharType="separate"/>
            </w:r>
            <w:r>
              <w:rPr>
                <w:noProof/>
                <w:webHidden/>
              </w:rPr>
              <w:t>32</w:t>
            </w:r>
            <w:r>
              <w:rPr>
                <w:noProof/>
                <w:webHidden/>
              </w:rPr>
              <w:fldChar w:fldCharType="end"/>
            </w:r>
          </w:hyperlink>
        </w:p>
        <w:p w14:paraId="50F154E2" w14:textId="0DA342F6" w:rsidR="00F7788A" w:rsidRDefault="00F7788A">
          <w:pPr>
            <w:pStyle w:val="Verzeichnis1"/>
            <w:tabs>
              <w:tab w:val="right" w:leader="dot" w:pos="9396"/>
            </w:tabs>
            <w:rPr>
              <w:rFonts w:eastAsiaTheme="minorEastAsia"/>
              <w:noProof/>
              <w:kern w:val="2"/>
              <w:lang w:val="de-DE" w:eastAsia="de-DE" w:bidi="he-IL"/>
              <w14:ligatures w14:val="standardContextual"/>
            </w:rPr>
          </w:pPr>
          <w:hyperlink w:anchor="_Toc238929035" w:history="1">
            <w:r w:rsidRPr="00845EE0">
              <w:rPr>
                <w:rStyle w:val="Hyperlink"/>
                <w:noProof/>
              </w:rPr>
              <w:t>4b. Manueller Plan-Editor</w:t>
            </w:r>
            <w:r>
              <w:rPr>
                <w:noProof/>
                <w:webHidden/>
              </w:rPr>
              <w:tab/>
            </w:r>
            <w:r>
              <w:rPr>
                <w:noProof/>
                <w:webHidden/>
              </w:rPr>
              <w:fldChar w:fldCharType="begin"/>
            </w:r>
            <w:r>
              <w:rPr>
                <w:noProof/>
                <w:webHidden/>
              </w:rPr>
              <w:instrText xml:space="preserve"> PAGEREF _Toc238929035 \h </w:instrText>
            </w:r>
            <w:r>
              <w:rPr>
                <w:noProof/>
                <w:webHidden/>
              </w:rPr>
            </w:r>
            <w:r>
              <w:rPr>
                <w:noProof/>
                <w:webHidden/>
              </w:rPr>
              <w:fldChar w:fldCharType="separate"/>
            </w:r>
            <w:r>
              <w:rPr>
                <w:noProof/>
                <w:webHidden/>
              </w:rPr>
              <w:t>33</w:t>
            </w:r>
            <w:r>
              <w:rPr>
                <w:noProof/>
                <w:webHidden/>
              </w:rPr>
              <w:fldChar w:fldCharType="end"/>
            </w:r>
          </w:hyperlink>
        </w:p>
        <w:p w14:paraId="55524D8C" w14:textId="54B07888"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36" w:history="1">
            <w:r w:rsidRPr="00845EE0">
              <w:rPr>
                <w:rStyle w:val="Hyperlink"/>
                <w:noProof/>
                <w:lang w:val="de-DE"/>
              </w:rPr>
              <w:t>Aufbau des Fensters</w:t>
            </w:r>
            <w:r>
              <w:rPr>
                <w:noProof/>
                <w:webHidden/>
              </w:rPr>
              <w:tab/>
            </w:r>
            <w:r>
              <w:rPr>
                <w:noProof/>
                <w:webHidden/>
              </w:rPr>
              <w:fldChar w:fldCharType="begin"/>
            </w:r>
            <w:r>
              <w:rPr>
                <w:noProof/>
                <w:webHidden/>
              </w:rPr>
              <w:instrText xml:space="preserve"> PAGEREF _Toc238929036 \h </w:instrText>
            </w:r>
            <w:r>
              <w:rPr>
                <w:noProof/>
                <w:webHidden/>
              </w:rPr>
            </w:r>
            <w:r>
              <w:rPr>
                <w:noProof/>
                <w:webHidden/>
              </w:rPr>
              <w:fldChar w:fldCharType="separate"/>
            </w:r>
            <w:r>
              <w:rPr>
                <w:noProof/>
                <w:webHidden/>
              </w:rPr>
              <w:t>33</w:t>
            </w:r>
            <w:r>
              <w:rPr>
                <w:noProof/>
                <w:webHidden/>
              </w:rPr>
              <w:fldChar w:fldCharType="end"/>
            </w:r>
          </w:hyperlink>
        </w:p>
        <w:p w14:paraId="5175DFD5" w14:textId="3832B9F8"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37" w:history="1">
            <w:r w:rsidRPr="00845EE0">
              <w:rPr>
                <w:rStyle w:val="Hyperlink"/>
                <w:noProof/>
                <w:lang w:val="de-DE"/>
              </w:rPr>
              <w:t>Navigation</w:t>
            </w:r>
            <w:r>
              <w:rPr>
                <w:noProof/>
                <w:webHidden/>
              </w:rPr>
              <w:tab/>
            </w:r>
            <w:r>
              <w:rPr>
                <w:noProof/>
                <w:webHidden/>
              </w:rPr>
              <w:fldChar w:fldCharType="begin"/>
            </w:r>
            <w:r>
              <w:rPr>
                <w:noProof/>
                <w:webHidden/>
              </w:rPr>
              <w:instrText xml:space="preserve"> PAGEREF _Toc238929037 \h </w:instrText>
            </w:r>
            <w:r>
              <w:rPr>
                <w:noProof/>
                <w:webHidden/>
              </w:rPr>
            </w:r>
            <w:r>
              <w:rPr>
                <w:noProof/>
                <w:webHidden/>
              </w:rPr>
              <w:fldChar w:fldCharType="separate"/>
            </w:r>
            <w:r>
              <w:rPr>
                <w:noProof/>
                <w:webHidden/>
              </w:rPr>
              <w:t>33</w:t>
            </w:r>
            <w:r>
              <w:rPr>
                <w:noProof/>
                <w:webHidden/>
              </w:rPr>
              <w:fldChar w:fldCharType="end"/>
            </w:r>
          </w:hyperlink>
        </w:p>
        <w:p w14:paraId="3218BE67" w14:textId="7F16DE72"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38" w:history="1">
            <w:r w:rsidRPr="00845EE0">
              <w:rPr>
                <w:rStyle w:val="Hyperlink"/>
                <w:noProof/>
                <w:lang w:val="de-DE"/>
              </w:rPr>
              <w:t>Farbcode (Einfärben nach Klasse oder Fach)</w:t>
            </w:r>
            <w:r>
              <w:rPr>
                <w:noProof/>
                <w:webHidden/>
              </w:rPr>
              <w:tab/>
            </w:r>
            <w:r>
              <w:rPr>
                <w:noProof/>
                <w:webHidden/>
              </w:rPr>
              <w:fldChar w:fldCharType="begin"/>
            </w:r>
            <w:r>
              <w:rPr>
                <w:noProof/>
                <w:webHidden/>
              </w:rPr>
              <w:instrText xml:space="preserve"> PAGEREF _Toc238929038 \h </w:instrText>
            </w:r>
            <w:r>
              <w:rPr>
                <w:noProof/>
                <w:webHidden/>
              </w:rPr>
            </w:r>
            <w:r>
              <w:rPr>
                <w:noProof/>
                <w:webHidden/>
              </w:rPr>
              <w:fldChar w:fldCharType="separate"/>
            </w:r>
            <w:r>
              <w:rPr>
                <w:noProof/>
                <w:webHidden/>
              </w:rPr>
              <w:t>33</w:t>
            </w:r>
            <w:r>
              <w:rPr>
                <w:noProof/>
                <w:webHidden/>
              </w:rPr>
              <w:fldChar w:fldCharType="end"/>
            </w:r>
          </w:hyperlink>
        </w:p>
        <w:p w14:paraId="7A4D4EF4" w14:textId="382FF7FA"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39" w:history="1">
            <w:r w:rsidRPr="00845EE0">
              <w:rPr>
                <w:rStyle w:val="Hyperlink"/>
                <w:noProof/>
                <w:lang w:val="de-DE"/>
              </w:rPr>
              <w:t>Diag-Werte (Lehrer-Diagnose anzeigen)</w:t>
            </w:r>
            <w:r>
              <w:rPr>
                <w:noProof/>
                <w:webHidden/>
              </w:rPr>
              <w:tab/>
            </w:r>
            <w:r>
              <w:rPr>
                <w:noProof/>
                <w:webHidden/>
              </w:rPr>
              <w:fldChar w:fldCharType="begin"/>
            </w:r>
            <w:r>
              <w:rPr>
                <w:noProof/>
                <w:webHidden/>
              </w:rPr>
              <w:instrText xml:space="preserve"> PAGEREF _Toc238929039 \h </w:instrText>
            </w:r>
            <w:r>
              <w:rPr>
                <w:noProof/>
                <w:webHidden/>
              </w:rPr>
            </w:r>
            <w:r>
              <w:rPr>
                <w:noProof/>
                <w:webHidden/>
              </w:rPr>
              <w:fldChar w:fldCharType="separate"/>
            </w:r>
            <w:r>
              <w:rPr>
                <w:noProof/>
                <w:webHidden/>
              </w:rPr>
              <w:t>34</w:t>
            </w:r>
            <w:r>
              <w:rPr>
                <w:noProof/>
                <w:webHidden/>
              </w:rPr>
              <w:fldChar w:fldCharType="end"/>
            </w:r>
          </w:hyperlink>
        </w:p>
        <w:p w14:paraId="02DAE92B" w14:textId="407CF02B"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40" w:history="1">
            <w:r w:rsidRPr="00845EE0">
              <w:rPr>
                <w:rStyle w:val="Hyperlink"/>
                <w:noProof/>
                <w:lang w:val="de-DE"/>
              </w:rPr>
              <w:t>Diag-Filter (Lehrerliste auf Auffällige beschränken)</w:t>
            </w:r>
            <w:r>
              <w:rPr>
                <w:noProof/>
                <w:webHidden/>
              </w:rPr>
              <w:tab/>
            </w:r>
            <w:r>
              <w:rPr>
                <w:noProof/>
                <w:webHidden/>
              </w:rPr>
              <w:fldChar w:fldCharType="begin"/>
            </w:r>
            <w:r>
              <w:rPr>
                <w:noProof/>
                <w:webHidden/>
              </w:rPr>
              <w:instrText xml:space="preserve"> PAGEREF _Toc238929040 \h </w:instrText>
            </w:r>
            <w:r>
              <w:rPr>
                <w:noProof/>
                <w:webHidden/>
              </w:rPr>
            </w:r>
            <w:r>
              <w:rPr>
                <w:noProof/>
                <w:webHidden/>
              </w:rPr>
              <w:fldChar w:fldCharType="separate"/>
            </w:r>
            <w:r>
              <w:rPr>
                <w:noProof/>
                <w:webHidden/>
              </w:rPr>
              <w:t>34</w:t>
            </w:r>
            <w:r>
              <w:rPr>
                <w:noProof/>
                <w:webHidden/>
              </w:rPr>
              <w:fldChar w:fldCharType="end"/>
            </w:r>
          </w:hyperlink>
        </w:p>
        <w:p w14:paraId="232FDA49" w14:textId="3B5AA8C2"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41" w:history="1">
            <w:r w:rsidRPr="00845EE0">
              <w:rPr>
                <w:rStyle w:val="Hyperlink"/>
                <w:noProof/>
                <w:lang w:val="de-DE"/>
              </w:rPr>
              <w:t>UV-Betrachtung im Plan-Editor</w:t>
            </w:r>
            <w:r>
              <w:rPr>
                <w:noProof/>
                <w:webHidden/>
              </w:rPr>
              <w:tab/>
            </w:r>
            <w:r>
              <w:rPr>
                <w:noProof/>
                <w:webHidden/>
              </w:rPr>
              <w:fldChar w:fldCharType="begin"/>
            </w:r>
            <w:r>
              <w:rPr>
                <w:noProof/>
                <w:webHidden/>
              </w:rPr>
              <w:instrText xml:space="preserve"> PAGEREF _Toc238929041 \h </w:instrText>
            </w:r>
            <w:r>
              <w:rPr>
                <w:noProof/>
                <w:webHidden/>
              </w:rPr>
            </w:r>
            <w:r>
              <w:rPr>
                <w:noProof/>
                <w:webHidden/>
              </w:rPr>
              <w:fldChar w:fldCharType="separate"/>
            </w:r>
            <w:r>
              <w:rPr>
                <w:noProof/>
                <w:webHidden/>
              </w:rPr>
              <w:t>35</w:t>
            </w:r>
            <w:r>
              <w:rPr>
                <w:noProof/>
                <w:webHidden/>
              </w:rPr>
              <w:fldChar w:fldCharType="end"/>
            </w:r>
          </w:hyperlink>
        </w:p>
        <w:p w14:paraId="7DD5D6D2" w14:textId="1232BD5E"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42" w:history="1">
            <w:r w:rsidRPr="00845EE0">
              <w:rPr>
                <w:rStyle w:val="Hyperlink"/>
                <w:noProof/>
              </w:rPr>
              <w:t>Fachgruppenplan (reine Ansicht)</w:t>
            </w:r>
            <w:r>
              <w:rPr>
                <w:noProof/>
                <w:webHidden/>
              </w:rPr>
              <w:tab/>
            </w:r>
            <w:r>
              <w:rPr>
                <w:noProof/>
                <w:webHidden/>
              </w:rPr>
              <w:fldChar w:fldCharType="begin"/>
            </w:r>
            <w:r>
              <w:rPr>
                <w:noProof/>
                <w:webHidden/>
              </w:rPr>
              <w:instrText xml:space="preserve"> PAGEREF _Toc238929042 \h </w:instrText>
            </w:r>
            <w:r>
              <w:rPr>
                <w:noProof/>
                <w:webHidden/>
              </w:rPr>
            </w:r>
            <w:r>
              <w:rPr>
                <w:noProof/>
                <w:webHidden/>
              </w:rPr>
              <w:fldChar w:fldCharType="separate"/>
            </w:r>
            <w:r>
              <w:rPr>
                <w:noProof/>
                <w:webHidden/>
              </w:rPr>
              <w:t>36</w:t>
            </w:r>
            <w:r>
              <w:rPr>
                <w:noProof/>
                <w:webHidden/>
              </w:rPr>
              <w:fldChar w:fldCharType="end"/>
            </w:r>
          </w:hyperlink>
        </w:p>
        <w:p w14:paraId="0F9F1EE4" w14:textId="3325F27E"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43" w:history="1">
            <w:r w:rsidRPr="00845EE0">
              <w:rPr>
                <w:rStyle w:val="Hyperlink"/>
                <w:noProof/>
                <w:lang w:val="de-DE"/>
              </w:rPr>
              <w:t>Pläne anheften (mehrere Pläne gleichzeitig)</w:t>
            </w:r>
            <w:r>
              <w:rPr>
                <w:noProof/>
                <w:webHidden/>
              </w:rPr>
              <w:tab/>
            </w:r>
            <w:r>
              <w:rPr>
                <w:noProof/>
                <w:webHidden/>
              </w:rPr>
              <w:fldChar w:fldCharType="begin"/>
            </w:r>
            <w:r>
              <w:rPr>
                <w:noProof/>
                <w:webHidden/>
              </w:rPr>
              <w:instrText xml:space="preserve"> PAGEREF _Toc238929043 \h </w:instrText>
            </w:r>
            <w:r>
              <w:rPr>
                <w:noProof/>
                <w:webHidden/>
              </w:rPr>
            </w:r>
            <w:r>
              <w:rPr>
                <w:noProof/>
                <w:webHidden/>
              </w:rPr>
              <w:fldChar w:fldCharType="separate"/>
            </w:r>
            <w:r>
              <w:rPr>
                <w:noProof/>
                <w:webHidden/>
              </w:rPr>
              <w:t>36</w:t>
            </w:r>
            <w:r>
              <w:rPr>
                <w:noProof/>
                <w:webHidden/>
              </w:rPr>
              <w:fldChar w:fldCharType="end"/>
            </w:r>
          </w:hyperlink>
        </w:p>
        <w:p w14:paraId="6670DA2E" w14:textId="63F10014"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44" w:history="1">
            <w:r w:rsidRPr="00845EE0">
              <w:rPr>
                <w:rStyle w:val="Hyperlink"/>
                <w:noProof/>
              </w:rPr>
              <w:t>Bearbeitungsmodi</w:t>
            </w:r>
            <w:r>
              <w:rPr>
                <w:noProof/>
                <w:webHidden/>
              </w:rPr>
              <w:tab/>
            </w:r>
            <w:r>
              <w:rPr>
                <w:noProof/>
                <w:webHidden/>
              </w:rPr>
              <w:fldChar w:fldCharType="begin"/>
            </w:r>
            <w:r>
              <w:rPr>
                <w:noProof/>
                <w:webHidden/>
              </w:rPr>
              <w:instrText xml:space="preserve"> PAGEREF _Toc238929044 \h </w:instrText>
            </w:r>
            <w:r>
              <w:rPr>
                <w:noProof/>
                <w:webHidden/>
              </w:rPr>
            </w:r>
            <w:r>
              <w:rPr>
                <w:noProof/>
                <w:webHidden/>
              </w:rPr>
              <w:fldChar w:fldCharType="separate"/>
            </w:r>
            <w:r>
              <w:rPr>
                <w:noProof/>
                <w:webHidden/>
              </w:rPr>
              <w:t>36</w:t>
            </w:r>
            <w:r>
              <w:rPr>
                <w:noProof/>
                <w:webHidden/>
              </w:rPr>
              <w:fldChar w:fldCharType="end"/>
            </w:r>
          </w:hyperlink>
        </w:p>
        <w:p w14:paraId="126F103F" w14:textId="328BEC97"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45" w:history="1">
            <w:r w:rsidRPr="00845EE0">
              <w:rPr>
                <w:rStyle w:val="Hyperlink"/>
                <w:noProof/>
                <w:lang w:val="de-DE"/>
              </w:rPr>
              <w:t>Drag &amp; Drop – Verschieben und Tauschen</w:t>
            </w:r>
            <w:r>
              <w:rPr>
                <w:noProof/>
                <w:webHidden/>
              </w:rPr>
              <w:tab/>
            </w:r>
            <w:r>
              <w:rPr>
                <w:noProof/>
                <w:webHidden/>
              </w:rPr>
              <w:fldChar w:fldCharType="begin"/>
            </w:r>
            <w:r>
              <w:rPr>
                <w:noProof/>
                <w:webHidden/>
              </w:rPr>
              <w:instrText xml:space="preserve"> PAGEREF _Toc238929045 \h </w:instrText>
            </w:r>
            <w:r>
              <w:rPr>
                <w:noProof/>
                <w:webHidden/>
              </w:rPr>
            </w:r>
            <w:r>
              <w:rPr>
                <w:noProof/>
                <w:webHidden/>
              </w:rPr>
              <w:fldChar w:fldCharType="separate"/>
            </w:r>
            <w:r>
              <w:rPr>
                <w:noProof/>
                <w:webHidden/>
              </w:rPr>
              <w:t>37</w:t>
            </w:r>
            <w:r>
              <w:rPr>
                <w:noProof/>
                <w:webHidden/>
              </w:rPr>
              <w:fldChar w:fldCharType="end"/>
            </w:r>
          </w:hyperlink>
        </w:p>
        <w:p w14:paraId="49CF0C30" w14:textId="49735C8A"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46" w:history="1">
            <w:r w:rsidRPr="00845EE0">
              <w:rPr>
                <w:rStyle w:val="Hyperlink"/>
                <w:noProof/>
                <w:lang w:val="de-DE"/>
              </w:rPr>
              <w:t>Parkbereich – Filter nach Klick-Kontext</w:t>
            </w:r>
            <w:r>
              <w:rPr>
                <w:noProof/>
                <w:webHidden/>
              </w:rPr>
              <w:tab/>
            </w:r>
            <w:r>
              <w:rPr>
                <w:noProof/>
                <w:webHidden/>
              </w:rPr>
              <w:fldChar w:fldCharType="begin"/>
            </w:r>
            <w:r>
              <w:rPr>
                <w:noProof/>
                <w:webHidden/>
              </w:rPr>
              <w:instrText xml:space="preserve"> PAGEREF _Toc238929046 \h </w:instrText>
            </w:r>
            <w:r>
              <w:rPr>
                <w:noProof/>
                <w:webHidden/>
              </w:rPr>
            </w:r>
            <w:r>
              <w:rPr>
                <w:noProof/>
                <w:webHidden/>
              </w:rPr>
              <w:fldChar w:fldCharType="separate"/>
            </w:r>
            <w:r>
              <w:rPr>
                <w:noProof/>
                <w:webHidden/>
              </w:rPr>
              <w:t>37</w:t>
            </w:r>
            <w:r>
              <w:rPr>
                <w:noProof/>
                <w:webHidden/>
              </w:rPr>
              <w:fldChar w:fldCharType="end"/>
            </w:r>
          </w:hyperlink>
        </w:p>
        <w:p w14:paraId="27137C55" w14:textId="69655A96"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47" w:history="1">
            <w:r w:rsidRPr="00845EE0">
              <w:rPr>
                <w:rStyle w:val="Hyperlink"/>
                <w:noProof/>
                <w:lang w:val="de-DE"/>
              </w:rPr>
              <w:t>Fixieren per Rechtsklick</w:t>
            </w:r>
            <w:r>
              <w:rPr>
                <w:noProof/>
                <w:webHidden/>
              </w:rPr>
              <w:tab/>
            </w:r>
            <w:r>
              <w:rPr>
                <w:noProof/>
                <w:webHidden/>
              </w:rPr>
              <w:fldChar w:fldCharType="begin"/>
            </w:r>
            <w:r>
              <w:rPr>
                <w:noProof/>
                <w:webHidden/>
              </w:rPr>
              <w:instrText xml:space="preserve"> PAGEREF _Toc238929047 \h </w:instrText>
            </w:r>
            <w:r>
              <w:rPr>
                <w:noProof/>
                <w:webHidden/>
              </w:rPr>
            </w:r>
            <w:r>
              <w:rPr>
                <w:noProof/>
                <w:webHidden/>
              </w:rPr>
              <w:fldChar w:fldCharType="separate"/>
            </w:r>
            <w:r>
              <w:rPr>
                <w:noProof/>
                <w:webHidden/>
              </w:rPr>
              <w:t>37</w:t>
            </w:r>
            <w:r>
              <w:rPr>
                <w:noProof/>
                <w:webHidden/>
              </w:rPr>
              <w:fldChar w:fldCharType="end"/>
            </w:r>
          </w:hyperlink>
        </w:p>
        <w:p w14:paraId="31959C20" w14:textId="723E3C16"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48" w:history="1">
            <w:r w:rsidRPr="00845EE0">
              <w:rPr>
                <w:rStyle w:val="Hyperlink"/>
                <w:noProof/>
                <w:lang w:val="de-DE"/>
              </w:rPr>
              <w:t>Drag-Over-Hervorhebung</w:t>
            </w:r>
            <w:r>
              <w:rPr>
                <w:noProof/>
                <w:webHidden/>
              </w:rPr>
              <w:tab/>
            </w:r>
            <w:r>
              <w:rPr>
                <w:noProof/>
                <w:webHidden/>
              </w:rPr>
              <w:fldChar w:fldCharType="begin"/>
            </w:r>
            <w:r>
              <w:rPr>
                <w:noProof/>
                <w:webHidden/>
              </w:rPr>
              <w:instrText xml:space="preserve"> PAGEREF _Toc238929048 \h </w:instrText>
            </w:r>
            <w:r>
              <w:rPr>
                <w:noProof/>
                <w:webHidden/>
              </w:rPr>
            </w:r>
            <w:r>
              <w:rPr>
                <w:noProof/>
                <w:webHidden/>
              </w:rPr>
              <w:fldChar w:fldCharType="separate"/>
            </w:r>
            <w:r>
              <w:rPr>
                <w:noProof/>
                <w:webHidden/>
              </w:rPr>
              <w:t>37</w:t>
            </w:r>
            <w:r>
              <w:rPr>
                <w:noProof/>
                <w:webHidden/>
              </w:rPr>
              <w:fldChar w:fldCharType="end"/>
            </w:r>
          </w:hyperlink>
        </w:p>
        <w:p w14:paraId="539349E5" w14:textId="4499461A"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49" w:history="1">
            <w:r w:rsidRPr="00845EE0">
              <w:rPr>
                <w:rStyle w:val="Hyperlink"/>
                <w:noProof/>
                <w:lang w:val="de-DE"/>
              </w:rPr>
              <w:t>Tauschvorschläge (linke Spalte im Detailbereich)</w:t>
            </w:r>
            <w:r>
              <w:rPr>
                <w:noProof/>
                <w:webHidden/>
              </w:rPr>
              <w:tab/>
            </w:r>
            <w:r>
              <w:rPr>
                <w:noProof/>
                <w:webHidden/>
              </w:rPr>
              <w:fldChar w:fldCharType="begin"/>
            </w:r>
            <w:r>
              <w:rPr>
                <w:noProof/>
                <w:webHidden/>
              </w:rPr>
              <w:instrText xml:space="preserve"> PAGEREF _Toc238929049 \h </w:instrText>
            </w:r>
            <w:r>
              <w:rPr>
                <w:noProof/>
                <w:webHidden/>
              </w:rPr>
            </w:r>
            <w:r>
              <w:rPr>
                <w:noProof/>
                <w:webHidden/>
              </w:rPr>
              <w:fldChar w:fldCharType="separate"/>
            </w:r>
            <w:r>
              <w:rPr>
                <w:noProof/>
                <w:webHidden/>
              </w:rPr>
              <w:t>37</w:t>
            </w:r>
            <w:r>
              <w:rPr>
                <w:noProof/>
                <w:webHidden/>
              </w:rPr>
              <w:fldChar w:fldCharType="end"/>
            </w:r>
          </w:hyperlink>
        </w:p>
        <w:p w14:paraId="5486C0F7" w14:textId="29A1914F"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50" w:history="1">
            <w:r w:rsidRPr="00845EE0">
              <w:rPr>
                <w:rStyle w:val="Hyperlink"/>
                <w:noProof/>
                <w:lang w:val="de-DE"/>
              </w:rPr>
              <w:t>Verschiebung mit Ausweich (mittlere Spalte im Detailbereich)</w:t>
            </w:r>
            <w:r>
              <w:rPr>
                <w:noProof/>
                <w:webHidden/>
              </w:rPr>
              <w:tab/>
            </w:r>
            <w:r>
              <w:rPr>
                <w:noProof/>
                <w:webHidden/>
              </w:rPr>
              <w:fldChar w:fldCharType="begin"/>
            </w:r>
            <w:r>
              <w:rPr>
                <w:noProof/>
                <w:webHidden/>
              </w:rPr>
              <w:instrText xml:space="preserve"> PAGEREF _Toc238929050 \h </w:instrText>
            </w:r>
            <w:r>
              <w:rPr>
                <w:noProof/>
                <w:webHidden/>
              </w:rPr>
            </w:r>
            <w:r>
              <w:rPr>
                <w:noProof/>
                <w:webHidden/>
              </w:rPr>
              <w:fldChar w:fldCharType="separate"/>
            </w:r>
            <w:r>
              <w:rPr>
                <w:noProof/>
                <w:webHidden/>
              </w:rPr>
              <w:t>38</w:t>
            </w:r>
            <w:r>
              <w:rPr>
                <w:noProof/>
                <w:webHidden/>
              </w:rPr>
              <w:fldChar w:fldCharType="end"/>
            </w:r>
          </w:hyperlink>
        </w:p>
        <w:p w14:paraId="50A5975A" w14:textId="406F935A"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51" w:history="1">
            <w:r w:rsidRPr="00845EE0">
              <w:rPr>
                <w:rStyle w:val="Hyperlink"/>
                <w:noProof/>
                <w:lang w:val="de-DE"/>
              </w:rPr>
              <w:t>Ziehen auf ein verbotenes oder kollidierendes Feld</w:t>
            </w:r>
            <w:r>
              <w:rPr>
                <w:noProof/>
                <w:webHidden/>
              </w:rPr>
              <w:tab/>
            </w:r>
            <w:r>
              <w:rPr>
                <w:noProof/>
                <w:webHidden/>
              </w:rPr>
              <w:fldChar w:fldCharType="begin"/>
            </w:r>
            <w:r>
              <w:rPr>
                <w:noProof/>
                <w:webHidden/>
              </w:rPr>
              <w:instrText xml:space="preserve"> PAGEREF _Toc238929051 \h </w:instrText>
            </w:r>
            <w:r>
              <w:rPr>
                <w:noProof/>
                <w:webHidden/>
              </w:rPr>
            </w:r>
            <w:r>
              <w:rPr>
                <w:noProof/>
                <w:webHidden/>
              </w:rPr>
              <w:fldChar w:fldCharType="separate"/>
            </w:r>
            <w:r>
              <w:rPr>
                <w:noProof/>
                <w:webHidden/>
              </w:rPr>
              <w:t>38</w:t>
            </w:r>
            <w:r>
              <w:rPr>
                <w:noProof/>
                <w:webHidden/>
              </w:rPr>
              <w:fldChar w:fldCharType="end"/>
            </w:r>
          </w:hyperlink>
        </w:p>
        <w:p w14:paraId="7BAC2671" w14:textId="027DCC97"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52" w:history="1">
            <w:r w:rsidRPr="00845EE0">
              <w:rPr>
                <w:rStyle w:val="Hyperlink"/>
                <w:noProof/>
                <w:lang w:val="de-DE"/>
              </w:rPr>
              <w:t>Vergleichspläne und Pfeile</w:t>
            </w:r>
            <w:r>
              <w:rPr>
                <w:noProof/>
                <w:webHidden/>
              </w:rPr>
              <w:tab/>
            </w:r>
            <w:r>
              <w:rPr>
                <w:noProof/>
                <w:webHidden/>
              </w:rPr>
              <w:fldChar w:fldCharType="begin"/>
            </w:r>
            <w:r>
              <w:rPr>
                <w:noProof/>
                <w:webHidden/>
              </w:rPr>
              <w:instrText xml:space="preserve"> PAGEREF _Toc238929052 \h </w:instrText>
            </w:r>
            <w:r>
              <w:rPr>
                <w:noProof/>
                <w:webHidden/>
              </w:rPr>
            </w:r>
            <w:r>
              <w:rPr>
                <w:noProof/>
                <w:webHidden/>
              </w:rPr>
              <w:fldChar w:fldCharType="separate"/>
            </w:r>
            <w:r>
              <w:rPr>
                <w:noProof/>
                <w:webHidden/>
              </w:rPr>
              <w:t>38</w:t>
            </w:r>
            <w:r>
              <w:rPr>
                <w:noProof/>
                <w:webHidden/>
              </w:rPr>
              <w:fldChar w:fldCharType="end"/>
            </w:r>
          </w:hyperlink>
        </w:p>
        <w:p w14:paraId="164BB996" w14:textId="3CD3E98C"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53" w:history="1">
            <w:r w:rsidRPr="00845EE0">
              <w:rPr>
                <w:rStyle w:val="Hyperlink"/>
                <w:noProof/>
                <w:lang w:val="de-DE"/>
              </w:rPr>
              <w:t>Vergleichsmodus (zwei Lösungen nebeneinander)</w:t>
            </w:r>
            <w:r>
              <w:rPr>
                <w:noProof/>
                <w:webHidden/>
              </w:rPr>
              <w:tab/>
            </w:r>
            <w:r>
              <w:rPr>
                <w:noProof/>
                <w:webHidden/>
              </w:rPr>
              <w:fldChar w:fldCharType="begin"/>
            </w:r>
            <w:r>
              <w:rPr>
                <w:noProof/>
                <w:webHidden/>
              </w:rPr>
              <w:instrText xml:space="preserve"> PAGEREF _Toc238929053 \h </w:instrText>
            </w:r>
            <w:r>
              <w:rPr>
                <w:noProof/>
                <w:webHidden/>
              </w:rPr>
            </w:r>
            <w:r>
              <w:rPr>
                <w:noProof/>
                <w:webHidden/>
              </w:rPr>
              <w:fldChar w:fldCharType="separate"/>
            </w:r>
            <w:r>
              <w:rPr>
                <w:noProof/>
                <w:webHidden/>
              </w:rPr>
              <w:t>39</w:t>
            </w:r>
            <w:r>
              <w:rPr>
                <w:noProof/>
                <w:webHidden/>
              </w:rPr>
              <w:fldChar w:fldCharType="end"/>
            </w:r>
          </w:hyperlink>
        </w:p>
        <w:p w14:paraId="721B5EC5" w14:textId="06B2AC53"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54" w:history="1">
            <w:r w:rsidRPr="00845EE0">
              <w:rPr>
                <w:rStyle w:val="Hyperlink"/>
                <w:noProof/>
                <w:lang w:val="de-DE"/>
              </w:rPr>
              <w:t>Diagnose-Panel (rechte Spalte im Detailbereich)</w:t>
            </w:r>
            <w:r>
              <w:rPr>
                <w:noProof/>
                <w:webHidden/>
              </w:rPr>
              <w:tab/>
            </w:r>
            <w:r>
              <w:rPr>
                <w:noProof/>
                <w:webHidden/>
              </w:rPr>
              <w:fldChar w:fldCharType="begin"/>
            </w:r>
            <w:r>
              <w:rPr>
                <w:noProof/>
                <w:webHidden/>
              </w:rPr>
              <w:instrText xml:space="preserve"> PAGEREF _Toc238929054 \h </w:instrText>
            </w:r>
            <w:r>
              <w:rPr>
                <w:noProof/>
                <w:webHidden/>
              </w:rPr>
            </w:r>
            <w:r>
              <w:rPr>
                <w:noProof/>
                <w:webHidden/>
              </w:rPr>
              <w:fldChar w:fldCharType="separate"/>
            </w:r>
            <w:r>
              <w:rPr>
                <w:noProof/>
                <w:webHidden/>
              </w:rPr>
              <w:t>39</w:t>
            </w:r>
            <w:r>
              <w:rPr>
                <w:noProof/>
                <w:webHidden/>
              </w:rPr>
              <w:fldChar w:fldCharType="end"/>
            </w:r>
          </w:hyperlink>
        </w:p>
        <w:p w14:paraId="1F0F9D03" w14:textId="305E56E6"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55" w:history="1">
            <w:r w:rsidRPr="00845EE0">
              <w:rPr>
                <w:rStyle w:val="Hyperlink"/>
                <w:noProof/>
                <w:lang w:val="de-DE"/>
              </w:rPr>
              <w:t>Gewichtungszahl der Zeitwünsche</w:t>
            </w:r>
            <w:r>
              <w:rPr>
                <w:noProof/>
                <w:webHidden/>
              </w:rPr>
              <w:tab/>
            </w:r>
            <w:r>
              <w:rPr>
                <w:noProof/>
                <w:webHidden/>
              </w:rPr>
              <w:fldChar w:fldCharType="begin"/>
            </w:r>
            <w:r>
              <w:rPr>
                <w:noProof/>
                <w:webHidden/>
              </w:rPr>
              <w:instrText xml:space="preserve"> PAGEREF _Toc238929055 \h </w:instrText>
            </w:r>
            <w:r>
              <w:rPr>
                <w:noProof/>
                <w:webHidden/>
              </w:rPr>
            </w:r>
            <w:r>
              <w:rPr>
                <w:noProof/>
                <w:webHidden/>
              </w:rPr>
              <w:fldChar w:fldCharType="separate"/>
            </w:r>
            <w:r>
              <w:rPr>
                <w:noProof/>
                <w:webHidden/>
              </w:rPr>
              <w:t>39</w:t>
            </w:r>
            <w:r>
              <w:rPr>
                <w:noProof/>
                <w:webHidden/>
              </w:rPr>
              <w:fldChar w:fldCharType="end"/>
            </w:r>
          </w:hyperlink>
        </w:p>
        <w:p w14:paraId="35072FDE" w14:textId="4A077131"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56" w:history="1">
            <w:r w:rsidRPr="00845EE0">
              <w:rPr>
                <w:rStyle w:val="Hyperlink"/>
                <w:noProof/>
              </w:rPr>
              <w:t>Schaltflächen im Plan-Editor</w:t>
            </w:r>
            <w:r>
              <w:rPr>
                <w:noProof/>
                <w:webHidden/>
              </w:rPr>
              <w:tab/>
            </w:r>
            <w:r>
              <w:rPr>
                <w:noProof/>
                <w:webHidden/>
              </w:rPr>
              <w:fldChar w:fldCharType="begin"/>
            </w:r>
            <w:r>
              <w:rPr>
                <w:noProof/>
                <w:webHidden/>
              </w:rPr>
              <w:instrText xml:space="preserve"> PAGEREF _Toc238929056 \h </w:instrText>
            </w:r>
            <w:r>
              <w:rPr>
                <w:noProof/>
                <w:webHidden/>
              </w:rPr>
            </w:r>
            <w:r>
              <w:rPr>
                <w:noProof/>
                <w:webHidden/>
              </w:rPr>
              <w:fldChar w:fldCharType="separate"/>
            </w:r>
            <w:r>
              <w:rPr>
                <w:noProof/>
                <w:webHidden/>
              </w:rPr>
              <w:t>39</w:t>
            </w:r>
            <w:r>
              <w:rPr>
                <w:noProof/>
                <w:webHidden/>
              </w:rPr>
              <w:fldChar w:fldCharType="end"/>
            </w:r>
          </w:hyperlink>
        </w:p>
        <w:p w14:paraId="6FC41ED4" w14:textId="5EE62129"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57" w:history="1">
            <w:r w:rsidRPr="00845EE0">
              <w:rPr>
                <w:rStyle w:val="Hyperlink"/>
                <w:noProof/>
                <w:lang w:val="de-DE"/>
              </w:rPr>
              <w:t>Harte Konfliktsperren</w:t>
            </w:r>
            <w:r>
              <w:rPr>
                <w:noProof/>
                <w:webHidden/>
              </w:rPr>
              <w:tab/>
            </w:r>
            <w:r>
              <w:rPr>
                <w:noProof/>
                <w:webHidden/>
              </w:rPr>
              <w:fldChar w:fldCharType="begin"/>
            </w:r>
            <w:r>
              <w:rPr>
                <w:noProof/>
                <w:webHidden/>
              </w:rPr>
              <w:instrText xml:space="preserve"> PAGEREF _Toc238929057 \h </w:instrText>
            </w:r>
            <w:r>
              <w:rPr>
                <w:noProof/>
                <w:webHidden/>
              </w:rPr>
            </w:r>
            <w:r>
              <w:rPr>
                <w:noProof/>
                <w:webHidden/>
              </w:rPr>
              <w:fldChar w:fldCharType="separate"/>
            </w:r>
            <w:r>
              <w:rPr>
                <w:noProof/>
                <w:webHidden/>
              </w:rPr>
              <w:t>40</w:t>
            </w:r>
            <w:r>
              <w:rPr>
                <w:noProof/>
                <w:webHidden/>
              </w:rPr>
              <w:fldChar w:fldCharType="end"/>
            </w:r>
          </w:hyperlink>
        </w:p>
        <w:p w14:paraId="51DF9A49" w14:textId="4E51049E"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58" w:history="1">
            <w:r w:rsidRPr="00845EE0">
              <w:rPr>
                <w:rStyle w:val="Hyperlink"/>
                <w:noProof/>
                <w:lang w:val="de-DE"/>
              </w:rPr>
              <w:t>Gespeicherte Ansichtseinstellungen (Sheet EdCfg)</w:t>
            </w:r>
            <w:r>
              <w:rPr>
                <w:noProof/>
                <w:webHidden/>
              </w:rPr>
              <w:tab/>
            </w:r>
            <w:r>
              <w:rPr>
                <w:noProof/>
                <w:webHidden/>
              </w:rPr>
              <w:fldChar w:fldCharType="begin"/>
            </w:r>
            <w:r>
              <w:rPr>
                <w:noProof/>
                <w:webHidden/>
              </w:rPr>
              <w:instrText xml:space="preserve"> PAGEREF _Toc238929058 \h </w:instrText>
            </w:r>
            <w:r>
              <w:rPr>
                <w:noProof/>
                <w:webHidden/>
              </w:rPr>
            </w:r>
            <w:r>
              <w:rPr>
                <w:noProof/>
                <w:webHidden/>
              </w:rPr>
              <w:fldChar w:fldCharType="separate"/>
            </w:r>
            <w:r>
              <w:rPr>
                <w:noProof/>
                <w:webHidden/>
              </w:rPr>
              <w:t>40</w:t>
            </w:r>
            <w:r>
              <w:rPr>
                <w:noProof/>
                <w:webHidden/>
              </w:rPr>
              <w:fldChar w:fldCharType="end"/>
            </w:r>
          </w:hyperlink>
        </w:p>
        <w:p w14:paraId="0A2EB252" w14:textId="2FACC589" w:rsidR="00F7788A" w:rsidRDefault="00F7788A">
          <w:pPr>
            <w:pStyle w:val="Verzeichnis1"/>
            <w:tabs>
              <w:tab w:val="right" w:leader="dot" w:pos="9396"/>
            </w:tabs>
            <w:rPr>
              <w:rFonts w:eastAsiaTheme="minorEastAsia"/>
              <w:noProof/>
              <w:kern w:val="2"/>
              <w:lang w:val="de-DE" w:eastAsia="de-DE" w:bidi="he-IL"/>
              <w14:ligatures w14:val="standardContextual"/>
            </w:rPr>
          </w:pPr>
          <w:hyperlink w:anchor="_Toc238929059" w:history="1">
            <w:r w:rsidRPr="00845EE0">
              <w:rPr>
                <w:rStyle w:val="Hyperlink"/>
                <w:noProof/>
                <w:lang w:val="de-DE"/>
              </w:rPr>
              <w:t>4c. Live-Zwischenstände während des Solverlaufs</w:t>
            </w:r>
            <w:r>
              <w:rPr>
                <w:noProof/>
                <w:webHidden/>
              </w:rPr>
              <w:tab/>
            </w:r>
            <w:r>
              <w:rPr>
                <w:noProof/>
                <w:webHidden/>
              </w:rPr>
              <w:fldChar w:fldCharType="begin"/>
            </w:r>
            <w:r>
              <w:rPr>
                <w:noProof/>
                <w:webHidden/>
              </w:rPr>
              <w:instrText xml:space="preserve"> PAGEREF _Toc238929059 \h </w:instrText>
            </w:r>
            <w:r>
              <w:rPr>
                <w:noProof/>
                <w:webHidden/>
              </w:rPr>
            </w:r>
            <w:r>
              <w:rPr>
                <w:noProof/>
                <w:webHidden/>
              </w:rPr>
              <w:fldChar w:fldCharType="separate"/>
            </w:r>
            <w:r>
              <w:rPr>
                <w:noProof/>
                <w:webHidden/>
              </w:rPr>
              <w:t>41</w:t>
            </w:r>
            <w:r>
              <w:rPr>
                <w:noProof/>
                <w:webHidden/>
              </w:rPr>
              <w:fldChar w:fldCharType="end"/>
            </w:r>
          </w:hyperlink>
        </w:p>
        <w:p w14:paraId="3C7BB86D" w14:textId="61B69CDC" w:rsidR="00F7788A" w:rsidRDefault="00F7788A">
          <w:pPr>
            <w:pStyle w:val="Verzeichnis1"/>
            <w:tabs>
              <w:tab w:val="right" w:leader="dot" w:pos="9396"/>
            </w:tabs>
            <w:rPr>
              <w:rFonts w:eastAsiaTheme="minorEastAsia"/>
              <w:noProof/>
              <w:kern w:val="2"/>
              <w:lang w:val="de-DE" w:eastAsia="de-DE" w:bidi="he-IL"/>
              <w14:ligatures w14:val="standardContextual"/>
            </w:rPr>
          </w:pPr>
          <w:hyperlink w:anchor="_Toc238929060" w:history="1">
            <w:r w:rsidRPr="00845EE0">
              <w:rPr>
                <w:rStyle w:val="Hyperlink"/>
                <w:noProof/>
                <w:lang w:val="de-DE"/>
              </w:rPr>
              <w:t>5. Die PM-Tabelle und die Qualitätsfunktion</w:t>
            </w:r>
            <w:r>
              <w:rPr>
                <w:noProof/>
                <w:webHidden/>
              </w:rPr>
              <w:tab/>
            </w:r>
            <w:r>
              <w:rPr>
                <w:noProof/>
                <w:webHidden/>
              </w:rPr>
              <w:fldChar w:fldCharType="begin"/>
            </w:r>
            <w:r>
              <w:rPr>
                <w:noProof/>
                <w:webHidden/>
              </w:rPr>
              <w:instrText xml:space="preserve"> PAGEREF _Toc238929060 \h </w:instrText>
            </w:r>
            <w:r>
              <w:rPr>
                <w:noProof/>
                <w:webHidden/>
              </w:rPr>
            </w:r>
            <w:r>
              <w:rPr>
                <w:noProof/>
                <w:webHidden/>
              </w:rPr>
              <w:fldChar w:fldCharType="separate"/>
            </w:r>
            <w:r>
              <w:rPr>
                <w:noProof/>
                <w:webHidden/>
              </w:rPr>
              <w:t>41</w:t>
            </w:r>
            <w:r>
              <w:rPr>
                <w:noProof/>
                <w:webHidden/>
              </w:rPr>
              <w:fldChar w:fldCharType="end"/>
            </w:r>
          </w:hyperlink>
        </w:p>
        <w:p w14:paraId="715EEFC2" w14:textId="37C897D6"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61" w:history="1">
            <w:r w:rsidRPr="00845EE0">
              <w:rPr>
                <w:rStyle w:val="Hyperlink"/>
                <w:noProof/>
                <w:lang w:val="de-DE"/>
              </w:rPr>
              <w:t>5.1 Rolle der PM-Tabelle</w:t>
            </w:r>
            <w:r>
              <w:rPr>
                <w:noProof/>
                <w:webHidden/>
              </w:rPr>
              <w:tab/>
            </w:r>
            <w:r>
              <w:rPr>
                <w:noProof/>
                <w:webHidden/>
              </w:rPr>
              <w:fldChar w:fldCharType="begin"/>
            </w:r>
            <w:r>
              <w:rPr>
                <w:noProof/>
                <w:webHidden/>
              </w:rPr>
              <w:instrText xml:space="preserve"> PAGEREF _Toc238929061 \h </w:instrText>
            </w:r>
            <w:r>
              <w:rPr>
                <w:noProof/>
                <w:webHidden/>
              </w:rPr>
            </w:r>
            <w:r>
              <w:rPr>
                <w:noProof/>
                <w:webHidden/>
              </w:rPr>
              <w:fldChar w:fldCharType="separate"/>
            </w:r>
            <w:r>
              <w:rPr>
                <w:noProof/>
                <w:webHidden/>
              </w:rPr>
              <w:t>41</w:t>
            </w:r>
            <w:r>
              <w:rPr>
                <w:noProof/>
                <w:webHidden/>
              </w:rPr>
              <w:fldChar w:fldCharType="end"/>
            </w:r>
          </w:hyperlink>
        </w:p>
        <w:p w14:paraId="6220CE39" w14:textId="325013CD"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62" w:history="1">
            <w:r w:rsidRPr="00845EE0">
              <w:rPr>
                <w:rStyle w:val="Hyperlink"/>
                <w:noProof/>
              </w:rPr>
              <w:t>5.2 Parameter nach Funktion</w:t>
            </w:r>
            <w:r>
              <w:rPr>
                <w:noProof/>
                <w:webHidden/>
              </w:rPr>
              <w:tab/>
            </w:r>
            <w:r>
              <w:rPr>
                <w:noProof/>
                <w:webHidden/>
              </w:rPr>
              <w:fldChar w:fldCharType="begin"/>
            </w:r>
            <w:r>
              <w:rPr>
                <w:noProof/>
                <w:webHidden/>
              </w:rPr>
              <w:instrText xml:space="preserve"> PAGEREF _Toc238929062 \h </w:instrText>
            </w:r>
            <w:r>
              <w:rPr>
                <w:noProof/>
                <w:webHidden/>
              </w:rPr>
            </w:r>
            <w:r>
              <w:rPr>
                <w:noProof/>
                <w:webHidden/>
              </w:rPr>
              <w:fldChar w:fldCharType="separate"/>
            </w:r>
            <w:r>
              <w:rPr>
                <w:noProof/>
                <w:webHidden/>
              </w:rPr>
              <w:t>42</w:t>
            </w:r>
            <w:r>
              <w:rPr>
                <w:noProof/>
                <w:webHidden/>
              </w:rPr>
              <w:fldChar w:fldCharType="end"/>
            </w:r>
          </w:hyperlink>
        </w:p>
        <w:p w14:paraId="1F945E84" w14:textId="3D6D8483"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63" w:history="1">
            <w:r w:rsidRPr="00845EE0">
              <w:rPr>
                <w:rStyle w:val="Hyperlink"/>
                <w:noProof/>
              </w:rPr>
              <w:t>Laufzeit / Lösungsmenge</w:t>
            </w:r>
            <w:r>
              <w:rPr>
                <w:noProof/>
                <w:webHidden/>
              </w:rPr>
              <w:tab/>
            </w:r>
            <w:r>
              <w:rPr>
                <w:noProof/>
                <w:webHidden/>
              </w:rPr>
              <w:fldChar w:fldCharType="begin"/>
            </w:r>
            <w:r>
              <w:rPr>
                <w:noProof/>
                <w:webHidden/>
              </w:rPr>
              <w:instrText xml:space="preserve"> PAGEREF _Toc238929063 \h </w:instrText>
            </w:r>
            <w:r>
              <w:rPr>
                <w:noProof/>
                <w:webHidden/>
              </w:rPr>
            </w:r>
            <w:r>
              <w:rPr>
                <w:noProof/>
                <w:webHidden/>
              </w:rPr>
              <w:fldChar w:fldCharType="separate"/>
            </w:r>
            <w:r>
              <w:rPr>
                <w:noProof/>
                <w:webHidden/>
              </w:rPr>
              <w:t>42</w:t>
            </w:r>
            <w:r>
              <w:rPr>
                <w:noProof/>
                <w:webHidden/>
              </w:rPr>
              <w:fldChar w:fldCharType="end"/>
            </w:r>
          </w:hyperlink>
        </w:p>
        <w:p w14:paraId="19FAA075" w14:textId="578038F2"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64" w:history="1">
            <w:r w:rsidRPr="00845EE0">
              <w:rPr>
                <w:rStyle w:val="Hyperlink"/>
                <w:noProof/>
                <w:lang w:val="de-DE"/>
              </w:rPr>
              <w:t>Zielgewichte und Strafen (fließen in die angezeigte Qualität ein)</w:t>
            </w:r>
            <w:r>
              <w:rPr>
                <w:noProof/>
                <w:webHidden/>
              </w:rPr>
              <w:tab/>
            </w:r>
            <w:r>
              <w:rPr>
                <w:noProof/>
                <w:webHidden/>
              </w:rPr>
              <w:fldChar w:fldCharType="begin"/>
            </w:r>
            <w:r>
              <w:rPr>
                <w:noProof/>
                <w:webHidden/>
              </w:rPr>
              <w:instrText xml:space="preserve"> PAGEREF _Toc238929064 \h </w:instrText>
            </w:r>
            <w:r>
              <w:rPr>
                <w:noProof/>
                <w:webHidden/>
              </w:rPr>
            </w:r>
            <w:r>
              <w:rPr>
                <w:noProof/>
                <w:webHidden/>
              </w:rPr>
              <w:fldChar w:fldCharType="separate"/>
            </w:r>
            <w:r>
              <w:rPr>
                <w:noProof/>
                <w:webHidden/>
              </w:rPr>
              <w:t>42</w:t>
            </w:r>
            <w:r>
              <w:rPr>
                <w:noProof/>
                <w:webHidden/>
              </w:rPr>
              <w:fldChar w:fldCharType="end"/>
            </w:r>
          </w:hyperlink>
        </w:p>
        <w:p w14:paraId="3EEA6C50" w14:textId="6C6172A0"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65" w:history="1">
            <w:r w:rsidRPr="00845EE0">
              <w:rPr>
                <w:rStyle w:val="Hyperlink"/>
                <w:noProof/>
                <w:lang w:val="de-DE"/>
              </w:rPr>
              <w:t>Nur im Solver-Ziel (nicht in der angezeigten Qualität – siehe 5.4)</w:t>
            </w:r>
            <w:r>
              <w:rPr>
                <w:noProof/>
                <w:webHidden/>
              </w:rPr>
              <w:tab/>
            </w:r>
            <w:r>
              <w:rPr>
                <w:noProof/>
                <w:webHidden/>
              </w:rPr>
              <w:fldChar w:fldCharType="begin"/>
            </w:r>
            <w:r>
              <w:rPr>
                <w:noProof/>
                <w:webHidden/>
              </w:rPr>
              <w:instrText xml:space="preserve"> PAGEREF _Toc238929065 \h </w:instrText>
            </w:r>
            <w:r>
              <w:rPr>
                <w:noProof/>
                <w:webHidden/>
              </w:rPr>
            </w:r>
            <w:r>
              <w:rPr>
                <w:noProof/>
                <w:webHidden/>
              </w:rPr>
              <w:fldChar w:fldCharType="separate"/>
            </w:r>
            <w:r>
              <w:rPr>
                <w:noProof/>
                <w:webHidden/>
              </w:rPr>
              <w:t>43</w:t>
            </w:r>
            <w:r>
              <w:rPr>
                <w:noProof/>
                <w:webHidden/>
              </w:rPr>
              <w:fldChar w:fldCharType="end"/>
            </w:r>
          </w:hyperlink>
        </w:p>
        <w:p w14:paraId="424A21AA" w14:textId="0BAFC382" w:rsidR="00F7788A" w:rsidRDefault="00F7788A">
          <w:pPr>
            <w:pStyle w:val="Verzeichnis3"/>
            <w:tabs>
              <w:tab w:val="right" w:leader="dot" w:pos="9396"/>
            </w:tabs>
            <w:rPr>
              <w:rFonts w:eastAsiaTheme="minorEastAsia"/>
              <w:noProof/>
              <w:kern w:val="2"/>
              <w:lang w:val="de-DE" w:eastAsia="de-DE" w:bidi="he-IL"/>
              <w14:ligatures w14:val="standardContextual"/>
            </w:rPr>
          </w:pPr>
          <w:hyperlink w:anchor="_Toc238929066" w:history="1">
            <w:r w:rsidRPr="00845EE0">
              <w:rPr>
                <w:rStyle w:val="Hyperlink"/>
                <w:noProof/>
              </w:rPr>
              <w:t>Harte Constraints / Sonstiges</w:t>
            </w:r>
            <w:r>
              <w:rPr>
                <w:noProof/>
                <w:webHidden/>
              </w:rPr>
              <w:tab/>
            </w:r>
            <w:r>
              <w:rPr>
                <w:noProof/>
                <w:webHidden/>
              </w:rPr>
              <w:fldChar w:fldCharType="begin"/>
            </w:r>
            <w:r>
              <w:rPr>
                <w:noProof/>
                <w:webHidden/>
              </w:rPr>
              <w:instrText xml:space="preserve"> PAGEREF _Toc238929066 \h </w:instrText>
            </w:r>
            <w:r>
              <w:rPr>
                <w:noProof/>
                <w:webHidden/>
              </w:rPr>
            </w:r>
            <w:r>
              <w:rPr>
                <w:noProof/>
                <w:webHidden/>
              </w:rPr>
              <w:fldChar w:fldCharType="separate"/>
            </w:r>
            <w:r>
              <w:rPr>
                <w:noProof/>
                <w:webHidden/>
              </w:rPr>
              <w:t>44</w:t>
            </w:r>
            <w:r>
              <w:rPr>
                <w:noProof/>
                <w:webHidden/>
              </w:rPr>
              <w:fldChar w:fldCharType="end"/>
            </w:r>
          </w:hyperlink>
        </w:p>
        <w:p w14:paraId="30FA401D" w14:textId="2AB78FA6"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67" w:history="1">
            <w:r w:rsidRPr="00845EE0">
              <w:rPr>
                <w:rStyle w:val="Hyperlink"/>
                <w:noProof/>
                <w:lang w:val="de-DE"/>
              </w:rPr>
              <w:t>5.3 Formel der Qualitätsfunktion</w:t>
            </w:r>
            <w:r>
              <w:rPr>
                <w:noProof/>
                <w:webHidden/>
              </w:rPr>
              <w:tab/>
            </w:r>
            <w:r>
              <w:rPr>
                <w:noProof/>
                <w:webHidden/>
              </w:rPr>
              <w:fldChar w:fldCharType="begin"/>
            </w:r>
            <w:r>
              <w:rPr>
                <w:noProof/>
                <w:webHidden/>
              </w:rPr>
              <w:instrText xml:space="preserve"> PAGEREF _Toc238929067 \h </w:instrText>
            </w:r>
            <w:r>
              <w:rPr>
                <w:noProof/>
                <w:webHidden/>
              </w:rPr>
            </w:r>
            <w:r>
              <w:rPr>
                <w:noProof/>
                <w:webHidden/>
              </w:rPr>
              <w:fldChar w:fldCharType="separate"/>
            </w:r>
            <w:r>
              <w:rPr>
                <w:noProof/>
                <w:webHidden/>
              </w:rPr>
              <w:t>45</w:t>
            </w:r>
            <w:r>
              <w:rPr>
                <w:noProof/>
                <w:webHidden/>
              </w:rPr>
              <w:fldChar w:fldCharType="end"/>
            </w:r>
          </w:hyperlink>
        </w:p>
        <w:p w14:paraId="0B7A6BB6" w14:textId="4F3DCB52"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68" w:history="1">
            <w:r w:rsidRPr="00845EE0">
              <w:rPr>
                <w:rStyle w:val="Hyperlink"/>
                <w:noProof/>
                <w:lang w:val="de-DE"/>
              </w:rPr>
              <w:t>5.4 Unterschied: Solver-Ziel vs. angezeigte Qualität</w:t>
            </w:r>
            <w:r>
              <w:rPr>
                <w:noProof/>
                <w:webHidden/>
              </w:rPr>
              <w:tab/>
            </w:r>
            <w:r>
              <w:rPr>
                <w:noProof/>
                <w:webHidden/>
              </w:rPr>
              <w:fldChar w:fldCharType="begin"/>
            </w:r>
            <w:r>
              <w:rPr>
                <w:noProof/>
                <w:webHidden/>
              </w:rPr>
              <w:instrText xml:space="preserve"> PAGEREF _Toc238929068 \h </w:instrText>
            </w:r>
            <w:r>
              <w:rPr>
                <w:noProof/>
                <w:webHidden/>
              </w:rPr>
            </w:r>
            <w:r>
              <w:rPr>
                <w:noProof/>
                <w:webHidden/>
              </w:rPr>
              <w:fldChar w:fldCharType="separate"/>
            </w:r>
            <w:r>
              <w:rPr>
                <w:noProof/>
                <w:webHidden/>
              </w:rPr>
              <w:t>46</w:t>
            </w:r>
            <w:r>
              <w:rPr>
                <w:noProof/>
                <w:webHidden/>
              </w:rPr>
              <w:fldChar w:fldCharType="end"/>
            </w:r>
          </w:hyperlink>
        </w:p>
        <w:p w14:paraId="7282CA0E" w14:textId="7D572411"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69" w:history="1">
            <w:r w:rsidRPr="00845EE0">
              <w:rPr>
                <w:rStyle w:val="Hyperlink"/>
                <w:noProof/>
                <w:lang w:val="de-DE"/>
              </w:rPr>
              <w:t>5.6 Parameterwahl für die lokale Verbesserung (Button 14)</w:t>
            </w:r>
            <w:r>
              <w:rPr>
                <w:noProof/>
                <w:webHidden/>
              </w:rPr>
              <w:tab/>
            </w:r>
            <w:r>
              <w:rPr>
                <w:noProof/>
                <w:webHidden/>
              </w:rPr>
              <w:fldChar w:fldCharType="begin"/>
            </w:r>
            <w:r>
              <w:rPr>
                <w:noProof/>
                <w:webHidden/>
              </w:rPr>
              <w:instrText xml:space="preserve"> PAGEREF _Toc238929069 \h </w:instrText>
            </w:r>
            <w:r>
              <w:rPr>
                <w:noProof/>
                <w:webHidden/>
              </w:rPr>
            </w:r>
            <w:r>
              <w:rPr>
                <w:noProof/>
                <w:webHidden/>
              </w:rPr>
              <w:fldChar w:fldCharType="separate"/>
            </w:r>
            <w:r>
              <w:rPr>
                <w:noProof/>
                <w:webHidden/>
              </w:rPr>
              <w:t>46</w:t>
            </w:r>
            <w:r>
              <w:rPr>
                <w:noProof/>
                <w:webHidden/>
              </w:rPr>
              <w:fldChar w:fldCharType="end"/>
            </w:r>
          </w:hyperlink>
        </w:p>
        <w:p w14:paraId="1E8E69FB" w14:textId="57BC8FAD" w:rsidR="00F7788A" w:rsidRDefault="00F7788A">
          <w:pPr>
            <w:pStyle w:val="Verzeichnis1"/>
            <w:tabs>
              <w:tab w:val="right" w:leader="dot" w:pos="9396"/>
            </w:tabs>
            <w:rPr>
              <w:rFonts w:eastAsiaTheme="minorEastAsia"/>
              <w:noProof/>
              <w:kern w:val="2"/>
              <w:lang w:val="de-DE" w:eastAsia="de-DE" w:bidi="he-IL"/>
              <w14:ligatures w14:val="standardContextual"/>
            </w:rPr>
          </w:pPr>
          <w:hyperlink w:anchor="_Toc238929070" w:history="1">
            <w:r w:rsidRPr="00845EE0">
              <w:rPr>
                <w:rStyle w:val="Hyperlink"/>
                <w:noProof/>
                <w:lang w:val="de-DE"/>
              </w:rPr>
              <w:t>6. Empfohlener Arbeitsablauf</w:t>
            </w:r>
            <w:r>
              <w:rPr>
                <w:noProof/>
                <w:webHidden/>
              </w:rPr>
              <w:tab/>
            </w:r>
            <w:r>
              <w:rPr>
                <w:noProof/>
                <w:webHidden/>
              </w:rPr>
              <w:fldChar w:fldCharType="begin"/>
            </w:r>
            <w:r>
              <w:rPr>
                <w:noProof/>
                <w:webHidden/>
              </w:rPr>
              <w:instrText xml:space="preserve"> PAGEREF _Toc238929070 \h </w:instrText>
            </w:r>
            <w:r>
              <w:rPr>
                <w:noProof/>
                <w:webHidden/>
              </w:rPr>
            </w:r>
            <w:r>
              <w:rPr>
                <w:noProof/>
                <w:webHidden/>
              </w:rPr>
              <w:fldChar w:fldCharType="separate"/>
            </w:r>
            <w:r>
              <w:rPr>
                <w:noProof/>
                <w:webHidden/>
              </w:rPr>
              <w:t>47</w:t>
            </w:r>
            <w:r>
              <w:rPr>
                <w:noProof/>
                <w:webHidden/>
              </w:rPr>
              <w:fldChar w:fldCharType="end"/>
            </w:r>
          </w:hyperlink>
        </w:p>
        <w:p w14:paraId="5884956E" w14:textId="054E6EF2" w:rsidR="00F7788A" w:rsidRDefault="00F7788A">
          <w:pPr>
            <w:pStyle w:val="Verzeichnis1"/>
            <w:tabs>
              <w:tab w:val="right" w:leader="dot" w:pos="9396"/>
            </w:tabs>
            <w:rPr>
              <w:rFonts w:eastAsiaTheme="minorEastAsia"/>
              <w:noProof/>
              <w:kern w:val="2"/>
              <w:lang w:val="de-DE" w:eastAsia="de-DE" w:bidi="he-IL"/>
              <w14:ligatures w14:val="standardContextual"/>
            </w:rPr>
          </w:pPr>
          <w:hyperlink w:anchor="_Toc238929071" w:history="1">
            <w:r w:rsidRPr="00845EE0">
              <w:rPr>
                <w:rStyle w:val="Hyperlink"/>
                <w:noProof/>
                <w:lang w:val="de-DE"/>
              </w:rPr>
              <w:t>7. Hinweise und Fehlerbehebung</w:t>
            </w:r>
            <w:r>
              <w:rPr>
                <w:noProof/>
                <w:webHidden/>
              </w:rPr>
              <w:tab/>
            </w:r>
            <w:r>
              <w:rPr>
                <w:noProof/>
                <w:webHidden/>
              </w:rPr>
              <w:fldChar w:fldCharType="begin"/>
            </w:r>
            <w:r>
              <w:rPr>
                <w:noProof/>
                <w:webHidden/>
              </w:rPr>
              <w:instrText xml:space="preserve"> PAGEREF _Toc238929071 \h </w:instrText>
            </w:r>
            <w:r>
              <w:rPr>
                <w:noProof/>
                <w:webHidden/>
              </w:rPr>
            </w:r>
            <w:r>
              <w:rPr>
                <w:noProof/>
                <w:webHidden/>
              </w:rPr>
              <w:fldChar w:fldCharType="separate"/>
            </w:r>
            <w:r>
              <w:rPr>
                <w:noProof/>
                <w:webHidden/>
              </w:rPr>
              <w:t>48</w:t>
            </w:r>
            <w:r>
              <w:rPr>
                <w:noProof/>
                <w:webHidden/>
              </w:rPr>
              <w:fldChar w:fldCharType="end"/>
            </w:r>
          </w:hyperlink>
        </w:p>
        <w:p w14:paraId="71656F3B" w14:textId="66429103"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72" w:history="1">
            <w:r w:rsidRPr="00845EE0">
              <w:rPr>
                <w:rStyle w:val="Hyperlink"/>
                <w:noProof/>
                <w:lang w:val="de-DE"/>
              </w:rPr>
              <w:t>Fehlermeldungen und ihre Bedeutung</w:t>
            </w:r>
            <w:r>
              <w:rPr>
                <w:noProof/>
                <w:webHidden/>
              </w:rPr>
              <w:tab/>
            </w:r>
            <w:r>
              <w:rPr>
                <w:noProof/>
                <w:webHidden/>
              </w:rPr>
              <w:fldChar w:fldCharType="begin"/>
            </w:r>
            <w:r>
              <w:rPr>
                <w:noProof/>
                <w:webHidden/>
              </w:rPr>
              <w:instrText xml:space="preserve"> PAGEREF _Toc238929072 \h </w:instrText>
            </w:r>
            <w:r>
              <w:rPr>
                <w:noProof/>
                <w:webHidden/>
              </w:rPr>
            </w:r>
            <w:r>
              <w:rPr>
                <w:noProof/>
                <w:webHidden/>
              </w:rPr>
              <w:fldChar w:fldCharType="separate"/>
            </w:r>
            <w:r>
              <w:rPr>
                <w:noProof/>
                <w:webHidden/>
              </w:rPr>
              <w:t>48</w:t>
            </w:r>
            <w:r>
              <w:rPr>
                <w:noProof/>
                <w:webHidden/>
              </w:rPr>
              <w:fldChar w:fldCharType="end"/>
            </w:r>
          </w:hyperlink>
        </w:p>
        <w:p w14:paraId="5B691534" w14:textId="0ACB4107"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73" w:history="1">
            <w:r w:rsidRPr="00845EE0">
              <w:rPr>
                <w:rStyle w:val="Hyperlink"/>
                <w:noProof/>
                <w:lang w:val="de-DE"/>
              </w:rPr>
              <w:t>Checkliste: Fehlerursache bei Infeasibility („unlösbar“) finden</w:t>
            </w:r>
            <w:r>
              <w:rPr>
                <w:noProof/>
                <w:webHidden/>
              </w:rPr>
              <w:tab/>
            </w:r>
            <w:r>
              <w:rPr>
                <w:noProof/>
                <w:webHidden/>
              </w:rPr>
              <w:fldChar w:fldCharType="begin"/>
            </w:r>
            <w:r>
              <w:rPr>
                <w:noProof/>
                <w:webHidden/>
              </w:rPr>
              <w:instrText xml:space="preserve"> PAGEREF _Toc238929073 \h </w:instrText>
            </w:r>
            <w:r>
              <w:rPr>
                <w:noProof/>
                <w:webHidden/>
              </w:rPr>
            </w:r>
            <w:r>
              <w:rPr>
                <w:noProof/>
                <w:webHidden/>
              </w:rPr>
              <w:fldChar w:fldCharType="separate"/>
            </w:r>
            <w:r>
              <w:rPr>
                <w:noProof/>
                <w:webHidden/>
              </w:rPr>
              <w:t>48</w:t>
            </w:r>
            <w:r>
              <w:rPr>
                <w:noProof/>
                <w:webHidden/>
              </w:rPr>
              <w:fldChar w:fldCharType="end"/>
            </w:r>
          </w:hyperlink>
        </w:p>
        <w:p w14:paraId="695F65F2" w14:textId="014798AF"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74" w:history="1">
            <w:r w:rsidRPr="00845EE0">
              <w:rPr>
                <w:rStyle w:val="Hyperlink"/>
                <w:noProof/>
              </w:rPr>
              <w:t>Allgemeine Hinweise</w:t>
            </w:r>
            <w:r>
              <w:rPr>
                <w:noProof/>
                <w:webHidden/>
              </w:rPr>
              <w:tab/>
            </w:r>
            <w:r>
              <w:rPr>
                <w:noProof/>
                <w:webHidden/>
              </w:rPr>
              <w:fldChar w:fldCharType="begin"/>
            </w:r>
            <w:r>
              <w:rPr>
                <w:noProof/>
                <w:webHidden/>
              </w:rPr>
              <w:instrText xml:space="preserve"> PAGEREF _Toc238929074 \h </w:instrText>
            </w:r>
            <w:r>
              <w:rPr>
                <w:noProof/>
                <w:webHidden/>
              </w:rPr>
            </w:r>
            <w:r>
              <w:rPr>
                <w:noProof/>
                <w:webHidden/>
              </w:rPr>
              <w:fldChar w:fldCharType="separate"/>
            </w:r>
            <w:r>
              <w:rPr>
                <w:noProof/>
                <w:webHidden/>
              </w:rPr>
              <w:t>49</w:t>
            </w:r>
            <w:r>
              <w:rPr>
                <w:noProof/>
                <w:webHidden/>
              </w:rPr>
              <w:fldChar w:fldCharType="end"/>
            </w:r>
          </w:hyperlink>
        </w:p>
        <w:p w14:paraId="0BD6F100" w14:textId="00D8578B" w:rsidR="00F7788A" w:rsidRDefault="00F7788A">
          <w:pPr>
            <w:pStyle w:val="Verzeichnis1"/>
            <w:tabs>
              <w:tab w:val="right" w:leader="dot" w:pos="9396"/>
            </w:tabs>
            <w:rPr>
              <w:rFonts w:eastAsiaTheme="minorEastAsia"/>
              <w:noProof/>
              <w:kern w:val="2"/>
              <w:lang w:val="de-DE" w:eastAsia="de-DE" w:bidi="he-IL"/>
              <w14:ligatures w14:val="standardContextual"/>
            </w:rPr>
          </w:pPr>
          <w:hyperlink w:anchor="_Toc238929075" w:history="1">
            <w:r w:rsidRPr="00845EE0">
              <w:rPr>
                <w:rStyle w:val="Hyperlink"/>
                <w:noProof/>
                <w:lang w:val="de-DE"/>
              </w:rPr>
              <w:t>8. Nutzbare Hohlstunden (NuHo)</w:t>
            </w:r>
            <w:r>
              <w:rPr>
                <w:noProof/>
                <w:webHidden/>
              </w:rPr>
              <w:tab/>
            </w:r>
            <w:r>
              <w:rPr>
                <w:noProof/>
                <w:webHidden/>
              </w:rPr>
              <w:fldChar w:fldCharType="begin"/>
            </w:r>
            <w:r>
              <w:rPr>
                <w:noProof/>
                <w:webHidden/>
              </w:rPr>
              <w:instrText xml:space="preserve"> PAGEREF _Toc238929075 \h </w:instrText>
            </w:r>
            <w:r>
              <w:rPr>
                <w:noProof/>
                <w:webHidden/>
              </w:rPr>
            </w:r>
            <w:r>
              <w:rPr>
                <w:noProof/>
                <w:webHidden/>
              </w:rPr>
              <w:fldChar w:fldCharType="separate"/>
            </w:r>
            <w:r>
              <w:rPr>
                <w:noProof/>
                <w:webHidden/>
              </w:rPr>
              <w:t>50</w:t>
            </w:r>
            <w:r>
              <w:rPr>
                <w:noProof/>
                <w:webHidden/>
              </w:rPr>
              <w:fldChar w:fldCharType="end"/>
            </w:r>
          </w:hyperlink>
        </w:p>
        <w:p w14:paraId="4FE838AF" w14:textId="397AA379"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76" w:history="1">
            <w:r w:rsidRPr="00845EE0">
              <w:rPr>
                <w:rStyle w:val="Hyperlink"/>
                <w:noProof/>
                <w:lang w:val="de-DE"/>
              </w:rPr>
              <w:t>8.1 Was ist eine NuHo?</w:t>
            </w:r>
            <w:r>
              <w:rPr>
                <w:noProof/>
                <w:webHidden/>
              </w:rPr>
              <w:tab/>
            </w:r>
            <w:r>
              <w:rPr>
                <w:noProof/>
                <w:webHidden/>
              </w:rPr>
              <w:fldChar w:fldCharType="begin"/>
            </w:r>
            <w:r>
              <w:rPr>
                <w:noProof/>
                <w:webHidden/>
              </w:rPr>
              <w:instrText xml:space="preserve"> PAGEREF _Toc238929076 \h </w:instrText>
            </w:r>
            <w:r>
              <w:rPr>
                <w:noProof/>
                <w:webHidden/>
              </w:rPr>
            </w:r>
            <w:r>
              <w:rPr>
                <w:noProof/>
                <w:webHidden/>
              </w:rPr>
              <w:fldChar w:fldCharType="separate"/>
            </w:r>
            <w:r>
              <w:rPr>
                <w:noProof/>
                <w:webHidden/>
              </w:rPr>
              <w:t>50</w:t>
            </w:r>
            <w:r>
              <w:rPr>
                <w:noProof/>
                <w:webHidden/>
              </w:rPr>
              <w:fldChar w:fldCharType="end"/>
            </w:r>
          </w:hyperlink>
        </w:p>
        <w:p w14:paraId="1AD36772" w14:textId="5854F401"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77" w:history="1">
            <w:r w:rsidRPr="00845EE0">
              <w:rPr>
                <w:rStyle w:val="Hyperlink"/>
                <w:noProof/>
                <w:lang w:val="de-DE"/>
              </w:rPr>
              <w:t>8.2 Voraussetzung: Vertretungsbereitschaft (Vber Wstd)</w:t>
            </w:r>
            <w:r>
              <w:rPr>
                <w:noProof/>
                <w:webHidden/>
              </w:rPr>
              <w:tab/>
            </w:r>
            <w:r>
              <w:rPr>
                <w:noProof/>
                <w:webHidden/>
              </w:rPr>
              <w:fldChar w:fldCharType="begin"/>
            </w:r>
            <w:r>
              <w:rPr>
                <w:noProof/>
                <w:webHidden/>
              </w:rPr>
              <w:instrText xml:space="preserve"> PAGEREF _Toc238929077 \h </w:instrText>
            </w:r>
            <w:r>
              <w:rPr>
                <w:noProof/>
                <w:webHidden/>
              </w:rPr>
            </w:r>
            <w:r>
              <w:rPr>
                <w:noProof/>
                <w:webHidden/>
              </w:rPr>
              <w:fldChar w:fldCharType="separate"/>
            </w:r>
            <w:r>
              <w:rPr>
                <w:noProof/>
                <w:webHidden/>
              </w:rPr>
              <w:t>50</w:t>
            </w:r>
            <w:r>
              <w:rPr>
                <w:noProof/>
                <w:webHidden/>
              </w:rPr>
              <w:fldChar w:fldCharType="end"/>
            </w:r>
          </w:hyperlink>
        </w:p>
        <w:p w14:paraId="3B343A09" w14:textId="7F96232A"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78" w:history="1">
            <w:r w:rsidRPr="00845EE0">
              <w:rPr>
                <w:rStyle w:val="Hyperlink"/>
                <w:noProof/>
                <w:lang w:val="de-DE"/>
              </w:rPr>
              <w:t>8.3 Steuerung über die PM-Tabelle</w:t>
            </w:r>
            <w:r>
              <w:rPr>
                <w:noProof/>
                <w:webHidden/>
              </w:rPr>
              <w:tab/>
            </w:r>
            <w:r>
              <w:rPr>
                <w:noProof/>
                <w:webHidden/>
              </w:rPr>
              <w:fldChar w:fldCharType="begin"/>
            </w:r>
            <w:r>
              <w:rPr>
                <w:noProof/>
                <w:webHidden/>
              </w:rPr>
              <w:instrText xml:space="preserve"> PAGEREF _Toc238929078 \h </w:instrText>
            </w:r>
            <w:r>
              <w:rPr>
                <w:noProof/>
                <w:webHidden/>
              </w:rPr>
            </w:r>
            <w:r>
              <w:rPr>
                <w:noProof/>
                <w:webHidden/>
              </w:rPr>
              <w:fldChar w:fldCharType="separate"/>
            </w:r>
            <w:r>
              <w:rPr>
                <w:noProof/>
                <w:webHidden/>
              </w:rPr>
              <w:t>51</w:t>
            </w:r>
            <w:r>
              <w:rPr>
                <w:noProof/>
                <w:webHidden/>
              </w:rPr>
              <w:fldChar w:fldCharType="end"/>
            </w:r>
          </w:hyperlink>
        </w:p>
        <w:p w14:paraId="5DA338E5" w14:textId="719C07C9"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79" w:history="1">
            <w:r w:rsidRPr="00845EE0">
              <w:rPr>
                <w:rStyle w:val="Hyperlink"/>
                <w:noProof/>
                <w:lang w:val="de-DE"/>
              </w:rPr>
              <w:t>8.4 Ausgaben</w:t>
            </w:r>
            <w:r>
              <w:rPr>
                <w:noProof/>
                <w:webHidden/>
              </w:rPr>
              <w:tab/>
            </w:r>
            <w:r>
              <w:rPr>
                <w:noProof/>
                <w:webHidden/>
              </w:rPr>
              <w:fldChar w:fldCharType="begin"/>
            </w:r>
            <w:r>
              <w:rPr>
                <w:noProof/>
                <w:webHidden/>
              </w:rPr>
              <w:instrText xml:space="preserve"> PAGEREF _Toc238929079 \h </w:instrText>
            </w:r>
            <w:r>
              <w:rPr>
                <w:noProof/>
                <w:webHidden/>
              </w:rPr>
            </w:r>
            <w:r>
              <w:rPr>
                <w:noProof/>
                <w:webHidden/>
              </w:rPr>
              <w:fldChar w:fldCharType="separate"/>
            </w:r>
            <w:r>
              <w:rPr>
                <w:noProof/>
                <w:webHidden/>
              </w:rPr>
              <w:t>51</w:t>
            </w:r>
            <w:r>
              <w:rPr>
                <w:noProof/>
                <w:webHidden/>
              </w:rPr>
              <w:fldChar w:fldCharType="end"/>
            </w:r>
          </w:hyperlink>
        </w:p>
        <w:p w14:paraId="59CA89EC" w14:textId="7AA4E574" w:rsidR="00F7788A" w:rsidRDefault="00F7788A">
          <w:pPr>
            <w:pStyle w:val="Verzeichnis2"/>
            <w:tabs>
              <w:tab w:val="right" w:leader="dot" w:pos="9396"/>
            </w:tabs>
            <w:rPr>
              <w:rFonts w:eastAsiaTheme="minorEastAsia"/>
              <w:noProof/>
              <w:kern w:val="2"/>
              <w:lang w:val="de-DE" w:eastAsia="de-DE" w:bidi="he-IL"/>
              <w14:ligatures w14:val="standardContextual"/>
            </w:rPr>
          </w:pPr>
          <w:hyperlink w:anchor="_Toc238929080" w:history="1">
            <w:r w:rsidRPr="00845EE0">
              <w:rPr>
                <w:rStyle w:val="Hyperlink"/>
                <w:noProof/>
                <w:lang w:val="de-DE"/>
              </w:rPr>
              <w:t>8.5 Anzeige im Plan-Editor</w:t>
            </w:r>
            <w:r>
              <w:rPr>
                <w:noProof/>
                <w:webHidden/>
              </w:rPr>
              <w:tab/>
            </w:r>
            <w:r>
              <w:rPr>
                <w:noProof/>
                <w:webHidden/>
              </w:rPr>
              <w:fldChar w:fldCharType="begin"/>
            </w:r>
            <w:r>
              <w:rPr>
                <w:noProof/>
                <w:webHidden/>
              </w:rPr>
              <w:instrText xml:space="preserve"> PAGEREF _Toc238929080 \h </w:instrText>
            </w:r>
            <w:r>
              <w:rPr>
                <w:noProof/>
                <w:webHidden/>
              </w:rPr>
            </w:r>
            <w:r>
              <w:rPr>
                <w:noProof/>
                <w:webHidden/>
              </w:rPr>
              <w:fldChar w:fldCharType="separate"/>
            </w:r>
            <w:r>
              <w:rPr>
                <w:noProof/>
                <w:webHidden/>
              </w:rPr>
              <w:t>52</w:t>
            </w:r>
            <w:r>
              <w:rPr>
                <w:noProof/>
                <w:webHidden/>
              </w:rPr>
              <w:fldChar w:fldCharType="end"/>
            </w:r>
          </w:hyperlink>
        </w:p>
        <w:p w14:paraId="4A1A0FAE" w14:textId="59699D9C" w:rsidR="00F7788A" w:rsidRDefault="00F7788A">
          <w:pPr>
            <w:pStyle w:val="Verzeichnis1"/>
            <w:tabs>
              <w:tab w:val="right" w:leader="dot" w:pos="9396"/>
            </w:tabs>
            <w:rPr>
              <w:rFonts w:eastAsiaTheme="minorEastAsia"/>
              <w:noProof/>
              <w:kern w:val="2"/>
              <w:lang w:val="de-DE" w:eastAsia="de-DE" w:bidi="he-IL"/>
              <w14:ligatures w14:val="standardContextual"/>
            </w:rPr>
          </w:pPr>
          <w:hyperlink w:anchor="_Toc238929081" w:history="1">
            <w:r w:rsidRPr="00845EE0">
              <w:rPr>
                <w:rStyle w:val="Hyperlink"/>
                <w:noProof/>
              </w:rPr>
              <w:t>9. Glossar</w:t>
            </w:r>
            <w:r>
              <w:rPr>
                <w:noProof/>
                <w:webHidden/>
              </w:rPr>
              <w:tab/>
            </w:r>
            <w:r>
              <w:rPr>
                <w:noProof/>
                <w:webHidden/>
              </w:rPr>
              <w:fldChar w:fldCharType="begin"/>
            </w:r>
            <w:r>
              <w:rPr>
                <w:noProof/>
                <w:webHidden/>
              </w:rPr>
              <w:instrText xml:space="preserve"> PAGEREF _Toc238929081 \h </w:instrText>
            </w:r>
            <w:r>
              <w:rPr>
                <w:noProof/>
                <w:webHidden/>
              </w:rPr>
            </w:r>
            <w:r>
              <w:rPr>
                <w:noProof/>
                <w:webHidden/>
              </w:rPr>
              <w:fldChar w:fldCharType="separate"/>
            </w:r>
            <w:r>
              <w:rPr>
                <w:noProof/>
                <w:webHidden/>
              </w:rPr>
              <w:t>52</w:t>
            </w:r>
            <w:r>
              <w:rPr>
                <w:noProof/>
                <w:webHidden/>
              </w:rPr>
              <w:fldChar w:fldCharType="end"/>
            </w:r>
          </w:hyperlink>
        </w:p>
        <w:p w14:paraId="4E250106" w14:textId="64D86418"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überblick"/>
      <w:bookmarkStart w:id="1" w:name="_Toc238928982"/>
      <w:r>
        <w:rPr>
          <w:lang w:val="de-DE"/>
        </w:rPr>
        <w:t>1. Überblick</w:t>
      </w:r>
      <w:bookmarkEnd w:id="1"/>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0FC53B" w:rsidR="0017099A" w:rsidRPr="008921E1" w:rsidRDefault="00BC68C5">
      <w:pPr>
        <w:pStyle w:val="Textkrper"/>
        <w:rPr>
          <w:lang w:val="de-DE"/>
        </w:rPr>
      </w:pPr>
      <w:r>
        <w:rPr>
          <w:b/>
          <w:bCs/>
          <w:lang w:val="de-DE"/>
        </w:rPr>
        <w:t>Das Programm folgt weitgehend den Tabellenstrukturen und Bezeichnungen im bekannten Stundenplanprogramm UNTIS und erlaubt in beide Richtungen den Austausch der relevanten Daten einschließlich der fertigen Stundenpläne mit einer UNTIS-Datei.</w:t>
      </w:r>
      <w:r>
        <w:rPr>
          <w:lang w:val="de-DE"/>
        </w:rPr>
        <w:t xml:space="preserve"> </w:t>
      </w:r>
      <w:r>
        <w:rPr>
          <w:lang w:val="de-DE"/>
        </w:rPr>
        <w:br/>
      </w:r>
      <w:r>
        <w:rPr>
          <w:lang w:val="de-DE"/>
        </w:rPr>
        <w:br/>
        <w:t>Es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 </w:t>
      </w:r>
      <w:r>
        <w:rPr>
          <w:lang w:val="de-DE"/>
        </w:rPr>
        <w:br/>
        <w:t>In Version 126 FSI: Wunsch kann durch Erfüllung anderer Wünsche wie freien Tagen erfüllt werden</w:t>
      </w:r>
      <w:r>
        <w:rPr>
          <w:lang w:val="de-DE"/>
        </w:rPr>
        <w:br/>
        <w:t>In Version 127 FSZ: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Std./Tag, Doppel-/Dreifach-Hohlstunden verbindlich statt nur als Strafe. Durch diese Funktion kann die deutliche Überlegenheit des OR-Tools ausgenutzt werden</w:t>
      </w:r>
      <w:r>
        <w:rPr>
          <w:lang w:val="de-DE"/>
        </w:rPr>
        <w:t>.</w:t>
      </w:r>
    </w:p>
    <w:p w14:paraId="2CC56296" w14:textId="77777777" w:rsidR="00A91469" w:rsidRDefault="0040230B">
      <w:pPr>
        <w:numPr>
          <w:ilvl w:val="0"/>
          <w:numId w:val="2"/>
        </w:numPr>
        <w:rPr>
          <w:lang w:val="de-DE"/>
        </w:rPr>
      </w:pPr>
      <w:r>
        <w:rPr>
          <w:lang w:val="de-DE"/>
        </w:rPr>
        <w:lastRenderedPageBreak/>
        <w:t>Zeitwünsche für spezifische Klassen deaktivieren: harte ZWK-Sperren (−3) je Fach und Klasse abschalten, Sheet „Ausnahmen ZWK“ (block-weit je UNr)</w:t>
      </w:r>
    </w:p>
    <w:p w14:paraId="2B63F201" w14:textId="77777777" w:rsidR="00A91469" w:rsidRDefault="0040230B">
      <w:pPr>
        <w:numPr>
          <w:ilvl w:val="0"/>
          <w:numId w:val="2"/>
        </w:numPr>
        <w:rPr>
          <w:lang w:val="de-DE"/>
        </w:rPr>
      </w:pPr>
      <w:r>
        <w:rPr>
          <w:lang w:val="de-DE"/>
        </w:rPr>
        <w:t>Mehrfache Fächerplanung pro Tag: ausgewählte Fächer dürfen pro Klasse mehrmals am selben Tag liegen (PM-Parameter „Fächer beliebig oft am Tag“), ausgenommen von der Regel „Fach pro Klasse pro Tag“</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die-excel-eingabedatei"/>
      <w:bookmarkStart w:id="3" w:name="_Toc238928983"/>
      <w:bookmarkEnd w:id="0"/>
      <w:r>
        <w:rPr>
          <w:lang w:val="de-DE"/>
        </w:rPr>
        <w:t>2. Die Excel-Eingabedatei</w:t>
      </w:r>
      <w:bookmarkEnd w:id="3"/>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F7788A"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übersicht-aller-tabellenblätter"/>
      <w:bookmarkStart w:id="5" w:name="_Toc238928984"/>
      <w:r>
        <w:rPr>
          <w:lang w:val="de-DE"/>
        </w:rPr>
        <w:lastRenderedPageBreak/>
        <w:t>2.0 Übersicht aller Tabellenblätter</w:t>
      </w:r>
      <w:bookmarkEnd w:id="5"/>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90"/>
        <w:gridCol w:w="2235"/>
        <w:gridCol w:w="528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F7788A"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F7788A" w14:paraId="7C16D570" w14:textId="77777777">
        <w:tc>
          <w:tcPr>
            <w:tcW w:w="0" w:type="auto"/>
          </w:tcPr>
          <w:p w14:paraId="7C16D56D" w14:textId="77777777" w:rsidR="0017099A" w:rsidRDefault="00BC68C5">
            <w:pPr>
              <w:pStyle w:val="Compact"/>
            </w:pPr>
            <w:proofErr w:type="spellStart"/>
            <w:r>
              <w:t>Lös</w:t>
            </w:r>
            <w:proofErr w:type="spellEnd"/>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F7788A"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F7788A" w14:paraId="7C16D578" w14:textId="77777777">
        <w:tc>
          <w:tcPr>
            <w:tcW w:w="0" w:type="auto"/>
          </w:tcPr>
          <w:p w14:paraId="7C16D575" w14:textId="77777777" w:rsidR="0017099A" w:rsidRDefault="00BC68C5">
            <w:pPr>
              <w:pStyle w:val="Compact"/>
            </w:pPr>
            <w:proofErr w:type="spellStart"/>
            <w:r>
              <w:t>StD</w:t>
            </w:r>
            <w:proofErr w:type="spellEnd"/>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F7788A"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F7788A"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F7788A"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B8150E" w:rsidRPr="00F7788A" w14:paraId="6F54CE39" w14:textId="77777777" w:rsidTr="00B8150E">
        <w:tc>
          <w:tcPr>
            <w:tcW w:w="0" w:type="auto"/>
          </w:tcPr>
          <w:p w14:paraId="687F0054" w14:textId="77777777" w:rsidR="00B8150E" w:rsidRDefault="00EB6C6D">
            <w:pPr>
              <w:pStyle w:val="Compact"/>
              <w:rPr>
                <w:lang w:val="de-DE"/>
              </w:rPr>
            </w:pPr>
            <w:r>
              <w:rPr>
                <w:lang w:val="de-DE"/>
              </w:rPr>
              <w:t>Klassengruppen</w:t>
            </w:r>
          </w:p>
        </w:tc>
        <w:tc>
          <w:tcPr>
            <w:tcW w:w="0" w:type="auto"/>
          </w:tcPr>
          <w:p w14:paraId="6B3C73F3" w14:textId="77777777" w:rsidR="00B8150E" w:rsidRDefault="00EB6C6D">
            <w:pPr>
              <w:pStyle w:val="Compact"/>
              <w:rPr>
                <w:lang w:val="de-DE"/>
              </w:rPr>
            </w:pPr>
            <w:r>
              <w:rPr>
                <w:lang w:val="de-DE"/>
              </w:rPr>
              <w:t>–</w:t>
            </w:r>
          </w:p>
        </w:tc>
        <w:tc>
          <w:tcPr>
            <w:tcW w:w="0" w:type="auto"/>
          </w:tcPr>
          <w:p w14:paraId="09391E87" w14:textId="77777777" w:rsidR="00B8150E" w:rsidRDefault="00EB6C6D">
            <w:pPr>
              <w:pStyle w:val="Compact"/>
              <w:rPr>
                <w:lang w:val="de-DE"/>
              </w:rPr>
            </w:pPr>
            <w:r>
              <w:rPr>
                <w:lang w:val="de-DE"/>
              </w:rPr>
              <w:t>Klassengruppen, Differenzierungskurse und Teilgruppen: bildet Klassenaufteilungen und klassenübergreifende Kurse ab, sodass disjunkte Gruppen parallel liegen dürfen (optional; neu in V13).</w:t>
            </w:r>
          </w:p>
        </w:tc>
      </w:tr>
      <w:tr w:rsidR="0017099A" w:rsidRPr="00F7788A" w14:paraId="0A110009" w14:textId="0A11000A">
        <w:tc>
          <w:tcPr>
            <w:tcW w:w="0" w:type="auto"/>
          </w:tcPr>
          <w:p w14:paraId="0A11000B" w14:textId="0A11000C" w:rsidR="0017099A" w:rsidRDefault="00BC68C5">
            <w:pPr>
              <w:pStyle w:val="Compact"/>
            </w:pPr>
            <w:proofErr w:type="spellStart"/>
            <w:r>
              <w:t>SpätSchwelle</w:t>
            </w:r>
            <w:proofErr w:type="spellEnd"/>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F7788A" w14:paraId="73B74E2C" w14:textId="77777777">
        <w:tc>
          <w:tcPr>
            <w:tcW w:w="0" w:type="auto"/>
          </w:tcPr>
          <w:p w14:paraId="3447DE37" w14:textId="77777777" w:rsidR="00A91469" w:rsidRDefault="0040230B">
            <w:pPr>
              <w:pStyle w:val="Compact"/>
            </w:pPr>
            <w:proofErr w:type="spellStart"/>
            <w:r>
              <w:t>Ausnahmen</w:t>
            </w:r>
            <w:proofErr w:type="spellEnd"/>
            <w:r>
              <w:t xml:space="preserve"> ZWK</w:t>
            </w:r>
          </w:p>
        </w:tc>
        <w:tc>
          <w:tcPr>
            <w:tcW w:w="0" w:type="auto"/>
          </w:tcPr>
          <w:p w14:paraId="4424B341" w14:textId="77777777" w:rsidR="00A91469" w:rsidRDefault="0040230B">
            <w:pPr>
              <w:pStyle w:val="Compact"/>
            </w:pPr>
            <w:r>
              <w:t>–</w:t>
            </w:r>
          </w:p>
        </w:tc>
        <w:tc>
          <w:tcPr>
            <w:tcW w:w="0" w:type="auto"/>
          </w:tcPr>
          <w:p w14:paraId="4EFDA532" w14:textId="77777777" w:rsidR="00A91469" w:rsidRDefault="0040230B">
            <w:pPr>
              <w:pStyle w:val="Compact"/>
              <w:rPr>
                <w:lang w:val="de-DE"/>
              </w:rPr>
            </w:pPr>
            <w:r>
              <w:rPr>
                <w:lang w:val="de-DE"/>
              </w:rPr>
              <w:t>Ausnahmen von der harten ZWK-Sperre (−3): Spalte A = Fach, Spalte B = kommaseparierte Klassen. Für die Unterrichte des gelisteten Fachs wird die −3-Klassensperre der genannten Klassen abgeschaltet (block-weit für die ganze UNr). Fehlt das Blatt, gilt das bisherige Verhalten (optional; siehe 2.6a).</w:t>
            </w:r>
          </w:p>
        </w:tc>
      </w:tr>
      <w:tr w:rsidR="0017099A" w:rsidRPr="00F7788A"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F7788A" w14:paraId="7C16D58C" w14:textId="77777777">
        <w:tc>
          <w:tcPr>
            <w:tcW w:w="0" w:type="auto"/>
          </w:tcPr>
          <w:p w14:paraId="7C16D589" w14:textId="77777777" w:rsidR="0017099A" w:rsidRDefault="00BC68C5">
            <w:pPr>
              <w:pStyle w:val="Compact"/>
            </w:pPr>
            <w:r>
              <w:t xml:space="preserve">Fix </w:t>
            </w:r>
            <w:proofErr w:type="spellStart"/>
            <w:r>
              <w:t>UNrn</w:t>
            </w:r>
            <w:proofErr w:type="spellEnd"/>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F7788A" w14:paraId="7C16D590" w14:textId="77777777">
        <w:tc>
          <w:tcPr>
            <w:tcW w:w="0" w:type="auto"/>
          </w:tcPr>
          <w:p w14:paraId="7C16D58D" w14:textId="77777777" w:rsidR="0017099A" w:rsidRDefault="00BC68C5">
            <w:pPr>
              <w:pStyle w:val="Compact"/>
            </w:pPr>
            <w:r>
              <w:lastRenderedPageBreak/>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F7788A"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F7788A"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proofErr w:type="spellStart"/>
            <w:r>
              <w:t>Diag</w:t>
            </w:r>
            <w:proofErr w:type="spellEnd"/>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F7788A"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F7788A" w14:paraId="7C16D5A4" w14:textId="77777777">
        <w:tc>
          <w:tcPr>
            <w:tcW w:w="0" w:type="auto"/>
          </w:tcPr>
          <w:p w14:paraId="7C16D5A1" w14:textId="77777777" w:rsidR="0017099A" w:rsidRDefault="00BC68C5">
            <w:pPr>
              <w:pStyle w:val="Compact"/>
            </w:pPr>
            <w:proofErr w:type="spellStart"/>
            <w:r>
              <w:t>Dstd</w:t>
            </w:r>
            <w:proofErr w:type="spellEnd"/>
            <w:r>
              <w:t>-F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rsidRPr="00F7788A" w14:paraId="1F16E110" w14:textId="77777777">
        <w:tc>
          <w:tcPr>
            <w:tcW w:w="0" w:type="auto"/>
          </w:tcPr>
          <w:p w14:paraId="1F16E111" w14:textId="77777777" w:rsidR="0017099A" w:rsidRDefault="00BC68C5">
            <w:pPr>
              <w:pStyle w:val="Compact"/>
              <w:rPr>
                <w:lang w:val="de-DE"/>
              </w:rPr>
            </w:pPr>
            <w:r>
              <w:rPr>
                <w:lang w:val="de-DE"/>
              </w:rPr>
              <w:t>TR-F</w:t>
            </w:r>
          </w:p>
        </w:tc>
        <w:tc>
          <w:tcPr>
            <w:tcW w:w="0" w:type="auto"/>
          </w:tcPr>
          <w:p w14:paraId="1F16E112" w14:textId="77777777" w:rsidR="0017099A" w:rsidRDefault="00BC68C5">
            <w:pPr>
              <w:pStyle w:val="Compact"/>
              <w:rPr>
                <w:lang w:val="de-DE"/>
              </w:rPr>
            </w:pPr>
            <w:r>
              <w:rPr>
                <w:lang w:val="de-DE"/>
              </w:rPr>
              <w:t>–</w:t>
            </w:r>
          </w:p>
        </w:tc>
        <w:tc>
          <w:tcPr>
            <w:tcW w:w="0" w:type="auto"/>
          </w:tcPr>
          <w:p w14:paraId="1F16E113" w14:textId="77777777" w:rsidR="0017099A" w:rsidRDefault="00BC68C5">
            <w:pPr>
              <w:pStyle w:val="Compact"/>
              <w:rPr>
                <w:lang w:val="de-DE"/>
              </w:rPr>
            </w:pPr>
            <w:r>
              <w:rPr>
                <w:lang w:val="de-DE"/>
              </w:rPr>
              <w:t>Detailliste der UNrn je Lehrer mit Verletzung der Tagesregel (Ausgabe).</w:t>
            </w:r>
          </w:p>
        </w:tc>
      </w:tr>
      <w:tr w:rsidR="0017099A" w:rsidRPr="00F7788A" w14:paraId="1F16E120" w14:textId="77777777">
        <w:tc>
          <w:tcPr>
            <w:tcW w:w="0" w:type="auto"/>
          </w:tcPr>
          <w:p w14:paraId="1F16E121" w14:textId="77777777" w:rsidR="0017099A" w:rsidRDefault="00BC68C5">
            <w:pPr>
              <w:pStyle w:val="Compact"/>
              <w:rPr>
                <w:lang w:val="de-DE"/>
              </w:rPr>
            </w:pPr>
            <w:r>
              <w:rPr>
                <w:lang w:val="de-DE"/>
              </w:rPr>
              <w:t>FPK-F</w:t>
            </w:r>
          </w:p>
        </w:tc>
        <w:tc>
          <w:tcPr>
            <w:tcW w:w="0" w:type="auto"/>
          </w:tcPr>
          <w:p w14:paraId="1F16E122" w14:textId="77777777" w:rsidR="0017099A" w:rsidRDefault="00BC68C5">
            <w:pPr>
              <w:pStyle w:val="Compact"/>
              <w:rPr>
                <w:lang w:val="de-DE"/>
              </w:rPr>
            </w:pPr>
            <w:r>
              <w:rPr>
                <w:lang w:val="de-DE"/>
              </w:rPr>
              <w:t>–</w:t>
            </w:r>
          </w:p>
        </w:tc>
        <w:tc>
          <w:tcPr>
            <w:tcW w:w="0" w:type="auto"/>
          </w:tcPr>
          <w:p w14:paraId="1F16E123" w14:textId="77777777" w:rsidR="0017099A" w:rsidRDefault="00BC68C5">
            <w:pPr>
              <w:pStyle w:val="Compact"/>
              <w:rPr>
                <w:lang w:val="de-DE"/>
              </w:rPr>
            </w:pPr>
            <w:r>
              <w:rPr>
                <w:lang w:val="de-DE"/>
              </w:rPr>
              <w:t>Fach/Klasse/Tag-Kollisionen nach der harten Solver-Regel: pro Klasse und Tag höchstens 1 Stunde eines Fachs, 2 nur als echte Doppelstunde (Ausgabe).</w:t>
            </w:r>
          </w:p>
        </w:tc>
      </w:tr>
      <w:tr w:rsidR="0017099A" w:rsidRPr="00F7788A"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F7788A" w14:paraId="7C16D5AC" w14:textId="77777777">
        <w:tc>
          <w:tcPr>
            <w:tcW w:w="0" w:type="auto"/>
          </w:tcPr>
          <w:p w14:paraId="7C16D5A9" w14:textId="77777777" w:rsidR="0017099A" w:rsidRDefault="00BC68C5">
            <w:pPr>
              <w:pStyle w:val="Compact"/>
            </w:pPr>
            <w:proofErr w:type="spellStart"/>
            <w:r>
              <w:t>Gesichert</w:t>
            </w:r>
            <w:proofErr w:type="spellEnd"/>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F7788A" w14:paraId="79E7B411" w14:textId="77777777">
        <w:tc>
          <w:tcPr>
            <w:tcW w:w="0" w:type="auto"/>
          </w:tcPr>
          <w:p w14:paraId="4E40CDE0" w14:textId="77777777" w:rsidR="0017099A" w:rsidRDefault="00BC68C5">
            <w:pPr>
              <w:pStyle w:val="Compact"/>
            </w:pPr>
            <w:proofErr w:type="spellStart"/>
            <w:r>
              <w:t>GesichertLehrer</w:t>
            </w:r>
            <w:proofErr w:type="spellEnd"/>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F7788A" w14:paraId="568F330B" w14:textId="77777777">
        <w:tc>
          <w:tcPr>
            <w:tcW w:w="0" w:type="auto"/>
          </w:tcPr>
          <w:p w14:paraId="48F3E98F" w14:textId="77777777" w:rsidR="0017099A" w:rsidRDefault="00BC68C5">
            <w:pPr>
              <w:pStyle w:val="Compact"/>
            </w:pPr>
            <w:proofErr w:type="spellStart"/>
            <w:r>
              <w:t>LösLehrer</w:t>
            </w:r>
            <w:proofErr w:type="spellEnd"/>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F7788A" w14:paraId="7C16D5B0" w14:textId="77777777">
        <w:tc>
          <w:tcPr>
            <w:tcW w:w="0" w:type="auto"/>
          </w:tcPr>
          <w:p w14:paraId="7C16D5AD" w14:textId="77777777" w:rsidR="0017099A" w:rsidRDefault="00BC68C5">
            <w:pPr>
              <w:pStyle w:val="Compact"/>
            </w:pPr>
            <w:proofErr w:type="spellStart"/>
            <w:r>
              <w:t>EdCfg</w:t>
            </w:r>
            <w:proofErr w:type="spellEnd"/>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r w:rsidR="00B8150E" w:rsidRPr="00F7788A" w14:paraId="20FD7B11" w14:textId="77777777" w:rsidTr="00B8150E">
        <w:tc>
          <w:tcPr>
            <w:tcW w:w="0" w:type="auto"/>
          </w:tcPr>
          <w:p w14:paraId="23784EDB" w14:textId="77777777" w:rsidR="00B8150E" w:rsidRDefault="00EB6C6D">
            <w:pPr>
              <w:pStyle w:val="Compact"/>
              <w:rPr>
                <w:lang w:val="de-DE"/>
              </w:rPr>
            </w:pPr>
            <w:r>
              <w:rPr>
                <w:lang w:val="de-DE"/>
              </w:rPr>
              <w:t>KP_…</w:t>
            </w:r>
          </w:p>
        </w:tc>
        <w:tc>
          <w:tcPr>
            <w:tcW w:w="0" w:type="auto"/>
          </w:tcPr>
          <w:p w14:paraId="5975DBA2" w14:textId="77777777" w:rsidR="00B8150E" w:rsidRDefault="00EB6C6D">
            <w:pPr>
              <w:pStyle w:val="Compact"/>
              <w:rPr>
                <w:lang w:val="de-DE"/>
              </w:rPr>
            </w:pPr>
            <w:r>
              <w:rPr>
                <w:lang w:val="de-DE"/>
              </w:rPr>
              <w:t>–</w:t>
            </w:r>
          </w:p>
        </w:tc>
        <w:tc>
          <w:tcPr>
            <w:tcW w:w="0" w:type="auto"/>
          </w:tcPr>
          <w:p w14:paraId="1977B8E9" w14:textId="77777777" w:rsidR="00B8150E" w:rsidRDefault="00EB6C6D">
            <w:pPr>
              <w:pStyle w:val="Compact"/>
              <w:rPr>
                <w:lang w:val="de-DE"/>
              </w:rPr>
            </w:pPr>
            <w:r>
              <w:rPr>
                <w:lang w:val="de-DE"/>
              </w:rPr>
              <w:t>Klassenplan je Klasse als Wochenraster (Ausgabe, von Button 18 bzw. 19 erzeugt; ein Blatt „KP_&lt;Klasse&gt;“ pro Klasse).</w:t>
            </w:r>
          </w:p>
        </w:tc>
      </w:tr>
      <w:tr w:rsidR="00B8150E" w:rsidRPr="00F7788A" w14:paraId="7A9FBD5B" w14:textId="77777777" w:rsidTr="00B8150E">
        <w:tc>
          <w:tcPr>
            <w:tcW w:w="0" w:type="auto"/>
          </w:tcPr>
          <w:p w14:paraId="37670C66" w14:textId="77777777" w:rsidR="00B8150E" w:rsidRDefault="00EB6C6D">
            <w:pPr>
              <w:pStyle w:val="Compact"/>
              <w:rPr>
                <w:lang w:val="de-DE"/>
              </w:rPr>
            </w:pPr>
            <w:r>
              <w:rPr>
                <w:lang w:val="de-DE"/>
              </w:rPr>
              <w:t>LP_…</w:t>
            </w:r>
          </w:p>
        </w:tc>
        <w:tc>
          <w:tcPr>
            <w:tcW w:w="0" w:type="auto"/>
          </w:tcPr>
          <w:p w14:paraId="07537B00" w14:textId="77777777" w:rsidR="00B8150E" w:rsidRDefault="00EB6C6D">
            <w:pPr>
              <w:pStyle w:val="Compact"/>
              <w:rPr>
                <w:lang w:val="de-DE"/>
              </w:rPr>
            </w:pPr>
            <w:r>
              <w:rPr>
                <w:lang w:val="de-DE"/>
              </w:rPr>
              <w:t>–</w:t>
            </w:r>
          </w:p>
        </w:tc>
        <w:tc>
          <w:tcPr>
            <w:tcW w:w="0" w:type="auto"/>
          </w:tcPr>
          <w:p w14:paraId="28A26F97" w14:textId="77777777" w:rsidR="00B8150E" w:rsidRDefault="00EB6C6D">
            <w:pPr>
              <w:pStyle w:val="Compact"/>
              <w:rPr>
                <w:lang w:val="de-DE"/>
              </w:rPr>
            </w:pPr>
            <w:r>
              <w:rPr>
                <w:lang w:val="de-DE"/>
              </w:rPr>
              <w:t>Lehrerplan je Lehrer als Wochenraster (Ausgabe, von Button 20 erzeugt; ein Blatt „LP_&lt;Lehrer&gt;“ pro Lehrer).</w:t>
            </w:r>
          </w:p>
        </w:tc>
      </w:tr>
      <w:tr w:rsidR="00B8150E" w:rsidRPr="00F7788A" w14:paraId="22D67494" w14:textId="77777777" w:rsidTr="00B8150E">
        <w:tc>
          <w:tcPr>
            <w:tcW w:w="0" w:type="auto"/>
          </w:tcPr>
          <w:p w14:paraId="5D305387" w14:textId="77777777" w:rsidR="00B8150E" w:rsidRDefault="00EB6C6D">
            <w:pPr>
              <w:pStyle w:val="Compact"/>
              <w:rPr>
                <w:lang w:val="de-DE"/>
              </w:rPr>
            </w:pPr>
            <w:proofErr w:type="spellStart"/>
            <w:r>
              <w:rPr>
                <w:lang w:val="de-DE"/>
              </w:rPr>
              <w:t>NuHo</w:t>
            </w:r>
            <w:proofErr w:type="spellEnd"/>
          </w:p>
        </w:tc>
        <w:tc>
          <w:tcPr>
            <w:tcW w:w="0" w:type="auto"/>
          </w:tcPr>
          <w:p w14:paraId="22014B78" w14:textId="77777777" w:rsidR="00B8150E" w:rsidRDefault="00EB6C6D">
            <w:pPr>
              <w:pStyle w:val="Compact"/>
              <w:rPr>
                <w:lang w:val="de-DE"/>
              </w:rPr>
            </w:pPr>
            <w:r>
              <w:rPr>
                <w:lang w:val="de-DE"/>
              </w:rPr>
              <w:t>–</w:t>
            </w:r>
          </w:p>
        </w:tc>
        <w:tc>
          <w:tcPr>
            <w:tcW w:w="0" w:type="auto"/>
          </w:tcPr>
          <w:p w14:paraId="26B903E0" w14:textId="77777777" w:rsidR="00B8150E" w:rsidRDefault="00EB6C6D">
            <w:pPr>
              <w:pStyle w:val="Compact"/>
              <w:rPr>
                <w:lang w:val="de-DE"/>
              </w:rPr>
            </w:pPr>
            <w:r>
              <w:rPr>
                <w:lang w:val="de-DE"/>
              </w:rPr>
              <w:t>Übersicht der nutzbaren Hohlstunden je Lehrer und Lösung (Vertretungsbereitschaft und NuHo-Wochenstunden; Ausgabe, siehe Kapitel 8).</w:t>
            </w:r>
          </w:p>
        </w:tc>
      </w:tr>
      <w:tr w:rsidR="00B8150E" w:rsidRPr="00F7788A" w14:paraId="33DFA172" w14:textId="77777777" w:rsidTr="00B8150E">
        <w:tc>
          <w:tcPr>
            <w:tcW w:w="0" w:type="auto"/>
          </w:tcPr>
          <w:p w14:paraId="18432131" w14:textId="77777777" w:rsidR="00B8150E" w:rsidRDefault="00EB6C6D">
            <w:pPr>
              <w:pStyle w:val="Compact"/>
              <w:rPr>
                <w:lang w:val="de-DE"/>
              </w:rPr>
            </w:pPr>
            <w:proofErr w:type="spellStart"/>
            <w:r>
              <w:rPr>
                <w:lang w:val="de-DE"/>
              </w:rPr>
              <w:lastRenderedPageBreak/>
              <w:t>NuHoKP</w:t>
            </w:r>
            <w:proofErr w:type="spellEnd"/>
            <w:r>
              <w:rPr>
                <w:lang w:val="de-DE"/>
              </w:rPr>
              <w:t>_…</w:t>
            </w:r>
          </w:p>
        </w:tc>
        <w:tc>
          <w:tcPr>
            <w:tcW w:w="0" w:type="auto"/>
          </w:tcPr>
          <w:p w14:paraId="625D1CF4" w14:textId="77777777" w:rsidR="00B8150E" w:rsidRDefault="00EB6C6D">
            <w:pPr>
              <w:pStyle w:val="Compact"/>
              <w:rPr>
                <w:lang w:val="de-DE"/>
              </w:rPr>
            </w:pPr>
            <w:r>
              <w:rPr>
                <w:lang w:val="de-DE"/>
              </w:rPr>
              <w:t>–</w:t>
            </w:r>
          </w:p>
        </w:tc>
        <w:tc>
          <w:tcPr>
            <w:tcW w:w="0" w:type="auto"/>
          </w:tcPr>
          <w:p w14:paraId="292CB9C6" w14:textId="77777777" w:rsidR="00B8150E" w:rsidRDefault="00EB6C6D">
            <w:pPr>
              <w:pStyle w:val="Compact"/>
              <w:rPr>
                <w:lang w:val="de-DE"/>
              </w:rPr>
            </w:pPr>
            <w:r>
              <w:rPr>
                <w:lang w:val="de-DE"/>
              </w:rPr>
              <w:t>Detail-Klassenplan der nutzbaren Hohlstunden je Lösung (Ausgabe; ein Blatt „NuHoKP_&lt;Lösung&gt;“).</w:t>
            </w:r>
          </w:p>
        </w:tc>
      </w:tr>
      <w:tr w:rsidR="00B8150E" w:rsidRPr="00F7788A" w14:paraId="70E4B1CF" w14:textId="77777777" w:rsidTr="00B8150E">
        <w:tc>
          <w:tcPr>
            <w:tcW w:w="0" w:type="auto"/>
          </w:tcPr>
          <w:p w14:paraId="254154F4" w14:textId="77777777" w:rsidR="00B8150E" w:rsidRDefault="00EB6C6D">
            <w:pPr>
              <w:pStyle w:val="Compact"/>
              <w:rPr>
                <w:lang w:val="de-DE"/>
              </w:rPr>
            </w:pPr>
            <w:proofErr w:type="spellStart"/>
            <w:r>
              <w:rPr>
                <w:lang w:val="de-DE"/>
              </w:rPr>
              <w:t>Abw</w:t>
            </w:r>
            <w:proofErr w:type="spellEnd"/>
          </w:p>
        </w:tc>
        <w:tc>
          <w:tcPr>
            <w:tcW w:w="0" w:type="auto"/>
          </w:tcPr>
          <w:p w14:paraId="5664D381" w14:textId="77777777" w:rsidR="00B8150E" w:rsidRDefault="00EB6C6D">
            <w:pPr>
              <w:pStyle w:val="Compact"/>
              <w:rPr>
                <w:lang w:val="de-DE"/>
              </w:rPr>
            </w:pPr>
            <w:r>
              <w:rPr>
                <w:lang w:val="de-DE"/>
              </w:rPr>
              <w:t>Abweichungsliste</w:t>
            </w:r>
          </w:p>
        </w:tc>
        <w:tc>
          <w:tcPr>
            <w:tcW w:w="0" w:type="auto"/>
          </w:tcPr>
          <w:p w14:paraId="7512E4E9" w14:textId="77777777" w:rsidR="00B8150E" w:rsidRDefault="00EB6C6D">
            <w:pPr>
              <w:pStyle w:val="Compact"/>
              <w:rPr>
                <w:lang w:val="de-DE"/>
              </w:rPr>
            </w:pPr>
            <w:r>
              <w:rPr>
                <w:lang w:val="de-DE"/>
              </w:rPr>
              <w:t>Abweichungen einer berechneten Lösung zum gewählten Ausgangsplan (Ausgabe, von „Minimale Änderungen“ = Button 15 erzeugt).</w:t>
            </w:r>
          </w:p>
        </w:tc>
      </w:tr>
      <w:tr w:rsidR="00B8150E" w:rsidRPr="00F7788A" w14:paraId="63BDC4BF" w14:textId="77777777" w:rsidTr="00B8150E">
        <w:tc>
          <w:tcPr>
            <w:tcW w:w="0" w:type="auto"/>
          </w:tcPr>
          <w:p w14:paraId="10863316" w14:textId="77777777" w:rsidR="00B8150E" w:rsidRDefault="00EB6C6D">
            <w:pPr>
              <w:pStyle w:val="Compact"/>
              <w:rPr>
                <w:lang w:val="de-DE"/>
              </w:rPr>
            </w:pPr>
            <w:r>
              <w:rPr>
                <w:lang w:val="de-DE"/>
              </w:rPr>
              <w:t>Solver-Set</w:t>
            </w:r>
          </w:p>
        </w:tc>
        <w:tc>
          <w:tcPr>
            <w:tcW w:w="0" w:type="auto"/>
          </w:tcPr>
          <w:p w14:paraId="0762813A" w14:textId="77777777" w:rsidR="00B8150E" w:rsidRDefault="00EB6C6D">
            <w:pPr>
              <w:pStyle w:val="Compact"/>
              <w:rPr>
                <w:lang w:val="de-DE"/>
              </w:rPr>
            </w:pPr>
            <w:r>
              <w:rPr>
                <w:lang w:val="de-DE"/>
              </w:rPr>
              <w:t>–</w:t>
            </w:r>
          </w:p>
        </w:tc>
        <w:tc>
          <w:tcPr>
            <w:tcW w:w="0" w:type="auto"/>
          </w:tcPr>
          <w:p w14:paraId="69044451" w14:textId="77777777" w:rsidR="00B8150E" w:rsidRDefault="00EB6C6D">
            <w:pPr>
              <w:pStyle w:val="Compact"/>
              <w:rPr>
                <w:lang w:val="de-DE"/>
              </w:rPr>
            </w:pPr>
            <w:r>
              <w:rPr>
                <w:lang w:val="de-DE"/>
              </w:rPr>
              <w:t>Einstellungen des schnellen Solvers (Gap-Werte, Greedy-Hint, harte Kappungen) samt Ein/Aus-Zustand (optional; wird über „Optionen…“ gespeichert und beim Einlesen automatisch geladen; siehe Button 10a).</w:t>
            </w:r>
          </w:p>
        </w:tc>
      </w:tr>
    </w:tbl>
    <w:p w14:paraId="7C16D5B1" w14:textId="77777777" w:rsidR="0017099A" w:rsidRPr="008921E1" w:rsidRDefault="00BC68C5">
      <w:pPr>
        <w:pStyle w:val="berschrift2"/>
        <w:rPr>
          <w:lang w:val="de-DE"/>
        </w:rPr>
      </w:pPr>
      <w:bookmarkStart w:id="6" w:name="Xed477d92855aa4c8e464bdff89a4d28c3abcbc3"/>
      <w:bookmarkStart w:id="7" w:name="_Toc238928985"/>
      <w:bookmarkEnd w:id="4"/>
      <w:r>
        <w:rPr>
          <w:lang w:val="de-DE"/>
        </w:rPr>
        <w:t>2.1 Sheet „UV“ – Unterrichtsdaten (früher „U-Verteilung“)</w:t>
      </w:r>
      <w:bookmarkEnd w:id="7"/>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F7788A"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F7788A" w14:paraId="7C16D5BD" w14:textId="77777777">
        <w:tc>
          <w:tcPr>
            <w:tcW w:w="0" w:type="auto"/>
          </w:tcPr>
          <w:p w14:paraId="7C16D5BA" w14:textId="77777777" w:rsidR="0017099A" w:rsidRDefault="00BC68C5">
            <w:pPr>
              <w:pStyle w:val="Compact"/>
            </w:pPr>
            <w:proofErr w:type="spellStart"/>
            <w:r>
              <w:t>Wst</w:t>
            </w:r>
            <w:proofErr w:type="spellEnd"/>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F7788A"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F7788A"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F7788A"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F7788A" w14:paraId="7C16D5CD" w14:textId="77777777">
        <w:tc>
          <w:tcPr>
            <w:tcW w:w="0" w:type="auto"/>
          </w:tcPr>
          <w:p w14:paraId="7C16D5CA" w14:textId="77777777" w:rsidR="0017099A" w:rsidRDefault="00BC68C5">
            <w:pPr>
              <w:pStyle w:val="Compact"/>
            </w:pPr>
            <w:proofErr w:type="spellStart"/>
            <w:r>
              <w:t>ZeilenText</w:t>
            </w:r>
            <w:proofErr w:type="spellEnd"/>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F7788A"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F7788A"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F7788A"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F7788A" w14:paraId="7C16D5E1" w14:textId="77777777">
        <w:tc>
          <w:tcPr>
            <w:tcW w:w="0" w:type="auto"/>
          </w:tcPr>
          <w:p w14:paraId="7C16D5DE" w14:textId="77777777" w:rsidR="0017099A" w:rsidRDefault="00BC68C5">
            <w:pPr>
              <w:pStyle w:val="Compact"/>
            </w:pPr>
            <w:r>
              <w:t>Ignore (</w:t>
            </w:r>
            <w:proofErr w:type="spellStart"/>
            <w:r>
              <w:t>i</w:t>
            </w:r>
            <w:proofErr w:type="spellEnd"/>
            <w:r>
              <w:t>)</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F7788A"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X824f3dda145984715a009d0f5dc0d28d1c37909"/>
      <w:bookmarkStart w:id="9" w:name="_Toc238928986"/>
      <w:bookmarkEnd w:id="6"/>
      <w:r>
        <w:rPr>
          <w:lang w:val="de-DE"/>
        </w:rPr>
        <w:lastRenderedPageBreak/>
        <w:t>2.2 Sheet „Lös“ – Zeitraster und Lösungen (früher „Lösungen“)</w:t>
      </w:r>
      <w:bookmarkEnd w:id="9"/>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X4cd27eec1b73cc2137993e3d11d851160c6244d"/>
      <w:bookmarkStart w:id="11" w:name="_Toc238928987"/>
      <w:bookmarkEnd w:id="8"/>
      <w:r>
        <w:rPr>
          <w:lang w:val="de-DE"/>
        </w:rPr>
        <w:t>2.3 Sheet „PM“ – Steuerungsparameter (früher „Parameter“)</w:t>
      </w:r>
      <w:bookmarkEnd w:id="11"/>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X2c593f1e03d9e679da8a2038dd127f54e803de0"/>
      <w:bookmarkStart w:id="13" w:name="_Toc238928988"/>
      <w:bookmarkEnd w:id="10"/>
      <w:r>
        <w:rPr>
          <w:lang w:val="de-DE"/>
        </w:rPr>
        <w:t>2.4 Sheet „StD“ – Lehrer-Stammdaten (früher „Stammdaten“)</w:t>
      </w:r>
      <w:bookmarkEnd w:id="13"/>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F7788A"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F7788A" w14:paraId="7C16D5F6" w14:textId="77777777">
        <w:tc>
          <w:tcPr>
            <w:tcW w:w="0" w:type="auto"/>
          </w:tcPr>
          <w:p w14:paraId="7C16D5F3" w14:textId="77777777" w:rsidR="0017099A" w:rsidRDefault="00BC68C5">
            <w:pPr>
              <w:pStyle w:val="Compact"/>
            </w:pPr>
            <w:proofErr w:type="spellStart"/>
            <w:r>
              <w:t>HohlStd</w:t>
            </w:r>
            <w:proofErr w:type="spellEnd"/>
            <w:r>
              <w:t>.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142964" w14:paraId="154A2FCD" w14:textId="77777777">
        <w:tc>
          <w:tcPr>
            <w:tcW w:w="0" w:type="auto"/>
          </w:tcPr>
          <w:p w14:paraId="5AD29659" w14:textId="77777777" w:rsidR="0017099A" w:rsidRDefault="00BC68C5">
            <w:pPr>
              <w:pStyle w:val="Compact"/>
            </w:pPr>
            <w:r>
              <w:t>Std./Tag</w:t>
            </w:r>
          </w:p>
        </w:tc>
        <w:tc>
          <w:tcPr>
            <w:tcW w:w="0" w:type="auto"/>
          </w:tcPr>
          <w:p w14:paraId="5BDEB4C3" w14:textId="77777777" w:rsidR="0017099A" w:rsidRDefault="00BC68C5">
            <w:pPr>
              <w:pStyle w:val="Compact"/>
            </w:pPr>
            <w:r>
              <w:t>Min-Max (z. B. 2-6)</w:t>
            </w:r>
          </w:p>
        </w:tc>
        <w:tc>
          <w:tcPr>
            <w:tcW w:w="0" w:type="auto"/>
          </w:tcPr>
          <w:p w14:paraId="09C99447" w14:textId="77777777" w:rsidR="0017099A" w:rsidRPr="008921E1" w:rsidRDefault="00BC68C5">
            <w:pPr>
              <w:pStyle w:val="Compact"/>
              <w:rPr>
                <w:lang w:val="de-DE"/>
              </w:rPr>
            </w:pPr>
            <w:r>
              <w:rPr>
                <w:lang w:val="de-DE"/>
              </w:rPr>
              <w:t>Erlaubter Bereich Unterrichtsstunden pro Tag. Tage außerhalb des Bereichs werden bestraft (PM: „Strafe Std./Tag“); mit „Std./Tag hart“ hart erzwungen. Freie Tage (0 Std) zählen nicht. Zelle als Text formatieren!</w:t>
            </w:r>
          </w:p>
        </w:tc>
      </w:tr>
      <w:tr w:rsidR="0017099A" w:rsidRPr="00F7788A"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F7788A"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F7788A" w14:paraId="7C16D602" w14:textId="77777777">
        <w:tc>
          <w:tcPr>
            <w:tcW w:w="0" w:type="auto"/>
          </w:tcPr>
          <w:p w14:paraId="7C16D5FF" w14:textId="77777777" w:rsidR="0017099A" w:rsidRDefault="00BC68C5">
            <w:pPr>
              <w:pStyle w:val="Compact"/>
            </w:pPr>
            <w:proofErr w:type="spellStart"/>
            <w:r>
              <w:t>Gewicht</w:t>
            </w:r>
            <w:proofErr w:type="spellEnd"/>
            <w:r>
              <w:t xml:space="preserve"> </w:t>
            </w:r>
            <w:proofErr w:type="spellStart"/>
            <w:r>
              <w:t>freie</w:t>
            </w:r>
            <w:proofErr w:type="spellEnd"/>
            <w:r>
              <w:t xml:space="preserv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F7788A"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F7788A"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 xml:space="preserve">Verbot Bad </w:t>
            </w:r>
            <w:proofErr w:type="spellStart"/>
            <w:r>
              <w:rPr>
                <w:lang w:val="de-DE"/>
              </w:rPr>
              <w:t>units</w:t>
            </w:r>
            <w:proofErr w:type="spellEnd"/>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 xml:space="preserve">Verbietet späte pädagogische Einheiten („bad units“) dieses Lehrers hart – jedoch nur die vermeidbare, nicht-fixierte </w:t>
            </w:r>
            <w:r>
              <w:rPr>
                <w:lang w:val="de-DE"/>
              </w:rPr>
              <w:lastRenderedPageBreak/>
              <w:t>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F7788A"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harte-regeln-die-fünf-hart-spalten"/>
      <w:bookmarkStart w:id="15" w:name="_Toc238928989"/>
      <w:r>
        <w:rPr>
          <w:lang w:val="de-DE"/>
        </w:rPr>
        <w:t>Harte Regeln – die fünf „hart“-Spalten</w:t>
      </w:r>
      <w:bookmarkEnd w:id="15"/>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Ohne Wert in „Std.Folge“ wird das Flag ignoriert.</w:t>
            </w:r>
          </w:p>
        </w:tc>
      </w:tr>
      <w:tr w:rsidR="0017099A" w:rsidRPr="00F7788A" w14:paraId="7C16D613" w14:textId="77777777">
        <w:tc>
          <w:tcPr>
            <w:tcW w:w="0" w:type="auto"/>
          </w:tcPr>
          <w:p w14:paraId="7C16D611" w14:textId="77777777" w:rsidR="0017099A" w:rsidRDefault="00BC68C5">
            <w:pPr>
              <w:pStyle w:val="Compact"/>
            </w:pPr>
            <w:r>
              <w:t>Std./Tag hart</w:t>
            </w:r>
          </w:p>
        </w:tc>
        <w:tc>
          <w:tcPr>
            <w:tcW w:w="0" w:type="auto"/>
          </w:tcPr>
          <w:p w14:paraId="7C16D612" w14:textId="77777777" w:rsidR="0017099A" w:rsidRPr="008921E1" w:rsidRDefault="00BC68C5">
            <w:pPr>
              <w:pStyle w:val="Compact"/>
              <w:rPr>
                <w:lang w:val="de-DE"/>
              </w:rPr>
            </w:pPr>
            <w:r>
              <w:rPr>
                <w:lang w:val="de-DE"/>
              </w:rPr>
              <w:t>An jedem Tag, an dem der Lehrer unterrichtet, muss die Stundenzahl im Bereich aus „Std./Tag“ (z. B. 2-6) liegen. Ohne Wert in „Std./Tag“ wird das Flag ignoriert. Freie Tage (0 Std) bleiben erlaubt; min ≥ 2 verbietet damit auch die frühere Einzelstunde.</w:t>
            </w:r>
          </w:p>
        </w:tc>
      </w:tr>
      <w:tr w:rsidR="0017099A" w:rsidRPr="00F7788A" w14:paraId="7C16D616" w14:textId="77777777">
        <w:tc>
          <w:tcPr>
            <w:tcW w:w="0" w:type="auto"/>
          </w:tcPr>
          <w:p w14:paraId="7C16D614" w14:textId="77777777" w:rsidR="0017099A" w:rsidRDefault="00BC68C5">
            <w:pPr>
              <w:pStyle w:val="Compact"/>
            </w:pPr>
            <w:r>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F7788A" w14:paraId="7C16D619" w14:textId="77777777">
        <w:tc>
          <w:tcPr>
            <w:tcW w:w="0" w:type="auto"/>
          </w:tcPr>
          <w:p w14:paraId="7C16D617" w14:textId="77777777" w:rsidR="0017099A" w:rsidRDefault="00BC68C5">
            <w:pPr>
              <w:pStyle w:val="Compact"/>
            </w:pPr>
            <w:proofErr w:type="spellStart"/>
            <w:r>
              <w:t>DreifachHohl</w:t>
            </w:r>
            <w:proofErr w:type="spellEnd"/>
            <w:r>
              <w:t xml:space="preserve">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F7788A"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X3d6211e55557a616a2e2647f71d646f2fd1fd73"/>
      <w:bookmarkStart w:id="17" w:name="_Toc238928990"/>
      <w:bookmarkEnd w:id="14"/>
      <w:r>
        <w:rPr>
          <w:lang w:val="de-DE"/>
        </w:rPr>
        <w:lastRenderedPageBreak/>
        <w:t>Freie Tage – die Spalten „Freie Tage“ und „Gewicht freie Tage“</w:t>
      </w:r>
      <w:bookmarkEnd w:id="17"/>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F7788A"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8928991"/>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F7788A"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8928992"/>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lastRenderedPageBreak/>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F7788A"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14:paraId="0231ADC1" w14:textId="77777777" w:rsidR="00B8150E" w:rsidRDefault="00EB6C6D">
      <w:pPr>
        <w:pStyle w:val="berschrift3"/>
        <w:rPr>
          <w:lang w:val="de-DE"/>
        </w:rPr>
      </w:pPr>
      <w:bookmarkStart w:id="20" w:name="_Toc_SpaetFrueh"/>
      <w:bookmarkStart w:id="21" w:name="_Toc238928993"/>
      <w:r>
        <w:rPr>
          <w:lang w:val="de-DE"/>
        </w:rPr>
        <w:t>Später Tag → späterer Beginn am Folgetag – die Spalte „Gewicht Spät-Früh“</w:t>
      </w:r>
      <w:bookmarkEnd w:id="20"/>
      <w:bookmarkEnd w:id="21"/>
    </w:p>
    <w:p w14:paraId="46E37AD6" w14:textId="77777777" w:rsidR="00B8150E" w:rsidRDefault="00EB6C6D">
      <w:pPr>
        <w:pStyle w:val="FirstParagraph"/>
        <w:rPr>
          <w:lang w:val="de-DE"/>
        </w:rPr>
      </w:pPr>
      <w:r>
        <w:rPr>
          <w:lang w:val="de-DE"/>
        </w:rPr>
        <w:t>Diese Regel sorgt dafür, dass ein Lehrer, der an einem Tag sehr spät unterrichtet, am nächsten Morgen nicht zu früh anfangen muss. Sie wird pro Lehrer über die Spalte „Gewicht Spät-Früh“ im Sheet StD aktiviert: −3 = hartes Constraint (zwingend), −2 = weiche Strafe (Gewicht aus PM). Fehlt der Wert oder ist er weder −3 noch −2, gilt die Regel für diesen Lehrer nicht.</w:t>
      </w:r>
    </w:p>
    <w:p w14:paraId="1FEC46A7" w14:textId="77777777" w:rsidR="00B8150E" w:rsidRDefault="00EB6C6D">
      <w:pPr>
        <w:pStyle w:val="FirstParagraph"/>
        <w:rPr>
          <w:lang w:val="de-DE"/>
        </w:rPr>
      </w:pPr>
      <w:r>
        <w:rPr>
          <w:lang w:val="de-DE"/>
        </w:rPr>
        <w:t>Wann ein Tag als „spät“ und ein Beginn als „zu früh“ gilt, wird global im Sheet PM festgelegt: „Spätgrenze Vortag“ (ab welcher Stunde der Vortag – der Tag mit den späten Stunden – als spät zählt) und „Frühgrenze Folgetag“ (bis zu welcher Stunde ein Beginn am Folgetag als zu früh gilt). Zusätzlich greift die Regel nur, wenn der Lehrer am Vortag mehr Stunden hat als „Schwelle Std./Tag Vortag“ (0 = kein Gating). Das Strafgewicht der −2-Verstöße steht in „Strafe Spät-Früh Folgetag“.</w:t>
      </w:r>
    </w:p>
    <w:p w14:paraId="465F3628" w14:textId="77777777" w:rsidR="00B8150E" w:rsidRDefault="00EB6C6D">
      <w:pPr>
        <w:pStyle w:val="FirstParagraph"/>
        <w:rPr>
          <w:lang w:val="de-DE"/>
        </w:rPr>
      </w:pPr>
      <w:r>
        <w:rPr>
          <w:lang w:val="de-DE"/>
        </w:rPr>
        <w:t>Betrachtet werden nur unmittelbar aufeinanderfolgende Wochentage (kein Übergang über das Wochenende). Fixierte Stunden zählen mit: Entsteht die verbotene Kombination aus später Vortag-Stunde und frühem Folgetag-Beginn allein aus fixierten Slots, kann ein −3-Lehrer das Modell unlösbar (infeasible) machen.</w:t>
      </w:r>
    </w:p>
    <w:p w14:paraId="4DAD6CEE" w14:textId="77777777" w:rsidR="00B8150E" w:rsidRDefault="00EB6C6D">
      <w:pPr>
        <w:pStyle w:val="FirstParagraph"/>
        <w:rPr>
          <w:lang w:val="de-DE"/>
        </w:rPr>
      </w:pPr>
      <w:r>
        <w:rPr>
          <w:lang w:val="de-DE"/>
        </w:rPr>
        <w:t>Die stufenweise Infeasibility-Diagnose prüft die harte Regel als eigene Stufe und nennt die verursachenden Lehrer namentlich. Verstöße erscheinen außerdem in „Plan prüfen“ (Sheet Verletzungen, Kategorie „Spät-Früh“), in der Diag-Tabelle (Spalte „Spät-Früh“ je Lösung) und beim Ziehen im Plan-Editor als Warnung an den betroffenen späten Vortag- und frühen Folgetag-Stunden. Die Spalte stammt nicht aus Untis und überlebt den GPU004-Import (Button 21).</w:t>
      </w:r>
    </w:p>
    <w:p w14:paraId="7C16D624" w14:textId="77777777" w:rsidR="0017099A" w:rsidRPr="008921E1" w:rsidRDefault="00BC68C5">
      <w:pPr>
        <w:pStyle w:val="berschrift2"/>
        <w:rPr>
          <w:lang w:val="de-DE"/>
        </w:rPr>
      </w:pPr>
      <w:bookmarkStart w:id="22" w:name="Xcecb579319d46394dc0bec8ad2f950cccc14571"/>
      <w:bookmarkStart w:id="23" w:name="_Toc238928994"/>
      <w:bookmarkEnd w:id="12"/>
      <w:bookmarkEnd w:id="16"/>
      <w:r>
        <w:rPr>
          <w:lang w:val="de-DE"/>
        </w:rPr>
        <w:t>2.5 Sheet „Farben“ – Farbcode für den Plan-Editor</w:t>
      </w:r>
      <w:bookmarkEnd w:id="23"/>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F7788A"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lastRenderedPageBreak/>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4" w:name="Xf88c95c09418afa57ca606e563d222d423983f9"/>
      <w:bookmarkStart w:id="25" w:name="_Toc238928995"/>
      <w:bookmarkEnd w:id="22"/>
      <w:r>
        <w:rPr>
          <w:lang w:val="de-DE"/>
        </w:rPr>
        <w:t>2.6 Sheets „ZWL“ und „ZWK“ – Zeitwünsche (früher „ZeitWL“/„ZeitWK“)</w:t>
      </w:r>
      <w:bookmarkEnd w:id="25"/>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F7788A"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F7788A"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F7788A"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F7788A"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F7788A"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5A3ED41C" w14:textId="77777777" w:rsidR="00A91469" w:rsidRDefault="0040230B">
      <w:pPr>
        <w:pStyle w:val="berschrift2"/>
        <w:rPr>
          <w:lang w:val="de-DE"/>
        </w:rPr>
      </w:pPr>
      <w:bookmarkStart w:id="26" w:name="_Toc238928996"/>
      <w:r>
        <w:rPr>
          <w:lang w:val="de-DE"/>
        </w:rPr>
        <w:t>2.6a Sheet „Ausnahmen ZWK“ – Zeitwünsche je Klasse deaktivieren</w:t>
      </w:r>
      <w:bookmarkEnd w:id="26"/>
    </w:p>
    <w:p w14:paraId="375C2631" w14:textId="77777777" w:rsidR="00A91469" w:rsidRDefault="0040230B">
      <w:pPr>
        <w:pStyle w:val="FirstParagraph"/>
        <w:rPr>
          <w:lang w:val="de-DE"/>
        </w:rPr>
      </w:pPr>
      <w:r>
        <w:rPr>
          <w:lang w:val="de-DE"/>
        </w:rPr>
        <w:t xml:space="preserve">Optionales Sheet, mit dem sich die harte Klassen-Zeitwunschsperre (−3 aus ZWK) für einzelne Fächer gezielt abschalten lässt. Spalte A enthält das Fach, Spalte B die zugehörigen Klassen (mehrere kommagetrennt); mehrere Fächer werden in mehreren Zeilen genannt. Für die Unterrichte des gelisteten Fachs wird die −3-Sperre der dort genannten Klassen nicht mehr als Sperre gewertet – der Unterricht darf also auch in einem sonst für die Klasse gesperrten Slot liegen. Fehlt das Sheet, gilt unverändert das bisherige </w:t>
      </w:r>
      <w:r>
        <w:rPr>
          <w:lang w:val="de-DE"/>
        </w:rPr>
        <w:t>Verhalten (keine Lockerung).</w:t>
      </w:r>
    </w:p>
    <w:p w14:paraId="6531EE7B" w14:textId="77777777" w:rsidR="00A91469" w:rsidRDefault="0040230B">
      <w:pPr>
        <w:pStyle w:val="Textkrper"/>
        <w:rPr>
          <w:lang w:val="de-DE"/>
        </w:rPr>
      </w:pPr>
      <w:r>
        <w:rPr>
          <w:lang w:val="de-DE"/>
        </w:rPr>
        <w:t>Block-weite Wirkung: Die Ausnahme gilt für die gesamte UNr. Trägt irgendein Teilunterricht eines Blocks ein hier gelistetes Fach, ist die −3-Sperre der genannten Klassen für den ganzen Block abgeschaltet – auch für weitere Teilunterrichte derselben UNr mit anderem Fach. Fachnamen werden ohne Beachtung der Groß-/Kleinschreibung erkannt; Klassennamen müssen exakt wie in UV und ZWK übereinstimmen.</w:t>
      </w:r>
    </w:p>
    <w:p w14:paraId="4796C5DE" w14:textId="77777777" w:rsidR="00A91469" w:rsidRDefault="0040230B">
      <w:pPr>
        <w:pStyle w:val="Textkrper"/>
        <w:rPr>
          <w:lang w:val="de-DE"/>
        </w:rPr>
      </w:pPr>
      <w:r>
        <w:rPr>
          <w:lang w:val="de-DE"/>
        </w:rPr>
        <w:t>ℹ</w:t>
      </w:r>
      <w:r>
        <w:rPr>
          <w:lang w:val="de-DE"/>
        </w:rPr>
        <w:t xml:space="preserve"> Es wird ausschließlich die harte −3-Sperre gelockert. Alle übrigen Regeln (Klassenkollision, Fachräume, Doppelstunden, Lehrer-Zeitwünsche, Bewertung) bleiben unverändert. Für Klassen existiert ohnehin nur der Wert −3 (harte Sperre); weiche −2-Klassenwünsche gibt es nicht. Nach dem Einlesen vermerkt das Log, für wie viele Fächer Ausnahmen erkannt wurden.</w:t>
      </w:r>
    </w:p>
    <w:p w14:paraId="7C16D652" w14:textId="77777777" w:rsidR="0017099A" w:rsidRPr="008921E1" w:rsidRDefault="00BC68C5">
      <w:pPr>
        <w:pStyle w:val="berschrift2"/>
        <w:rPr>
          <w:lang w:val="de-DE"/>
        </w:rPr>
      </w:pPr>
      <w:bookmarkStart w:id="27" w:name="sheet-fix-unrn-fixierte-unrn"/>
      <w:bookmarkStart w:id="28" w:name="_Toc238928997"/>
      <w:bookmarkEnd w:id="24"/>
      <w:r>
        <w:rPr>
          <w:lang w:val="de-DE"/>
        </w:rPr>
        <w:lastRenderedPageBreak/>
        <w:t>2.7 Sheet „Fix UNrn“ – Fixierte UNrn</w:t>
      </w:r>
      <w:bookmarkEnd w:id="28"/>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F7788A"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F7788A"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9" w:name="X77850964b1661a6472484b98c2f6331abf29608"/>
      <w:bookmarkStart w:id="30" w:name="_Toc238928998"/>
      <w:bookmarkEnd w:id="27"/>
      <w:r>
        <w:rPr>
          <w:lang w:val="de-DE"/>
        </w:rPr>
        <w:t>2.8 Sheet „Plan“ – Manueller Ausgangsplan (früher „Unr-Plan“)</w:t>
      </w:r>
      <w:bookmarkEnd w:id="30"/>
    </w:p>
    <w:p w14:paraId="7C16D65B" w14:textId="77777777" w:rsidR="0017099A" w:rsidRPr="008921E1" w:rsidRDefault="00BC68C5">
      <w:pPr>
        <w:pStyle w:val="FirstParagraph"/>
        <w:rPr>
          <w:lang w:val="de-DE"/>
        </w:rPr>
      </w:pPr>
      <w:r>
        <w:rPr>
          <w:lang w:val="de-DE"/>
        </w:rPr>
        <w:t>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31" w:name="X9a0baf48a92dfb82f6c4468820982bf5f64b379"/>
      <w:bookmarkStart w:id="32" w:name="_Toc238928999"/>
      <w:bookmarkEnd w:id="29"/>
      <w:r>
        <w:rPr>
          <w:lang w:val="de-DE"/>
        </w:rPr>
        <w:t>2.9 Sheet „FGR“ – Fachgruppenräume (früher „Fachgruppenräume“)</w:t>
      </w:r>
      <w:bookmarkEnd w:id="32"/>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1138BC7B" w14:textId="77777777" w:rsidR="00B8150E" w:rsidRDefault="00EB6C6D">
      <w:pPr>
        <w:pStyle w:val="berschrift2"/>
        <w:rPr>
          <w:lang w:val="de-DE"/>
        </w:rPr>
      </w:pPr>
      <w:bookmarkStart w:id="33" w:name="_Toc238929000"/>
      <w:r>
        <w:rPr>
          <w:lang w:val="de-DE"/>
        </w:rPr>
        <w:t>2.10 Prüf- und Diagnose-Blätter: ChkFix, Dstd-F, TR-F und FPK-F</w:t>
      </w:r>
      <w:bookmarkEnd w:id="33"/>
    </w:p>
    <w:p w14:paraId="48A3823D" w14:textId="77777777" w:rsidR="00B8150E" w:rsidRDefault="00EB6C6D">
      <w:pPr>
        <w:pStyle w:val="Textkrper"/>
        <w:rPr>
          <w:lang w:val="de-DE"/>
        </w:rPr>
      </w:pPr>
      <w:r>
        <w:rPr>
          <w:lang w:val="de-DE"/>
        </w:rPr>
        <w:t>Diese vier Blätter sind reine Ausgabe-/Prüfblätter; sie werden vom Programm automatisch geschrieben und sollten nicht von Hand gepflegt werden. Sie zeigen stets den Stand des zuletzt erzeugten bzw. bewerteten Plans.</w:t>
      </w:r>
    </w:p>
    <w:p w14:paraId="43C849E8" w14:textId="77777777" w:rsidR="00B8150E" w:rsidRDefault="00EB6C6D">
      <w:pPr>
        <w:pStyle w:val="Textkrper"/>
        <w:rPr>
          <w:lang w:val="de-DE"/>
        </w:rPr>
      </w:pPr>
      <w:r>
        <w:rPr>
          <w:b/>
          <w:bCs/>
          <w:lang w:val="de-DE"/>
        </w:rPr>
        <w:t xml:space="preserve">WANN werden diese Blätter erzeugt? </w:t>
      </w:r>
      <w:r>
        <w:rPr>
          <w:lang w:val="de-DE"/>
        </w:rPr>
        <w:t>Das ist entscheidend für ihre Aussagekraft:</w:t>
      </w:r>
    </w:p>
    <w:p w14:paraId="75C82AC3" w14:textId="77777777" w:rsidR="00B8150E" w:rsidRDefault="00EB6C6D">
      <w:pPr>
        <w:pStyle w:val="Textkrper"/>
        <w:rPr>
          <w:lang w:val="de-DE"/>
        </w:rPr>
      </w:pPr>
      <w:r>
        <w:rPr>
          <w:b/>
          <w:bCs/>
          <w:lang w:val="de-DE"/>
        </w:rPr>
        <w:t xml:space="preserve">• ChkFix </w:t>
      </w:r>
      <w:r>
        <w:rPr>
          <w:lang w:val="de-DE"/>
        </w:rPr>
        <w:t>wird bei jedem Solverlauf geschrieben – also bei Button 10 „Stundenplanerstellung“ und Button 15 „Minimale Änderungen“ –, und zwar noch VOR dem Rechnen.</w:t>
      </w:r>
    </w:p>
    <w:p w14:paraId="1B1D60BF" w14:textId="77777777" w:rsidR="00B8150E" w:rsidRDefault="00EB6C6D">
      <w:pPr>
        <w:pStyle w:val="Textkrper"/>
        <w:rPr>
          <w:lang w:val="de-DE"/>
        </w:rPr>
      </w:pPr>
      <w:r>
        <w:rPr>
          <w:b/>
          <w:bCs/>
          <w:lang w:val="de-DE"/>
        </w:rPr>
        <w:t xml:space="preserve">• Dstd-F, TR-F und FPK-F </w:t>
      </w:r>
      <w:r>
        <w:rPr>
          <w:lang w:val="de-DE"/>
        </w:rPr>
        <w:t>werden bei jedem Erzeugen ODER Bewerten eines echten Plans neu geschrieben: Button 10 (Stundenplanerstellung), Button 4 (Plan bewerten), Button 12 (Lösung sichern), Button 14 (Lösung verbessern), Button 15 (Minimale Änderungen) sowie beim Übernehmen einer Lösung im Plan-Editor.</w:t>
      </w:r>
    </w:p>
    <w:p w14:paraId="51153410" w14:textId="77777777" w:rsidR="00B8150E" w:rsidRDefault="00EB6C6D">
      <w:pPr>
        <w:pStyle w:val="Textkrper"/>
        <w:rPr>
          <w:lang w:val="de-DE"/>
        </w:rPr>
      </w:pPr>
      <w:r>
        <w:rPr>
          <w:b/>
          <w:bCs/>
          <w:lang w:val="de-DE"/>
        </w:rPr>
        <w:lastRenderedPageBreak/>
        <w:t xml:space="preserve">ACHTUNG: </w:t>
      </w:r>
      <w:r>
        <w:rPr>
          <w:lang w:val="de-DE"/>
        </w:rPr>
        <w:t>Bei einem UNLÖSBAREN Solverlauf werden Dstd-F, TR-F und FPK-F NICHT neu geschrieben – dann bleibt der alte Inhalt eines früheren Laufs stehen. Nach „unlösbar“ zeigen leere Blätter also nicht, dass alles in Ordnung ist. Wer sicher den aktuellen Plan prüfen will, drückt „Plan bewerten“ (Button 4).</w:t>
      </w:r>
    </w:p>
    <w:p w14:paraId="357B17E4" w14:textId="77777777" w:rsidR="00B8150E" w:rsidRDefault="00EB6C6D">
      <w:pPr>
        <w:pStyle w:val="berschrift3"/>
        <w:rPr>
          <w:lang w:val="de-DE"/>
        </w:rPr>
      </w:pPr>
      <w:bookmarkStart w:id="34" w:name="_Toc238929001"/>
      <w:r>
        <w:rPr>
          <w:lang w:val="de-DE"/>
        </w:rPr>
        <w:t>ChkFix – Prüfung der fixierten UNrn (vor dem Solverlauf)</w:t>
      </w:r>
      <w:bookmarkEnd w:id="34"/>
    </w:p>
    <w:p w14:paraId="4E5043A5" w14:textId="77777777" w:rsidR="00B8150E" w:rsidRDefault="00EB6C6D">
      <w:pPr>
        <w:pStyle w:val="Textkrper"/>
        <w:rPr>
          <w:lang w:val="de-DE"/>
        </w:rPr>
      </w:pPr>
      <w:r>
        <w:rPr>
          <w:lang w:val="de-DE"/>
        </w:rPr>
        <w:t>Prüft ausschließlich die in „Fix UNrn“ festgelegten Slots gegen alle Regeln – also nur den fixierten Teil, nicht den ganzen Plan.</w:t>
      </w:r>
    </w:p>
    <w:p w14:paraId="783FE528" w14:textId="77777777" w:rsidR="00B8150E" w:rsidRDefault="00EB6C6D">
      <w:pPr>
        <w:pStyle w:val="Textkrper"/>
        <w:rPr>
          <w:lang w:val="de-DE"/>
        </w:rPr>
      </w:pPr>
      <w:r>
        <w:rPr>
          <w:b/>
          <w:bCs/>
          <w:lang w:val="de-DE"/>
        </w:rPr>
        <w:t xml:space="preserve">Plakativ: </w:t>
      </w:r>
      <w:r>
        <w:rPr>
          <w:lang w:val="de-DE"/>
        </w:rPr>
        <w:t>Ein leeres ChkFix bedeutet NICHT, dass der Plan fehlerfrei ist. Zwei Meldungen werden bewusst unterdrückt: Wochenstunden nur bei „zu vielen“ Fixierungen (Ist &gt; Soll), Doppelstunden-Verletzungen nur, wenn der Block VOLLSTÄNDIG fixiert ist. Ist eine UNr nur teilweise fixiert, bleiben ihre Meldungen aus – der Solver muss die restlichen Stunden dann frei platzieren, und genau dort kann Unlösbarkeit entstehen, ohne dass ChkFix etwas anzeigt.</w:t>
      </w:r>
    </w:p>
    <w:p w14:paraId="46473607" w14:textId="77777777" w:rsidR="00B8150E" w:rsidRDefault="00EB6C6D">
      <w:pPr>
        <w:pStyle w:val="berschrift3"/>
        <w:rPr>
          <w:lang w:val="de-DE"/>
        </w:rPr>
      </w:pPr>
      <w:bookmarkStart w:id="35" w:name="_Toc238929002"/>
      <w:r>
        <w:rPr>
          <w:lang w:val="de-DE"/>
        </w:rPr>
        <w:t>Dstd-F – Doppelstunden-Vorgaben (Min/Max)</w:t>
      </w:r>
      <w:bookmarkEnd w:id="35"/>
    </w:p>
    <w:p w14:paraId="34F0862E" w14:textId="77777777" w:rsidR="00B8150E" w:rsidRDefault="00EB6C6D">
      <w:pPr>
        <w:pStyle w:val="Textkrper"/>
        <w:rPr>
          <w:lang w:val="de-DE"/>
        </w:rPr>
      </w:pPr>
      <w:r>
        <w:rPr>
          <w:lang w:val="de-DE"/>
        </w:rPr>
        <w:t>Listet je Lösung und je Lehrer alle UNrn, deren tatsächliche Doppelstundenzahl außerhalb der „Dopp.Std.“-Vorgabe (min–max) liegt, mit Richtung „zu wenig“ bzw. „zu viele“. Grundlage ist der ECHTE Plan der jeweiligen Lösung, nicht nur die Fixierungen.</w:t>
      </w:r>
    </w:p>
    <w:p w14:paraId="0A58722C" w14:textId="77777777" w:rsidR="00B8150E" w:rsidRDefault="00EB6C6D">
      <w:pPr>
        <w:pStyle w:val="berschrift3"/>
        <w:rPr>
          <w:lang w:val="de-DE"/>
        </w:rPr>
      </w:pPr>
      <w:bookmarkStart w:id="36" w:name="_Toc238929003"/>
      <w:r>
        <w:rPr>
          <w:lang w:val="de-DE"/>
        </w:rPr>
        <w:t>TR-F – Tagesregel</w:t>
      </w:r>
      <w:bookmarkEnd w:id="36"/>
    </w:p>
    <w:p w14:paraId="7E20C531" w14:textId="77777777" w:rsidR="00B8150E" w:rsidRDefault="00EB6C6D">
      <w:pPr>
        <w:pStyle w:val="Textkrper"/>
        <w:rPr>
          <w:lang w:val="de-DE"/>
        </w:rPr>
      </w:pPr>
      <w:r>
        <w:rPr>
          <w:lang w:val="de-DE"/>
        </w:rPr>
        <w:t>Aufbau wie Dstd-F, aber für die Tagesregel: zu viele Stunden desselben Unterrichts an einem Tag bzw. zwei getrennte Einzelstunden statt einer echten Doppelstunde. Je Lösung und Lehrer eine Zeile.</w:t>
      </w:r>
    </w:p>
    <w:p w14:paraId="4A39E661" w14:textId="77777777" w:rsidR="00B8150E" w:rsidRDefault="00EB6C6D">
      <w:pPr>
        <w:pStyle w:val="berschrift3"/>
        <w:rPr>
          <w:lang w:val="de-DE"/>
        </w:rPr>
      </w:pPr>
      <w:bookmarkStart w:id="37" w:name="_Toc238929004"/>
      <w:r>
        <w:rPr>
          <w:lang w:val="de-DE"/>
        </w:rPr>
        <w:t>FPK-F – Fach pro Klasse und Tag (echte Solver-Regel)</w:t>
      </w:r>
      <w:bookmarkEnd w:id="37"/>
    </w:p>
    <w:p w14:paraId="2A480190" w14:textId="26872295" w:rsidR="00B8150E" w:rsidRDefault="00EB6C6D">
      <w:pPr>
        <w:pStyle w:val="Textkrper"/>
        <w:rPr>
          <w:lang w:val="de-DE"/>
        </w:rPr>
      </w:pPr>
      <w:r>
        <w:rPr>
          <w:lang w:val="de-DE"/>
        </w:rPr>
        <w:t xml:space="preserve">Zeigt (Klasse, Fach, Tag)-Kollisionen nach der HARTEN Regel des Solvers: pro Klasse und Tag ist höchstens 1 Stunde eines Fachs erlaubt; 2 nur, wenn sie eine echte, zusammenhängende Doppelstunde </w:t>
      </w:r>
      <w:r w:rsidR="0055313A">
        <w:rPr>
          <w:lang w:val="de-DE"/>
        </w:rPr>
        <w:t xml:space="preserve">ggf. auch unter Beteiligung verschiedener </w:t>
      </w:r>
      <w:proofErr w:type="spellStart"/>
      <w:r w:rsidR="0055313A">
        <w:rPr>
          <w:lang w:val="de-DE"/>
        </w:rPr>
        <w:t>UNrn</w:t>
      </w:r>
      <w:proofErr w:type="spellEnd"/>
      <w:r w:rsidR="00FB44F8">
        <w:rPr>
          <w:lang w:val="de-DE"/>
        </w:rPr>
        <w:t>.</w:t>
      </w:r>
      <w:r>
        <w:rPr>
          <w:lang w:val="de-DE"/>
        </w:rPr>
        <w:t xml:space="preserve"> bilden.</w:t>
      </w:r>
    </w:p>
    <w:p w14:paraId="2770C17D" w14:textId="77777777" w:rsidR="00B8150E" w:rsidRDefault="00EB6C6D">
      <w:pPr>
        <w:pStyle w:val="Textkrper"/>
        <w:rPr>
          <w:lang w:val="de-DE"/>
        </w:rPr>
      </w:pPr>
      <w:r>
        <w:rPr>
          <w:b/>
          <w:bCs/>
          <w:lang w:val="de-DE"/>
        </w:rPr>
        <w:t xml:space="preserve">Plakativ: </w:t>
      </w:r>
      <w:r>
        <w:rPr>
          <w:lang w:val="de-DE"/>
        </w:rPr>
        <w:t>Diese Regel ist strenger als die lockere Anzeige „Fach pro Klasse pro Tag (max 2)“. FPK-F meldet daher auch Fälle, die „Plan bewerten“ sonst durchwinkt – etwa zwei Einzelstunden desselben Fachs in einer Klasse am selben Tag, insbesondere wenn sie aus zwei verschiedenen UNrn bzw. Kopplungen stammen. Wer wissen will, warum ein scheinbar fehlerfreier Plan als „unlösbar“ gilt, findet hier oft die Ursache.</w:t>
      </w:r>
    </w:p>
    <w:p w14:paraId="7E319FAD" w14:textId="77777777" w:rsidR="00A91469" w:rsidRDefault="0040230B">
      <w:pPr>
        <w:pStyle w:val="Textkrper"/>
        <w:rPr>
          <w:lang w:val="de-DE"/>
        </w:rPr>
      </w:pPr>
      <w:r>
        <w:rPr>
          <w:lang w:val="de-DE"/>
        </w:rPr>
        <w:t>ℹ</w:t>
      </w:r>
      <w:r>
        <w:rPr>
          <w:lang w:val="de-DE"/>
        </w:rPr>
        <w:t xml:space="preserve"> Ausnahme: Fächer, die im PM-Parameter „Fächer beliebig oft am Tag“ (Kapitel 5.2) gelistet sind, sind von dieser harten Regel ausgenommen und erscheinen hier nicht als Verstoß – sie dürfen pro Klasse mehrfach am selben Tag liegen.</w:t>
      </w:r>
    </w:p>
    <w:p w14:paraId="2BBB9986" w14:textId="77777777" w:rsidR="00B8150E" w:rsidRDefault="00EB6C6D">
      <w:pPr>
        <w:pStyle w:val="Textkrper"/>
        <w:rPr>
          <w:lang w:val="de-DE"/>
        </w:rPr>
      </w:pPr>
      <w:r>
        <w:rPr>
          <w:b/>
          <w:bCs/>
          <w:lang w:val="de-DE"/>
        </w:rPr>
        <w:t xml:space="preserve">Hinweis: </w:t>
      </w:r>
      <w:r>
        <w:rPr>
          <w:lang w:val="de-DE"/>
        </w:rPr>
        <w:t>Sind Dstd-F, TR-F und FPK-F leer, während der Solver „unlösbar“ meldet, liegt die Ursache an einer harten Regel, die diese Blätter nicht abdecken (z. B. Fachraum-Limits, Zeitwunsch-Sperren, freie Tage/Stunden) – siehe Kapitel 7.</w:t>
      </w:r>
    </w:p>
    <w:p w14:paraId="56FD7D99" w14:textId="77777777" w:rsidR="00B8150E" w:rsidRDefault="00EB6C6D">
      <w:pPr>
        <w:pStyle w:val="berschrift2"/>
        <w:rPr>
          <w:lang w:val="de-DE"/>
        </w:rPr>
      </w:pPr>
      <w:bookmarkStart w:id="38" w:name="_Toc238929005"/>
      <w:r>
        <w:rPr>
          <w:lang w:val="de-DE"/>
        </w:rPr>
        <w:lastRenderedPageBreak/>
        <w:t>2.11 Sheet „Klassengruppen“ – Klassengruppen, Differenzierungskurse und Teilgruppen (neu in V13)</w:t>
      </w:r>
      <w:bookmarkEnd w:id="38"/>
    </w:p>
    <w:p w14:paraId="55C84134" w14:textId="77777777" w:rsidR="00B8150E" w:rsidRDefault="00EB6C6D">
      <w:pPr>
        <w:pStyle w:val="Textkrper"/>
        <w:rPr>
          <w:lang w:val="de-DE"/>
        </w:rPr>
      </w:pPr>
      <w:r>
        <w:rPr>
          <w:lang w:val="de-DE"/>
        </w:rPr>
        <w:t xml:space="preserve">Dieses optionale Blatt bildet Klassen ab, die in Gruppen aufgeteilt sind – auch teilweise überlappende oder klassenübergreifende Gruppen wie Differenzierungskurse. Der Kerngedanke: Jeder Eintrag in der UV-Spalte </w:t>
      </w:r>
      <w:r>
        <w:rPr>
          <w:b/>
          <w:lang w:val="de-DE"/>
        </w:rPr>
        <w:t>„Klasse(n)“</w:t>
      </w:r>
      <w:r>
        <w:rPr>
          <w:lang w:val="de-DE"/>
        </w:rPr>
        <w:t xml:space="preserve"> – im Folgenden </w:t>
      </w:r>
      <w:r>
        <w:rPr>
          <w:b/>
          <w:lang w:val="de-DE"/>
        </w:rPr>
        <w:t>Token</w:t>
      </w:r>
      <w:r>
        <w:rPr>
          <w:lang w:val="de-DE"/>
        </w:rPr>
        <w:t xml:space="preserve"> genannt – steht für eine Schülermenge. Intern wird jeder Token auf eine Menge atomarer </w:t>
      </w:r>
      <w:r>
        <w:rPr>
          <w:b/>
          <w:lang w:val="de-DE"/>
        </w:rPr>
        <w:t>Bausteine</w:t>
      </w:r>
      <w:r>
        <w:rPr>
          <w:lang w:val="de-DE"/>
        </w:rPr>
        <w:t xml:space="preserve"> abgebildet (kleinste, nicht weiter teilbare Schülersegmente). Zwei Unterrichte kollidieren genau dann, wenn ihre Bausteinmengen sich schneiden, also gemeinsame Schüler haben.</w:t>
      </w:r>
    </w:p>
    <w:p w14:paraId="7E7A53EF" w14:textId="77777777" w:rsidR="00B8150E" w:rsidRDefault="00EB6C6D">
      <w:pPr>
        <w:pStyle w:val="Textkrper"/>
        <w:rPr>
          <w:lang w:val="de-DE"/>
        </w:rPr>
      </w:pPr>
      <w:r>
        <w:rPr>
          <w:lang w:val="de-DE"/>
        </w:rPr>
        <w:t>Ein Token, der nicht in diesem Blatt vorkommt, ist automatisch sein eigener, einziger Baustein. Fehlt das Blatt ganz oder ist es leer, verhalten sich Solver, Prüfung und Plan-Editor deshalb exakt wie zuvor – das Feature ist rein additiv.</w:t>
      </w:r>
    </w:p>
    <w:p w14:paraId="35F2F52E" w14:textId="77777777" w:rsidR="00B8150E" w:rsidRDefault="00EB6C6D">
      <w:pPr>
        <w:pStyle w:val="Textkrper"/>
        <w:rPr>
          <w:lang w:val="de-DE"/>
        </w:rPr>
      </w:pPr>
      <w:r>
        <w:rPr>
          <w:b/>
          <w:lang w:val="de-DE"/>
        </w:rPr>
        <w:t>Aufbau (Zeile 1 = Überschrift, wird übersprungen): Spalte A „Gruppe“</w:t>
      </w:r>
      <w:r>
        <w:rPr>
          <w:lang w:val="de-DE"/>
        </w:rPr>
        <w:t xml:space="preserve"> = der Token wie in der UV; </w:t>
      </w:r>
      <w:r>
        <w:rPr>
          <w:b/>
          <w:lang w:val="de-DE"/>
        </w:rPr>
        <w:t>Spalte B „Klasse“</w:t>
      </w:r>
      <w:r>
        <w:rPr>
          <w:lang w:val="de-DE"/>
        </w:rPr>
        <w:t xml:space="preserve"> = die übergeordnete Klasse(n), mehrere kommagetrennt; </w:t>
      </w:r>
      <w:r>
        <w:rPr>
          <w:b/>
          <w:lang w:val="de-DE"/>
        </w:rPr>
        <w:t>ab Spalte C „Bausteine“</w:t>
      </w:r>
      <w:r>
        <w:rPr>
          <w:lang w:val="de-DE"/>
        </w:rPr>
        <w:t xml:space="preserve"> = die atomaren Segmente (optional).</w:t>
      </w:r>
    </w:p>
    <w:p w14:paraId="44B4BB34" w14:textId="77777777" w:rsidR="00B8150E" w:rsidRDefault="00EB6C6D">
      <w:pPr>
        <w:pStyle w:val="Textkrper"/>
        <w:rPr>
          <w:lang w:val="de-DE"/>
        </w:rPr>
      </w:pPr>
      <w:r>
        <w:rPr>
          <w:lang w:val="de-DE"/>
        </w:rPr>
        <w:t xml:space="preserve">Es gibt zwei Wege, einer Gruppe ihre Bausteine zu geben. </w:t>
      </w:r>
      <w:r>
        <w:rPr>
          <w:b/>
          <w:lang w:val="de-DE"/>
        </w:rPr>
        <w:t>Automatisch:</w:t>
      </w:r>
      <w:r>
        <w:rPr>
          <w:lang w:val="de-DE"/>
        </w:rPr>
        <w:t xml:space="preserve"> Spalte C leer lassen und in Spalte B die Elternklasse nennen – das Programm erzeugt dann selbst einen Baustein und lässt die Elternklasse ihn erben (genügt für saubere Splits innerhalb einer Klasse). </w:t>
      </w:r>
      <w:r>
        <w:rPr>
          <w:b/>
          <w:lang w:val="de-DE"/>
        </w:rPr>
        <w:t>Explizit:</w:t>
      </w:r>
      <w:r>
        <w:rPr>
          <w:lang w:val="de-DE"/>
        </w:rPr>
        <w:t xml:space="preserve"> die Schnittmengen selbst benennen (nötig für überlappende oder klassenübergreifende Gruppen). Hat eine Gruppe eigene Bausteine, dient Spalte B nur der Anzeige und vererbt nichts – so bleibt die Kollisionsrechnung korrekt.</w:t>
      </w:r>
    </w:p>
    <w:p w14:paraId="647E9D65" w14:textId="77777777" w:rsidR="00B8150E" w:rsidRDefault="00EB6C6D">
      <w:pPr>
        <w:pStyle w:val="Textkrper"/>
        <w:rPr>
          <w:lang w:val="de-DE"/>
        </w:rPr>
      </w:pPr>
      <w:r>
        <w:rPr>
          <w:i/>
          <w:lang w:val="de-DE"/>
        </w:rPr>
        <w:t>ℹ  Der KKK-Mechanismus bleibt unverändert. Sollen zwei Unterrichte trotz gemeinsamer Schüler koexistieren (z. B. Religion/Ethik), setzt man weiterhin ein gemeinsames KKK. Klassengruppen und KKK wirken unabhängig nebeneinander.</w:t>
      </w:r>
    </w:p>
    <w:p w14:paraId="68690DEC" w14:textId="77777777" w:rsidR="00B8150E" w:rsidRDefault="00EB6C6D">
      <w:pPr>
        <w:pStyle w:val="Textkrper"/>
        <w:rPr>
          <w:lang w:val="de-DE"/>
        </w:rPr>
      </w:pPr>
      <w:r>
        <w:rPr>
          <w:lang w:val="de-DE"/>
        </w:rPr>
        <w:t>Im Plan-Editor wirkt sich das Blatt zusätzlich auf die Anzeige aus: Im Klassen-Dropdown erscheinen Untergruppen eingerückt unter jeder ihrer Elternklassen. Wählt man eine Elternklasse, sieht man ihren eigenen Unterricht und den ihrer Untergruppen; wählt man eine Untergruppe (etwa einen Diff-Kurs), sieht man nur deren eigene Stunden, nicht den Unterricht der Mutterklasse.</w:t>
      </w:r>
    </w:p>
    <w:p w14:paraId="2147F599" w14:textId="77777777" w:rsidR="00B8150E" w:rsidRDefault="00EB6C6D">
      <w:pPr>
        <w:pStyle w:val="Textkrper"/>
        <w:rPr>
          <w:lang w:val="de-DE"/>
        </w:rPr>
      </w:pPr>
      <w:r>
        <w:rPr>
          <w:lang w:val="de-DE"/>
        </w:rPr>
        <w:t xml:space="preserve">Die folgenden drei Beispiele stammen aus der mitgelieferten Datei </w:t>
      </w:r>
      <w:r>
        <w:rPr>
          <w:i/>
          <w:lang w:val="de-DE"/>
        </w:rPr>
        <w:t>Klassengruppen_Beispiele.xlsx</w:t>
      </w:r>
      <w:r>
        <w:rPr>
          <w:lang w:val="de-DE"/>
        </w:rPr>
        <w:t xml:space="preserve"> und zeigen jeweils das UV-Blatt und das zugehörige Klassengruppen-Blatt.</w:t>
      </w:r>
    </w:p>
    <w:p w14:paraId="60A5A068" w14:textId="77777777" w:rsidR="00B8150E" w:rsidRDefault="00EB6C6D">
      <w:pPr>
        <w:pStyle w:val="berschrift3"/>
        <w:rPr>
          <w:lang w:val="de-DE"/>
        </w:rPr>
      </w:pPr>
      <w:bookmarkStart w:id="39" w:name="_Toc238929006"/>
      <w:r>
        <w:rPr>
          <w:lang w:val="de-DE"/>
        </w:rPr>
        <w:t>Beispiel 1 – Einfacher Split (Sport getrennt nach m/w)</w:t>
      </w:r>
      <w:bookmarkEnd w:id="39"/>
    </w:p>
    <w:p w14:paraId="4D07ADF7" w14:textId="77777777" w:rsidR="00B8150E" w:rsidRDefault="00EB6C6D">
      <w:pPr>
        <w:pStyle w:val="Textkrper"/>
        <w:rPr>
          <w:lang w:val="de-DE"/>
        </w:rPr>
      </w:pPr>
      <w:r>
        <w:rPr>
          <w:lang w:val="de-DE"/>
        </w:rPr>
        <w:t xml:space="preserve">Klasse 10a hat normalen Unterricht als </w:t>
      </w:r>
      <w:r>
        <w:rPr>
          <w:b/>
          <w:lang w:val="de-DE"/>
        </w:rPr>
        <w:t>10a</w:t>
      </w:r>
      <w:r>
        <w:rPr>
          <w:lang w:val="de-DE"/>
        </w:rPr>
        <w:t xml:space="preserve">, Sport aber getrennt als </w:t>
      </w:r>
      <w:r>
        <w:rPr>
          <w:b/>
          <w:lang w:val="de-DE"/>
        </w:rPr>
        <w:t>10a_m</w:t>
      </w:r>
      <w:r>
        <w:rPr>
          <w:lang w:val="de-DE"/>
        </w:rPr>
        <w:t xml:space="preserve"> und </w:t>
      </w:r>
      <w:r>
        <w:rPr>
          <w:b/>
          <w:lang w:val="de-DE"/>
        </w:rPr>
        <w:t>10a_w</w:t>
      </w:r>
      <w:r>
        <w:rPr>
          <w:lang w:val="de-DE"/>
        </w:rPr>
        <w:t>. In der UV tragen beide Sport-Zeilen dieselbe U-Nr (103) und sind damit gekoppelt – Jungen- und Mädchensport liegen zwingend im selben Slot.</w:t>
      </w:r>
    </w:p>
    <w:p w14:paraId="3AA9C40F" w14:textId="77777777" w:rsidR="00B8150E" w:rsidRDefault="00EB6C6D">
      <w:pPr>
        <w:jc w:val="center"/>
      </w:pPr>
      <w:r>
        <w:rPr>
          <w:noProof/>
        </w:rPr>
        <w:lastRenderedPageBreak/>
        <w:drawing>
          <wp:inline distT="0" distB="0" distL="0" distR="0" wp14:anchorId="2AAFCD8D" wp14:editId="356D770F">
            <wp:extent cx="5486400" cy="2376000"/>
            <wp:effectExtent l="0" t="0" r="0" b="0"/>
            <wp:docPr id="9001" name="Beispiel 1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Beispiel 1 – UV"/>
                    <pic:cNvPicPr/>
                  </pic:nvPicPr>
                  <pic:blipFill>
                    <a:blip r:embed="rId8"/>
                    <a:stretch>
                      <a:fillRect/>
                    </a:stretch>
                  </pic:blipFill>
                  <pic:spPr>
                    <a:xfrm>
                      <a:off x="0" y="0"/>
                      <a:ext cx="5486400" cy="2376000"/>
                    </a:xfrm>
                    <a:prstGeom prst="rect">
                      <a:avLst/>
                    </a:prstGeom>
                  </pic:spPr>
                </pic:pic>
              </a:graphicData>
            </a:graphic>
          </wp:inline>
        </w:drawing>
      </w:r>
    </w:p>
    <w:p w14:paraId="1DD3396F" w14:textId="77777777" w:rsidR="00B8150E" w:rsidRDefault="00EB6C6D">
      <w:pPr>
        <w:pStyle w:val="Textkrper"/>
        <w:rPr>
          <w:lang w:val="de-DE"/>
        </w:rPr>
      </w:pPr>
      <w:r>
        <w:rPr>
          <w:lang w:val="de-DE"/>
        </w:rPr>
        <w:t>Im Klassengruppen-Blatt genügen Spalte A und B; die Bausteine entstehen automatisch, und die ganze Klasse 10a erbt beide über Spalte B. Die Zeile für „10a“ selbst muss man nicht eintragen.</w:t>
      </w:r>
    </w:p>
    <w:p w14:paraId="4B4F23D3" w14:textId="77777777" w:rsidR="00B8150E" w:rsidRDefault="00EB6C6D">
      <w:pPr>
        <w:jc w:val="center"/>
      </w:pPr>
      <w:r>
        <w:rPr>
          <w:noProof/>
        </w:rPr>
        <w:drawing>
          <wp:inline distT="0" distB="0" distL="0" distR="0" wp14:anchorId="437D5650" wp14:editId="3A650910">
            <wp:extent cx="5486400" cy="1996046"/>
            <wp:effectExtent l="0" t="0" r="0" b="0"/>
            <wp:docPr id="9002" name="Beispiel 1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eispiel 1 – Klassengruppen"/>
                    <pic:cNvPicPr/>
                  </pic:nvPicPr>
                  <pic:blipFill>
                    <a:blip r:embed="rId9"/>
                    <a:stretch>
                      <a:fillRect/>
                    </a:stretch>
                  </pic:blipFill>
                  <pic:spPr>
                    <a:xfrm>
                      <a:off x="0" y="0"/>
                      <a:ext cx="5486400" cy="1996046"/>
                    </a:xfrm>
                    <a:prstGeom prst="rect">
                      <a:avLst/>
                    </a:prstGeom>
                  </pic:spPr>
                </pic:pic>
              </a:graphicData>
            </a:graphic>
          </wp:inline>
        </w:drawing>
      </w:r>
    </w:p>
    <w:p w14:paraId="361E40F3" w14:textId="77777777" w:rsidR="00B8150E" w:rsidRDefault="00EB6C6D">
      <w:pPr>
        <w:pStyle w:val="Textkrper"/>
        <w:rPr>
          <w:lang w:val="de-DE"/>
        </w:rPr>
      </w:pPr>
      <w:r>
        <w:rPr>
          <w:lang w:val="de-DE"/>
        </w:rPr>
        <w:t>Ergebnis: 10a_m und 10a_w teilen keinen Baustein und dürfen parallel liegen. Beide kollidieren aber mit dem Klassenunterricht (D, M), weil 10a die Bausteine der Gruppen erbt – kein Kind hat gleichzeitig Sport und Deutsch.</w:t>
      </w:r>
    </w:p>
    <w:p w14:paraId="41AE8850" w14:textId="77777777" w:rsidR="00B8150E" w:rsidRDefault="00EB6C6D">
      <w:pPr>
        <w:pStyle w:val="berschrift3"/>
        <w:rPr>
          <w:lang w:val="de-DE"/>
        </w:rPr>
      </w:pPr>
      <w:bookmarkStart w:id="40" w:name="_Toc238929007"/>
      <w:r>
        <w:rPr>
          <w:lang w:val="de-DE"/>
        </w:rPr>
        <w:t>Beispiel 2 – Überlappende, klassenübergreifende Kurse (Sprachkurse)</w:t>
      </w:r>
      <w:bookmarkEnd w:id="40"/>
    </w:p>
    <w:p w14:paraId="5FB03D54" w14:textId="77777777" w:rsidR="00B8150E" w:rsidRDefault="00EB6C6D">
      <w:pPr>
        <w:pStyle w:val="Textkrper"/>
        <w:rPr>
          <w:lang w:val="de-DE"/>
        </w:rPr>
      </w:pPr>
      <w:r>
        <w:rPr>
          <w:lang w:val="de-DE"/>
        </w:rPr>
        <w:t xml:space="preserve">In 10a und 10b wählt jeder Schüler entweder Französisch oder Latein. Der Kurs </w:t>
      </w:r>
      <w:r>
        <w:rPr>
          <w:b/>
          <w:lang w:val="de-DE"/>
        </w:rPr>
        <w:t>Frz10</w:t>
      </w:r>
      <w:r>
        <w:rPr>
          <w:lang w:val="de-DE"/>
        </w:rPr>
        <w:t xml:space="preserve"> zieht Schüler aus beiden Klassen, ebenso </w:t>
      </w:r>
      <w:r>
        <w:rPr>
          <w:b/>
          <w:lang w:val="de-DE"/>
        </w:rPr>
        <w:t>Lat10</w:t>
      </w:r>
      <w:r>
        <w:rPr>
          <w:lang w:val="de-DE"/>
        </w:rPr>
        <w:t>. Beide bilden über die gemeinsame U-Nr (203) ein festes Kursband.</w:t>
      </w:r>
    </w:p>
    <w:p w14:paraId="072D984F" w14:textId="77777777" w:rsidR="00B8150E" w:rsidRDefault="00EB6C6D">
      <w:pPr>
        <w:jc w:val="center"/>
      </w:pPr>
      <w:r>
        <w:rPr>
          <w:noProof/>
        </w:rPr>
        <w:lastRenderedPageBreak/>
        <w:drawing>
          <wp:inline distT="0" distB="0" distL="0" distR="0" wp14:anchorId="51198806" wp14:editId="5B842685">
            <wp:extent cx="5486400" cy="2376000"/>
            <wp:effectExtent l="0" t="0" r="0" b="0"/>
            <wp:docPr id="9003" name="Beispiel 2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Beispiel 2 – UV"/>
                    <pic:cNvPicPr/>
                  </pic:nvPicPr>
                  <pic:blipFill>
                    <a:blip r:embed="rId10"/>
                    <a:stretch>
                      <a:fillRect/>
                    </a:stretch>
                  </pic:blipFill>
                  <pic:spPr>
                    <a:xfrm>
                      <a:off x="0" y="0"/>
                      <a:ext cx="5486400" cy="2376000"/>
                    </a:xfrm>
                    <a:prstGeom prst="rect">
                      <a:avLst/>
                    </a:prstGeom>
                  </pic:spPr>
                </pic:pic>
              </a:graphicData>
            </a:graphic>
          </wp:inline>
        </w:drawing>
      </w:r>
    </w:p>
    <w:p w14:paraId="7B38CB8A" w14:textId="77777777" w:rsidR="00B8150E" w:rsidRDefault="00EB6C6D">
      <w:pPr>
        <w:pStyle w:val="Textkrper"/>
        <w:rPr>
          <w:lang w:val="de-DE"/>
        </w:rPr>
      </w:pPr>
      <w:r>
        <w:rPr>
          <w:lang w:val="de-DE"/>
        </w:rPr>
        <w:t xml:space="preserve">Hier reicht die Automatik nicht, weil ein Kurs nur einen Teil jeder Klasse umfasst. Man benennt die Schnittmengen selbst: </w:t>
      </w:r>
      <w:r>
        <w:rPr>
          <w:b/>
          <w:lang w:val="de-DE"/>
        </w:rPr>
        <w:t>10aF</w:t>
      </w:r>
      <w:r>
        <w:rPr>
          <w:lang w:val="de-DE"/>
        </w:rPr>
        <w:t xml:space="preserve"> = die Französisch-Wähler aus 10a usw. Bei Frz10/Lat10 nennt Spalte B die Elternklassen „10a, 10b“ – das dient nur der Anzeige (eigene Bausteine ⇒ keine Vererbung).</w:t>
      </w:r>
    </w:p>
    <w:p w14:paraId="4CE559DA" w14:textId="77777777" w:rsidR="00B8150E" w:rsidRDefault="00EB6C6D">
      <w:pPr>
        <w:jc w:val="center"/>
      </w:pPr>
      <w:r>
        <w:rPr>
          <w:noProof/>
        </w:rPr>
        <w:drawing>
          <wp:inline distT="0" distB="0" distL="0" distR="0" wp14:anchorId="77C69C12" wp14:editId="195E63FD">
            <wp:extent cx="5486400" cy="2999523"/>
            <wp:effectExtent l="0" t="0" r="0" b="0"/>
            <wp:docPr id="9004" name="Beispiel 2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Beispiel 2 – Klassengruppen"/>
                    <pic:cNvPicPr/>
                  </pic:nvPicPr>
                  <pic:blipFill>
                    <a:blip r:embed="rId11"/>
                    <a:stretch>
                      <a:fillRect/>
                    </a:stretch>
                  </pic:blipFill>
                  <pic:spPr>
                    <a:xfrm>
                      <a:off x="0" y="0"/>
                      <a:ext cx="5486400" cy="2999523"/>
                    </a:xfrm>
                    <a:prstGeom prst="rect">
                      <a:avLst/>
                    </a:prstGeom>
                  </pic:spPr>
                </pic:pic>
              </a:graphicData>
            </a:graphic>
          </wp:inline>
        </w:drawing>
      </w:r>
    </w:p>
    <w:p w14:paraId="15B4EF9E" w14:textId="77777777" w:rsidR="00B8150E" w:rsidRDefault="00EB6C6D">
      <w:pPr>
        <w:pStyle w:val="Textkrper"/>
        <w:rPr>
          <w:lang w:val="de-DE"/>
        </w:rPr>
      </w:pPr>
      <w:r>
        <w:rPr>
          <w:lang w:val="de-DE"/>
        </w:rPr>
        <w:t>Ergebnis: Frz10 und Lat10 teilen keinen Baustein → parallel erlaubt. Frz10 teilt 10aF mit 10a und 10bF mit 10b → das Band kann nie über eine 10a- oder 10b-Stunde geschoben werden. 10a und 10b bleiben untereinander disjunkt. Im Editor erscheinen Frz10 und Lat10 unter beiden Klassen 10a und 10b.</w:t>
      </w:r>
    </w:p>
    <w:p w14:paraId="595937B2" w14:textId="77777777" w:rsidR="00B8150E" w:rsidRDefault="00EB6C6D">
      <w:pPr>
        <w:pStyle w:val="berschrift3"/>
        <w:rPr>
          <w:lang w:val="de-DE"/>
        </w:rPr>
      </w:pPr>
      <w:bookmarkStart w:id="41" w:name="_Toc238929008"/>
      <w:r>
        <w:rPr>
          <w:lang w:val="de-DE"/>
        </w:rPr>
        <w:t>Beispiel 3 – Differenzierungsband mit Fächerkombinationen (L+Ge / IF+Ph)</w:t>
      </w:r>
      <w:bookmarkEnd w:id="41"/>
    </w:p>
    <w:p w14:paraId="4EBA8373" w14:textId="77777777" w:rsidR="00B8150E" w:rsidRDefault="00EB6C6D">
      <w:pPr>
        <w:pStyle w:val="Textkrper"/>
        <w:rPr>
          <w:lang w:val="de-DE"/>
        </w:rPr>
      </w:pPr>
      <w:r>
        <w:rPr>
          <w:lang w:val="de-DE"/>
        </w:rPr>
        <w:t xml:space="preserve">Das ist der eigentliche Anwendungsfall für Differenzierungsbänder. In der Jahrgangsstufe (Klassen 9a, 9b, 9c) wählt jeder Schüler eine </w:t>
      </w:r>
      <w:r>
        <w:rPr>
          <w:b/>
          <w:lang w:val="de-DE"/>
        </w:rPr>
        <w:t>Fächerkombination</w:t>
      </w:r>
      <w:r>
        <w:rPr>
          <w:lang w:val="de-DE"/>
        </w:rPr>
        <w:t>: entweder Latein (3 Wst) + Geschichte (1 Wst) oder Informatik (3 Wst) + Physik (1 Wst). Gewünscht ist, dass die 1 Wst Geschichte gleichzeitig zu einer Wst Informatik liegen darf.</w:t>
      </w:r>
    </w:p>
    <w:p w14:paraId="6451C02C" w14:textId="77777777" w:rsidR="00B8150E" w:rsidRDefault="00EB6C6D">
      <w:pPr>
        <w:pStyle w:val="Textkrper"/>
        <w:rPr>
          <w:lang w:val="de-DE"/>
        </w:rPr>
      </w:pPr>
      <w:r>
        <w:rPr>
          <w:lang w:val="de-DE"/>
        </w:rPr>
        <w:lastRenderedPageBreak/>
        <w:t xml:space="preserve">Der Trick: Eine Fächerkombination ist nichts anderes als eine Schülergruppe. Beide Fächer einer Kombination tragen einfach denselben Token – </w:t>
      </w:r>
      <w:r>
        <w:rPr>
          <w:b/>
          <w:lang w:val="de-DE"/>
        </w:rPr>
        <w:t>Diff_LGe</w:t>
      </w:r>
      <w:r>
        <w:rPr>
          <w:lang w:val="de-DE"/>
        </w:rPr>
        <w:t xml:space="preserve"> für Latein+Geschichte, </w:t>
      </w:r>
      <w:r>
        <w:rPr>
          <w:b/>
          <w:lang w:val="de-DE"/>
        </w:rPr>
        <w:t>Diff_IFPh</w:t>
      </w:r>
      <w:r>
        <w:rPr>
          <w:lang w:val="de-DE"/>
        </w:rPr>
        <w:t xml:space="preserve"> für Informatik+Physik. Weil ein Kind nur eine Kombination wählt, sind die beiden Gruppen disjunkt.</w:t>
      </w:r>
    </w:p>
    <w:p w14:paraId="2F463951" w14:textId="77777777" w:rsidR="00B8150E" w:rsidRDefault="00EB6C6D">
      <w:pPr>
        <w:jc w:val="center"/>
      </w:pPr>
      <w:r>
        <w:rPr>
          <w:noProof/>
        </w:rPr>
        <w:drawing>
          <wp:inline distT="0" distB="0" distL="0" distR="0" wp14:anchorId="552EA7B7" wp14:editId="79E50A44">
            <wp:extent cx="5486400" cy="3568320"/>
            <wp:effectExtent l="0" t="0" r="0" b="0"/>
            <wp:docPr id="9005" name="Beispiel 3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Beispiel 3 – UV"/>
                    <pic:cNvPicPr/>
                  </pic:nvPicPr>
                  <pic:blipFill>
                    <a:blip r:embed="rId12"/>
                    <a:stretch>
                      <a:fillRect/>
                    </a:stretch>
                  </pic:blipFill>
                  <pic:spPr>
                    <a:xfrm>
                      <a:off x="0" y="0"/>
                      <a:ext cx="5486400" cy="3568320"/>
                    </a:xfrm>
                    <a:prstGeom prst="rect">
                      <a:avLst/>
                    </a:prstGeom>
                  </pic:spPr>
                </pic:pic>
              </a:graphicData>
            </a:graphic>
          </wp:inline>
        </w:drawing>
      </w:r>
    </w:p>
    <w:p w14:paraId="3411B065" w14:textId="77777777" w:rsidR="00B8150E" w:rsidRDefault="00EB6C6D">
      <w:pPr>
        <w:pStyle w:val="Textkrper"/>
        <w:rPr>
          <w:lang w:val="de-DE"/>
        </w:rPr>
      </w:pPr>
      <w:r>
        <w:rPr>
          <w:b/>
          <w:lang w:val="de-DE"/>
        </w:rPr>
        <w:t>Schon diese vier Zeilen (301–304) funktionieren ohne jeden Sheet-Eintrag</w:t>
      </w:r>
      <w:r>
        <w:rPr>
          <w:lang w:val="de-DE"/>
        </w:rPr>
        <w:t>: L (301) und Ge (302) teilen den Token Diff_LGe → sie kollidieren, die 3+1 Stunden belegen also vier verschiedene Slots. IF (303) und Ph (304) ebenso über Diff_IFPh. Ge (302) und IF (303) tragen verschiedene Token → sie dürfen parallel liegen. Genau der gewünschte Fall.</w:t>
      </w:r>
    </w:p>
    <w:p w14:paraId="25A8CF9C" w14:textId="77777777" w:rsidR="00B8150E" w:rsidRDefault="00EB6C6D">
      <w:pPr>
        <w:pStyle w:val="Textkrper"/>
        <w:rPr>
          <w:lang w:val="de-DE"/>
        </w:rPr>
      </w:pPr>
      <w:r>
        <w:rPr>
          <w:b/>
          <w:lang w:val="de-DE"/>
        </w:rPr>
        <w:t>Das Klassengruppen-Blatt ist hier optional</w:t>
      </w:r>
      <w:r>
        <w:rPr>
          <w:lang w:val="de-DE"/>
        </w:rPr>
        <w:t xml:space="preserve"> und nur dann nötig, wenn das Band zusätzlich mit dem regulären Unterricht der Klassen 9a/9b/9c kollidieren soll (Zeilen 305–307), weil dieselben Kinder betroffen sind. Dazu zerlegt man jede Klasse in ihre Wähler und lässt die Diff-Gruppen die jeweiligen Wähler aller drei Klassen sammeln:</w:t>
      </w:r>
    </w:p>
    <w:p w14:paraId="583160FF" w14:textId="77777777" w:rsidR="00B8150E" w:rsidRDefault="00EB6C6D">
      <w:pPr>
        <w:jc w:val="center"/>
      </w:pPr>
      <w:r>
        <w:rPr>
          <w:noProof/>
        </w:rPr>
        <w:lastRenderedPageBreak/>
        <w:drawing>
          <wp:inline distT="0" distB="0" distL="0" distR="0" wp14:anchorId="62C7DD65" wp14:editId="28854DED">
            <wp:extent cx="5486400" cy="2736806"/>
            <wp:effectExtent l="0" t="0" r="0" b="0"/>
            <wp:docPr id="9006" name="Beispiel 3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Beispiel 3 – Klassengruppen"/>
                    <pic:cNvPicPr/>
                  </pic:nvPicPr>
                  <pic:blipFill>
                    <a:blip r:embed="rId13"/>
                    <a:stretch>
                      <a:fillRect/>
                    </a:stretch>
                  </pic:blipFill>
                  <pic:spPr>
                    <a:xfrm>
                      <a:off x="0" y="0"/>
                      <a:ext cx="5486400" cy="2736806"/>
                    </a:xfrm>
                    <a:prstGeom prst="rect">
                      <a:avLst/>
                    </a:prstGeom>
                  </pic:spPr>
                </pic:pic>
              </a:graphicData>
            </a:graphic>
          </wp:inline>
        </w:drawing>
      </w:r>
    </w:p>
    <w:p w14:paraId="796301DB" w14:textId="77777777" w:rsidR="00B8150E" w:rsidRDefault="00EB6C6D">
      <w:pPr>
        <w:pStyle w:val="Textkrper"/>
        <w:rPr>
          <w:lang w:val="de-DE"/>
        </w:rPr>
      </w:pPr>
      <w:r>
        <w:rPr>
          <w:lang w:val="de-DE"/>
        </w:rPr>
        <w:t>Jede Klasse 9x zerfällt in 9x_LGe (Latein+Geschichte) und 9x_IFPh (Informatik+Physik). Diff_LGe sammelt die LGe-Wähler aller drei Klassen, Diff_IFPh die IFPh-Wähler. Damit gilt: Diff_LGe und Diff_IFPh teilen keinen Baustein → parallel erlaubt; Diff_LGe teilt 9a_LGe mit 9a → die LGe-Kinder aus 9a können nicht gleichzeitig regulären 9a-Unterricht haben (analog 9b/9c). Die Angabe „9a, 9b, 9c“ in Spalte B dient nur der Anzeige, sodass die Diff-Kurse im Editor unter jeder der drei Klassen erscheinen.</w:t>
      </w:r>
    </w:p>
    <w:p w14:paraId="664B2BFD" w14:textId="77777777" w:rsidR="00B8150E" w:rsidRDefault="00EB6C6D">
      <w:pPr>
        <w:pStyle w:val="Textkrper"/>
        <w:rPr>
          <w:lang w:val="de-DE"/>
        </w:rPr>
      </w:pPr>
      <w:r>
        <w:rPr>
          <w:i/>
          <w:lang w:val="de-DE"/>
        </w:rPr>
        <w:t>ℹ  Diese Kollisionslogik sorgt nur dafür, dass Fächer parallel liegen dürfen; sie erzwingt kein kompaktes Band. Soll das Band als Ganzes zusammenliegen (alle Kombinationen in denselben Bandstunden), koppelt man die Kurse über eine gemeinsame U-Nr oder fixiert die Bandslots über das Blatt „Fix UNrn“.</w:t>
      </w:r>
    </w:p>
    <w:p w14:paraId="7C16D65E" w14:textId="77777777" w:rsidR="0017099A" w:rsidRPr="008921E1" w:rsidRDefault="00BC68C5">
      <w:pPr>
        <w:pStyle w:val="berschrift1"/>
        <w:rPr>
          <w:lang w:val="de-DE"/>
        </w:rPr>
      </w:pPr>
      <w:bookmarkStart w:id="42" w:name="zeitwunsch-textdatei"/>
      <w:bookmarkStart w:id="43" w:name="_Toc238929009"/>
      <w:bookmarkEnd w:id="2"/>
      <w:bookmarkEnd w:id="31"/>
      <w:r>
        <w:rPr>
          <w:lang w:val="de-DE"/>
        </w:rPr>
        <w:t>3. Zeitwunsch-Textdatei</w:t>
      </w:r>
      <w:bookmarkEnd w:id="43"/>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lastRenderedPageBreak/>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F7788A"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F7788A"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44" w:name="programmbedienung-schritt-für-schritt"/>
      <w:bookmarkStart w:id="45" w:name="_Toc238929010"/>
      <w:bookmarkEnd w:id="42"/>
      <w:r>
        <w:rPr>
          <w:lang w:val="de-DE"/>
        </w:rPr>
        <w:t>4. Programmbedienung – Schritt für Schritt</w:t>
      </w:r>
      <w:bookmarkEnd w:id="45"/>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F7788A"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46" w:name="button-1-excel-datei-einlesen"/>
      <w:bookmarkStart w:id="47" w:name="_Toc238929011"/>
      <w:r>
        <w:rPr>
          <w:lang w:val="de-DE"/>
        </w:rPr>
        <w:t>Button 1 – Excel-Datei einlesen</w:t>
      </w:r>
      <w:bookmarkEnd w:id="47"/>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48" w:name="button-2-zeitwünsche-einlesenexportieren"/>
      <w:bookmarkStart w:id="49" w:name="_Toc238929012"/>
      <w:bookmarkEnd w:id="46"/>
      <w:r>
        <w:rPr>
          <w:lang w:val="de-DE"/>
        </w:rPr>
        <w:t>Button 2 – Zeitwünsche einlesen/exportieren</w:t>
      </w:r>
      <w:bookmarkEnd w:id="49"/>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50" w:name="button-3-plan-importieren"/>
      <w:bookmarkStart w:id="51" w:name="_Toc238929013"/>
      <w:bookmarkEnd w:id="48"/>
      <w:r>
        <w:rPr>
          <w:lang w:val="de-DE"/>
        </w:rPr>
        <w:t>Button 3 – Plan importieren</w:t>
      </w:r>
      <w:bookmarkEnd w:id="51"/>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52" w:name="button-4-plan-bewerten"/>
      <w:bookmarkStart w:id="53" w:name="_Toc238929014"/>
      <w:bookmarkEnd w:id="50"/>
      <w:r>
        <w:rPr>
          <w:lang w:val="de-DE"/>
        </w:rPr>
        <w:t>Button 4 – Plan bewerten</w:t>
      </w:r>
      <w:bookmarkEnd w:id="53"/>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54" w:name="button-5-plan-prüfen-verletzungen"/>
      <w:bookmarkStart w:id="55" w:name="_Toc238929015"/>
      <w:bookmarkEnd w:id="52"/>
      <w:r>
        <w:rPr>
          <w:lang w:val="de-DE"/>
        </w:rPr>
        <w:t>Button 5 – Plan prüfen (Verletzungen)</w:t>
      </w:r>
      <w:bookmarkEnd w:id="55"/>
    </w:p>
    <w:p w14:paraId="7C16D67D" w14:textId="77777777" w:rsidR="0017099A" w:rsidRPr="008921E1" w:rsidRDefault="00BC68C5">
      <w:pPr>
        <w:pStyle w:val="FirstParagraph"/>
        <w:rPr>
          <w:lang w:val="de-DE"/>
        </w:rPr>
      </w:pPr>
      <w:r>
        <w:rPr>
          <w:lang w:val="de-DE"/>
        </w:rPr>
        <w:t xml:space="preserve">Prüft den aktuellen Plan gegen alle Constraints und schreibt einen farbcodierten Verletzungs-Report in das Sheet „Verl“. Neben Konflikten, Wochenstunden und </w:t>
      </w:r>
      <w:r>
        <w:rPr>
          <w:lang w:val="de-DE"/>
        </w:rPr>
        <w:lastRenderedPageBreak/>
        <w:t>Doppelstunden-Regeln listet der Report auch die pro-Lehrer-Vorgaben aus StD: Std./Tag, HohlWoche, Std.Folge sowie Doppel-/Dreifach-Hohlstunden. Harte Vorgaben erscheinen als Verletzung, nur bestrafte als „Hinweis (weich)“.</w:t>
      </w:r>
    </w:p>
    <w:p w14:paraId="7C16D67E" w14:textId="77777777" w:rsidR="0017099A" w:rsidRPr="008921E1" w:rsidRDefault="00BC68C5">
      <w:pPr>
        <w:pStyle w:val="berschrift3"/>
        <w:rPr>
          <w:lang w:val="de-DE"/>
        </w:rPr>
      </w:pPr>
      <w:bookmarkStart w:id="56" w:name="button-6-uv-als-gpu-importieren"/>
      <w:bookmarkStart w:id="57" w:name="_Toc238929016"/>
      <w:bookmarkEnd w:id="54"/>
      <w:r>
        <w:rPr>
          <w:lang w:val="de-DE"/>
        </w:rPr>
        <w:t>Button 6 – UV als GPU importieren</w:t>
      </w:r>
      <w:bookmarkEnd w:id="57"/>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2E13E18" w:rsidR="00EA156B" w:rsidRDefault="00BC68C5">
      <w:pPr>
        <w:pStyle w:val="Textkrper"/>
        <w:rPr>
          <w:b/>
          <w:bCs/>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r>
      <w:r>
        <w:rPr>
          <w:lang w:val="de-DE"/>
        </w:rPr>
        <w:br/>
      </w:r>
      <w:r>
        <w:rPr>
          <w:b/>
          <w:bCs/>
          <w:lang w:val="de-DE"/>
        </w:rPr>
        <w:t>Achtung! Das Programm erwartet Semikolons als Trennzeichen.</w:t>
      </w:r>
    </w:p>
    <w:p w14:paraId="3617EB39" w14:textId="77777777" w:rsidR="00EA156B" w:rsidRDefault="00EA156B">
      <w:pPr>
        <w:rPr>
          <w:b/>
          <w:bCs/>
          <w:lang w:val="de-DE"/>
        </w:rPr>
      </w:pPr>
      <w:r>
        <w:rPr>
          <w:b/>
          <w:bCs/>
          <w:lang w:val="de-DE"/>
        </w:rPr>
        <w:br w:type="page"/>
      </w:r>
    </w:p>
    <w:p w14:paraId="7C16D682" w14:textId="5B2CB922" w:rsidR="0017099A" w:rsidRDefault="00054A1A" w:rsidP="0023370C">
      <w:pPr>
        <w:pStyle w:val="berschrift3"/>
        <w:rPr>
          <w:lang w:val="de-DE"/>
        </w:rPr>
      </w:pPr>
      <w:bookmarkStart w:id="58" w:name="button-7-uv-als-gpu-exportieren"/>
      <w:bookmarkStart w:id="59" w:name="_Toc238929017"/>
      <w:bookmarkEnd w:id="56"/>
      <w:r>
        <w:rPr>
          <w:lang w:val="de-DE"/>
        </w:rPr>
        <w:lastRenderedPageBreak/>
        <w:t>Button 7 – Der Stundenplantransfer in die Untisdatei mittels UV-Export</w:t>
      </w:r>
      <w:r>
        <w:rPr>
          <w:lang w:val="de-DE"/>
        </w:rPr>
        <w:br/>
      </w:r>
      <w:r>
        <w:rPr>
          <w:lang w:val="de-DE"/>
        </w:rPr>
        <w:br/>
        <w:t>Exportiert die Unterrichtsverteilung als GPU002-Datei für den Reimport nach Untis. Vor dem Speichern öffnet sich ein Auswahldialog, in dem sich der Umfang des Exports, der Zeichensatz und der ZZ-Lehrer-Trick festlegen lassen.</w:t>
      </w:r>
      <w:bookmarkEnd w:id="59"/>
      <w:r>
        <w:rPr>
          <w:lang w:val="de-DE"/>
        </w:rPr>
        <w:br/>
      </w:r>
    </w:p>
    <w:p w14:paraId="361A5C2A" w14:textId="77777777" w:rsidR="00142964" w:rsidRDefault="00142964" w:rsidP="00142964">
      <w:pPr>
        <w:pStyle w:val="Textkrper"/>
        <w:rPr>
          <w:lang w:val="de-DE"/>
        </w:rPr>
      </w:pPr>
    </w:p>
    <w:p w14:paraId="54FF1234" w14:textId="77777777" w:rsidR="00142964" w:rsidRDefault="00142964" w:rsidP="00142964">
      <w:pPr>
        <w:pStyle w:val="Compact"/>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r>
        <w:rPr>
          <w:b/>
          <w:bCs/>
          <w:lang w:val="de-DE"/>
        </w:rPr>
        <w:t>eichensatz:</w:t>
      </w:r>
      <w:r>
        <w:rPr>
          <w:lang w:val="de-DE"/>
        </w:rPr>
        <w:t xml:space="preserve"> wählbar zwischen „UTF-8 (ohne BOM)“ (Standard), „UTF-8 (mit BOM)“ und „ANSI (Windows-1252)“. Die begleitende ZZ-Zeitwunschdatei wird im selben Zeichensatz geschrieben.</w:t>
      </w:r>
      <w:r>
        <w:rPr>
          <w:lang w:val="de-DE"/>
        </w:rPr>
        <w:br/>
      </w:r>
      <w:r>
        <w:rPr>
          <w:lang w:val="de-DE"/>
        </w:rPr>
        <w:br/>
      </w:r>
      <w:r>
        <w:rPr>
          <w:b/>
          <w:bCs/>
          <w:lang w:val="de-DE"/>
        </w:rPr>
        <w:t>Stundenplan export nach Untis = Stundenplanimport in die Untisdatei hinein</w:t>
      </w:r>
      <w:r>
        <w:rPr>
          <w:b/>
          <w:bCs/>
          <w:lang w:val="de-DE"/>
        </w:rPr>
        <w:br/>
      </w:r>
      <w:r>
        <w:rPr>
          <w:b/>
          <w:bCs/>
          <w:lang w:val="de-DE"/>
        </w:rPr>
        <w:br/>
        <w:t>Der ZZ-Lehrer-Trick:</w:t>
      </w:r>
      <w:r>
        <w:rPr>
          <w:lang w:val="de-DE"/>
        </w:rPr>
        <w:t xml:space="preserve"> </w:t>
      </w:r>
      <w:r>
        <w:rPr>
          <w:lang w:val="de-DE"/>
        </w:rPr>
        <w:br/>
      </w:r>
      <w:r>
        <w:rPr>
          <w:lang w:val="de-DE"/>
        </w:rPr>
        <w:br/>
        <w:t>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r>
      <w:r>
        <w:rPr>
          <w:lang w:val="de-DE"/>
        </w:rPr>
        <w:br/>
      </w:r>
      <w:r>
        <w:rPr>
          <w:lang w:val="de-DE"/>
        </w:rPr>
        <w:b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r>
      <w:r>
        <w:rPr>
          <w:lang w:val="de-DE"/>
        </w:rPr>
        <w:br/>
        <w:t>Zur Sicherheit gegen UV-Beschädigung in der Untisdatei:</w:t>
      </w:r>
      <w:r>
        <w:rPr>
          <w:lang w:val="de-DE"/>
        </w:rPr>
        <w:br/>
        <w:t>Zunächst in Untis ein Backup der gültigen UV als GPU-Datei erstellen, dann ZZ-Lehrer importieren und Stundenverplanen, dann Backup-Datei reimportieren. Anschließend die ZZ-Lehrer aus den Stammdaten löschen.</w:t>
      </w:r>
      <w:r>
        <w:rPr>
          <w:lang w:val="de-DE"/>
        </w:rPr>
        <w:br/>
        <w:t>Zum Schluss die Backup-Exportdatei der UV reimportieren</w:t>
      </w:r>
      <w:r>
        <w:rPr>
          <w:lang w:val="de-DE"/>
        </w:rPr>
        <w:br/>
      </w:r>
      <w:r>
        <w:rPr>
          <w:b/>
          <w:bCs/>
          <w:lang w:val="de-DE"/>
        </w:rPr>
        <w:t>Vorsicht Untis Bug!</w:t>
      </w:r>
      <w:r>
        <w:rPr>
          <w:lang w:val="de-DE"/>
        </w:rPr>
        <w:t xml:space="preserve"> Beim manuellen Löschen der ZZ-Lehrer gehen in der UV die Räume verloren. Deshalb besser mit Backupdatei die alten Daten exakt wiederherstellen</w:t>
      </w:r>
      <w:r>
        <w:rPr>
          <w:lang w:val="de-DE"/>
        </w:rPr>
        <w:br/>
      </w:r>
      <w:r>
        <w:rPr>
          <w:lang w:val="de-DE"/>
        </w:rPr>
        <w:br/>
      </w:r>
      <w:r>
        <w:rPr>
          <w:b/>
          <w:bCs/>
          <w:lang w:val="de-DE"/>
        </w:rPr>
        <w:t>Folgendes Verfahren hat sich bewährt:</w:t>
      </w:r>
      <w:r>
        <w:rPr>
          <w:b/>
          <w:bCs/>
          <w:lang w:val="de-DE"/>
        </w:rPr>
        <w:br/>
      </w:r>
      <w:r>
        <w:rPr>
          <w:lang w:val="de-DE"/>
        </w:rPr>
        <w:br/>
      </w:r>
      <w:r>
        <w:rPr>
          <w:b/>
          <w:bCs/>
          <w:sz w:val="28"/>
          <w:szCs w:val="28"/>
          <w:lang w:val="de-DE"/>
        </w:rPr>
        <w:t>Sicherungskopie der aktuellen Untis-Datei erstellen!</w:t>
      </w:r>
    </w:p>
    <w:p w14:paraId="225153F5" w14:textId="2AC45205" w:rsidR="001D5ECD" w:rsidRDefault="00142964" w:rsidP="00142964">
      <w:pPr>
        <w:pStyle w:val="Textkrper"/>
        <w:rPr>
          <w:lang w:val="de-DE"/>
        </w:rPr>
      </w:pPr>
      <w:r>
        <w:rPr>
          <w:lang w:val="de-DE"/>
        </w:rPr>
        <w:br/>
        <w:t>1.) In der Untisdatei die korrekte UV als GPU-Datei exportieren</w:t>
      </w:r>
      <w:r>
        <w:rPr>
          <w:lang w:val="de-DE"/>
        </w:rPr>
        <w:br/>
        <w:t>2.) Im Stundenplanprogramm Exportfunktion „UV als GPU exportieren“ anklicken</w:t>
      </w:r>
      <w:r>
        <w:rPr>
          <w:lang w:val="de-DE"/>
        </w:rPr>
        <w:br/>
      </w:r>
      <w:r>
        <w:rPr>
          <w:lang w:val="de-DE"/>
        </w:rPr>
        <w:lastRenderedPageBreak/>
        <w:t>3.) Als ZZ-Quelle GPU002-Datei anklicken und die unter Punkt 1 exportierte GPU-Datei auswählen und öffnen, dann auf „weiter“</w:t>
      </w:r>
      <w:r>
        <w:rPr>
          <w:lang w:val="de-DE"/>
        </w:rPr>
        <w:br/>
        <w:t>4.) Unter selbst gewähltem Namen neue GPU speichern. (Diese enthält die ZZ-Lehrer)</w:t>
      </w:r>
      <w:r>
        <w:rPr>
          <w:lang w:val="de-DE"/>
        </w:rPr>
        <w:br/>
        <w:t>5.) In der Untisdatei diese GPU-Datei aus Punkt 4 importieren sowie die automatisch miterzeugte GPU016 für die ZZ-Lehrer</w:t>
      </w:r>
    </w:p>
    <w:p w14:paraId="5E2F7199" w14:textId="6171965E" w:rsidR="00142964" w:rsidRDefault="00142964" w:rsidP="00142964">
      <w:pPr>
        <w:pStyle w:val="Textkrper"/>
        <w:rPr>
          <w:lang w:val="de-DE"/>
        </w:rPr>
      </w:pPr>
      <w:r>
        <w:rPr>
          <w:lang w:val="de-DE"/>
        </w:rPr>
        <w:t xml:space="preserve">6. Die  _ZZ.gpu über den Menupunkt „Zeitwünsche der Elemente“ importieren.  Anschließend Schnelloptimierer kurz laufen lassen. Die allermeisten Unterrichte sind dann an ihrem Platz. </w:t>
      </w:r>
      <w:r>
        <w:rPr>
          <w:lang w:val="de-DE"/>
        </w:rPr>
        <w:br/>
      </w:r>
      <w:r>
        <w:rPr>
          <w:lang w:val="de-DE"/>
        </w:rPr>
        <w:br/>
        <w:t>7. ZZ-Lehrer aus den Stammdaten mit Markieren und löschen inkl. ihrer Unterrichte</w:t>
      </w:r>
    </w:p>
    <w:p w14:paraId="7EAFEEC4" w14:textId="5EF9528E" w:rsidR="006C5E31" w:rsidRDefault="006C5E31" w:rsidP="00142964">
      <w:pPr>
        <w:pStyle w:val="Textkrper"/>
        <w:rPr>
          <w:lang w:val="de-DE"/>
        </w:rPr>
      </w:pPr>
      <w:r>
        <w:rPr>
          <w:lang w:val="de-DE"/>
        </w:rPr>
        <w:t>8. Die unter 1 erzeugte UV-Datei reimportieren. Das ist wichtig, da das Löschen der ZZ-Lehrer aus den Stammdaten gelegentlich zu Fehlern bei den nichtgelöschten Unterrichten führt.</w:t>
      </w:r>
    </w:p>
    <w:p w14:paraId="2F843330" w14:textId="77777777" w:rsidR="006C5E31" w:rsidRPr="00142964" w:rsidRDefault="006C5E31" w:rsidP="00142964">
      <w:pPr>
        <w:pStyle w:val="Textkrper"/>
        <w:rPr>
          <w:lang w:val="de-DE"/>
        </w:rPr>
      </w:pPr>
    </w:p>
    <w:p w14:paraId="4B2ED1A3" w14:textId="77777777" w:rsidR="00EA156B" w:rsidRDefault="00EA156B" w:rsidP="00EA156B">
      <w:pPr>
        <w:pStyle w:val="Textkrper"/>
        <w:rPr>
          <w:lang w:val="de-DE"/>
        </w:rPr>
      </w:pPr>
    </w:p>
    <w:p w14:paraId="0A774921" w14:textId="77777777" w:rsidR="00EA156B" w:rsidRPr="00EA156B" w:rsidRDefault="00EA156B" w:rsidP="00EA156B">
      <w:pPr>
        <w:pStyle w:val="Textkrper"/>
        <w:rPr>
          <w:lang w:val="de-DE"/>
        </w:rPr>
      </w:pPr>
    </w:p>
    <w:p w14:paraId="7C16D688" w14:textId="77777777" w:rsidR="0017099A" w:rsidRPr="008921E1" w:rsidRDefault="00BC68C5">
      <w:pPr>
        <w:pStyle w:val="berschrift3"/>
        <w:rPr>
          <w:lang w:val="de-DE"/>
        </w:rPr>
      </w:pPr>
      <w:bookmarkStart w:id="60" w:name="button-8-gezielt-fixieren-und-ignorieren"/>
      <w:bookmarkStart w:id="61" w:name="_Toc238929018"/>
      <w:bookmarkEnd w:id="58"/>
      <w:r>
        <w:rPr>
          <w:lang w:val="de-DE"/>
        </w:rPr>
        <w:t>Button 8 – Gezielt fixieren und ignorieren</w:t>
      </w:r>
      <w:bookmarkEnd w:id="61"/>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62" w:name="button-9-pm-parameter-bearbeiten"/>
      <w:bookmarkStart w:id="63" w:name="_Toc238929019"/>
      <w:bookmarkEnd w:id="60"/>
      <w:r>
        <w:rPr>
          <w:lang w:val="de-DE"/>
        </w:rPr>
        <w:t>Button 9 – PM-Parameter bearbeiten</w:t>
      </w:r>
      <w:bookmarkEnd w:id="63"/>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64" w:name="button-10-stundenplanerstellung"/>
      <w:bookmarkStart w:id="65" w:name="_Toc238929020"/>
      <w:bookmarkEnd w:id="62"/>
      <w:r>
        <w:rPr>
          <w:lang w:val="de-DE"/>
        </w:rPr>
        <w:t>Button 10 – Stundenplanerstellung</w:t>
      </w:r>
      <w:bookmarkEnd w:id="65"/>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p w14:paraId="6CE36572" w14:textId="77777777" w:rsidR="00B8150E" w:rsidRDefault="00EB6C6D">
      <w:pPr>
        <w:rPr>
          <w:lang w:val="de-DE"/>
        </w:rPr>
      </w:pPr>
      <w:r>
        <w:rPr>
          <w:b/>
          <w:bCs/>
          <w:lang w:val="de-DE"/>
        </w:rPr>
        <w:t xml:space="preserve">Hinweis zur Lösungsanzahl: </w:t>
      </w:r>
      <w:r>
        <w:rPr>
          <w:lang w:val="de-DE"/>
        </w:rPr>
        <w:t>Die im Sheet „PM“ eingestellte Lösungsanzahl ist ein Zielwert, keine Garantie. Für jede weitere Lösung verlangt der Solver eine gleich gute (optimale) Belegung, die sich zugleich um mindestens „MindestAbstandLösungenBloecke“ Blöcke von der vorherigen unterscheidet. Gibt es zu einem eindeutigen Optimum keine solche echte Alternative – oder kann der Folgelauf das innerhalb des Zeitlimits nicht nachweisen –, liefert der Lauf entsprechend weniger (unter Umständen nur eine) Lösung. Das ist normal und hängt vom jeweiligen Datensatz ab. Mehr Vielfalt erreicht man, indem man „MindestAbstandLösungenBloecke“ im PM kleiner setzt (z. B. 2) und/oder das Zeitlimit erhöht.</w:t>
      </w:r>
    </w:p>
    <w:tbl>
      <w:tblPr>
        <w:tblStyle w:val="Table"/>
        <w:tblW w:w="5000" w:type="pct"/>
        <w:tblLook w:val="0020" w:firstRow="1" w:lastRow="0" w:firstColumn="0" w:lastColumn="0" w:noHBand="0" w:noVBand="0"/>
      </w:tblPr>
      <w:tblGrid>
        <w:gridCol w:w="9406"/>
      </w:tblGrid>
      <w:tr w:rsidR="0017099A" w:rsidRPr="00F7788A"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lastRenderedPageBreak/>
              <w:t>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6AB7ACC4" w14:textId="77777777" w:rsidR="00B8150E" w:rsidRDefault="00EB6C6D">
      <w:pPr>
        <w:pStyle w:val="berschrift3"/>
        <w:rPr>
          <w:lang w:val="de-DE"/>
        </w:rPr>
      </w:pPr>
      <w:bookmarkStart w:id="66" w:name="schneller-solver"/>
      <w:bookmarkStart w:id="67" w:name="_Toc238929021"/>
      <w:r>
        <w:rPr>
          <w:lang w:val="de-DE"/>
        </w:rPr>
        <w:t>Button 10a – Schneller Solver (optional)</w:t>
      </w:r>
      <w:bookmarkEnd w:id="66"/>
      <w:bookmarkEnd w:id="67"/>
    </w:p>
    <w:p w14:paraId="236BB9D7" w14:textId="77777777" w:rsidR="00B8150E" w:rsidRDefault="00EB6C6D">
      <w:pPr>
        <w:pStyle w:val="FirstParagraph"/>
        <w:rPr>
          <w:lang w:val="de-DE"/>
        </w:rPr>
      </w:pPr>
      <w:r>
        <w:rPr>
          <w:lang w:val="de-DE"/>
        </w:rPr>
        <w:t>Im Kopfbereich des Hauptfensters befinden sich die Option „Schneller Solver“ und daneben die Schaltfläche „Optionen…“. Ist die Option gesetzt, verwendet die Stundenplanerstellung (Button 10) einen beschleunigten Solver; ist sie nicht gesetzt, läuft wie bisher der Standard-Solver. Der gewählte Modus samt Parametern wird zu Beginn jedes Laufs im Meldefenster protokolliert.</w:t>
      </w:r>
    </w:p>
    <w:p w14:paraId="76C53063" w14:textId="77777777" w:rsidR="00B8150E" w:rsidRDefault="00EB6C6D">
      <w:pPr>
        <w:rPr>
          <w:lang w:val="de-DE"/>
        </w:rPr>
      </w:pPr>
      <w:r>
        <w:rPr>
          <w:lang w:val="de-DE"/>
        </w:rPr>
        <w:t>Hintergrund: Ein Optimierungslauf verbringt die meiste Zeit nicht damit, eine gute Lösung zu finden, sondern damit zu beweisen, dass es keine bessere gibt. Der schnelle Solver verkürzt genau diesen Beweis und schneidet die schlechtesten Bereiche früh weg. Er beruht auf vier Stellhebeln, die über „Optionen…“ eingestellt werden.</w:t>
      </w:r>
    </w:p>
    <w:p w14:paraId="05DE4A84" w14:textId="77777777" w:rsidR="00B8150E" w:rsidRDefault="00EB6C6D">
      <w:pPr>
        <w:rPr>
          <w:lang w:val="de-DE"/>
        </w:rPr>
      </w:pPr>
      <w:r>
        <w:rPr>
          <w:b/>
          <w:bCs/>
          <w:lang w:val="de-DE"/>
        </w:rPr>
        <w:t xml:space="preserve">Gap Bestlösung (%): </w:t>
      </w:r>
      <w:r>
        <w:rPr>
          <w:lang w:val="de-DE"/>
        </w:rPr>
        <w:t>Der Solver bricht die Suche ab, sobald die Lösung nachweislich innerhalb dieses Abstands zum Optimum liegt. 0 bedeutet „bis zum beweisbaren Optimum“ (wie der Standard-Solver). Ein größerer Wert ist schneller, kann die Qualität aber etwas verschlechtern.</w:t>
      </w:r>
    </w:p>
    <w:p w14:paraId="3BDD69DE" w14:textId="77777777" w:rsidR="00B8150E" w:rsidRDefault="00EB6C6D">
      <w:pPr>
        <w:rPr>
          <w:lang w:val="de-DE"/>
        </w:rPr>
      </w:pPr>
      <w:r>
        <w:rPr>
          <w:b/>
          <w:bCs/>
          <w:lang w:val="de-DE"/>
        </w:rPr>
        <w:t xml:space="preserve">Gap Folgelösungen (%): </w:t>
      </w:r>
      <w:r>
        <w:rPr>
          <w:lang w:val="de-DE"/>
        </w:rPr>
        <w:t>Dieselbe Schranke, aber für die weiteren (diversen) Lösungen. Diese müssen nicht optimal sein, daher darf der Wert hier großzügiger sein.</w:t>
      </w:r>
    </w:p>
    <w:p w14:paraId="3833412A" w14:textId="77777777" w:rsidR="00B8150E" w:rsidRDefault="00EB6C6D">
      <w:pPr>
        <w:rPr>
          <w:lang w:val="de-DE"/>
        </w:rPr>
      </w:pPr>
      <w:r>
        <w:rPr>
          <w:b/>
          <w:bCs/>
          <w:lang w:val="de-DE"/>
        </w:rPr>
        <w:t xml:space="preserve">Greedy-Hint: </w:t>
      </w:r>
      <w:r>
        <w:rPr>
          <w:lang w:val="de-DE"/>
        </w:rPr>
        <w:t>Setzt beim ersten Plan eine einfache, kollisionsfreie Startbelegung als unverbindlichen Hinweis, damit der Solver „warm“ startet. Kann nicht schaden und sollte aktiv bleiben.</w:t>
      </w:r>
    </w:p>
    <w:p w14:paraId="2157C818" w14:textId="77777777" w:rsidR="00B8150E" w:rsidRDefault="00EB6C6D">
      <w:pPr>
        <w:rPr>
          <w:lang w:val="de-DE"/>
        </w:rPr>
      </w:pPr>
      <w:r>
        <w:rPr>
          <w:b/>
          <w:bCs/>
          <w:lang w:val="de-DE"/>
        </w:rPr>
        <w:t xml:space="preserve">Harte Kappungen: </w:t>
      </w:r>
      <w:r>
        <w:rPr>
          <w:lang w:val="de-DE"/>
        </w:rPr>
        <w:t>Für die teuersten Straf-Terme lässt sich eine harte Obergrenze für die Gesamtzahl im Plan setzen: Hohlstunden, Doppel-Hohlstunden, Dreifach-Hohlstunden, Stundenfolge, späte LK-Stunden, Hauptfach spät, spät→früh, Doppel selber Tag sowie Bad Units (späte pädagogische Einheiten). Ein leeres Feld bedeutet „keine Kappung“. Wird eine Kappung so streng gesetzt, dass der Grundplan unlösbar wird, wiederholt die Engine den Lauf automatisch einmal ohne Kappungen (im Meldefenster erscheint „wiederhole ohne Kappungen“).</w:t>
      </w:r>
    </w:p>
    <w:p w14:paraId="5A1C0101" w14:textId="77777777" w:rsidR="00B8150E" w:rsidRDefault="00EB6C6D">
      <w:pPr>
        <w:rPr>
          <w:lang w:val="de-DE"/>
        </w:rPr>
      </w:pPr>
      <w:r>
        <w:rPr>
          <w:b/>
          <w:bCs/>
          <w:lang w:val="de-DE"/>
        </w:rPr>
        <w:t xml:space="preserve">Rolle der Kappungen für die Suchgeschwindigkeit: </w:t>
      </w:r>
      <w:r>
        <w:rPr>
          <w:lang w:val="de-DE"/>
        </w:rPr>
        <w:t xml:space="preserve">Anders als die Gap-Werte, die nur festlegen, wann der Solver den Optimalitätsbeweis abbricht, greifen die harten Kappungen direkt in die Suche selbst ein. Eine Obergrenze wird per Propagation ausgewertet: Zuordnungen, die die Grenze überschreiten würden, verwirft der Solver sofort, statt sie erst durchzurechnen. Dadurch schrumpft der Suchraum, und der Solver stößt früher auf eine gute Lösung. Die Gap-Werte und der Greedy-Hint verkürzen dagegen vor allem die Endphase (den Optimalitätsbeweis) bzw. den Start; das reine Finden einer Lösung beschleunigen sie kaum. Wer also beobachtet, dass der schnelle Solver ohne Kappungen </w:t>
      </w:r>
      <w:r>
        <w:rPr>
          <w:lang w:val="de-DE"/>
        </w:rPr>
        <w:lastRenderedPageBreak/>
        <w:t>(nur Gaps und Greedy-Hint) nicht spürbar früher eine Lösung liefert als der Standard-Solver, sieht erwartbares Verhalten – der eigentliche Hebel für eine schnellere Lösungssuche sind ein bis zwei gezielt gesetzte Kappungen.</w:t>
      </w:r>
    </w:p>
    <w:p w14:paraId="3FA40068" w14:textId="77777777" w:rsidR="00B8150E" w:rsidRDefault="00EB6C6D">
      <w:pPr>
        <w:rPr>
          <w:lang w:val="de-DE"/>
        </w:rPr>
      </w:pPr>
      <w:r>
        <w:rPr>
          <w:b/>
          <w:bCs/>
          <w:lang w:val="de-DE"/>
        </w:rPr>
        <w:t>Welche Werte trägt man ein?</w:t>
      </w:r>
    </w:p>
    <w:p w14:paraId="11B07EC2" w14:textId="77777777" w:rsidR="00B8150E" w:rsidRDefault="00EB6C6D">
      <w:pPr>
        <w:rPr>
          <w:lang w:val="de-DE"/>
        </w:rPr>
      </w:pPr>
      <w:r>
        <w:rPr>
          <w:lang w:val="de-DE"/>
        </w:rPr>
        <w:t>Die Gap-Felder sind „einstellen und so lassen“, die Kappungen dagegen sollte man nicht raten, sondern aus einem echten Lauf ableiten.</w:t>
      </w:r>
    </w:p>
    <w:p w14:paraId="3AFB9E4F" w14:textId="77777777" w:rsidR="00B8150E" w:rsidRDefault="00EB6C6D">
      <w:pPr>
        <w:rPr>
          <w:lang w:val="de-DE"/>
        </w:rPr>
      </w:pPr>
      <w:r>
        <w:rPr>
          <w:b/>
          <w:bCs/>
          <w:lang w:val="de-DE"/>
        </w:rPr>
        <w:t xml:space="preserve">Gaps und Greedy-Hint: </w:t>
      </w:r>
      <w:r>
        <w:rPr>
          <w:lang w:val="de-DE"/>
        </w:rPr>
        <w:t>Für die Bestlösung sind 2 % ein guter Alltagswert (schneller: 5 %); für die Folgelösungen 8–15 %. Den Greedy-Hint einfach aktiv lassen.</w:t>
      </w:r>
    </w:p>
    <w:p w14:paraId="61F521A0" w14:textId="77777777" w:rsidR="00B8150E" w:rsidRDefault="00EB6C6D">
      <w:pPr>
        <w:rPr>
          <w:lang w:val="de-DE"/>
        </w:rPr>
      </w:pPr>
      <w:r>
        <w:rPr>
          <w:b/>
          <w:bCs/>
          <w:lang w:val="de-DE"/>
        </w:rPr>
        <w:t xml:space="preserve">Kappungen – Vorgehen: </w:t>
      </w:r>
      <w:r>
        <w:rPr>
          <w:lang w:val="de-DE"/>
        </w:rPr>
        <w:t>Beim ersten Mal alle Kappungsfelder leer lassen und den Plan ohne Kappungen rechnen. Dann ablesen, wie viele Verstöße die beste Lösung tatsächlich hat, und die Kappung auf diesen Ist-Wert oder ein bis zwei darüber setzen. Die Zahl der Bad Units steht direkt im Meldefenster („… BadUnits: N“); die übrigen Zähler entnimmt man der Plan-Bewertung bzw. der Diagnose nach dem Lauf.</w:t>
      </w:r>
    </w:p>
    <w:p w14:paraId="1417EAAB" w14:textId="77777777" w:rsidR="00B8150E" w:rsidRDefault="00EB6C6D">
      <w:pPr>
        <w:rPr>
          <w:lang w:val="de-DE"/>
        </w:rPr>
      </w:pPr>
      <w:r>
        <w:rPr>
          <w:b/>
          <w:bCs/>
          <w:lang w:val="de-DE"/>
        </w:rPr>
        <w:t xml:space="preserve">Muster 1 – Policy-Grenze: </w:t>
      </w:r>
      <w:r>
        <w:rPr>
          <w:lang w:val="de-DE"/>
        </w:rPr>
        <w:t>Terme, die es gar nicht geben soll, auf 0 setzen – typischerweise Dreifach-Hohlstunden (0), oft auch Doppel-Hohlstunden (0 oder 1). Das sind die besten Kandidaten für eine Null.</w:t>
      </w:r>
    </w:p>
    <w:p w14:paraId="7492590A" w14:textId="77777777" w:rsidR="00B8150E" w:rsidRDefault="00EB6C6D">
      <w:pPr>
        <w:rPr>
          <w:lang w:val="de-DE"/>
        </w:rPr>
      </w:pPr>
      <w:r>
        <w:rPr>
          <w:b/>
          <w:bCs/>
          <w:lang w:val="de-DE"/>
        </w:rPr>
        <w:t xml:space="preserve">Muster 2 – Beschleuniger: </w:t>
      </w:r>
      <w:r>
        <w:rPr>
          <w:lang w:val="de-DE"/>
        </w:rPr>
        <w:t>Bei den häufigeren, teureren Termen (einfache Hohlstunden, Stundenfolge, Bad Units) ist 0 meist unrealistisch und würde nur das Sicherheitsnetz auslösen. Sinnvoll ist der beobachtete Ist-Wert plus kleiner Puffer – hat die erste Lösung z. B. 6 Hohlstunden, trägt man 6 oder 7 ein.</w:t>
      </w:r>
    </w:p>
    <w:p w14:paraId="2D6EDA4E" w14:textId="77777777" w:rsidR="00B8150E" w:rsidRDefault="00EB6C6D">
      <w:pPr>
        <w:rPr>
          <w:lang w:val="de-DE"/>
        </w:rPr>
      </w:pPr>
      <w:r>
        <w:rPr>
          <w:lang w:val="de-DE"/>
        </w:rPr>
        <w:t>Kurz: Gaps auf 2/8 lassen, Greedy an, und bei den Kappungen erst leer laufen lassen und dann gezielt dort einen Wert setzen, wo entweder eine harte Regel gilt (→ 0) oder der Ist-Wert bekannt ist (→ Ist-Wert + kleiner Puffer). Schickt eine Kappung den Lauf ins Sicherheitsnetz, war sie zu streng – dann einen Schritt höher gehen.</w:t>
      </w:r>
    </w:p>
    <w:p w14:paraId="10B9BDFA" w14:textId="77777777" w:rsidR="00B8150E" w:rsidRDefault="00EB6C6D">
      <w:pPr>
        <w:rPr>
          <w:lang w:val="de-DE"/>
        </w:rPr>
      </w:pPr>
      <w:r>
        <w:rPr>
          <w:b/>
          <w:bCs/>
          <w:lang w:val="de-DE"/>
        </w:rPr>
        <w:t xml:space="preserve">Speicherung: </w:t>
      </w:r>
      <w:r>
        <w:rPr>
          <w:lang w:val="de-DE"/>
        </w:rPr>
        <w:t>Die Optionen und der Zustand der Checkbox werden im Sheet „Solver-Set“ der Excel-Datei gespeichert und beim Einlesen automatisch wiederhergestellt. Das Sheet ist wie das PM-Sheet aufgebaut (Spalte A Bezeichnung, B Wert, C Hinweis) und lässt sich auch direkt in Excel bearbeiten – Gap-Werte in Prozent, leere Kappungsfelder bedeuten „keine Kappung“. Ist die Datei beim Speichern in Excel geöffnet, bricht das Programm nicht ab, sondern vermerkt einen Hinweis im Meldefenster.</w:t>
      </w:r>
    </w:p>
    <w:p w14:paraId="6D87973C" w14:textId="77777777" w:rsidR="00912710" w:rsidRDefault="0040230B">
      <w:pPr>
        <w:pStyle w:val="berschrift3"/>
        <w:rPr>
          <w:lang w:val="de-DE"/>
        </w:rPr>
      </w:pPr>
      <w:bookmarkStart w:id="68" w:name="_Toc_GekoppelteVorplanung"/>
      <w:bookmarkStart w:id="69" w:name="_Toc238929022"/>
      <w:r>
        <w:rPr>
          <w:lang w:val="de-DE"/>
        </w:rPr>
        <w:t>Gekoppelte Vorplanung (Zwei-Phasen-Modus im schnellen Solver)</w:t>
      </w:r>
      <w:bookmarkEnd w:id="68"/>
      <w:bookmarkEnd w:id="69"/>
    </w:p>
    <w:p w14:paraId="05C1D93A" w14:textId="77777777" w:rsidR="00912710" w:rsidRDefault="0040230B">
      <w:pPr>
        <w:rPr>
          <w:lang w:val="de-DE"/>
        </w:rPr>
      </w:pPr>
      <w:r>
        <w:rPr>
          <w:lang w:val="de-DE"/>
        </w:rPr>
        <w:t>Die gekoppelte Vorplanung ist ein optionaler Zwei-Phasen-Ablauf des schnellen Solvers. Sie automatisiert das bewährte Vorgehen „erst die stark verkoppelten Unterrichte (z. B. die Oberstufenschienen) fixieren, dann den Rest darum herum planen“. Sie ist nur wirksam, wenn zusätzlich die Option „Schneller Solver“ gesetzt ist, und wird über „Optionen…“ ein- und ausgeschaltet.</w:t>
      </w:r>
    </w:p>
    <w:p w14:paraId="78B7466E" w14:textId="77777777" w:rsidR="00912710" w:rsidRDefault="0040230B">
      <w:pPr>
        <w:rPr>
          <w:lang w:val="de-DE"/>
        </w:rPr>
      </w:pPr>
      <w:r>
        <w:rPr>
          <w:b/>
          <w:bCs/>
          <w:lang w:val="de-DE"/>
        </w:rPr>
        <w:t xml:space="preserve">So arbeitet der Ablauf: </w:t>
      </w:r>
      <w:r>
        <w:rPr>
          <w:lang w:val="de-DE"/>
        </w:rPr>
        <w:t xml:space="preserve">In Phase 1 plant der Solver nur die Kern-Unterrichte und erzeugt dabei mehrere, bewusst verschiedene gute Teillösungen („Anker“). In Phase 2 wird jeder Anker fest fixiert und der gesamte Plan darum herum gelöst. Am Ende wird die beste </w:t>
      </w:r>
      <w:r>
        <w:rPr>
          <w:lang w:val="de-DE"/>
        </w:rPr>
        <w:lastRenderedPageBreak/>
        <w:t>Gesamtlösung über alle Anker behalten. Anker, mit denen kein Gesamtplan zustande kommt, werden übersprungen.</w:t>
      </w:r>
    </w:p>
    <w:p w14:paraId="2A15EB4A" w14:textId="77777777" w:rsidR="00912710" w:rsidRDefault="0040230B">
      <w:pPr>
        <w:rPr>
          <w:lang w:val="de-DE"/>
        </w:rPr>
      </w:pPr>
      <w:r>
        <w:rPr>
          <w:b/>
          <w:bCs/>
          <w:lang w:val="de-DE"/>
        </w:rPr>
        <w:t xml:space="preserve">Kern ab … gleichen UNr (Kopplungsgrad): </w:t>
      </w:r>
      <w:r>
        <w:rPr>
          <w:lang w:val="de-DE"/>
        </w:rPr>
        <w:t>Legt fest, ab wie vielen gleichen UNrn ein Unterricht als „Kern“ gilt, also in Phase 1 vorgeplant wird. Ein Unterricht mit z. B. drei oder mehr Zeilen unter derselben UNr ist eine Kopplung; solche Kopplungen gibt es sowohl in der Oberstufe als auch in der Sekundarstufe I. Standard 3 (Werte unter 2 sind nicht sinnvoll, weil dann praktisch alles fixiert würde).</w:t>
      </w:r>
    </w:p>
    <w:p w14:paraId="25F03D24" w14:textId="77777777" w:rsidR="00912710" w:rsidRDefault="0040230B">
      <w:pPr>
        <w:rPr>
          <w:lang w:val="de-DE"/>
        </w:rPr>
      </w:pPr>
      <w:r>
        <w:rPr>
          <w:b/>
          <w:bCs/>
          <w:lang w:val="de-DE"/>
        </w:rPr>
        <w:t xml:space="preserve">Anzahl Anker: </w:t>
      </w:r>
      <w:r>
        <w:rPr>
          <w:lang w:val="de-DE"/>
        </w:rPr>
        <w:t>Wie viele verschiedene Phase-1-Lösungen nacheinander als Fixierung ausprobiert werden. Mehr Anker erhöhen die Chance auf eine gute Gesamtlösung, verlängern den Lauf aber entsprechend, weil jeder Anker einen vollständigen Gesamt-Solve auslöst. Ein guter Startwert ist 3 bis 5.</w:t>
      </w:r>
    </w:p>
    <w:p w14:paraId="0C665DF5" w14:textId="77777777" w:rsidR="00912710" w:rsidRDefault="0040230B">
      <w:pPr>
        <w:rPr>
          <w:lang w:val="de-DE"/>
        </w:rPr>
      </w:pPr>
      <w:r>
        <w:rPr>
          <w:b/>
          <w:bCs/>
          <w:lang w:val="de-DE"/>
        </w:rPr>
        <w:t xml:space="preserve">Anker-Mindestabstand (Blöcke): </w:t>
      </w:r>
      <w:r>
        <w:rPr>
          <w:lang w:val="de-DE"/>
        </w:rPr>
        <w:t>Erzwingt, dass sich die Anker in mindestens so vielen Blöcken unterscheiden. Ein höherer Wert liefert echte Alternativen, die die geteilten Lehrer- und Raumslots unterschiedlich belegen, statt fast gleicher Varianten.</w:t>
      </w:r>
    </w:p>
    <w:p w14:paraId="4E2F253E" w14:textId="77777777" w:rsidR="00912710" w:rsidRDefault="0040230B">
      <w:pPr>
        <w:rPr>
          <w:lang w:val="de-DE"/>
        </w:rPr>
      </w:pPr>
      <w:r>
        <w:rPr>
          <w:b/>
          <w:bCs/>
          <w:lang w:val="de-DE"/>
        </w:rPr>
        <w:t xml:space="preserve">Eigenes Zeitlimit für Phase 1: </w:t>
      </w:r>
      <w:r>
        <w:rPr>
          <w:lang w:val="de-DE"/>
        </w:rPr>
        <w:t>Ist der Haken gesetzt, wird jeder Phase-1-Lauf nach der angegebenen Sekundenzahl abgebrochen. Das ist sinnvoll, weil die Anker nicht beweisbar optimal sein müssen; ohne dieses Limit kann schon der erste Anker das volle PM-Zeitlimit ausschöpfen. Phase 2 (der Gesamtplan) nutzt immer das volle PM-Zeitlimit.</w:t>
      </w:r>
    </w:p>
    <w:p w14:paraId="01B49FEE" w14:textId="77777777" w:rsidR="00912710" w:rsidRDefault="0040230B">
      <w:pPr>
        <w:rPr>
          <w:lang w:val="de-DE"/>
        </w:rPr>
      </w:pPr>
      <w:r>
        <w:rPr>
          <w:b/>
          <w:bCs/>
          <w:lang w:val="de-DE"/>
        </w:rPr>
        <w:t xml:space="preserve">Zusammenspiel mit „Fix UNrn“: </w:t>
      </w:r>
      <w:r>
        <w:rPr>
          <w:lang w:val="de-DE"/>
        </w:rPr>
        <w:t>Die im Sheet „Fix UNrn“ manuell gesetzten Fixierungen gelten weiterhin für jeden Plan. Phase 1 berücksichtigt sie als feste Hindernisse und plant die Kern-Unterrichte von vornherein um sie herum. Im Meldefenster erscheint dazu die Zeile „Handfixierungen als feste Hindernisse in Phase 1: N Blöcke“.</w:t>
      </w:r>
    </w:p>
    <w:p w14:paraId="0968303A" w14:textId="77777777" w:rsidR="00912710" w:rsidRDefault="0040230B">
      <w:pPr>
        <w:rPr>
          <w:lang w:val="de-DE"/>
        </w:rPr>
      </w:pPr>
      <w:r>
        <w:rPr>
          <w:b/>
          <w:bCs/>
          <w:lang w:val="de-DE"/>
        </w:rPr>
        <w:t xml:space="preserve">Wenn kein Anker aufgeht: </w:t>
      </w:r>
      <w:r>
        <w:rPr>
          <w:lang w:val="de-DE"/>
        </w:rPr>
        <w:t>Scheitern alle Anker („keine Gesamtlösung über alle Anker“), liegt die Ursache meist nicht an der Vorplanung selbst, sondern an harten Randbedingungen des Gesamtplans – etwa einer zu strengen harten StD-Regel eines einzelnen Lehrers oder an Unterrichten, die (noch) auf „ignorieren“ stehen müssten. Die Diagnose im Meldefenster benennt die auslösende Klasse, den Lehrer bzw. die Regel; nach deren Lockerung findet der Gesamtplan in der Regel wieder eine Lösung.</w:t>
      </w:r>
    </w:p>
    <w:p w14:paraId="7D0ECE7A" w14:textId="77777777" w:rsidR="00912710" w:rsidRDefault="0040230B">
      <w:pPr>
        <w:rPr>
          <w:lang w:val="de-DE"/>
        </w:rPr>
      </w:pPr>
      <w:r>
        <w:rPr>
          <w:b/>
          <w:bCs/>
          <w:lang w:val="de-DE"/>
        </w:rPr>
        <w:t xml:space="preserve">Speicherung: </w:t>
      </w:r>
      <w:r>
        <w:rPr>
          <w:lang w:val="de-DE"/>
        </w:rPr>
        <w:t>Wie die übrigen Schnellsolver-Optionen werden auch die Werte der gekoppelten Vorplanung im Sheet „Solver-Set“ gespeichert und beim Einlesen automatisch wiederhergestellt.</w:t>
      </w:r>
    </w:p>
    <w:p w14:paraId="3C141200" w14:textId="77777777" w:rsidR="00912710" w:rsidRDefault="0040230B">
      <w:pPr>
        <w:pStyle w:val="berschrift3"/>
        <w:rPr>
          <w:lang w:val="de-DE"/>
        </w:rPr>
      </w:pPr>
      <w:bookmarkStart w:id="70" w:name="_Toc238929023"/>
      <w:r>
        <w:rPr>
          <w:lang w:val="de-DE"/>
        </w:rPr>
        <w:t>Button 10b – Teilplan-Modus (maximale fehlerfreie Teilverplanung)</w:t>
      </w:r>
      <w:bookmarkEnd w:id="70"/>
    </w:p>
    <w:p w14:paraId="69036616" w14:textId="77777777" w:rsidR="00912710" w:rsidRDefault="0040230B">
      <w:pPr>
        <w:pStyle w:val="FirstParagraph"/>
        <w:rPr>
          <w:lang w:val="de-DE"/>
        </w:rPr>
      </w:pPr>
      <w:r>
        <w:rPr>
          <w:lang w:val="de-DE"/>
        </w:rPr>
        <w:t>Neben „Schneller Solver“ steht im Kopfbereich des Hauptfensters die Option „Teilplan (max. Unterrichte, normaler Solver)“ mit dem Eingabefeld „Gap K (Std.)“. Der Teilplan-Modus ist ein bewusst gestarteter Sonderlauf für den Fall, dass sich nicht alle Unterrichte gemeinsam unterbringen lassen: Statt einer bloßen Unlösbar-Meldung verplant er möglichst viele Unterrichte fehlerfrei und lässt nur die unvermeidbaren fallen. Er nutzt immer den normalen Solver ohne Tausch; ist die Option gesetzt, wird „Schneller So</w:t>
      </w:r>
      <w:r>
        <w:rPr>
          <w:lang w:val="de-DE"/>
        </w:rPr>
        <w:t>lver“ für diesen Lauf automatisch deaktiviert.</w:t>
      </w:r>
    </w:p>
    <w:p w14:paraId="42703CE6" w14:textId="77777777" w:rsidR="00912710" w:rsidRDefault="0040230B">
      <w:pPr>
        <w:pStyle w:val="Textkrper"/>
        <w:rPr>
          <w:lang w:val="de-DE"/>
        </w:rPr>
      </w:pPr>
      <w:r>
        <w:rPr>
          <w:lang w:val="de-DE"/>
        </w:rPr>
        <w:lastRenderedPageBreak/>
        <w:t>Der Lauf besteht aus zwei Phasen. In Phase A maximiert der Solver die – nach Wochenstunden gewichtete – Zahl der untergebrachten Unterrichte; in Phase B wird der so bestimmte Teilplan wie gewohnt qualitätsoptimiert. Eine ganze UNr wird dabei entweder vollständig verplant oder ganz fallengelassen, nie nur teilweise. Alle harten Regeln (Lehrer- und Klassenkollision, Fachraum-Limits, Sperren aus ZWL/ZWK, freie Tage und Stunden sowie die harten StD-Regeln) gelten unverändert; was verplant wird, ist damit garant</w:t>
      </w:r>
      <w:r>
        <w:rPr>
          <w:lang w:val="de-DE"/>
        </w:rPr>
        <w:t>iert fehlerfrei.</w:t>
      </w:r>
    </w:p>
    <w:p w14:paraId="66DD1466" w14:textId="77777777" w:rsidR="00912710" w:rsidRDefault="0040230B">
      <w:pPr>
        <w:pStyle w:val="Textkrper"/>
        <w:rPr>
          <w:lang w:val="de-DE"/>
        </w:rPr>
      </w:pPr>
      <w:r>
        <w:rPr>
          <w:b/>
          <w:bCs/>
          <w:lang w:val="de-DE"/>
        </w:rPr>
        <w:t xml:space="preserve">Fixierte Unterrichte </w:t>
      </w:r>
      <w:r>
        <w:rPr>
          <w:lang w:val="de-DE"/>
        </w:rPr>
        <w:t>bleiben nach Möglichkeit erhalten: Sie werden nur dann fallengelassen, wenn es ohne sie überhaupt keinen fehlerfreien Teilplan gibt. Vom Gap K sind sie nie betroffen; welche UNr am Ende fällt, ist die nach Wochenstunden „günstigste“, nicht zwingend die zuletzt hinzugefügte.</w:t>
      </w:r>
    </w:p>
    <w:p w14:paraId="4A648CE2" w14:textId="77777777" w:rsidR="00912710" w:rsidRDefault="0040230B">
      <w:pPr>
        <w:pStyle w:val="Textkrper"/>
        <w:rPr>
          <w:lang w:val="de-DE"/>
        </w:rPr>
      </w:pPr>
      <w:r>
        <w:rPr>
          <w:b/>
          <w:bCs/>
          <w:lang w:val="de-DE"/>
        </w:rPr>
        <w:t xml:space="preserve">Gap K (Std.): </w:t>
      </w:r>
      <w:r>
        <w:rPr>
          <w:lang w:val="de-DE"/>
        </w:rPr>
        <w:t>steuert, wie genau Phase A rechnet. K = 0 liefert das nachweisbare Optimum, kann aber lange dauern, weil der Beweis der maximalen Platzierung ähnlich aufwändig ist wie ein Unlösbarkeitsbeweis. Ein Wert K &gt; 0 beendet Phase A früher; dabei dürfen bis zu K zusätzliche Wochenstunden fallengelassen werden (fixierte Unterrichte ausgenommen). Empfehlung: das Zeitlimit im Sheet PM eher niedrig halten und mit K = 1 oder 2 beginnen.</w:t>
      </w:r>
    </w:p>
    <w:p w14:paraId="0E7D8F4C" w14:textId="77777777" w:rsidR="00912710" w:rsidRDefault="0040230B">
      <w:pPr>
        <w:pStyle w:val="Textkrper"/>
        <w:rPr>
          <w:lang w:val="de-DE"/>
        </w:rPr>
      </w:pPr>
      <w:r>
        <w:rPr>
          <w:b/>
          <w:bCs/>
          <w:lang w:val="de-DE"/>
        </w:rPr>
        <w:t xml:space="preserve">Ergebnis: </w:t>
      </w:r>
      <w:r>
        <w:rPr>
          <w:lang w:val="de-DE"/>
        </w:rPr>
        <w:t>Im Meldefenster erscheint eine Drop-Liste der nicht verplanten Unterrichte (fixierte eigens gekennzeichnet). Die erzeugte Teillösung lässt sich wie jede andere im Plan-Editor (Button 11) laden; die fallengelassenen UNrn erscheinen dort als noch offen und können von Hand eingeplant werden – beim Ziehen meldet der Editor Konflikte wie gewohnt.</w:t>
      </w:r>
    </w:p>
    <w:tbl>
      <w:tblPr>
        <w:tblStyle w:val="Table"/>
        <w:tblW w:w="5000" w:type="pct"/>
        <w:tblLook w:val="0020" w:firstRow="1" w:lastRow="0" w:firstColumn="0" w:lastColumn="0" w:noHBand="0" w:noVBand="0"/>
      </w:tblPr>
      <w:tblGrid>
        <w:gridCol w:w="9406"/>
      </w:tblGrid>
      <w:tr w:rsidR="00912710" w:rsidRPr="00F7788A" w14:paraId="4D67FCE0" w14:textId="77777777" w:rsidTr="00912710">
        <w:trPr>
          <w:cnfStyle w:val="100000000000" w:firstRow="1" w:lastRow="0" w:firstColumn="0" w:lastColumn="0" w:oddVBand="0" w:evenVBand="0" w:oddHBand="0" w:evenHBand="0" w:firstRowFirstColumn="0" w:firstRowLastColumn="0" w:lastRowFirstColumn="0" w:lastRowLastColumn="0"/>
          <w:tblHeader/>
        </w:trPr>
        <w:tc>
          <w:tcPr>
            <w:tcW w:w="0" w:type="auto"/>
          </w:tcPr>
          <w:p w14:paraId="01EF1E3F" w14:textId="77777777" w:rsidR="00912710" w:rsidRDefault="0040230B">
            <w:pPr>
              <w:pStyle w:val="Compact"/>
              <w:rPr>
                <w:lang w:val="de-DE"/>
              </w:rPr>
            </w:pPr>
            <w:r>
              <w:rPr>
                <w:lang w:val="de-DE"/>
              </w:rPr>
              <w:t>ℹ</w:t>
            </w:r>
            <w:r>
              <w:rPr>
                <w:lang w:val="de-DE"/>
              </w:rPr>
              <w:t xml:space="preserve"> Der Teilplan-Modus ersetzt nicht die Ursachensuche der normalen Stundenplanerstellung (Button 10): Diese nennt die schuldige Regelstufe, liefert aber keinen benutzbaren Plan. Der Teilplan-Modus liefert umgekehrt einen fehlerfreien Teilplan plus die Liste dessen, was nicht hineinpasst.</w:t>
            </w:r>
          </w:p>
        </w:tc>
      </w:tr>
    </w:tbl>
    <w:p w14:paraId="7C16D690" w14:textId="77777777" w:rsidR="0017099A" w:rsidRPr="008921E1" w:rsidRDefault="00BC68C5">
      <w:pPr>
        <w:pStyle w:val="berschrift3"/>
        <w:rPr>
          <w:lang w:val="de-DE"/>
        </w:rPr>
      </w:pPr>
      <w:bookmarkStart w:id="71" w:name="button-11-plan-editor-interaktiv"/>
      <w:bookmarkStart w:id="72" w:name="_Toc238929024"/>
      <w:bookmarkEnd w:id="64"/>
      <w:r>
        <w:rPr>
          <w:lang w:val="de-DE"/>
        </w:rPr>
        <w:t>Button 11 – Plan-Editor (interaktiv)</w:t>
      </w:r>
      <w:bookmarkEnd w:id="72"/>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73" w:name="button-12-lösung-sichern"/>
      <w:bookmarkStart w:id="74" w:name="_Toc238929025"/>
      <w:bookmarkEnd w:id="71"/>
      <w:r>
        <w:rPr>
          <w:lang w:val="de-DE"/>
        </w:rPr>
        <w:t>Button 12 – Lösung sichern</w:t>
      </w:r>
      <w:bookmarkEnd w:id="74"/>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lastRenderedPageBreak/>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„[Gesichert]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F7788A"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t>ℹ Wird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F7788A"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75" w:name="button-13-gesicherte-lösung-löschen"/>
      <w:bookmarkStart w:id="76" w:name="_Toc238929026"/>
      <w:bookmarkEnd w:id="73"/>
      <w:r>
        <w:rPr>
          <w:lang w:val="de-DE"/>
        </w:rPr>
        <w:lastRenderedPageBreak/>
        <w:t>Button 13 – Gesicherte Lösung löschen</w:t>
      </w:r>
      <w:bookmarkEnd w:id="76"/>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77" w:name="button-14-lösung-verbessern"/>
      <w:bookmarkStart w:id="78" w:name="_Toc238929027"/>
      <w:bookmarkEnd w:id="75"/>
      <w:r>
        <w:rPr>
          <w:lang w:val="de-DE"/>
        </w:rPr>
        <w:t>Button 14 – Lösung verbessern</w:t>
      </w:r>
      <w:bookmarkEnd w:id="78"/>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79" w:name="button-15-minimale-änderungen-solver"/>
      <w:bookmarkStart w:id="80" w:name="_Toc238929028"/>
      <w:bookmarkEnd w:id="77"/>
      <w:r>
        <w:rPr>
          <w:lang w:val="de-DE"/>
        </w:rPr>
        <w:t>Button 15 – Minimale Änderungen (Solver)</w:t>
      </w:r>
      <w:bookmarkEnd w:id="80"/>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Button 15 verwendet denselben CP-SAT-Solver (Google OR-Tools) wie die Stundenplanerstellung (Button 10) und rechnet den gesamten Plan neu. Änderungen in den Zeitwünschen (in ZWL und StD) werden berücksichtigt. Sofern die Exceldatei vorher neu eingelesen wurde.  Zusätzlich belohnt eine Stabilitätskomponente jedes Beibehalten einer Platzierung aus dem gewählten Ausgangsplan; das im Dialog eingestellte Stabilitätsgewicht 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F7788A"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430B0ABF" w:rsidR="008753F8" w:rsidRDefault="008651F9">
            <w:pPr>
              <w:pStyle w:val="Compact"/>
              <w:rPr>
                <w:lang w:val="de-DE"/>
              </w:rPr>
            </w:pPr>
            <w:r>
              <w:rPr>
                <w:lang w:val="de-DE"/>
              </w:rPr>
              <w:lastRenderedPageBreak/>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r>
            <w:r>
              <w:rPr>
                <w:lang w:val="de-DE"/>
              </w:rPr>
              <w:br/>
            </w:r>
            <w:r>
              <w:rPr>
                <w:noProof/>
                <w:lang w:val="de-DE"/>
              </w:rPr>
              <w:drawing>
                <wp:inline distT="0" distB="0" distL="0" distR="0" wp14:anchorId="19A8256B" wp14:editId="2F39493C">
                  <wp:extent cx="3883094" cy="4853661"/>
                  <wp:effectExtent l="0" t="0" r="3175" b="4445"/>
                  <wp:docPr id="1418721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1073" name=""/>
                          <pic:cNvPicPr/>
                        </pic:nvPicPr>
                        <pic:blipFill>
                          <a:blip r:embed="rId14"/>
                          <a:stretch>
                            <a:fillRect/>
                          </a:stretch>
                        </pic:blipFill>
                        <pic:spPr>
                          <a:xfrm>
                            <a:off x="0" y="0"/>
                            <a:ext cx="3883094" cy="4853661"/>
                          </a:xfrm>
                          <a:prstGeom prst="rect">
                            <a:avLst/>
                          </a:prstGeom>
                        </pic:spPr>
                      </pic:pic>
                    </a:graphicData>
                  </a:graphic>
                </wp:inline>
              </w:drawing>
            </w:r>
          </w:p>
        </w:tc>
      </w:tr>
    </w:tbl>
    <w:p w14:paraId="7C16D69D" w14:textId="77777777" w:rsidR="0017099A" w:rsidRPr="008921E1" w:rsidRDefault="00BC68C5">
      <w:pPr>
        <w:pStyle w:val="berschrift3"/>
        <w:rPr>
          <w:lang w:val="de-DE"/>
        </w:rPr>
      </w:pPr>
      <w:bookmarkStart w:id="81" w:name="Xad1dc7f2b87d26cd829c779742415c9d8eaf96d"/>
      <w:bookmarkStart w:id="82" w:name="_Toc238929029"/>
      <w:bookmarkEnd w:id="79"/>
      <w:r>
        <w:rPr>
          <w:lang w:val="de-DE"/>
        </w:rPr>
        <w:t>Button 16 – Fixierungen/Lösung exportieren (Plan/Lös)</w:t>
      </w:r>
      <w:bookmarkEnd w:id="82"/>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lastRenderedPageBreak/>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83" w:name="button-17-diagnose-an-diag-anhängen"/>
      <w:bookmarkStart w:id="84" w:name="_Toc238929030"/>
      <w:bookmarkEnd w:id="81"/>
      <w:r>
        <w:rPr>
          <w:lang w:val="de-DE"/>
        </w:rPr>
        <w:t>Button 17 – Diagnose an Diag anhängen</w:t>
      </w:r>
      <w:bookmarkEnd w:id="84"/>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85" w:name="button-18-klassenpläne-erzeugen"/>
      <w:bookmarkStart w:id="86" w:name="_Toc238929031"/>
      <w:bookmarkEnd w:id="83"/>
      <w:r>
        <w:rPr>
          <w:lang w:val="de-DE"/>
        </w:rPr>
        <w:t>Button 18 – Klassenpläne erzeugen</w:t>
      </w:r>
      <w:bookmarkEnd w:id="86"/>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F7788A"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87" w:name="button-19-klassenpläne-ef-q1-q2"/>
      <w:bookmarkStart w:id="88" w:name="_Toc238929032"/>
      <w:bookmarkEnd w:id="85"/>
      <w:r>
        <w:rPr>
          <w:lang w:val="de-DE"/>
        </w:rPr>
        <w:t>Button 19 – Klassenpläne EF / Q1 / Q2</w:t>
      </w:r>
      <w:bookmarkEnd w:id="88"/>
    </w:p>
    <w:p w14:paraId="7C16D6A9" w14:textId="77777777" w:rsidR="0017099A" w:rsidRPr="008921E1" w:rsidRDefault="00BC68C5">
      <w:pPr>
        <w:pStyle w:val="FirstParagraph"/>
        <w:rPr>
          <w:lang w:val="de-DE"/>
        </w:rPr>
      </w:pPr>
      <w:r>
        <w:rPr>
          <w:lang w:val="de-DE"/>
        </w:rPr>
        <w:t>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89" w:name="button-20-lehrerpläne-erzeugen"/>
      <w:bookmarkStart w:id="90" w:name="_Toc238929033"/>
      <w:bookmarkEnd w:id="87"/>
      <w:r>
        <w:rPr>
          <w:lang w:val="de-DE"/>
        </w:rPr>
        <w:t>Button 20 – Lehrerpläne erzeugen</w:t>
      </w:r>
      <w:bookmarkEnd w:id="90"/>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91" w:name="button-21-stammdaten-std-bearbeiten"/>
      <w:bookmarkStart w:id="92" w:name="_Toc238929034"/>
      <w:bookmarkEnd w:id="89"/>
      <w:r>
        <w:rPr>
          <w:lang w:val="de-DE"/>
        </w:rPr>
        <w:t>Button 21 – Stammdaten (StD) bearbeiten</w:t>
      </w:r>
      <w:bookmarkEnd w:id="92"/>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w:t>
      </w:r>
      <w:r>
        <w:rPr>
          <w:lang w:val="de-DE"/>
        </w:rPr>
        <w:lastRenderedPageBreak/>
        <w:t xml:space="preserve">durchsehen und anschließend die „hart“-Flags setzen kann. </w:t>
      </w:r>
      <w:r>
        <w:t>„Verwerfen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93" w:name="b.-manueller-plan-editor"/>
      <w:bookmarkStart w:id="94" w:name="_Toc238929035"/>
      <w:bookmarkEnd w:id="44"/>
      <w:bookmarkEnd w:id="91"/>
      <w:r>
        <w:t>4b. Manueller Plan-Editor</w:t>
      </w:r>
      <w:bookmarkEnd w:id="94"/>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95" w:name="aufbau-des-fensters"/>
      <w:bookmarkStart w:id="96" w:name="_Toc238929036"/>
      <w:r>
        <w:rPr>
          <w:lang w:val="de-DE"/>
        </w:rPr>
        <w:t>Aufbau des Fensters</w:t>
      </w:r>
      <w:bookmarkEnd w:id="96"/>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97" w:name="navigation"/>
      <w:bookmarkStart w:id="98" w:name="_Toc238929037"/>
      <w:bookmarkEnd w:id="95"/>
      <w:r>
        <w:rPr>
          <w:lang w:val="de-DE"/>
        </w:rPr>
        <w:t>Navigation</w:t>
      </w:r>
      <w:bookmarkEnd w:id="98"/>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99" w:name="farbcode-einfärben-nach-klasse-oder-fach"/>
      <w:bookmarkStart w:id="100" w:name="_Toc238929038"/>
      <w:bookmarkEnd w:id="97"/>
      <w:r>
        <w:rPr>
          <w:lang w:val="de-DE"/>
        </w:rPr>
        <w:t>Farbcode (Einfärben nach Klasse oder Fach)</w:t>
      </w:r>
      <w:bookmarkEnd w:id="100"/>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lastRenderedPageBreak/>
              <w:t>Fach</w:t>
            </w:r>
          </w:p>
        </w:tc>
        <w:tc>
          <w:tcPr>
            <w:tcW w:w="0" w:type="auto"/>
          </w:tcPr>
          <w:p w14:paraId="7C16D6C5" w14:textId="77777777" w:rsidR="0017099A" w:rsidRDefault="00BC68C5">
            <w:pPr>
              <w:pStyle w:val="Compact"/>
            </w:pPr>
            <w:r>
              <w:t>Hintergrund je Fach.</w:t>
            </w:r>
          </w:p>
        </w:tc>
      </w:tr>
      <w:tr w:rsidR="0017099A" w:rsidRPr="00F7788A"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F7788A" w14:paraId="7C16D6CC" w14:textId="77777777">
        <w:tc>
          <w:tcPr>
            <w:tcW w:w="0" w:type="auto"/>
          </w:tcPr>
          <w:p w14:paraId="7C16D6CA" w14:textId="77777777" w:rsidR="0017099A" w:rsidRDefault="00BC68C5">
            <w:pPr>
              <w:pStyle w:val="Compact"/>
            </w:pPr>
            <w:proofErr w:type="spellStart"/>
            <w:r>
              <w:t>aus</w:t>
            </w:r>
            <w:proofErr w:type="spellEnd"/>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F7788A"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101" w:name="diag-werte-lehrer-diagnose-anzeigen"/>
      <w:bookmarkStart w:id="102" w:name="_Toc238929039"/>
      <w:bookmarkEnd w:id="99"/>
      <w:proofErr w:type="spellStart"/>
      <w:r>
        <w:rPr>
          <w:lang w:val="de-DE"/>
        </w:rPr>
        <w:t>Diag</w:t>
      </w:r>
      <w:proofErr w:type="spellEnd"/>
      <w:r>
        <w:rPr>
          <w:lang w:val="de-DE"/>
        </w:rPr>
        <w:t>-Werte (Lehrer-Diagnose anzeigen)</w:t>
      </w:r>
      <w:bookmarkEnd w:id="102"/>
    </w:p>
    <w:p w14:paraId="7C16D6D1" w14:textId="77777777" w:rsidR="0017099A" w:rsidRPr="008921E1" w:rsidRDefault="00BC68C5">
      <w:pPr>
        <w:pStyle w:val="FirstParagraph"/>
        <w:rPr>
          <w:lang w:val="de-DE"/>
        </w:rPr>
      </w:pPr>
      <w:r>
        <w:rPr>
          <w:lang w:val="de-DE"/>
        </w:rPr>
        <w:t>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103" w:name="Xc07df60bdd53fa89b004b8d388f8db027aa5756"/>
      <w:bookmarkStart w:id="104" w:name="_Toc238929040"/>
      <w:bookmarkEnd w:id="101"/>
      <w:r>
        <w:rPr>
          <w:lang w:val="de-DE"/>
        </w:rPr>
        <w:t>Diag-Filter (Lehrerliste auf Auffällige beschränken)</w:t>
      </w:r>
      <w:bookmarkEnd w:id="104"/>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lastRenderedPageBreak/>
        <w:t xml:space="preserve">Nach Auswahl und „Filtern“ enthält das Lehrer-Dropdown nur noch Lehrer, die in der aktuellen Lösung mindestens eines (ODER) bzw. alle (UND) der gewählten Kriterien verletzen. Der Button färbt sich gelb und zeigt die Anzahl aktiver Kriterien. </w:t>
      </w:r>
      <w:r>
        <w:t>„Filter aufheben“ stellt die volle Liste wieder her.</w:t>
      </w:r>
    </w:p>
    <w:tbl>
      <w:tblPr>
        <w:tblStyle w:val="Table"/>
        <w:tblW w:w="5000" w:type="pct"/>
        <w:tblLook w:val="0020" w:firstRow="1" w:lastRow="0" w:firstColumn="0" w:lastColumn="0" w:noHBand="0" w:noVBand="0"/>
      </w:tblPr>
      <w:tblGrid>
        <w:gridCol w:w="9406"/>
      </w:tblGrid>
      <w:tr w:rsidR="0017099A" w:rsidRPr="00F7788A"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105" w:name="uv-betrachtung-im-plan-editor"/>
      <w:bookmarkStart w:id="106" w:name="_Toc238929041"/>
      <w:bookmarkEnd w:id="103"/>
      <w:r>
        <w:rPr>
          <w:lang w:val="de-DE"/>
        </w:rPr>
        <w:t>UV-Betrachtung im Plan-Editor</w:t>
      </w:r>
      <w:bookmarkEnd w:id="106"/>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F7788A"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F7788A"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F7788A" w14:paraId="7C16D6EC" w14:textId="77777777">
        <w:tc>
          <w:tcPr>
            <w:tcW w:w="0" w:type="auto"/>
          </w:tcPr>
          <w:p w14:paraId="7C16D6EA" w14:textId="77777777" w:rsidR="0017099A" w:rsidRDefault="00BC68C5">
            <w:pPr>
              <w:pStyle w:val="Compact"/>
            </w:pPr>
            <w:proofErr w:type="spellStart"/>
            <w:r>
              <w:t>nur</w:t>
            </w:r>
            <w:proofErr w:type="spellEnd"/>
            <w:r>
              <w:t xml:space="preserve">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F7788A" w14:paraId="7C16D6EF" w14:textId="77777777">
        <w:tc>
          <w:tcPr>
            <w:tcW w:w="0" w:type="auto"/>
          </w:tcPr>
          <w:p w14:paraId="7C16D6ED" w14:textId="77777777" w:rsidR="0017099A" w:rsidRDefault="00BC68C5">
            <w:pPr>
              <w:pStyle w:val="Compact"/>
            </w:pPr>
            <w:proofErr w:type="spellStart"/>
            <w:r>
              <w:t>nur</w:t>
            </w:r>
            <w:proofErr w:type="spellEnd"/>
            <w:r>
              <w:t xml:space="preserve">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F7788A"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 xml:space="preserve">alle </w:t>
            </w:r>
            <w:proofErr w:type="spellStart"/>
            <w:r>
              <w:t>Zeilen</w:t>
            </w:r>
            <w:proofErr w:type="spellEnd"/>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w:t>
      </w:r>
      <w:r>
        <w:rPr>
          <w:lang w:val="de-DE"/>
        </w:rPr>
        <w:lastRenderedPageBreak/>
        <w:t>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107" w:name="fachgruppenplan-reine-ansicht"/>
      <w:bookmarkStart w:id="108" w:name="_Toc238929042"/>
      <w:bookmarkEnd w:id="105"/>
      <w:r>
        <w:t>Fachgruppenplan (reine Ansicht)</w:t>
      </w:r>
      <w:bookmarkEnd w:id="108"/>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109" w:name="X98845f35266cdea0bcaf8eeb545d24ee07870d9"/>
      <w:bookmarkStart w:id="110" w:name="_Toc238929043"/>
      <w:bookmarkEnd w:id="107"/>
      <w:r>
        <w:rPr>
          <w:lang w:val="de-DE"/>
        </w:rPr>
        <w:t>Pläne anheften (mehrere Pläne gleichzeitig)</w:t>
      </w:r>
      <w:bookmarkEnd w:id="110"/>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F7788A"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111" w:name="bearbeitungsmodi"/>
      <w:bookmarkStart w:id="112" w:name="_Toc238929044"/>
      <w:bookmarkEnd w:id="109"/>
      <w:proofErr w:type="spellStart"/>
      <w:r>
        <w:t>Bearbeitungsmodi</w:t>
      </w:r>
      <w:bookmarkEnd w:id="112"/>
      <w:proofErr w:type="spellEnd"/>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F7788A"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F7788A" w14:paraId="7C16D70C" w14:textId="77777777">
        <w:tc>
          <w:tcPr>
            <w:tcW w:w="0" w:type="auto"/>
          </w:tcPr>
          <w:p w14:paraId="7C16D70A" w14:textId="77777777" w:rsidR="0017099A" w:rsidRDefault="00BC68C5">
            <w:pPr>
              <w:pStyle w:val="Compact"/>
            </w:pPr>
            <w:r>
              <w:t>Block (</w:t>
            </w:r>
            <w:proofErr w:type="spellStart"/>
            <w:r>
              <w:t>ganzer</w:t>
            </w:r>
            <w:proofErr w:type="spellEnd"/>
            <w:r>
              <w:t xml:space="preserve">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113" w:name="drag-drop-verschieben-und-tauschen"/>
      <w:bookmarkStart w:id="114" w:name="_Toc238929045"/>
      <w:bookmarkEnd w:id="111"/>
      <w:r>
        <w:rPr>
          <w:lang w:val="de-DE"/>
        </w:rPr>
        <w:lastRenderedPageBreak/>
        <w:t>Drag &amp; Drop – Verschieben und Tauschen</w:t>
      </w:r>
      <w:bookmarkEnd w:id="114"/>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115" w:name="parkbereich-filter-nach-klick-kontext"/>
      <w:bookmarkStart w:id="116" w:name="_Toc238929046"/>
      <w:r>
        <w:rPr>
          <w:lang w:val="de-DE"/>
        </w:rPr>
        <w:t>Parkbereich – Filter nach Klick-Kontext</w:t>
      </w:r>
      <w:bookmarkEnd w:id="116"/>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117" w:name="fixieren-per-rechtsklick"/>
      <w:bookmarkStart w:id="118" w:name="_Toc238929047"/>
      <w:bookmarkEnd w:id="115"/>
      <w:r>
        <w:rPr>
          <w:lang w:val="de-DE"/>
        </w:rPr>
        <w:t>Fixieren per Rechtsklick</w:t>
      </w:r>
      <w:bookmarkEnd w:id="118"/>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F7788A"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19" w:name="drag-over-hervorhebung"/>
      <w:bookmarkStart w:id="120" w:name="_Toc238929048"/>
      <w:bookmarkEnd w:id="117"/>
      <w:r>
        <w:rPr>
          <w:lang w:val="de-DE"/>
        </w:rPr>
        <w:t>Drag-Over-Hervorhebung</w:t>
      </w:r>
      <w:bookmarkEnd w:id="120"/>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21" w:name="Xdf7450b2aa480a9c410e4dfbf55ee9bd384efbd"/>
      <w:bookmarkStart w:id="122" w:name="_Toc238929049"/>
      <w:bookmarkEnd w:id="113"/>
      <w:bookmarkEnd w:id="119"/>
      <w:r>
        <w:rPr>
          <w:lang w:val="de-DE"/>
        </w:rPr>
        <w:t>Tauschvorschläge (linke Spalte im Detailbereich)</w:t>
      </w:r>
      <w:bookmarkEnd w:id="122"/>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lastRenderedPageBreak/>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23" w:name="Xa2957377923cc50199d341b7b0e7a079b8788f4"/>
      <w:bookmarkStart w:id="124" w:name="_Toc238929050"/>
      <w:bookmarkEnd w:id="121"/>
      <w:r>
        <w:rPr>
          <w:lang w:val="de-DE"/>
        </w:rPr>
        <w:t>Verschiebung mit Ausweich (mittlere Spalte im Detailbereich)</w:t>
      </w:r>
      <w:bookmarkEnd w:id="124"/>
    </w:p>
    <w:p w14:paraId="7C16D721" w14:textId="77777777" w:rsidR="0017099A" w:rsidRPr="008921E1" w:rsidRDefault="00BC68C5">
      <w:pPr>
        <w:pStyle w:val="FirstParagraph"/>
        <w:rPr>
          <w:lang w:val="de-DE"/>
        </w:rPr>
      </w:pPr>
      <w:r>
        <w:rPr>
          <w:lang w:val="de-DE"/>
        </w:rPr>
        <w:t>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0A130001" w14:textId="0A130001" w:rsidR="0017099A" w:rsidRDefault="00EB6C6D">
      <w:pPr>
        <w:pStyle w:val="berschrift2"/>
        <w:rPr>
          <w:lang w:val="de-DE"/>
        </w:rPr>
      </w:pPr>
      <w:bookmarkStart w:id="125" w:name="_Toc_ZiehenVerboten"/>
      <w:bookmarkStart w:id="126" w:name="_Toc238929051"/>
      <w:r>
        <w:rPr>
          <w:lang w:val="de-DE"/>
        </w:rPr>
        <w:t>Ziehen auf ein verbotenes oder kollidierendes Feld</w:t>
      </w:r>
      <w:bookmarkEnd w:id="125"/>
      <w:bookmarkEnd w:id="126"/>
    </w:p>
    <w:p w14:paraId="0A130002" w14:textId="0A130002" w:rsidR="0017099A" w:rsidRDefault="00EB6C6D">
      <w:pPr>
        <w:pStyle w:val="FirstParagraph"/>
        <w:rPr>
          <w:lang w:val="de-DE"/>
        </w:rPr>
      </w:pPr>
      <w:r>
        <w:rPr>
          <w:lang w:val="de-DE"/>
        </w:rPr>
        <w:t>Zieht man einen Block auf einen Slot, auf dem ein harter Konflikt entstünde – ein belegtes Feld mit Lehrer- oder Klassen-Doppelbelegung, ein per −3 gesperrter Slot oder ein bereits am Fachraum-Limit liegender Slot –, wird der Zug nicht mehr einfach verworfen. Der vorhandene Unterricht bleibt zunächst liegen, und der Editor zeigt zwei Wege an, wie es weitergehen kann.</w:t>
      </w:r>
    </w:p>
    <w:p w14:paraId="0A130003" w14:textId="0A130003" w:rsidR="0017099A" w:rsidRDefault="00EB6C6D">
      <w:pPr>
        <w:pStyle w:val="Textkrper"/>
        <w:rPr>
          <w:lang w:val="de-DE"/>
        </w:rPr>
      </w:pPr>
      <w:r>
        <w:rPr>
          <w:lang w:val="de-DE"/>
        </w:rPr>
        <w:t>Erstens werden – soweit möglich – Ausweich-Vorschläge berechnet: Der Hindernis-Block weicht per klasseninternem Tausch auf einen anderen Slot aus (Verschiebung mit Ausweich, siehe oben). Sie lassen sich wie gewohnt per Einfachklick ansehen und per Doppelklick ausführen.</w:t>
      </w:r>
    </w:p>
    <w:p w14:paraId="0A130004" w14:textId="0A130004" w:rsidR="0017099A" w:rsidRDefault="00EB6C6D">
      <w:pPr>
        <w:pStyle w:val="Textkrper"/>
        <w:rPr>
          <w:lang w:val="de-DE"/>
        </w:rPr>
      </w:pPr>
      <w:r>
        <w:rPr>
          <w:lang w:val="de-DE"/>
        </w:rPr>
        <w:t>Zweitens erscheint oben im Detailbereich die rot umrandete Option „⚠ Kollision erzeugen bzw. verbotenen Slot besetzen“. Ein Klick darauf legt den gezogenen Unterricht ohne Tausch auf das Ziel – der bisherige Unterricht bleibt dabei zusätzlich liegen bzw. der gesperrte Slot wird bewusst besetzt. Der Plan ist an dieser Stelle danach ungültig; die betroffenen Slots werden bei „Plan prüfen“ (Button 5) als Verletzung ausgewiesen. Solange man die Option nicht anklickt, wird nichts verändert – man kann die Vorschläge also gefahrlos zuerst sichten.</w:t>
      </w:r>
    </w:p>
    <w:tbl>
      <w:tblPr>
        <w:tblStyle w:val="Table"/>
        <w:tblW w:w="5000" w:type="pct"/>
        <w:tblLook w:val="0020" w:firstRow="1" w:lastRow="0" w:firstColumn="0" w:lastColumn="0" w:noHBand="0" w:noVBand="0"/>
      </w:tblPr>
      <w:tblGrid>
        <w:gridCol w:w="9406"/>
      </w:tblGrid>
      <w:tr w:rsidR="0017099A" w:rsidRPr="00F7788A" w14:paraId="0A130005" w14:textId="0A130005"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0A130006" w14:textId="0A130006" w:rsidR="0017099A" w:rsidRDefault="00EB6C6D">
            <w:pPr>
              <w:pStyle w:val="Compact"/>
              <w:rPr>
                <w:lang w:val="de-DE"/>
              </w:rPr>
            </w:pPr>
            <w:r>
              <w:rPr>
                <w:lang w:val="de-DE"/>
              </w:rPr>
              <w:t>ℹ Diese Möglichkeit ist als bewusster Notausgang gedacht – etwa um eine Zwischenlösung von Hand zu erzwingen oder gezielt eine Kollision zu erzeugen, die man anschließend über Tausch oder Verschiebung wieder auflöst. Der Zielunterricht wird dabei nicht überschrieben, sondern liegt gemeinsam mit dem gezogenen Unterricht auf demselben Slot.</w:t>
            </w:r>
          </w:p>
        </w:tc>
      </w:tr>
    </w:tbl>
    <w:p w14:paraId="7C16D722" w14:textId="77777777" w:rsidR="0017099A" w:rsidRPr="008921E1" w:rsidRDefault="00BC68C5">
      <w:pPr>
        <w:pStyle w:val="berschrift2"/>
        <w:rPr>
          <w:lang w:val="de-DE"/>
        </w:rPr>
      </w:pPr>
      <w:bookmarkStart w:id="127" w:name="vergleichspläne-und-pfeile"/>
      <w:bookmarkStart w:id="128" w:name="_Toc238929052"/>
      <w:bookmarkEnd w:id="123"/>
      <w:r>
        <w:rPr>
          <w:lang w:val="de-DE"/>
        </w:rPr>
        <w:t>Vergleichspläne und Pfeile</w:t>
      </w:r>
      <w:bookmarkEnd w:id="128"/>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29" w:name="_Toc238929053"/>
      <w:r>
        <w:rPr>
          <w:lang w:val="de-DE"/>
        </w:rPr>
        <w:lastRenderedPageBreak/>
        <w:t>Vergleichsmodus (zwei Lösungen nebeneinander)</w:t>
      </w:r>
      <w:bookmarkEnd w:id="129"/>
    </w:p>
    <w:p w14:paraId="52DC92EA" w14:textId="77777777" w:rsidR="008753F8" w:rsidRDefault="008651F9">
      <w:pPr>
        <w:pStyle w:val="FirstParagraph"/>
        <w:rPr>
          <w:lang w:val="de-DE"/>
        </w:rPr>
      </w:pPr>
      <w:r>
        <w:rPr>
          <w:lang w:val="de-DE"/>
        </w:rPr>
        <w:t>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30" w:name="Xb96cbd64a66a18abf981ab1060b45e47d71be2e"/>
      <w:bookmarkStart w:id="131" w:name="_Toc238929054"/>
      <w:bookmarkEnd w:id="127"/>
      <w:r>
        <w:rPr>
          <w:lang w:val="de-DE"/>
        </w:rPr>
        <w:t>Diagnose-Panel (rechte Spalte im Detailbereich)</w:t>
      </w:r>
      <w:bookmarkEnd w:id="131"/>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F7788A"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32" w:name="gewichtungszahl-der-zeitwünsche"/>
      <w:bookmarkStart w:id="133" w:name="_Toc238929055"/>
      <w:bookmarkEnd w:id="130"/>
      <w:r>
        <w:rPr>
          <w:lang w:val="de-DE"/>
        </w:rPr>
        <w:t>Gewichtungszahl der Zeitwünsche</w:t>
      </w:r>
      <w:bookmarkEnd w:id="133"/>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34" w:name="schaltflächen-im-plan-editor"/>
      <w:bookmarkStart w:id="135" w:name="_Toc238929056"/>
      <w:bookmarkEnd w:id="132"/>
      <w:r>
        <w:t>Schaltflächen im Plan-Editor</w:t>
      </w:r>
      <w:bookmarkEnd w:id="135"/>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F7788A"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F7788A" w14:paraId="7C16D734" w14:textId="77777777">
        <w:tc>
          <w:tcPr>
            <w:tcW w:w="0" w:type="auto"/>
          </w:tcPr>
          <w:p w14:paraId="7C16D732" w14:textId="77777777" w:rsidR="0017099A" w:rsidRDefault="00BC68C5">
            <w:pPr>
              <w:pStyle w:val="Compact"/>
            </w:pPr>
            <w:proofErr w:type="spellStart"/>
            <w:r>
              <w:lastRenderedPageBreak/>
              <w:t>Übernehmen</w:t>
            </w:r>
            <w:proofErr w:type="spellEnd"/>
          </w:p>
        </w:tc>
        <w:tc>
          <w:tcPr>
            <w:tcW w:w="0" w:type="auto"/>
          </w:tcPr>
          <w:p w14:paraId="7C16D733" w14:textId="77777777" w:rsidR="0017099A" w:rsidRPr="008921E1" w:rsidRDefault="00BC68C5">
            <w:pPr>
              <w:pStyle w:val="Compact"/>
              <w:rPr>
                <w:lang w:val="de-DE"/>
              </w:rPr>
            </w:pPr>
            <w:r>
              <w:rPr>
                <w:lang w:val="de-DE"/>
              </w:rPr>
              <w:t>Speichert die bearbeitete Belegung als neue Lösung (Name _man, bei Duplikaten mit Nummer). Sie wird in das Sheet Lös eingetragen, das Sheet Diag aktualisiert und die Lösung erscheint sofort im Dropdown.</w:t>
            </w:r>
          </w:p>
        </w:tc>
      </w:tr>
      <w:tr w:rsidR="0017099A" w:rsidRPr="00F7788A" w14:paraId="7C16D737" w14:textId="77777777">
        <w:tc>
          <w:tcPr>
            <w:tcW w:w="0" w:type="auto"/>
          </w:tcPr>
          <w:p w14:paraId="7C16D735" w14:textId="77777777" w:rsidR="0017099A" w:rsidRDefault="00BC68C5">
            <w:pPr>
              <w:pStyle w:val="Compact"/>
            </w:pPr>
            <w:proofErr w:type="spellStart"/>
            <w:r>
              <w:t>Schließen</w:t>
            </w:r>
            <w:proofErr w:type="spellEnd"/>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36" w:name="harte-konfliktsperren"/>
      <w:bookmarkStart w:id="137" w:name="_Toc238929057"/>
      <w:bookmarkEnd w:id="134"/>
      <w:r>
        <w:rPr>
          <w:lang w:val="de-DE"/>
        </w:rPr>
        <w:t>Harte Konfliktsperren</w:t>
      </w:r>
      <w:bookmarkEnd w:id="137"/>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Solche Aktionen werden nicht automatisch ausgeführt: Es wird nichts getauscht oder verschoben, und der Editor zeigt einen Hinweis. Statt eines stillen Abbruchs bietet er jedoch – soweit vorhanden – Ausweich-Vorschläge sowie die anklickbare Option „Kollision erzeugen bzw. verbotenen Slot besetzen“ an (siehe Abschnitt „Ziehen auf ein verbotenes oder kollidierendes Feld“); erst ein Klick darauf legt den Unterricht bewusst ohne Tausch ab und macht den Plan an dieser Stelle ungültig. Qualitätsprobleme (Hohlstunden, Doppelstunden) führen dagegen nur zu gelben Warnungen, die Aktion wird trotzdem ausgeführt.</w:t>
      </w:r>
    </w:p>
    <w:p w14:paraId="7C16D73F" w14:textId="77777777" w:rsidR="0017099A" w:rsidRPr="008921E1" w:rsidRDefault="00BC68C5">
      <w:pPr>
        <w:pStyle w:val="berschrift2"/>
        <w:rPr>
          <w:lang w:val="de-DE"/>
        </w:rPr>
      </w:pPr>
      <w:bookmarkStart w:id="138" w:name="Xf08c1b793a1ab00f74f9007ae770227220579eb"/>
      <w:bookmarkStart w:id="139" w:name="_Toc238929058"/>
      <w:bookmarkEnd w:id="136"/>
      <w:r>
        <w:rPr>
          <w:lang w:val="de-DE"/>
        </w:rPr>
        <w:t>Gespeicherte Ansichtseinstellungen (Sheet EdCfg)</w:t>
      </w:r>
      <w:bookmarkEnd w:id="139"/>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F7788A"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lastRenderedPageBreak/>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40" w:name="X143ade5636596e3346687027fcb444af27e1a46"/>
      <w:bookmarkStart w:id="141" w:name="_Toc238929059"/>
      <w:bookmarkEnd w:id="93"/>
      <w:bookmarkEnd w:id="138"/>
      <w:r>
        <w:rPr>
          <w:lang w:val="de-DE"/>
        </w:rPr>
        <w:t>4c. Live-Zwischenstände während des Solverlaufs</w:t>
      </w:r>
      <w:bookmarkEnd w:id="141"/>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F7788A"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42" w:name="die-pm-tabelle-und-die-qualitätsfunktion"/>
      <w:bookmarkStart w:id="143" w:name="_Toc238929060"/>
      <w:bookmarkEnd w:id="140"/>
      <w:r>
        <w:rPr>
          <w:lang w:val="de-DE"/>
        </w:rPr>
        <w:t>5. Die PM-Tabelle und die Qualitätsfunktion</w:t>
      </w:r>
      <w:bookmarkEnd w:id="143"/>
    </w:p>
    <w:p w14:paraId="7C16D74D" w14:textId="77777777" w:rsidR="0017099A" w:rsidRPr="0012348B" w:rsidRDefault="00BC68C5">
      <w:pPr>
        <w:pStyle w:val="berschrift2"/>
        <w:rPr>
          <w:lang w:val="de-DE"/>
        </w:rPr>
      </w:pPr>
      <w:bookmarkStart w:id="144" w:name="rolle-der-pm-tabelle"/>
      <w:bookmarkStart w:id="145" w:name="_Toc238929061"/>
      <w:r>
        <w:rPr>
          <w:lang w:val="de-DE"/>
        </w:rPr>
        <w:t>5.1 Rolle der PM-Tabelle</w:t>
      </w:r>
      <w:bookmarkEnd w:id="145"/>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46" w:name="parameter-nach-funktion"/>
      <w:bookmarkStart w:id="147" w:name="_Toc238929062"/>
      <w:bookmarkEnd w:id="144"/>
      <w:r>
        <w:lastRenderedPageBreak/>
        <w:t>5.2 Parameter nach Funktion</w:t>
      </w:r>
      <w:bookmarkEnd w:id="147"/>
    </w:p>
    <w:p w14:paraId="7C16D750" w14:textId="77777777" w:rsidR="0017099A" w:rsidRDefault="00BC68C5">
      <w:pPr>
        <w:pStyle w:val="berschrift3"/>
      </w:pPr>
      <w:bookmarkStart w:id="148" w:name="laufzeit-lösungsmenge"/>
      <w:bookmarkStart w:id="149" w:name="_Toc238929063"/>
      <w:r>
        <w:t>Laufzeit / Lösungsmenge</w:t>
      </w:r>
      <w:bookmarkEnd w:id="149"/>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F7788A"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F7788A" w14:paraId="7C16D75C" w14:textId="77777777">
        <w:tc>
          <w:tcPr>
            <w:tcW w:w="0" w:type="auto"/>
          </w:tcPr>
          <w:p w14:paraId="7C16D759" w14:textId="77777777" w:rsidR="0017099A" w:rsidRDefault="00BC68C5">
            <w:pPr>
              <w:pStyle w:val="Compact"/>
            </w:pPr>
            <w:proofErr w:type="spellStart"/>
            <w:r>
              <w:t>Anzahl</w:t>
            </w:r>
            <w:proofErr w:type="spellEnd"/>
            <w:r>
              <w:t xml:space="preserve"> </w:t>
            </w:r>
            <w:proofErr w:type="spellStart"/>
            <w:r>
              <w:t>Lösungen</w:t>
            </w:r>
            <w:proofErr w:type="spellEnd"/>
            <w:r>
              <w:t xml:space="preserve"> </w:t>
            </w:r>
            <w:proofErr w:type="spellStart"/>
            <w:r>
              <w:t>ohne</w:t>
            </w:r>
            <w:proofErr w:type="spellEnd"/>
            <w:r>
              <w:t xml:space="preserv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F7788A" w14:paraId="7C16D760" w14:textId="77777777">
        <w:tc>
          <w:tcPr>
            <w:tcW w:w="0" w:type="auto"/>
          </w:tcPr>
          <w:p w14:paraId="7C16D75D" w14:textId="77777777" w:rsidR="0017099A" w:rsidRDefault="00BC68C5">
            <w:pPr>
              <w:pStyle w:val="Compact"/>
            </w:pPr>
            <w:proofErr w:type="spellStart"/>
            <w:r>
              <w:t>Anzahl</w:t>
            </w:r>
            <w:proofErr w:type="spellEnd"/>
            <w:r>
              <w:t xml:space="preserve"> </w:t>
            </w:r>
            <w:proofErr w:type="spellStart"/>
            <w:r>
              <w:t>Lösungen</w:t>
            </w:r>
            <w:proofErr w:type="spellEnd"/>
            <w:r>
              <w:t xml:space="preserve"> </w:t>
            </w:r>
            <w:proofErr w:type="spellStart"/>
            <w:r>
              <w:t>mit</w:t>
            </w:r>
            <w:proofErr w:type="spellEnd"/>
            <w:r>
              <w:t xml:space="preserve">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F7788A" w14:paraId="7C16D764" w14:textId="77777777">
        <w:tc>
          <w:tcPr>
            <w:tcW w:w="0" w:type="auto"/>
          </w:tcPr>
          <w:p w14:paraId="7C16D761" w14:textId="77777777" w:rsidR="0017099A" w:rsidRDefault="00BC68C5">
            <w:pPr>
              <w:pStyle w:val="Compact"/>
            </w:pPr>
            <w:proofErr w:type="spellStart"/>
            <w:r>
              <w:t>Mindestabstand</w:t>
            </w:r>
            <w:proofErr w:type="spellEnd"/>
            <w:r>
              <w:t xml:space="preserve"> </w:t>
            </w:r>
            <w:proofErr w:type="spellStart"/>
            <w:r>
              <w:t>Lösungen</w:t>
            </w:r>
            <w:proofErr w:type="spellEnd"/>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F7788A"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50" w:name="Xdbe504487ad068707dd4ab0c61134c1f8657fad"/>
      <w:bookmarkStart w:id="151" w:name="_Toc238929064"/>
      <w:bookmarkEnd w:id="148"/>
      <w:r>
        <w:rPr>
          <w:lang w:val="de-DE"/>
        </w:rPr>
        <w:t>Zielgewichte und Strafen (fließen in die angezeigte Qualität ein)</w:t>
      </w:r>
      <w:bookmarkEnd w:id="151"/>
    </w:p>
    <w:tbl>
      <w:tblPr>
        <w:tblStyle w:val="Table"/>
        <w:tblW w:w="5000" w:type="pct"/>
        <w:tblLook w:val="0020" w:firstRow="1" w:lastRow="0" w:firstColumn="0" w:lastColumn="0" w:noHBand="0" w:noVBand="0"/>
      </w:tblPr>
      <w:tblGrid>
        <w:gridCol w:w="1864"/>
        <w:gridCol w:w="1226"/>
        <w:gridCol w:w="6316"/>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F7788A"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F7788A" w14:paraId="7C16D774" w14:textId="77777777">
        <w:tc>
          <w:tcPr>
            <w:tcW w:w="0" w:type="auto"/>
          </w:tcPr>
          <w:p w14:paraId="7C16D771" w14:textId="77777777" w:rsidR="0017099A" w:rsidRDefault="00BC68C5">
            <w:pPr>
              <w:pStyle w:val="Compact"/>
            </w:pPr>
            <w:proofErr w:type="spellStart"/>
            <w:r>
              <w:t>Gewicht</w:t>
            </w:r>
            <w:proofErr w:type="spellEnd"/>
            <w:r>
              <w:t xml:space="preserve"> </w:t>
            </w:r>
            <w:proofErr w:type="spellStart"/>
            <w:r>
              <w:t>späte</w:t>
            </w:r>
            <w:proofErr w:type="spellEnd"/>
            <w:r>
              <w:t xml:space="preserv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F7788A" w14:paraId="7C16D778" w14:textId="77777777">
        <w:tc>
          <w:tcPr>
            <w:tcW w:w="0" w:type="auto"/>
          </w:tcPr>
          <w:p w14:paraId="7C16D775" w14:textId="77777777" w:rsidR="0017099A" w:rsidRDefault="00BC68C5">
            <w:pPr>
              <w:pStyle w:val="Compact"/>
            </w:pPr>
            <w:proofErr w:type="spellStart"/>
            <w:r>
              <w:t>Gewicht</w:t>
            </w:r>
            <w:proofErr w:type="spellEnd"/>
            <w:r>
              <w:t xml:space="preserve"> </w:t>
            </w:r>
            <w:proofErr w:type="spellStart"/>
            <w:r>
              <w:t>späte</w:t>
            </w:r>
            <w:proofErr w:type="spellEnd"/>
            <w:r>
              <w:t xml:space="preserve"> </w:t>
            </w:r>
            <w:proofErr w:type="spellStart"/>
            <w:r>
              <w:t>päd</w:t>
            </w:r>
            <w:proofErr w:type="spellEnd"/>
            <w:r>
              <w:t>.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F7788A" w14:paraId="0A110001" w14:textId="0A110002">
        <w:tc>
          <w:tcPr>
            <w:tcW w:w="0" w:type="auto"/>
          </w:tcPr>
          <w:p w14:paraId="0A110003" w14:textId="0A110004" w:rsidR="0017099A" w:rsidRDefault="00BC68C5">
            <w:pPr>
              <w:pStyle w:val="Compact"/>
            </w:pPr>
            <w:proofErr w:type="spellStart"/>
            <w:r>
              <w:t>Fächer</w:t>
            </w:r>
            <w:proofErr w:type="spellEnd"/>
            <w:r>
              <w:t xml:space="preserve"> </w:t>
            </w:r>
            <w:proofErr w:type="spellStart"/>
            <w:r>
              <w:t>ohne</w:t>
            </w:r>
            <w:proofErr w:type="spellEnd"/>
            <w:r>
              <w:t xml:space="preserve"> </w:t>
            </w:r>
            <w:proofErr w:type="spellStart"/>
            <w:r>
              <w:t>Spätzählung</w:t>
            </w:r>
            <w:proofErr w:type="spellEnd"/>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F7788A" w14:paraId="7C16D77C" w14:textId="77777777">
        <w:tc>
          <w:tcPr>
            <w:tcW w:w="0" w:type="auto"/>
          </w:tcPr>
          <w:p w14:paraId="7C16D779" w14:textId="77777777" w:rsidR="0017099A" w:rsidRDefault="00BC68C5">
            <w:pPr>
              <w:pStyle w:val="Compact"/>
            </w:pPr>
            <w:r>
              <w:t xml:space="preserve">Strafe </w:t>
            </w:r>
            <w:proofErr w:type="spellStart"/>
            <w:r>
              <w:t>Hohlstunde</w:t>
            </w:r>
            <w:proofErr w:type="spellEnd"/>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F7788A" w14:paraId="7C16D780" w14:textId="77777777">
        <w:tc>
          <w:tcPr>
            <w:tcW w:w="0" w:type="auto"/>
          </w:tcPr>
          <w:p w14:paraId="7C16D77D" w14:textId="77777777" w:rsidR="0017099A" w:rsidRDefault="00BC68C5">
            <w:pPr>
              <w:pStyle w:val="Compact"/>
            </w:pPr>
            <w:r>
              <w:t xml:space="preserve">Strafe </w:t>
            </w:r>
            <w:proofErr w:type="spellStart"/>
            <w:r>
              <w:t>doppel</w:t>
            </w:r>
            <w:proofErr w:type="spellEnd"/>
            <w:r>
              <w:t xml:space="preserve"> </w:t>
            </w:r>
            <w:proofErr w:type="spellStart"/>
            <w:r>
              <w:t>Hohlstunde</w:t>
            </w:r>
            <w:proofErr w:type="spellEnd"/>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F7788A" w14:paraId="7C16D784" w14:textId="77777777">
        <w:tc>
          <w:tcPr>
            <w:tcW w:w="0" w:type="auto"/>
          </w:tcPr>
          <w:p w14:paraId="7C16D781" w14:textId="77777777" w:rsidR="0017099A" w:rsidRDefault="00BC68C5">
            <w:pPr>
              <w:pStyle w:val="Compact"/>
            </w:pPr>
            <w:r>
              <w:t xml:space="preserve">Strafe </w:t>
            </w:r>
            <w:proofErr w:type="spellStart"/>
            <w:r>
              <w:t>dreifach</w:t>
            </w:r>
            <w:proofErr w:type="spellEnd"/>
            <w:r>
              <w:t xml:space="preserve"> </w:t>
            </w:r>
            <w:proofErr w:type="spellStart"/>
            <w:r>
              <w:t>Hohlstunde</w:t>
            </w:r>
            <w:proofErr w:type="spellEnd"/>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F7788A" w14:paraId="7C16D788" w14:textId="77777777">
        <w:tc>
          <w:tcPr>
            <w:tcW w:w="0" w:type="auto"/>
          </w:tcPr>
          <w:p w14:paraId="7C16D785" w14:textId="77777777" w:rsidR="0017099A" w:rsidRDefault="00BC68C5">
            <w:pPr>
              <w:pStyle w:val="Compact"/>
            </w:pPr>
            <w:r>
              <w:t>Strafe Std./Tag</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Unterrichtstag, dessen Stundenzahl außerhalb des in StD „Std./Tag“ angegebenen Bereichs (z. B. 2-6) liegt (früher „Strafe Einzelstunde“).</w:t>
            </w:r>
          </w:p>
        </w:tc>
      </w:tr>
      <w:tr w:rsidR="0017099A" w:rsidRPr="00F7788A" w14:paraId="7C16D78C" w14:textId="77777777">
        <w:tc>
          <w:tcPr>
            <w:tcW w:w="0" w:type="auto"/>
          </w:tcPr>
          <w:p w14:paraId="7C16D789" w14:textId="77777777" w:rsidR="0017099A" w:rsidRDefault="00BC68C5">
            <w:pPr>
              <w:pStyle w:val="Compact"/>
            </w:pPr>
            <w:r>
              <w:lastRenderedPageBreak/>
              <w:t xml:space="preserve">Strafe </w:t>
            </w:r>
            <w:proofErr w:type="spellStart"/>
            <w:r>
              <w:t>späte</w:t>
            </w:r>
            <w:proofErr w:type="spellEnd"/>
            <w:r>
              <w:t xml:space="preserve"> LK-</w:t>
            </w:r>
            <w:proofErr w:type="spellStart"/>
            <w:r>
              <w:t>Stunden</w:t>
            </w:r>
            <w:proofErr w:type="spellEnd"/>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F7788A" w14:paraId="7C16D790" w14:textId="77777777">
        <w:tc>
          <w:tcPr>
            <w:tcW w:w="0" w:type="auto"/>
          </w:tcPr>
          <w:p w14:paraId="7C16D78D" w14:textId="77777777" w:rsidR="0017099A" w:rsidRDefault="00BC68C5">
            <w:pPr>
              <w:pStyle w:val="Compact"/>
            </w:pPr>
            <w:proofErr w:type="spellStart"/>
            <w:r>
              <w:t>Grenze</w:t>
            </w:r>
            <w:proofErr w:type="spellEnd"/>
            <w:r>
              <w:t xml:space="preserve"> </w:t>
            </w:r>
            <w:proofErr w:type="spellStart"/>
            <w:r>
              <w:t>späte</w:t>
            </w:r>
            <w:proofErr w:type="spellEnd"/>
            <w:r>
              <w:t xml:space="preserve"> LK-</w:t>
            </w:r>
            <w:proofErr w:type="spellStart"/>
            <w:r>
              <w:t>Stunden</w:t>
            </w:r>
            <w:proofErr w:type="spellEnd"/>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B8150E" w:rsidRPr="00F7788A" w14:paraId="75E13B4A" w14:textId="77777777" w:rsidTr="00B8150E">
        <w:tc>
          <w:tcPr>
            <w:tcW w:w="0" w:type="auto"/>
          </w:tcPr>
          <w:p w14:paraId="40B9D8EA" w14:textId="77777777" w:rsidR="00B8150E" w:rsidRDefault="00EB6C6D">
            <w:pPr>
              <w:pStyle w:val="Compact"/>
              <w:rPr>
                <w:lang w:val="de-DE"/>
              </w:rPr>
            </w:pPr>
            <w:r>
              <w:rPr>
                <w:lang w:val="de-DE"/>
              </w:rPr>
              <w:t>Spätgrenze Vortag</w:t>
            </w:r>
          </w:p>
        </w:tc>
        <w:tc>
          <w:tcPr>
            <w:tcW w:w="0" w:type="auto"/>
          </w:tcPr>
          <w:p w14:paraId="34C37295" w14:textId="77777777" w:rsidR="00B8150E" w:rsidRDefault="00EB6C6D">
            <w:pPr>
              <w:pStyle w:val="Compact"/>
              <w:rPr>
                <w:lang w:val="de-DE"/>
              </w:rPr>
            </w:pPr>
            <w:r>
              <w:rPr>
                <w:lang w:val="de-DE"/>
              </w:rPr>
              <w:t>8</w:t>
            </w:r>
          </w:p>
        </w:tc>
        <w:tc>
          <w:tcPr>
            <w:tcW w:w="0" w:type="auto"/>
          </w:tcPr>
          <w:p w14:paraId="490F9558" w14:textId="77777777" w:rsidR="00B8150E" w:rsidRDefault="00EB6C6D">
            <w:pPr>
              <w:pStyle w:val="Compact"/>
              <w:rPr>
                <w:lang w:val="de-DE"/>
              </w:rPr>
            </w:pPr>
            <w:r>
              <w:rPr>
                <w:lang w:val="de-DE"/>
              </w:rPr>
              <w:t>Spät-Früh-Regel: ab dieser Stunde gilt der Vortag als „spät“.</w:t>
            </w:r>
          </w:p>
        </w:tc>
      </w:tr>
      <w:tr w:rsidR="00B8150E" w:rsidRPr="00F7788A" w14:paraId="2D8773A8" w14:textId="77777777" w:rsidTr="00B8150E">
        <w:tc>
          <w:tcPr>
            <w:tcW w:w="0" w:type="auto"/>
          </w:tcPr>
          <w:p w14:paraId="5CAC7C6B" w14:textId="77777777" w:rsidR="00B8150E" w:rsidRDefault="00EB6C6D">
            <w:pPr>
              <w:pStyle w:val="Compact"/>
              <w:rPr>
                <w:lang w:val="de-DE"/>
              </w:rPr>
            </w:pPr>
            <w:r>
              <w:rPr>
                <w:lang w:val="de-DE"/>
              </w:rPr>
              <w:t>Frühgrenze Folgetag</w:t>
            </w:r>
          </w:p>
        </w:tc>
        <w:tc>
          <w:tcPr>
            <w:tcW w:w="0" w:type="auto"/>
          </w:tcPr>
          <w:p w14:paraId="602DFC7F" w14:textId="77777777" w:rsidR="00B8150E" w:rsidRDefault="00EB6C6D">
            <w:pPr>
              <w:pStyle w:val="Compact"/>
              <w:rPr>
                <w:lang w:val="de-DE"/>
              </w:rPr>
            </w:pPr>
            <w:r>
              <w:rPr>
                <w:lang w:val="de-DE"/>
              </w:rPr>
              <w:t>1</w:t>
            </w:r>
          </w:p>
        </w:tc>
        <w:tc>
          <w:tcPr>
            <w:tcW w:w="0" w:type="auto"/>
          </w:tcPr>
          <w:p w14:paraId="5F3C75FE" w14:textId="77777777" w:rsidR="00B8150E" w:rsidRDefault="00EB6C6D">
            <w:pPr>
              <w:pStyle w:val="Compact"/>
              <w:rPr>
                <w:lang w:val="de-DE"/>
              </w:rPr>
            </w:pPr>
            <w:r>
              <w:rPr>
                <w:lang w:val="de-DE"/>
              </w:rPr>
              <w:t>Spät-Früh-Regel: bis zu dieser Stunde gilt ein Beginn am Folgetag als „zu früh“.</w:t>
            </w:r>
          </w:p>
        </w:tc>
      </w:tr>
      <w:tr w:rsidR="00B8150E" w:rsidRPr="00F7788A" w14:paraId="65BB5470" w14:textId="77777777" w:rsidTr="00B8150E">
        <w:tc>
          <w:tcPr>
            <w:tcW w:w="0" w:type="auto"/>
          </w:tcPr>
          <w:p w14:paraId="406CBA77" w14:textId="77777777" w:rsidR="00B8150E" w:rsidRDefault="00EB6C6D">
            <w:pPr>
              <w:pStyle w:val="Compact"/>
              <w:rPr>
                <w:lang w:val="de-DE"/>
              </w:rPr>
            </w:pPr>
            <w:r>
              <w:rPr>
                <w:lang w:val="de-DE"/>
              </w:rPr>
              <w:t>Schwelle Std./Tag Vortag</w:t>
            </w:r>
          </w:p>
        </w:tc>
        <w:tc>
          <w:tcPr>
            <w:tcW w:w="0" w:type="auto"/>
          </w:tcPr>
          <w:p w14:paraId="263A372E" w14:textId="77777777" w:rsidR="00B8150E" w:rsidRDefault="00EB6C6D">
            <w:pPr>
              <w:pStyle w:val="Compact"/>
              <w:rPr>
                <w:lang w:val="de-DE"/>
              </w:rPr>
            </w:pPr>
            <w:r>
              <w:rPr>
                <w:lang w:val="de-DE"/>
              </w:rPr>
              <w:t>0</w:t>
            </w:r>
          </w:p>
        </w:tc>
        <w:tc>
          <w:tcPr>
            <w:tcW w:w="0" w:type="auto"/>
          </w:tcPr>
          <w:p w14:paraId="2263B249" w14:textId="77777777" w:rsidR="00B8150E" w:rsidRDefault="00EB6C6D">
            <w:pPr>
              <w:pStyle w:val="Compact"/>
              <w:rPr>
                <w:lang w:val="de-DE"/>
              </w:rPr>
            </w:pPr>
            <w:r>
              <w:rPr>
                <w:lang w:val="de-DE"/>
              </w:rPr>
              <w:t>Gating der Spät-Früh-Regel: greift nur, wenn der Lehrer am Vortag mehr als so viele Stunden hat. 0 = kein Gating.</w:t>
            </w:r>
          </w:p>
        </w:tc>
      </w:tr>
      <w:tr w:rsidR="00B8150E" w:rsidRPr="00F7788A" w14:paraId="6C08EE9D" w14:textId="77777777" w:rsidTr="00B8150E">
        <w:tc>
          <w:tcPr>
            <w:tcW w:w="0" w:type="auto"/>
          </w:tcPr>
          <w:p w14:paraId="5EA3362F" w14:textId="77777777" w:rsidR="00B8150E" w:rsidRDefault="00EB6C6D">
            <w:pPr>
              <w:pStyle w:val="Compact"/>
              <w:rPr>
                <w:lang w:val="de-DE"/>
              </w:rPr>
            </w:pPr>
            <w:r>
              <w:rPr>
                <w:lang w:val="de-DE"/>
              </w:rPr>
              <w:t>Strafe Spät-Früh Folgetag</w:t>
            </w:r>
          </w:p>
        </w:tc>
        <w:tc>
          <w:tcPr>
            <w:tcW w:w="0" w:type="auto"/>
          </w:tcPr>
          <w:p w14:paraId="36629FB0" w14:textId="77777777" w:rsidR="00B8150E" w:rsidRDefault="00EB6C6D">
            <w:pPr>
              <w:pStyle w:val="Compact"/>
              <w:rPr>
                <w:lang w:val="de-DE"/>
              </w:rPr>
            </w:pPr>
            <w:r>
              <w:rPr>
                <w:lang w:val="de-DE"/>
              </w:rPr>
              <w:t>0</w:t>
            </w:r>
          </w:p>
        </w:tc>
        <w:tc>
          <w:tcPr>
            <w:tcW w:w="0" w:type="auto"/>
          </w:tcPr>
          <w:p w14:paraId="0094EB06" w14:textId="77777777" w:rsidR="00B8150E" w:rsidRDefault="00EB6C6D">
            <w:pPr>
              <w:pStyle w:val="Compact"/>
              <w:rPr>
                <w:lang w:val="de-DE"/>
              </w:rPr>
            </w:pPr>
            <w:r>
              <w:rPr>
                <w:lang w:val="de-DE"/>
              </w:rPr>
              <w:t>Strafe je −2-Verstoß der Spät-Früh-Regel (Lehrer mit Marker −2 in StD „Gewicht Spät-Früh“). −3-Lehrer sind hart und fließen nicht in die Qualität ein.</w:t>
            </w:r>
          </w:p>
        </w:tc>
      </w:tr>
      <w:tr w:rsidR="0017099A" w:rsidRPr="00F7788A" w14:paraId="7C16D794" w14:textId="77777777">
        <w:tc>
          <w:tcPr>
            <w:tcW w:w="0" w:type="auto"/>
          </w:tcPr>
          <w:p w14:paraId="7C16D791" w14:textId="77777777" w:rsidR="0017099A" w:rsidRDefault="00BC68C5">
            <w:pPr>
              <w:pStyle w:val="Compact"/>
            </w:pPr>
            <w:r>
              <w:t xml:space="preserve">Strafe </w:t>
            </w:r>
            <w:proofErr w:type="spellStart"/>
            <w:r>
              <w:t>Hauptfach</w:t>
            </w:r>
            <w:proofErr w:type="spellEnd"/>
            <w:r>
              <w:t xml:space="preserve"> </w:t>
            </w:r>
            <w:proofErr w:type="spellStart"/>
            <w:r>
              <w:t>spät</w:t>
            </w:r>
            <w:proofErr w:type="spellEnd"/>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F7788A" w14:paraId="7C16D798" w14:textId="77777777">
        <w:tc>
          <w:tcPr>
            <w:tcW w:w="0" w:type="auto"/>
          </w:tcPr>
          <w:p w14:paraId="7C16D795" w14:textId="77777777" w:rsidR="0017099A" w:rsidRDefault="00BC68C5">
            <w:pPr>
              <w:pStyle w:val="Compact"/>
            </w:pPr>
            <w:proofErr w:type="spellStart"/>
            <w:r>
              <w:t>Hauptfach</w:t>
            </w:r>
            <w:proofErr w:type="spellEnd"/>
            <w:r>
              <w:t xml:space="preserve"> </w:t>
            </w:r>
            <w:proofErr w:type="spellStart"/>
            <w:r>
              <w:t>spät</w:t>
            </w:r>
            <w:proofErr w:type="spellEnd"/>
            <w:r>
              <w:t xml:space="preserve"> </w:t>
            </w:r>
            <w:proofErr w:type="spellStart"/>
            <w:r>
              <w:t>Anteil</w:t>
            </w:r>
            <w:proofErr w:type="spellEnd"/>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F7788A"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Die Spätgrenze („</w:t>
      </w:r>
      <w:proofErr w:type="spellStart"/>
      <w:r>
        <w:rPr>
          <w:b/>
          <w:lang w:val="de-DE"/>
        </w:rPr>
        <w:t>Def</w:t>
      </w:r>
      <w:proofErr w:type="spellEnd"/>
      <w:r>
        <w:rPr>
          <w:b/>
          <w:lang w:val="de-DE"/>
        </w:rPr>
        <w:t xml:space="preserve">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52" w:name="Xa198982b3a514e3d38e0623a3a9465e57b02975"/>
      <w:bookmarkStart w:id="153" w:name="_Toc238929065"/>
      <w:bookmarkEnd w:id="150"/>
      <w:r>
        <w:rPr>
          <w:lang w:val="de-DE"/>
        </w:rPr>
        <w:t>Nur im Solver-Ziel (nicht in der angezeigten Qualität – siehe 5.4)</w:t>
      </w:r>
      <w:bookmarkEnd w:id="153"/>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F7788A"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F7788A" w14:paraId="7C16D7A8" w14:textId="77777777">
        <w:tc>
          <w:tcPr>
            <w:tcW w:w="0" w:type="auto"/>
          </w:tcPr>
          <w:p w14:paraId="7C16D7A5" w14:textId="77777777" w:rsidR="0017099A" w:rsidRDefault="00BC68C5">
            <w:pPr>
              <w:pStyle w:val="Compact"/>
            </w:pPr>
            <w:r>
              <w:t xml:space="preserve">Strafe </w:t>
            </w:r>
            <w:proofErr w:type="spellStart"/>
            <w:r>
              <w:t>Std.Folge</w:t>
            </w:r>
            <w:proofErr w:type="spellEnd"/>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F7788A"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t>Fächer-</w:t>
            </w:r>
            <w:proofErr w:type="spellStart"/>
            <w:r>
              <w:rPr>
                <w:lang w:val="de-DE"/>
              </w:rPr>
              <w:t>Doppelstd</w:t>
            </w:r>
            <w:proofErr w:type="spellEnd"/>
            <w:r>
              <w:rPr>
                <w:lang w:val="de-DE"/>
              </w:rPr>
              <w:t>.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 xml:space="preserve">Kommaliste von Fächern (Spalte B), deren Doppelstunden möglichst nicht am selben Tag in derselben Klasse liegen sollen (exakter Fach-String, Groß/Klein egal). Legt der Solver in einer Klasse an einem Tag Doppelstunden von mehr als einem der gelisteten Fächer, wird jede über die </w:t>
            </w:r>
            <w:r>
              <w:rPr>
                <w:lang w:val="de-DE"/>
              </w:rPr>
              <w:lastRenderedPageBreak/>
              <w:t>erste hinausgehende bestraft; die Doppelstunden dieser 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lastRenderedPageBreak/>
              <w:t>Strafe Fächer-Doppelstd. selber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54" w:name="harte-constraints-sonstiges"/>
      <w:bookmarkStart w:id="155" w:name="_Toc238929066"/>
      <w:bookmarkEnd w:id="152"/>
      <w:r>
        <w:t>Harte Constraints / Sonstiges</w:t>
      </w:r>
      <w:bookmarkEnd w:id="155"/>
    </w:p>
    <w:tbl>
      <w:tblPr>
        <w:tblStyle w:val="Table"/>
        <w:tblW w:w="5000" w:type="pct"/>
        <w:tblLook w:val="0020" w:firstRow="1" w:lastRow="0" w:firstColumn="0" w:lastColumn="0" w:noHBand="0" w:noVBand="0"/>
      </w:tblPr>
      <w:tblGrid>
        <w:gridCol w:w="1974"/>
        <w:gridCol w:w="1106"/>
        <w:gridCol w:w="6326"/>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F7788A"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F7788A" w14:paraId="7C16D7B9" w14:textId="77777777">
        <w:tc>
          <w:tcPr>
            <w:tcW w:w="0" w:type="auto"/>
          </w:tcPr>
          <w:p w14:paraId="29B7BBAF" w14:textId="77777777" w:rsidR="0017099A" w:rsidRDefault="00BC68C5">
            <w:pPr>
              <w:pStyle w:val="Compact"/>
            </w:pPr>
            <w:proofErr w:type="spellStart"/>
            <w:r>
              <w:t>Verbot</w:t>
            </w:r>
            <w:proofErr w:type="spellEnd"/>
            <w:r>
              <w:t xml:space="preserve">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F7788A" w14:paraId="7C16D7BD" w14:textId="77777777">
        <w:tc>
          <w:tcPr>
            <w:tcW w:w="0" w:type="auto"/>
          </w:tcPr>
          <w:p w14:paraId="7C16D7BA" w14:textId="77777777" w:rsidR="0017099A" w:rsidRDefault="00BC68C5">
            <w:pPr>
              <w:pStyle w:val="Compact"/>
            </w:pPr>
            <w:proofErr w:type="spellStart"/>
            <w:r>
              <w:t>Große</w:t>
            </w:r>
            <w:proofErr w:type="spellEnd"/>
            <w:r>
              <w:t xml:space="preserv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r w:rsidR="0017099A" w:rsidRPr="00F7788A" w14:paraId="0A120001" w14:textId="0A120002">
        <w:tc>
          <w:tcPr>
            <w:tcW w:w="0" w:type="auto"/>
          </w:tcPr>
          <w:p w14:paraId="0A120003" w14:textId="0A120004" w:rsidR="0017099A" w:rsidRDefault="00BC68C5">
            <w:pPr>
              <w:pStyle w:val="Compact"/>
              <w:rPr>
                <w:lang w:val="de-DE"/>
              </w:rPr>
            </w:pPr>
            <w:r>
              <w:rPr>
                <w:lang w:val="de-DE"/>
              </w:rPr>
              <w:t>Fix-Relax</w:t>
            </w:r>
          </w:p>
        </w:tc>
        <w:tc>
          <w:tcPr>
            <w:tcW w:w="0" w:type="auto"/>
          </w:tcPr>
          <w:p w14:paraId="0A120005" w14:textId="0A120006" w:rsidR="0017099A" w:rsidRDefault="00BC68C5">
            <w:pPr>
              <w:pStyle w:val="Compact"/>
              <w:rPr>
                <w:lang w:val="de-DE"/>
              </w:rPr>
            </w:pPr>
            <w:r>
              <w:rPr>
                <w:lang w:val="de-DE"/>
              </w:rPr>
              <w:t>ja/nein</w:t>
            </w:r>
          </w:p>
        </w:tc>
        <w:tc>
          <w:tcPr>
            <w:tcW w:w="0" w:type="auto"/>
          </w:tcPr>
          <w:p w14:paraId="0A120007" w14:textId="0A120008" w:rsidR="0017099A" w:rsidRDefault="00BC68C5">
            <w:pPr>
              <w:pStyle w:val="Compact"/>
              <w:rPr>
                <w:lang w:val="de-DE"/>
              </w:rPr>
            </w:pPr>
            <w:r>
              <w:rPr>
                <w:lang w:val="de-DE"/>
              </w:rPr>
              <w:t>Wenn ja: Sind allein die Fixierungen (Sheet „Fix UNrn“) schon unlösbar, wiederholt die Engine den Grundlauf EINMAL mit toleranten Fixierungs-Konflikten. Die Fixierungen bleiben dabei hart – nur die von IHNEN verursachten harten Verstöße (Lehrer-, Klassen- oder Raum-Kollision zwischen zwei Fixierungen, gesperrte Slots, überzählige Fixslots) werden geduldet; alle übrigen harten Regeln bleiben aktiv, es entstehen also keine weiteren Fehler. Kommt so eine Lösung zustande, wird sie verwendet, die bewusst geduldeten Konflikte werden im Meldefenster gelistet, und die Einzel-Infeasibilitätsdiagnose entfällt. Die Tausch-Phase läuft anschließend ebenfalls im Fix-Relax-Modus weiter – ein Tausch kann eine fixierungsbedingte Kollision sogar auflösen, sodass Varianten sauberer als der Grundplan sein können. Erkannt wird jede Beschriftung, die „fix“ und „relax“ enthält. Standard: nein.</w:t>
            </w:r>
          </w:p>
        </w:tc>
      </w:tr>
      <w:tr w:rsidR="0017099A" w:rsidRPr="003F2226" w14:paraId="0254C5C9" w14:textId="77777777">
        <w:tc>
          <w:tcPr>
            <w:tcW w:w="0" w:type="auto"/>
          </w:tcPr>
          <w:p w14:paraId="50C79B5E" w14:textId="77777777" w:rsidR="00A91469" w:rsidRPr="00F7788A" w:rsidRDefault="0040230B">
            <w:pPr>
              <w:pStyle w:val="Compact"/>
              <w:rPr>
                <w:lang w:val="de-DE"/>
              </w:rPr>
            </w:pPr>
            <w:r w:rsidRPr="00F7788A">
              <w:rPr>
                <w:lang w:val="de-DE"/>
              </w:rPr>
              <w:t>Fächer beliebig oft am Tag</w:t>
            </w:r>
          </w:p>
        </w:tc>
        <w:tc>
          <w:tcPr>
            <w:tcW w:w="0" w:type="auto"/>
          </w:tcPr>
          <w:p w14:paraId="14A0582B" w14:textId="77777777" w:rsidR="00A91469" w:rsidRDefault="0040230B">
            <w:pPr>
              <w:pStyle w:val="Compact"/>
            </w:pPr>
            <w:proofErr w:type="spellStart"/>
            <w:r>
              <w:t>Sp</w:t>
            </w:r>
            <w:proofErr w:type="spellEnd"/>
            <w:r>
              <w:t xml:space="preserve">, </w:t>
            </w:r>
            <w:proofErr w:type="spellStart"/>
            <w:r>
              <w:t>Fö</w:t>
            </w:r>
            <w:proofErr w:type="spellEnd"/>
          </w:p>
        </w:tc>
        <w:tc>
          <w:tcPr>
            <w:tcW w:w="0" w:type="auto"/>
          </w:tcPr>
          <w:p w14:paraId="66631620" w14:textId="77777777" w:rsidR="00A91469" w:rsidRDefault="0040230B">
            <w:pPr>
              <w:pStyle w:val="Compact"/>
              <w:rPr>
                <w:lang w:val="de-DE"/>
              </w:rPr>
            </w:pPr>
            <w:r>
              <w:rPr>
                <w:lang w:val="de-DE"/>
              </w:rPr>
              <w:t xml:space="preserve">Kommaliste exakter Fach-Strings (Groß/Klein egal). Diese Fächer dürfen pro Klasse mehrfach am selben Tag liegen – sie sind von der Regel „Fach pro Klasse pro Tag“ ausgenommen, und ihre Vorkommen müssen nicht benachbart sein (keine Doppelstunde nötig). Ein Block wird nur befreit, wenn ALLE seine Fächer gelistet sind (gemischte/gekoppelte Blöcke bleiben regulär). Solver und Prüfung (Sheet Verl, FPK-F) lesen dieselbe Liste, sodass </w:t>
            </w:r>
            <w:r>
              <w:rPr>
                <w:lang w:val="de-DE"/>
              </w:rPr>
              <w:lastRenderedPageBreak/>
              <w:t>bewusst mehrfach verplante Fächer nicht als Verstoß gemeldet werden. Leer = bisheriges Verhalten.</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F7788A"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Std./Tag- und 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56" w:name="formel-der-qualitätsfunktion"/>
      <w:bookmarkStart w:id="157" w:name="_Toc238929067"/>
      <w:bookmarkEnd w:id="146"/>
      <w:bookmarkEnd w:id="154"/>
      <w:r>
        <w:rPr>
          <w:lang w:val="de-DE"/>
        </w:rPr>
        <w:t>5.3 Formel der Qualitätsfunktion</w:t>
      </w:r>
      <w:bookmarkEnd w:id="157"/>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Std./Tag) · n_StdTag-Verletzungen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F7788A"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F7788A" w14:paraId="7C16D7CC" w14:textId="77777777">
        <w:tc>
          <w:tcPr>
            <w:tcW w:w="0" w:type="auto"/>
          </w:tcPr>
          <w:p w14:paraId="7C16D7CA" w14:textId="77777777" w:rsidR="0017099A" w:rsidRDefault="00BC68C5">
            <w:pPr>
              <w:pStyle w:val="Compact"/>
            </w:pPr>
            <w:proofErr w:type="spellStart"/>
            <w:r>
              <w:t>n_späte_Doppel</w:t>
            </w:r>
            <w:proofErr w:type="spellEnd"/>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proofErr w:type="spellStart"/>
            <w:r>
              <w:t>n_späte_päd_Einheiten</w:t>
            </w:r>
            <w:proofErr w:type="spellEnd"/>
          </w:p>
        </w:tc>
        <w:tc>
          <w:tcPr>
            <w:tcW w:w="0" w:type="auto"/>
          </w:tcPr>
          <w:p w14:paraId="7C16D7CE" w14:textId="77777777" w:rsidR="0017099A" w:rsidRPr="0012348B" w:rsidRDefault="00BC68C5">
            <w:pPr>
              <w:pStyle w:val="Compact"/>
              <w:rPr>
                <w:lang w:val="de-DE"/>
              </w:rPr>
            </w:pPr>
            <w:r>
              <w:rPr>
                <w:lang w:val="de-DE"/>
              </w:rPr>
              <w:t>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wird auf die tatsächlich belegten verschiedenen Zeitpunkte begrenzt. Fächer aus „Fächer ohne Spätzählung“ werden ausgenommen.</w:t>
            </w:r>
          </w:p>
        </w:tc>
      </w:tr>
      <w:tr w:rsidR="0017099A" w:rsidRPr="00F7788A"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F7788A" w14:paraId="7C16D7D8" w14:textId="77777777">
        <w:tc>
          <w:tcPr>
            <w:tcW w:w="0" w:type="auto"/>
          </w:tcPr>
          <w:p w14:paraId="7C16D7D6" w14:textId="77777777" w:rsidR="0017099A" w:rsidRDefault="00BC68C5">
            <w:pPr>
              <w:pStyle w:val="Compact"/>
            </w:pPr>
            <w:r>
              <w:t>n_StdTag-Verletzungen</w:t>
            </w:r>
          </w:p>
        </w:tc>
        <w:tc>
          <w:tcPr>
            <w:tcW w:w="0" w:type="auto"/>
          </w:tcPr>
          <w:p w14:paraId="7C16D7D7" w14:textId="77777777" w:rsidR="0017099A" w:rsidRPr="0012348B" w:rsidRDefault="00BC68C5">
            <w:pPr>
              <w:pStyle w:val="Compact"/>
              <w:rPr>
                <w:lang w:val="de-DE"/>
              </w:rPr>
            </w:pPr>
            <w:r>
              <w:rPr>
                <w:lang w:val="de-DE"/>
              </w:rPr>
              <w:t>Unterrichtstage je Lehrer, deren Stundenzahl außerhalb des Bereichs „Std./Tag“ (StD) liegt; nur Lehrer mit gesetztem Bereich, freie Tage zählen nicht.</w:t>
            </w:r>
          </w:p>
        </w:tc>
      </w:tr>
      <w:tr w:rsidR="0017099A" w:rsidRPr="00F7788A" w14:paraId="7C16D7DB" w14:textId="77777777">
        <w:tc>
          <w:tcPr>
            <w:tcW w:w="0" w:type="auto"/>
          </w:tcPr>
          <w:p w14:paraId="7C16D7D9" w14:textId="77777777" w:rsidR="0017099A" w:rsidRPr="0012348B" w:rsidRDefault="00BC68C5">
            <w:pPr>
              <w:pStyle w:val="Compact"/>
              <w:rPr>
                <w:lang w:val="de-DE"/>
              </w:rPr>
            </w:pPr>
            <w:proofErr w:type="spellStart"/>
            <w:r>
              <w:rPr>
                <w:lang w:val="de-DE"/>
              </w:rPr>
              <w:t>n_späte_LK_über_Grenze</w:t>
            </w:r>
            <w:proofErr w:type="spellEnd"/>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F7788A" w14:paraId="7C16D7DE" w14:textId="77777777">
        <w:tc>
          <w:tcPr>
            <w:tcW w:w="0" w:type="auto"/>
          </w:tcPr>
          <w:p w14:paraId="7C16D7DC" w14:textId="77777777" w:rsidR="0017099A" w:rsidRPr="0012348B" w:rsidRDefault="00BC68C5">
            <w:pPr>
              <w:pStyle w:val="Compact"/>
              <w:rPr>
                <w:lang w:val="de-DE"/>
              </w:rPr>
            </w:pPr>
            <w:proofErr w:type="spellStart"/>
            <w:r>
              <w:rPr>
                <w:lang w:val="de-DE"/>
              </w:rPr>
              <w:t>n_Hauptfach_spät_über_Anteil</w:t>
            </w:r>
            <w:proofErr w:type="spellEnd"/>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lastRenderedPageBreak/>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58" w:name="X3501c69d2e5b2a51bf3df803b2f5df8b34c0965"/>
      <w:bookmarkStart w:id="159" w:name="_Toc238929068"/>
      <w:bookmarkEnd w:id="156"/>
      <w:r>
        <w:rPr>
          <w:lang w:val="de-DE"/>
        </w:rPr>
        <w:t>5.4 Unterschied: Solver-Ziel vs. angezeigte Qualität</w:t>
      </w:r>
      <w:bookmarkEnd w:id="159"/>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r>
      <w:r>
        <w:rPr>
          <w:lang w:val="de-DE"/>
        </w:rPr>
        <w:br/>
      </w:r>
      <w:r>
        <w:rPr>
          <w:rFonts w:asciiTheme="majorHAnsi" w:eastAsiaTheme="majorEastAsia" w:hAnsiTheme="majorHAnsi" w:cstheme="majorBidi"/>
          <w:b/>
          <w:bCs/>
          <w:color w:val="4F81BD" w:themeColor="accent1"/>
          <w:sz w:val="28"/>
          <w:szCs w:val="28"/>
          <w:lang w:val="de-DE"/>
        </w:rPr>
        <w:br/>
        <w:t>5.5 Maximal erreichbare Qualität</w:t>
      </w:r>
      <w:r>
        <w:rPr>
          <w:rFonts w:asciiTheme="majorHAnsi" w:eastAsiaTheme="majorEastAsia" w:hAnsiTheme="majorHAnsi" w:cstheme="majorBidi"/>
          <w:b/>
          <w:bCs/>
          <w:color w:val="4F81BD" w:themeColor="accent1"/>
          <w:sz w:val="28"/>
          <w:szCs w:val="28"/>
          <w:lang w:val="de-DE"/>
        </w:rPr>
        <w:br/>
      </w:r>
      <w:r>
        <w:rPr>
          <w:lang w:val="de-DE"/>
        </w:rPr>
        <w:br/>
        <w:t>Der Sover zeigt ggf. im Ansichtsfenster eine obere Schranke der bewiesen maximal erreichbaren Qualität an. Dies ermöglicht eine bessere Einschätzung der zu wählenden Suchzeit.</w:t>
      </w:r>
    </w:p>
    <w:p w14:paraId="2DB6E809" w14:textId="77777777" w:rsidR="00B8150E" w:rsidRDefault="00EB6C6D">
      <w:pPr>
        <w:pStyle w:val="berschrift2"/>
        <w:rPr>
          <w:lang w:val="de-DE"/>
        </w:rPr>
      </w:pPr>
      <w:bookmarkStart w:id="160" w:name="_Toc900000561"/>
      <w:bookmarkStart w:id="161" w:name="parameterwahl-lokale-verbesserung"/>
      <w:bookmarkStart w:id="162" w:name="_Toc238929069"/>
      <w:r>
        <w:rPr>
          <w:lang w:val="de-DE"/>
        </w:rPr>
        <w:t>5.6 Parameterwahl für die lokale Verbesserung (Button 14)</w:t>
      </w:r>
      <w:bookmarkEnd w:id="160"/>
      <w:bookmarkEnd w:id="161"/>
      <w:bookmarkEnd w:id="162"/>
    </w:p>
    <w:p w14:paraId="5CF06EF8" w14:textId="77777777" w:rsidR="00B8150E" w:rsidRDefault="00EB6C6D">
      <w:pPr>
        <w:pStyle w:val="FirstParagraph"/>
        <w:rPr>
          <w:lang w:val="de-DE"/>
        </w:rPr>
      </w:pPr>
      <w:r>
        <w:rPr>
          <w:lang w:val="de-DE"/>
        </w:rPr>
        <w:t>Die Schaltfläche „Lösung verbessern“ (Button 14) nutzt beim Simulated Annealing zwei Kennwerte, die im Verbesserungsdialog eingestellt werden: die Starttemperatur T₀ und die Abkühlrate α. Beide sollten zum Bewertungsgebirge passen und nicht geraten werden. Entscheidend ist: Die Temperatur skaliert die Differenz Δ zweier Bewertungen (die Qualitätsänderung pro Tausch), nicht den absoluten Qualitätswert Q. Ein Ausgangsplan mit z. B. Q = −180 verlangt deshalb keine besondere oder gar negative Temperatur — nur die typische Größe von Δ pro Tausch zählt. Eine negative Starttemperatur ist sinnlos: sie macht den Annahmeterm größer als 1, sodass jede Verschlechterung angenommen wird und die Suche zum reinen Zufallslauf entartet.</w:t>
      </w:r>
    </w:p>
    <w:p w14:paraId="0EDE07CC" w14:textId="77777777" w:rsidR="00B8150E" w:rsidRDefault="00EB6C6D">
      <w:pPr>
        <w:pStyle w:val="Textkrper"/>
        <w:rPr>
          <w:lang w:val="de-DE"/>
        </w:rPr>
      </w:pPr>
      <w:r>
        <w:rPr>
          <w:b/>
          <w:bCs/>
          <w:lang w:val="de-DE"/>
        </w:rPr>
        <w:t xml:space="preserve">Delta-Skala (Δ). </w:t>
      </w:r>
      <w:r>
        <w:rPr>
          <w:lang w:val="de-DE"/>
        </w:rPr>
        <w:t>Ein einzelner gültiger Tausch verändert die Strafsumme ungefähr um die Größenordnung der aktiven PM-Gewichte: eine Hohlstunde ≈ 1, eine Std./Tag- oder −2-Verletzung ≈ 2, eine späte päd. Einheit oder ein Fächer-Doppel ≈ 4–5. Ein typischer Tausch liegt damit bei Δ_typ ≈ 2–4.</w:t>
      </w:r>
    </w:p>
    <w:p w14:paraId="76DDDF91" w14:textId="77777777" w:rsidR="00B8150E" w:rsidRDefault="00EB6C6D">
      <w:pPr>
        <w:pStyle w:val="Textkrper"/>
        <w:rPr>
          <w:lang w:val="de-DE"/>
        </w:rPr>
      </w:pPr>
      <w:r>
        <w:rPr>
          <w:b/>
          <w:bCs/>
          <w:lang w:val="de-DE"/>
        </w:rPr>
        <w:t xml:space="preserve">Starttemperatur. </w:t>
      </w:r>
      <w:r>
        <w:rPr>
          <w:lang w:val="de-DE"/>
        </w:rPr>
        <w:t>T₀ folgt aus der gewünschten Annahmewahrscheinlichkeit p₀ einer typischen Verschlechterung zu Beginn (empfohlen p₀ ≈ 0,8):</w:t>
      </w:r>
    </w:p>
    <w:p w14:paraId="38D6C24D" w14:textId="77777777" w:rsidR="00B8150E" w:rsidRDefault="00EB6C6D">
      <w:pPr>
        <w:pStyle w:val="Textkrper"/>
        <w:rPr>
          <w:lang w:val="de-DE"/>
        </w:rPr>
      </w:pPr>
      <w:r>
        <w:rPr>
          <w:i/>
          <w:iCs/>
          <w:lang w:val="de-DE"/>
        </w:rPr>
        <w:t>T₀ = − Δ_typ / ln(p₀)     —     für p₀ = 0,8 also T₀ ≈ 4,5 · Δ_typ</w:t>
      </w:r>
    </w:p>
    <w:p w14:paraId="21E8CAEF" w14:textId="77777777" w:rsidR="00B8150E" w:rsidRDefault="00EB6C6D">
      <w:pPr>
        <w:pStyle w:val="Textkrper"/>
        <w:rPr>
          <w:lang w:val="de-DE"/>
        </w:rPr>
      </w:pPr>
      <w:r>
        <w:rPr>
          <w:b/>
          <w:bCs/>
          <w:lang w:val="de-DE"/>
        </w:rPr>
        <w:t xml:space="preserve">Endtemperatur. </w:t>
      </w:r>
      <w:r>
        <w:rPr>
          <w:lang w:val="de-DE"/>
        </w:rPr>
        <w:t>Am Ende soll fast nur noch verbessert werden; Verschlechterungen werden dann praktisch abgelehnt (exp(−Δ / T_end) ≈ 0,02):</w:t>
      </w:r>
    </w:p>
    <w:p w14:paraId="7ABDE6D2" w14:textId="77777777" w:rsidR="00B8150E" w:rsidRDefault="00EB6C6D">
      <w:pPr>
        <w:pStyle w:val="Textkrper"/>
        <w:rPr>
          <w:lang w:val="de-DE"/>
        </w:rPr>
      </w:pPr>
      <w:r>
        <w:rPr>
          <w:i/>
          <w:iCs/>
          <w:lang w:val="de-DE"/>
        </w:rPr>
        <w:t>T_end ≈ Δ_typ / 4 ≈ 1</w:t>
      </w:r>
    </w:p>
    <w:p w14:paraId="624D08BD" w14:textId="77777777" w:rsidR="00B8150E" w:rsidRDefault="00EB6C6D">
      <w:pPr>
        <w:pStyle w:val="Textkrper"/>
        <w:rPr>
          <w:lang w:val="de-DE"/>
        </w:rPr>
      </w:pPr>
      <w:r>
        <w:rPr>
          <w:b/>
          <w:bCs/>
          <w:lang w:val="de-DE"/>
        </w:rPr>
        <w:lastRenderedPageBreak/>
        <w:t xml:space="preserve">Abkühlrate. </w:t>
      </w:r>
      <w:r>
        <w:rPr>
          <w:lang w:val="de-DE"/>
        </w:rPr>
        <w:t>Die geometrische Abkühlung T ← α · T soll T₀ über die im Zeitbudget tatsächlich durchlaufenen N Iterationen auf T_end bringen:</w:t>
      </w:r>
    </w:p>
    <w:p w14:paraId="40551DA4" w14:textId="77777777" w:rsidR="00B8150E" w:rsidRDefault="00EB6C6D">
      <w:pPr>
        <w:pStyle w:val="Textkrper"/>
        <w:rPr>
          <w:lang w:val="de-DE"/>
        </w:rPr>
      </w:pPr>
      <w:r>
        <w:rPr>
          <w:i/>
          <w:iCs/>
          <w:lang w:val="de-DE"/>
        </w:rPr>
        <w:t>α = (T_end / T₀)^(1/N)     bzw. gleichwertig     N = ln(T_end / T₀) / ln(α)</w:t>
      </w:r>
    </w:p>
    <w:p w14:paraId="1C5EF466" w14:textId="77777777" w:rsidR="00B8150E" w:rsidRDefault="00EB6C6D">
      <w:pPr>
        <w:pStyle w:val="Textkrper"/>
        <w:rPr>
          <w:lang w:val="de-DE"/>
        </w:rPr>
      </w:pPr>
      <w:r>
        <w:rPr>
          <w:lang w:val="de-DE"/>
        </w:rPr>
        <w:t>N liest man nach einem Probelauf aus der Logzeile „Iterationen: N“ ab. Eine zu kleine Rate (z. B. 0,995) friert die Temperatur schon nach wenigen hundert Iterationen ein; der Rest des Laufs arbeitet dann als reines Hill Climbing.</w:t>
      </w:r>
    </w:p>
    <w:p w14:paraId="01D29C0A" w14:textId="77777777" w:rsidR="00B8150E" w:rsidRDefault="00EB6C6D">
      <w:pPr>
        <w:pStyle w:val="Textkrper"/>
        <w:rPr>
          <w:lang w:val="de-DE"/>
        </w:rPr>
      </w:pPr>
      <w:r>
        <w:rPr>
          <w:b/>
          <w:bCs/>
          <w:lang w:val="de-DE"/>
        </w:rPr>
        <w:t xml:space="preserve">Rechenbeispiel. </w:t>
      </w:r>
      <w:r>
        <w:rPr>
          <w:lang w:val="de-DE"/>
        </w:rPr>
        <w:t>Δ_typ ≈ 4 und p₀ = 0,8 ergeben T₀ ≈ 18 und T_end ≈ 1. Bei gemessenen N ≈ 285 000 Iterationen folgt α = (1/18)^(1/285000) ≈ 0,99999.</w:t>
      </w:r>
    </w:p>
    <w:p w14:paraId="07B8DAD7" w14:textId="77777777" w:rsidR="00B8150E" w:rsidRDefault="00EB6C6D">
      <w:pPr>
        <w:pStyle w:val="Textkrper"/>
        <w:rPr>
          <w:lang w:val="de-DE"/>
        </w:rPr>
      </w:pPr>
      <w:r>
        <w:rPr>
          <w:b/>
          <w:bCs/>
          <w:lang w:val="de-DE"/>
        </w:rPr>
        <w:t xml:space="preserve">Hinweis. </w:t>
      </w:r>
      <w:r>
        <w:rPr>
          <w:lang w:val="de-DE"/>
        </w:rPr>
        <w:t>Ändern sich die Strafgewichte (also Δ), die Modellgröße oder das Zeitlimit (also N), sind T₀ und α neu zu bestimmen. Hill Climbing bricht auf einem bereits optimierten Solver-Plan meist sofort ohne Verbesserung ab (lokales Optimum der Ein-Tausch-Nachbarschaft); für die echte Verbesserung eines guten Plans ist die Large-Neighborhood-Search (LNS) die stärkste Option, weil ihr Sub-Solver Blöcke auch in leere Slots umsetzen kann.</w:t>
      </w:r>
    </w:p>
    <w:p w14:paraId="7C16D7E4" w14:textId="77777777" w:rsidR="0017099A" w:rsidRPr="00C731DA" w:rsidRDefault="00BC68C5">
      <w:pPr>
        <w:pStyle w:val="berschrift1"/>
        <w:rPr>
          <w:lang w:val="de-DE"/>
        </w:rPr>
      </w:pPr>
      <w:bookmarkStart w:id="163" w:name="empfohlener-arbeitsablauf"/>
      <w:bookmarkStart w:id="164" w:name="_Toc238929070"/>
      <w:bookmarkEnd w:id="142"/>
      <w:bookmarkEnd w:id="158"/>
      <w:r>
        <w:rPr>
          <w:lang w:val="de-DE"/>
        </w:rPr>
        <w:t>6. Empfohlener Arbeitsablauf</w:t>
      </w:r>
      <w:bookmarkEnd w:id="164"/>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lastRenderedPageBreak/>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65" w:name="hinweise-und-fehlerbehebung"/>
      <w:bookmarkStart w:id="166" w:name="_Toc238929071"/>
      <w:bookmarkEnd w:id="163"/>
      <w:r>
        <w:rPr>
          <w:lang w:val="de-DE"/>
        </w:rPr>
        <w:t>7. Hinweise und Fehlerbehebung</w:t>
      </w:r>
      <w:bookmarkEnd w:id="166"/>
    </w:p>
    <w:p w14:paraId="7C16D7F3" w14:textId="77777777" w:rsidR="0017099A" w:rsidRPr="0012348B" w:rsidRDefault="00BC68C5">
      <w:pPr>
        <w:pStyle w:val="berschrift2"/>
        <w:rPr>
          <w:lang w:val="de-DE"/>
        </w:rPr>
      </w:pPr>
      <w:bookmarkStart w:id="167" w:name="fehlermeldungen-und-ihre-bedeutung"/>
      <w:bookmarkStart w:id="168" w:name="_Toc238929072"/>
      <w:r>
        <w:rPr>
          <w:lang w:val="de-DE"/>
        </w:rPr>
        <w:t>Fehlermeldungen und ihre Bedeutung</w:t>
      </w:r>
      <w:bookmarkEnd w:id="168"/>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F7788A" w14:paraId="7C16D7FF" w14:textId="77777777">
        <w:tc>
          <w:tcPr>
            <w:tcW w:w="0" w:type="auto"/>
          </w:tcPr>
          <w:p w14:paraId="7C16D7FD" w14:textId="77777777" w:rsidR="0017099A" w:rsidRDefault="00BC68C5">
            <w:pPr>
              <w:pStyle w:val="Compact"/>
            </w:pPr>
            <w:r>
              <w:t>„Kein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F7788A" w14:paraId="7C16D802" w14:textId="77777777">
        <w:tc>
          <w:tcPr>
            <w:tcW w:w="0" w:type="auto"/>
          </w:tcPr>
          <w:p w14:paraId="7C16D800" w14:textId="77777777" w:rsidR="0017099A" w:rsidRPr="0012348B" w:rsidRDefault="00BC68C5">
            <w:pPr>
              <w:pStyle w:val="Compact"/>
              <w:rPr>
                <w:lang w:val="de-DE"/>
              </w:rPr>
            </w:pPr>
            <w:r>
              <w:rPr>
                <w:lang w:val="de-DE"/>
              </w:rPr>
              <w:t xml:space="preserve">„Tabelle ‚Fix </w:t>
            </w:r>
            <w:proofErr w:type="spellStart"/>
            <w:r>
              <w:rPr>
                <w:lang w:val="de-DE"/>
              </w:rPr>
              <w:t>UNrn</w:t>
            </w:r>
            <w:proofErr w:type="spellEnd"/>
            <w:r>
              <w:rPr>
                <w:lang w:val="de-DE"/>
              </w:rPr>
              <w:t>‘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w:t>
            </w:r>
            <w:proofErr w:type="spellStart"/>
            <w:r>
              <w:t>Spalte</w:t>
            </w:r>
            <w:proofErr w:type="spellEnd"/>
            <w:r>
              <w:t xml:space="preserve"> ‚X‘ nicht </w:t>
            </w:r>
            <w:proofErr w:type="spellStart"/>
            <w:r>
              <w:t>gefunden</w:t>
            </w:r>
            <w:proofErr w:type="spellEnd"/>
            <w:r>
              <w:t>“</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69" w:name="X5f2caa1a28ec42b378dccc3ab948516da715ee5"/>
      <w:bookmarkStart w:id="170" w:name="_Toc238929073"/>
      <w:bookmarkEnd w:id="167"/>
      <w:r>
        <w:rPr>
          <w:lang w:val="de-DE"/>
        </w:rPr>
        <w:t>Checkliste: Fehlerursache bei Infeasibility („unlösbar“) finden</w:t>
      </w:r>
      <w:bookmarkEnd w:id="170"/>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lastRenderedPageBreak/>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 oder das Fach über den PM-Parameter „Fächer beliebig oft am Tag“ von der Tagesregel ausnehmen.</w:t>
      </w:r>
    </w:p>
    <w:p w14:paraId="7C16D815" w14:textId="77777777" w:rsidR="0017099A" w:rsidRPr="0012348B" w:rsidRDefault="00BC68C5">
      <w:pPr>
        <w:numPr>
          <w:ilvl w:val="0"/>
          <w:numId w:val="10"/>
        </w:numPr>
        <w:rPr>
          <w:lang w:val="de-DE"/>
        </w:rPr>
      </w:pPr>
      <w:r>
        <w:rPr>
          <w:lang w:val="de-DE"/>
        </w:rPr>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71" w:name="allgemeine-hinweise"/>
      <w:bookmarkStart w:id="172" w:name="_Toc238929074"/>
      <w:bookmarkEnd w:id="169"/>
      <w:r>
        <w:t>Allgemeine Hinweise</w:t>
      </w:r>
      <w:bookmarkEnd w:id="172"/>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lastRenderedPageBreak/>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73" w:name="nutzbare-hohlstunden-nuho"/>
      <w:bookmarkStart w:id="174" w:name="_Toc238929075"/>
      <w:r>
        <w:rPr>
          <w:lang w:val="de-DE"/>
        </w:rPr>
        <w:t>8. Nutzbare Hohlstunden (NuHo)</w:t>
      </w:r>
      <w:bookmarkEnd w:id="173"/>
      <w:bookmarkEnd w:id="174"/>
    </w:p>
    <w:p w14:paraId="31C84EC8" w14:textId="77777777" w:rsidR="00F53826" w:rsidRDefault="008651F9">
      <w:pPr>
        <w:pStyle w:val="FirstParagraph"/>
        <w:rPr>
          <w:lang w:val="de-DE"/>
        </w:rPr>
      </w:pPr>
      <w:r>
        <w:rPr>
          <w:lang w:val="de-DE"/>
        </w:rPr>
        <w:t>Eine nutzbare Hohlstunde (NuHo)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75" w:name="was-ist-eine-nuho"/>
      <w:bookmarkStart w:id="176" w:name="_Toc238929076"/>
      <w:r>
        <w:rPr>
          <w:lang w:val="de-DE"/>
        </w:rPr>
        <w:t>8.1 Was ist eine NuHo?</w:t>
      </w:r>
      <w:bookmarkEnd w:id="175"/>
      <w:bookmarkEnd w:id="176"/>
    </w:p>
    <w:p w14:paraId="7AA7B07E" w14:textId="77777777" w:rsidR="00F53826" w:rsidRDefault="008651F9">
      <w:pPr>
        <w:pStyle w:val="FirstParagraph"/>
        <w:rPr>
          <w:lang w:val="de-DE"/>
        </w:rPr>
      </w:pPr>
      <w:r>
        <w:rPr>
          <w:lang w:val="de-DE"/>
        </w:rPr>
        <w:t>Eine Hohlstunde eines Lehrers zählt genau dann als NuHo, wenn alle drei Bedingungen erfüllt sind:</w:t>
      </w:r>
    </w:p>
    <w:p w14:paraId="0E2AC923" w14:textId="77777777" w:rsidR="00F53826" w:rsidRDefault="008651F9">
      <w:pPr>
        <w:numPr>
          <w:ilvl w:val="0"/>
          <w:numId w:val="2"/>
        </w:numPr>
        <w:rPr>
          <w:lang w:val="de-DE"/>
        </w:rPr>
      </w:pPr>
      <w:r>
        <w:rPr>
          <w:lang w:val="de-DE"/>
        </w:rPr>
        <w:t>Der Lehrer ist vertretungsbereit, hat also Vber Wstd &gt; 0 (siehe 8.2). Nur solche Lehrer können überhaupt NuHos haben.</w:t>
      </w:r>
    </w:p>
    <w:p w14:paraId="1A7304D5" w14:textId="77777777" w:rsidR="00F53826" w:rsidRDefault="008651F9">
      <w:pPr>
        <w:numPr>
          <w:ilvl w:val="0"/>
          <w:numId w:val="2"/>
        </w:numPr>
        <w:rPr>
          <w:lang w:val="de-DE"/>
        </w:rPr>
      </w:pPr>
      <w:r>
        <w:rPr>
          <w:lang w:val="de-DE"/>
        </w:rPr>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F7788A"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77" w:name="voraussetzung-vertretungsbereitschaft-vb"/>
      <w:bookmarkStart w:id="178" w:name="_Toc238929077"/>
      <w:r>
        <w:rPr>
          <w:lang w:val="de-DE"/>
        </w:rPr>
        <w:t>8.2 Voraussetzung: Vertretungsbereitschaft (</w:t>
      </w:r>
      <w:proofErr w:type="spellStart"/>
      <w:r>
        <w:rPr>
          <w:lang w:val="de-DE"/>
        </w:rPr>
        <w:t>Vber</w:t>
      </w:r>
      <w:proofErr w:type="spellEnd"/>
      <w:r>
        <w:rPr>
          <w:lang w:val="de-DE"/>
        </w:rPr>
        <w:t xml:space="preserve"> </w:t>
      </w:r>
      <w:proofErr w:type="spellStart"/>
      <w:r>
        <w:rPr>
          <w:lang w:val="de-DE"/>
        </w:rPr>
        <w:t>Wstd</w:t>
      </w:r>
      <w:proofErr w:type="spellEnd"/>
      <w:r>
        <w:rPr>
          <w:lang w:val="de-DE"/>
        </w:rPr>
        <w:t>)</w:t>
      </w:r>
      <w:bookmarkEnd w:id="177"/>
      <w:bookmarkEnd w:id="178"/>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lastRenderedPageBreak/>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79" w:name="steuerung-ueber-die-pm-tabelle"/>
      <w:bookmarkStart w:id="180" w:name="_Toc238929078"/>
      <w:r>
        <w:rPr>
          <w:lang w:val="de-DE"/>
        </w:rPr>
        <w:t>8.3 Steuerung über die PM-Tabelle</w:t>
      </w:r>
      <w:bookmarkEnd w:id="179"/>
      <w:bookmarkEnd w:id="180"/>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F7788A"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F7788A" w14:paraId="21104324" w14:textId="77777777" w:rsidTr="00F53826">
        <w:tc>
          <w:tcPr>
            <w:tcW w:w="0" w:type="auto"/>
          </w:tcPr>
          <w:p w14:paraId="4CECD62E" w14:textId="77777777" w:rsidR="00F53826" w:rsidRDefault="008651F9">
            <w:pPr>
              <w:pStyle w:val="Compact"/>
              <w:rPr>
                <w:lang w:val="de-DE"/>
              </w:rPr>
            </w:pPr>
            <w:r>
              <w:rPr>
                <w:lang w:val="de-DE"/>
              </w:rPr>
              <w:t xml:space="preserve">Strafe zu wenig </w:t>
            </w:r>
            <w:proofErr w:type="spellStart"/>
            <w:r>
              <w:rPr>
                <w:lang w:val="de-DE"/>
              </w:rPr>
              <w:t>NuHo</w:t>
            </w:r>
            <w:proofErr w:type="spellEnd"/>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Je (Wochentag, Stunde 2–5) wird die Ist-Anzahl der NuHos gezählt. Die fehlenden NuHos sind die Summe über alle diese Zeitslots von max(0,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F7788A"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81" w:name="nuho-ausgaben"/>
      <w:bookmarkStart w:id="182" w:name="_Toc238929079"/>
      <w:r>
        <w:rPr>
          <w:lang w:val="de-DE"/>
        </w:rPr>
        <w:t>8.4 Ausgaben</w:t>
      </w:r>
      <w:bookmarkEnd w:id="181"/>
      <w:bookmarkEnd w:id="182"/>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F7788A"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F7788A" w14:paraId="67804C6C" w14:textId="77777777" w:rsidTr="00F53826">
        <w:tc>
          <w:tcPr>
            <w:tcW w:w="0" w:type="auto"/>
          </w:tcPr>
          <w:p w14:paraId="2078C0FD" w14:textId="77777777" w:rsidR="00F53826" w:rsidRDefault="008651F9">
            <w:pPr>
              <w:pStyle w:val="Compact"/>
              <w:rPr>
                <w:lang w:val="de-DE"/>
              </w:rPr>
            </w:pPr>
            <w:r>
              <w:rPr>
                <w:lang w:val="de-DE"/>
              </w:rPr>
              <w:t>Sheets „</w:t>
            </w:r>
            <w:proofErr w:type="spellStart"/>
            <w:r>
              <w:rPr>
                <w:lang w:val="de-DE"/>
              </w:rPr>
              <w:t>NuHoKP</w:t>
            </w:r>
            <w:proofErr w:type="spellEnd"/>
            <w:r>
              <w:rPr>
                <w:lang w:val="de-DE"/>
              </w:rPr>
              <w:t>_&lt;Label&gt;“</w:t>
            </w:r>
          </w:p>
        </w:tc>
        <w:tc>
          <w:tcPr>
            <w:tcW w:w="0" w:type="auto"/>
          </w:tcPr>
          <w:p w14:paraId="5390725D" w14:textId="77777777" w:rsidR="00F53826" w:rsidRDefault="008651F9">
            <w:pPr>
              <w:pStyle w:val="Compact"/>
              <w:rPr>
                <w:lang w:val="de-DE"/>
              </w:rPr>
            </w:pPr>
            <w:r>
              <w:rPr>
                <w:lang w:val="de-DE"/>
              </w:rPr>
              <w:t xml:space="preserve">Ein NuHo-Klassenplan je Lösung: Raster Wochentag × Stunde. In den Stunden 2 bis 5 steht je Zelle die Zahl Ist/Soll und darunter </w:t>
            </w:r>
            <w:r>
              <w:rPr>
                <w:lang w:val="de-DE"/>
              </w:rPr>
              <w:lastRenderedPageBreak/>
              <w:t>die Lehrer, die dort eine NuHo haben (also für eine Vertretung verfügbar wären). Rot = Sollwert unterschritten, grün = erfüllt; Stunden außerhalb 2–5 sind neutral grau.</w:t>
            </w:r>
          </w:p>
        </w:tc>
      </w:tr>
      <w:tr w:rsidR="00F53826" w:rsidRPr="00F7788A" w14:paraId="548EF0D7" w14:textId="77777777" w:rsidTr="00F53826">
        <w:tc>
          <w:tcPr>
            <w:tcW w:w="0" w:type="auto"/>
          </w:tcPr>
          <w:p w14:paraId="4000C7FE" w14:textId="77777777" w:rsidR="00F53826" w:rsidRDefault="008651F9">
            <w:pPr>
              <w:pStyle w:val="Compact"/>
              <w:rPr>
                <w:lang w:val="de-DE"/>
              </w:rPr>
            </w:pPr>
            <w:r>
              <w:rPr>
                <w:lang w:val="de-DE"/>
              </w:rPr>
              <w:lastRenderedPageBreak/>
              <w:t xml:space="preserve">Rank-Spalte „zu wenig </w:t>
            </w:r>
            <w:proofErr w:type="spellStart"/>
            <w:r>
              <w:rPr>
                <w:lang w:val="de-DE"/>
              </w:rPr>
              <w:t>NuHos</w:t>
            </w:r>
            <w:proofErr w:type="spellEnd"/>
            <w:r>
              <w:rPr>
                <w:lang w:val="de-DE"/>
              </w:rPr>
              <w:t>“</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F7788A"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F7788A"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t xml:space="preserve">ℹ Die </w:t>
            </w:r>
            <w:proofErr w:type="spellStart"/>
            <w:r>
              <w:rPr>
                <w:lang w:val="de-DE"/>
              </w:rPr>
              <w:t>NuHo</w:t>
            </w:r>
            <w:proofErr w:type="spellEnd"/>
            <w:r>
              <w:rPr>
                <w:lang w:val="de-DE"/>
              </w:rPr>
              <w:t>-Auswertung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83" w:name="nuho-anzeige-im-plan-editor"/>
      <w:bookmarkStart w:id="184" w:name="_Toc238929080"/>
      <w:r>
        <w:rPr>
          <w:lang w:val="de-DE"/>
        </w:rPr>
        <w:t>8.5 Anzeige im Plan-Editor</w:t>
      </w:r>
      <w:bookmarkEnd w:id="183"/>
      <w:bookmarkEnd w:id="184"/>
    </w:p>
    <w:p w14:paraId="32B22CA6" w14:textId="77777777" w:rsidR="00F53826" w:rsidRDefault="008651F9">
      <w:pPr>
        <w:pStyle w:val="FirstParagraph"/>
        <w:rPr>
          <w:lang w:val="de-DE"/>
        </w:rPr>
      </w:pPr>
      <w:r>
        <w:rPr>
          <w:lang w:val="de-DE"/>
        </w:rPr>
        <w:t>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entsprechend gemeldet. So sieht man unmittelbar, wie sich ein Verschieben oder Tauschen auf die NuHos auswirkt.</w:t>
      </w:r>
    </w:p>
    <w:p w14:paraId="7C16D820" w14:textId="77777777" w:rsidR="0017099A" w:rsidRDefault="00BC68C5">
      <w:pPr>
        <w:pStyle w:val="berschrift1"/>
      </w:pPr>
      <w:bookmarkStart w:id="185" w:name="glossar"/>
      <w:bookmarkStart w:id="186" w:name="_Toc238929081"/>
      <w:bookmarkEnd w:id="165"/>
      <w:bookmarkEnd w:id="171"/>
      <w:r>
        <w:t>9. Glossar</w:t>
      </w:r>
      <w:bookmarkEnd w:id="186"/>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F7788A"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F7788A"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F7788A"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F7788A" w14:paraId="7C16D82F" w14:textId="77777777">
        <w:tc>
          <w:tcPr>
            <w:tcW w:w="0" w:type="auto"/>
          </w:tcPr>
          <w:p w14:paraId="7C16D82D" w14:textId="77777777" w:rsidR="0017099A" w:rsidRDefault="00BC68C5">
            <w:pPr>
              <w:pStyle w:val="Compact"/>
            </w:pPr>
            <w:proofErr w:type="spellStart"/>
            <w:r>
              <w:t>Doppelstunde</w:t>
            </w:r>
            <w:proofErr w:type="spellEnd"/>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F7788A" w14:paraId="7C16D832" w14:textId="77777777">
        <w:tc>
          <w:tcPr>
            <w:tcW w:w="0" w:type="auto"/>
          </w:tcPr>
          <w:p w14:paraId="7C16D830" w14:textId="77777777" w:rsidR="0017099A" w:rsidRDefault="00BC68C5">
            <w:pPr>
              <w:pStyle w:val="Compact"/>
            </w:pPr>
            <w:proofErr w:type="spellStart"/>
            <w:r>
              <w:t>Hohlstunde</w:t>
            </w:r>
            <w:proofErr w:type="spellEnd"/>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F7788A" w14:paraId="1D0474C5" w14:textId="77777777" w:rsidTr="00F53826">
        <w:tc>
          <w:tcPr>
            <w:tcW w:w="0" w:type="auto"/>
          </w:tcPr>
          <w:p w14:paraId="7867BA69" w14:textId="77777777" w:rsidR="00F53826" w:rsidRDefault="008651F9">
            <w:pPr>
              <w:pStyle w:val="Compact"/>
            </w:pPr>
            <w:proofErr w:type="spellStart"/>
            <w:r>
              <w:t>NuHo</w:t>
            </w:r>
            <w:proofErr w:type="spellEnd"/>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proofErr w:type="spellStart"/>
            <w:r>
              <w:t>Vber</w:t>
            </w:r>
            <w:proofErr w:type="spellEnd"/>
            <w:r>
              <w:t xml:space="preserve"> </w:t>
            </w:r>
            <w:proofErr w:type="spellStart"/>
            <w:r>
              <w:t>Wstd</w:t>
            </w:r>
            <w:proofErr w:type="spellEnd"/>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Std./Tag, Doppel-/Dreifach-Hohlstunden). </w:t>
            </w:r>
            <w:r>
              <w:t>Wirkt als Constraint statt als Strafe (Kapitel 2.4).</w:t>
            </w:r>
          </w:p>
        </w:tc>
      </w:tr>
      <w:tr w:rsidR="0017099A" w:rsidRPr="00F7788A" w14:paraId="7C16D838" w14:textId="77777777">
        <w:tc>
          <w:tcPr>
            <w:tcW w:w="0" w:type="auto"/>
          </w:tcPr>
          <w:p w14:paraId="7C16D836" w14:textId="77777777" w:rsidR="0017099A" w:rsidRDefault="00BC68C5">
            <w:pPr>
              <w:pStyle w:val="Compact"/>
            </w:pPr>
            <w:r>
              <w:lastRenderedPageBreak/>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F7788A"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proofErr w:type="spellStart"/>
            <w:r>
              <w:t>Tauschgruppe</w:t>
            </w:r>
            <w:proofErr w:type="spellEnd"/>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Grundlage der Tausch-Optimierung (Button 10/14).</w:t>
            </w:r>
          </w:p>
        </w:tc>
      </w:tr>
      <w:tr w:rsidR="0017099A" w:rsidRPr="00F7788A"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F7788A" w14:paraId="7C16D847" w14:textId="77777777">
        <w:tc>
          <w:tcPr>
            <w:tcW w:w="0" w:type="auto"/>
          </w:tcPr>
          <w:p w14:paraId="7C16D845" w14:textId="77777777" w:rsidR="0017099A" w:rsidRDefault="00BC68C5">
            <w:pPr>
              <w:pStyle w:val="Compact"/>
            </w:pPr>
            <w:proofErr w:type="spellStart"/>
            <w:r>
              <w:t>Farbcode</w:t>
            </w:r>
            <w:proofErr w:type="spellEnd"/>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F7788A" w14:paraId="7C16D84A" w14:textId="77777777">
        <w:tc>
          <w:tcPr>
            <w:tcW w:w="0" w:type="auto"/>
          </w:tcPr>
          <w:p w14:paraId="7C16D848" w14:textId="77777777" w:rsidR="0017099A" w:rsidRDefault="00BC68C5">
            <w:pPr>
              <w:pStyle w:val="Compact"/>
            </w:pPr>
            <w:proofErr w:type="spellStart"/>
            <w:r>
              <w:t>Fachgruppenplan</w:t>
            </w:r>
            <w:proofErr w:type="spellEnd"/>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F7788A" w14:paraId="7C16D84D" w14:textId="77777777">
        <w:tc>
          <w:tcPr>
            <w:tcW w:w="0" w:type="auto"/>
          </w:tcPr>
          <w:p w14:paraId="7C16D84B" w14:textId="77777777" w:rsidR="0017099A" w:rsidRDefault="00BC68C5">
            <w:pPr>
              <w:pStyle w:val="Compact"/>
            </w:pPr>
            <w:proofErr w:type="spellStart"/>
            <w:r>
              <w:t>Angeheftete</w:t>
            </w:r>
            <w:proofErr w:type="spellEnd"/>
            <w:r>
              <w:t xml:space="preserve"> </w:t>
            </w:r>
            <w:proofErr w:type="spellStart"/>
            <w:r>
              <w:t>Pläne</w:t>
            </w:r>
            <w:proofErr w:type="spellEnd"/>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F7788A"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F7788A"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F7788A"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F7788A"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F7788A"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F7788A"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F7788A"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proofErr w:type="spellStart"/>
            <w:r>
              <w:t>Qualität</w:t>
            </w:r>
            <w:proofErr w:type="spellEnd"/>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F7788A"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F7788A" w14:paraId="7C16D86B" w14:textId="77777777">
        <w:tc>
          <w:tcPr>
            <w:tcW w:w="0" w:type="auto"/>
          </w:tcPr>
          <w:p w14:paraId="7C16D869" w14:textId="77777777" w:rsidR="0017099A" w:rsidRDefault="00BC68C5">
            <w:pPr>
              <w:pStyle w:val="Compact"/>
            </w:pPr>
            <w:r>
              <w:lastRenderedPageBreak/>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F7788A"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F7788A" w14:paraId="7C16D874" w14:textId="77777777">
        <w:tc>
          <w:tcPr>
            <w:tcW w:w="0" w:type="auto"/>
          </w:tcPr>
          <w:p w14:paraId="7C16D872" w14:textId="77777777" w:rsidR="0017099A" w:rsidRDefault="00BC68C5">
            <w:pPr>
              <w:pStyle w:val="Compact"/>
            </w:pPr>
            <w:proofErr w:type="spellStart"/>
            <w:r>
              <w:t>Dstd</w:t>
            </w:r>
            <w:proofErr w:type="spellEnd"/>
            <w:r>
              <w:t>-F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F7788A"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F7788A" w14:paraId="7C16D87A" w14:textId="77777777">
        <w:tc>
          <w:tcPr>
            <w:tcW w:w="0" w:type="auto"/>
          </w:tcPr>
          <w:p w14:paraId="7C16D878" w14:textId="77777777" w:rsidR="0017099A" w:rsidRDefault="00BC68C5">
            <w:pPr>
              <w:pStyle w:val="Compact"/>
            </w:pPr>
            <w:proofErr w:type="spellStart"/>
            <w:r>
              <w:t>Tauschkette</w:t>
            </w:r>
            <w:proofErr w:type="spellEnd"/>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F7788A" w14:paraId="7C16D87D" w14:textId="77777777">
        <w:tc>
          <w:tcPr>
            <w:tcW w:w="0" w:type="auto"/>
          </w:tcPr>
          <w:p w14:paraId="7C16D87B" w14:textId="77777777" w:rsidR="0017099A" w:rsidRDefault="00BC68C5">
            <w:pPr>
              <w:pStyle w:val="Compact"/>
            </w:pPr>
            <w:proofErr w:type="spellStart"/>
            <w:r>
              <w:t>Parkbereich</w:t>
            </w:r>
            <w:proofErr w:type="spellEnd"/>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F7788A" w14:paraId="7C16D880" w14:textId="77777777">
        <w:tc>
          <w:tcPr>
            <w:tcW w:w="0" w:type="auto"/>
          </w:tcPr>
          <w:p w14:paraId="7C16D87E" w14:textId="77777777" w:rsidR="0017099A" w:rsidRDefault="00BC68C5">
            <w:pPr>
              <w:pStyle w:val="Compact"/>
            </w:pPr>
            <w:proofErr w:type="spellStart"/>
            <w:r>
              <w:t>Päd</w:t>
            </w:r>
            <w:proofErr w:type="spellEnd"/>
            <w:r>
              <w:t>.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F7788A" w14:paraId="7C16D883" w14:textId="77777777">
        <w:tc>
          <w:tcPr>
            <w:tcW w:w="0" w:type="auto"/>
          </w:tcPr>
          <w:p w14:paraId="7C16D881" w14:textId="77777777" w:rsidR="0017099A" w:rsidRDefault="00BC68C5">
            <w:pPr>
              <w:pStyle w:val="Compact"/>
            </w:pPr>
            <w:proofErr w:type="spellStart"/>
            <w:r>
              <w:t>Verschiebung</w:t>
            </w:r>
            <w:proofErr w:type="spellEnd"/>
            <w:r>
              <w:t xml:space="preserve"> </w:t>
            </w:r>
            <w:proofErr w:type="spellStart"/>
            <w:r>
              <w:t>mit</w:t>
            </w:r>
            <w:proofErr w:type="spellEnd"/>
            <w:r>
              <w:t xml:space="preserve"> </w:t>
            </w:r>
            <w:proofErr w:type="spellStart"/>
            <w:r>
              <w:t>Ausweich</w:t>
            </w:r>
            <w:proofErr w:type="spellEnd"/>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F7788A"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Rein lesendes Zusatzfenster im Plan-Editor („UV anzeigen“), zeigt die Rohdaten des Sheets UV gefiltert nach Lehrer/Klasse.</w:t>
            </w:r>
          </w:p>
        </w:tc>
      </w:tr>
      <w:tr w:rsidR="0017099A" w:rsidRPr="00F7788A"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r w:rsidR="0017099A" w:rsidRPr="00F7788A" w14:paraId="3725F8C9" w14:textId="77777777">
        <w:tc>
          <w:tcPr>
            <w:tcW w:w="0" w:type="auto"/>
          </w:tcPr>
          <w:p w14:paraId="093462AD" w14:textId="77777777" w:rsidR="00A91469" w:rsidRDefault="0040230B">
            <w:pPr>
              <w:pStyle w:val="Compact"/>
            </w:pPr>
            <w:proofErr w:type="spellStart"/>
            <w:r>
              <w:t>Ausnahmen</w:t>
            </w:r>
            <w:proofErr w:type="spellEnd"/>
            <w:r>
              <w:t xml:space="preserve"> ZWK</w:t>
            </w:r>
          </w:p>
        </w:tc>
        <w:tc>
          <w:tcPr>
            <w:tcW w:w="0" w:type="auto"/>
          </w:tcPr>
          <w:p w14:paraId="39BA323C" w14:textId="77777777" w:rsidR="00A91469" w:rsidRDefault="0040230B">
            <w:pPr>
              <w:pStyle w:val="Compact"/>
              <w:rPr>
                <w:lang w:val="de-DE"/>
              </w:rPr>
            </w:pPr>
            <w:r>
              <w:rPr>
                <w:lang w:val="de-DE"/>
              </w:rPr>
              <w:t>Sheet, das die harte Klassen-Zeitwunschsperre (−3) je Fach und Klasse abschaltet: Spalte A = Fach, Spalte B = Klassen; block-weit je UNr (Kapitel 2.6a).</w:t>
            </w:r>
          </w:p>
        </w:tc>
      </w:tr>
      <w:tr w:rsidR="0017099A" w:rsidRPr="00F7788A" w14:paraId="199AB220" w14:textId="77777777">
        <w:tc>
          <w:tcPr>
            <w:tcW w:w="0" w:type="auto"/>
          </w:tcPr>
          <w:p w14:paraId="46C60F23" w14:textId="77777777" w:rsidR="00A91469" w:rsidRPr="00F7788A" w:rsidRDefault="0040230B">
            <w:pPr>
              <w:pStyle w:val="Compact"/>
              <w:rPr>
                <w:lang w:val="de-DE"/>
              </w:rPr>
            </w:pPr>
            <w:r w:rsidRPr="00F7788A">
              <w:rPr>
                <w:lang w:val="de-DE"/>
              </w:rPr>
              <w:t>Fächer beliebig oft am Tag</w:t>
            </w:r>
          </w:p>
        </w:tc>
        <w:tc>
          <w:tcPr>
            <w:tcW w:w="0" w:type="auto"/>
          </w:tcPr>
          <w:p w14:paraId="373F7C92" w14:textId="77777777" w:rsidR="00A91469" w:rsidRDefault="0040230B">
            <w:pPr>
              <w:pStyle w:val="Compact"/>
              <w:rPr>
                <w:lang w:val="de-DE"/>
              </w:rPr>
            </w:pPr>
            <w:r>
              <w:rPr>
                <w:lang w:val="de-DE"/>
              </w:rPr>
              <w:t>PM-Parameter mit Fächerliste, deren Fächer pro Klasse mehrfach am selben Tag liegen dürfen; von der Regel „Fach pro Klasse pro Tag“ ausgenommen (Kapitel 5.2).</w:t>
            </w:r>
          </w:p>
        </w:tc>
      </w:tr>
    </w:tbl>
    <w:p w14:paraId="7C16D88A" w14:textId="16D11299" w:rsidR="0017099A" w:rsidRDefault="00BC68C5">
      <w:pPr>
        <w:pStyle w:val="Textkrper"/>
      </w:pPr>
      <w:proofErr w:type="spellStart"/>
      <w:r>
        <w:t>Stundenplan</w:t>
      </w:r>
      <w:proofErr w:type="spellEnd"/>
      <w:r>
        <w:t xml:space="preserve"> V33 – </w:t>
      </w:r>
      <w:proofErr w:type="spellStart"/>
      <w:r>
        <w:t>Benutzerhandbuch</w:t>
      </w:r>
      <w:proofErr w:type="spellEnd"/>
      <w:r>
        <w:t xml:space="preserve"> </w:t>
      </w:r>
      <w:proofErr w:type="spellStart"/>
      <w:r>
        <w:t>Seite</w:t>
      </w:r>
      <w:proofErr w:type="spellEnd"/>
      <w:r>
        <w:t xml:space="preserve"> von</w:t>
      </w:r>
      <w:bookmarkEnd w:id="185"/>
    </w:p>
    <w:sectPr w:rsidR="0017099A">
      <w:headerReference w:type="default" r:id="rId15"/>
      <w:footerReference w:type="default" r:id="rId16"/>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56E4C" w14:textId="77777777" w:rsidR="0040230B" w:rsidRDefault="0040230B">
      <w:pPr>
        <w:spacing w:after="0"/>
      </w:pPr>
      <w:r>
        <w:separator/>
      </w:r>
    </w:p>
  </w:endnote>
  <w:endnote w:type="continuationSeparator" w:id="0">
    <w:p w14:paraId="7225FE17" w14:textId="77777777" w:rsidR="0040230B" w:rsidRDefault="004023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395764"/>
      <w:docPartObj>
        <w:docPartGallery w:val="Page Numbers (Bottom of Page)"/>
        <w:docPartUnique/>
      </w:docPartObj>
    </w:sdtPr>
    <w:sdtEndPr/>
    <w:sdtContent>
      <w:p w14:paraId="78F1BEAC" w14:textId="6BD03E1E" w:rsidR="00E95096" w:rsidRDefault="00AB772D">
        <w:pPr>
          <w:pStyle w:val="Fuzeile"/>
        </w:pPr>
        <w:r>
          <w:rPr>
            <w:noProof/>
          </w:rPr>
          <mc:AlternateContent>
            <mc:Choice Requires="wps">
              <w:drawing>
                <wp:anchor distT="0" distB="0" distL="114300" distR="114300" simplePos="0" relativeHeight="251658240" behindDoc="0" locked="0" layoutInCell="1" allowOverlap="1" wp14:anchorId="4D1F7FC2" wp14:editId="54AC5E92">
                  <wp:simplePos x="0" y="0"/>
                  <wp:positionH relativeFrom="rightMargin">
                    <wp:align>center</wp:align>
                  </wp:positionH>
                  <wp:positionV relativeFrom="bottomMargin">
                    <wp:align>top</wp:align>
                  </wp:positionV>
                  <wp:extent cx="762000" cy="895350"/>
                  <wp:effectExtent l="0" t="0" r="0" b="0"/>
                  <wp:wrapNone/>
                  <wp:docPr id="1949066760"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EndPr/>
                              <w:sdtContent>
                                <w:sdt>
                                  <w:sdtPr>
                                    <w:rPr>
                                      <w:rFonts w:asciiTheme="majorHAnsi" w:eastAsiaTheme="majorEastAsia" w:hAnsiTheme="majorHAnsi" w:cstheme="majorBidi"/>
                                      <w:sz w:val="48"/>
                                      <w:szCs w:val="48"/>
                                    </w:rPr>
                                    <w:id w:val="-1904517296"/>
                                  </w:sdtPr>
                                  <w:sdtEndPr/>
                                  <w:sdtContent>
                                    <w:p w14:paraId="4C7512E9" w14:textId="77777777" w:rsidR="00AB772D" w:rsidRDefault="00AB772D">
                                      <w:pPr>
                                        <w:jc w:val="center"/>
                                        <w:rPr>
                                          <w:rFonts w:asciiTheme="majorHAnsi" w:eastAsiaTheme="majorEastAsia" w:hAnsiTheme="majorHAnsi" w:cstheme="majorBidi"/>
                                          <w:sz w:val="48"/>
                                          <w:szCs w:val="48"/>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8"/>
                                          <w:szCs w:val="48"/>
                                          <w:lang w:val="de-DE"/>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F7FC2" id="Rechteck 2" o:spid="_x0000_s1026" style="position:absolute;margin-left:0;margin-top:0;width:60pt;height:70.5pt;z-index:251658240;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sdtPr>
                        <w:sdtEndPr/>
                        <w:sdtContent>
                          <w:sdt>
                            <w:sdtPr>
                              <w:rPr>
                                <w:rFonts w:asciiTheme="majorHAnsi" w:eastAsiaTheme="majorEastAsia" w:hAnsiTheme="majorHAnsi" w:cstheme="majorBidi"/>
                                <w:sz w:val="48"/>
                                <w:szCs w:val="48"/>
                              </w:rPr>
                              <w:id w:val="-1904517296"/>
                            </w:sdtPr>
                            <w:sdtEndPr/>
                            <w:sdtContent>
                              <w:p w14:paraId="4C7512E9" w14:textId="77777777" w:rsidR="00AB772D" w:rsidRDefault="00AB772D">
                                <w:pPr>
                                  <w:jc w:val="center"/>
                                  <w:rPr>
                                    <w:rFonts w:asciiTheme="majorHAnsi" w:eastAsiaTheme="majorEastAsia" w:hAnsiTheme="majorHAnsi" w:cstheme="majorBidi"/>
                                    <w:sz w:val="48"/>
                                    <w:szCs w:val="48"/>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8"/>
                                    <w:szCs w:val="48"/>
                                    <w:lang w:val="de-DE"/>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C1210" w14:textId="77777777" w:rsidR="0040230B" w:rsidRDefault="0040230B">
      <w:r>
        <w:separator/>
      </w:r>
    </w:p>
  </w:footnote>
  <w:footnote w:type="continuationSeparator" w:id="0">
    <w:p w14:paraId="5140D3EA" w14:textId="77777777" w:rsidR="0040230B" w:rsidRDefault="00402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329C" w14:textId="2228C3DC" w:rsidR="00E95096" w:rsidRDefault="00E9509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44CDF"/>
    <w:rsid w:val="00054A1A"/>
    <w:rsid w:val="0006026F"/>
    <w:rsid w:val="0006047F"/>
    <w:rsid w:val="00070C3A"/>
    <w:rsid w:val="000F0BE4"/>
    <w:rsid w:val="00105FF2"/>
    <w:rsid w:val="0012348B"/>
    <w:rsid w:val="00127076"/>
    <w:rsid w:val="0013091F"/>
    <w:rsid w:val="00142964"/>
    <w:rsid w:val="00152E10"/>
    <w:rsid w:val="0017099A"/>
    <w:rsid w:val="00171653"/>
    <w:rsid w:val="00197B80"/>
    <w:rsid w:val="001D361C"/>
    <w:rsid w:val="001D5ECD"/>
    <w:rsid w:val="001F42B7"/>
    <w:rsid w:val="001F5802"/>
    <w:rsid w:val="002032AA"/>
    <w:rsid w:val="0022195F"/>
    <w:rsid w:val="002239A6"/>
    <w:rsid w:val="0023370C"/>
    <w:rsid w:val="002511F3"/>
    <w:rsid w:val="002A12F8"/>
    <w:rsid w:val="002A1876"/>
    <w:rsid w:val="002F1361"/>
    <w:rsid w:val="00301EB7"/>
    <w:rsid w:val="00304E08"/>
    <w:rsid w:val="003528E4"/>
    <w:rsid w:val="00357B10"/>
    <w:rsid w:val="00380473"/>
    <w:rsid w:val="003A4881"/>
    <w:rsid w:val="003F2226"/>
    <w:rsid w:val="0040230B"/>
    <w:rsid w:val="00403958"/>
    <w:rsid w:val="00404A89"/>
    <w:rsid w:val="004320B9"/>
    <w:rsid w:val="00432C6E"/>
    <w:rsid w:val="0046766E"/>
    <w:rsid w:val="00467C48"/>
    <w:rsid w:val="00482508"/>
    <w:rsid w:val="004C2B1D"/>
    <w:rsid w:val="004D5153"/>
    <w:rsid w:val="00527EE4"/>
    <w:rsid w:val="00536F0D"/>
    <w:rsid w:val="00545F55"/>
    <w:rsid w:val="00550B6C"/>
    <w:rsid w:val="0055313A"/>
    <w:rsid w:val="005942CA"/>
    <w:rsid w:val="005A0F71"/>
    <w:rsid w:val="005C3289"/>
    <w:rsid w:val="005E423B"/>
    <w:rsid w:val="005E5815"/>
    <w:rsid w:val="005F788E"/>
    <w:rsid w:val="00627B3A"/>
    <w:rsid w:val="006879C1"/>
    <w:rsid w:val="0069663E"/>
    <w:rsid w:val="006B3CAE"/>
    <w:rsid w:val="006C5E31"/>
    <w:rsid w:val="006E4BD6"/>
    <w:rsid w:val="006E6E40"/>
    <w:rsid w:val="007205C7"/>
    <w:rsid w:val="00732549"/>
    <w:rsid w:val="00740591"/>
    <w:rsid w:val="00751863"/>
    <w:rsid w:val="007518E1"/>
    <w:rsid w:val="00787BDA"/>
    <w:rsid w:val="007C6BD8"/>
    <w:rsid w:val="007D10F1"/>
    <w:rsid w:val="007E717E"/>
    <w:rsid w:val="007E7B65"/>
    <w:rsid w:val="007F70BC"/>
    <w:rsid w:val="008103F0"/>
    <w:rsid w:val="008264A0"/>
    <w:rsid w:val="00861D61"/>
    <w:rsid w:val="00864D6B"/>
    <w:rsid w:val="008651F9"/>
    <w:rsid w:val="008753F8"/>
    <w:rsid w:val="00876E9D"/>
    <w:rsid w:val="00885A94"/>
    <w:rsid w:val="008921E1"/>
    <w:rsid w:val="008A2CF3"/>
    <w:rsid w:val="008A3FB4"/>
    <w:rsid w:val="008A50AD"/>
    <w:rsid w:val="008C4B5B"/>
    <w:rsid w:val="008C7B8C"/>
    <w:rsid w:val="008E166C"/>
    <w:rsid w:val="00902339"/>
    <w:rsid w:val="0090519F"/>
    <w:rsid w:val="00912710"/>
    <w:rsid w:val="00913C34"/>
    <w:rsid w:val="009A0476"/>
    <w:rsid w:val="009B4EFC"/>
    <w:rsid w:val="009C5C36"/>
    <w:rsid w:val="009E314F"/>
    <w:rsid w:val="009E476F"/>
    <w:rsid w:val="00A05A8E"/>
    <w:rsid w:val="00A070C1"/>
    <w:rsid w:val="00A552E6"/>
    <w:rsid w:val="00A66A54"/>
    <w:rsid w:val="00A91469"/>
    <w:rsid w:val="00AB772D"/>
    <w:rsid w:val="00B344BF"/>
    <w:rsid w:val="00B36598"/>
    <w:rsid w:val="00B471AE"/>
    <w:rsid w:val="00B57E6C"/>
    <w:rsid w:val="00B8150E"/>
    <w:rsid w:val="00BB6584"/>
    <w:rsid w:val="00BC644B"/>
    <w:rsid w:val="00BC68C5"/>
    <w:rsid w:val="00BF5835"/>
    <w:rsid w:val="00C02988"/>
    <w:rsid w:val="00C10429"/>
    <w:rsid w:val="00C44AC7"/>
    <w:rsid w:val="00C523FA"/>
    <w:rsid w:val="00C72115"/>
    <w:rsid w:val="00C731DA"/>
    <w:rsid w:val="00C92D46"/>
    <w:rsid w:val="00CA56C6"/>
    <w:rsid w:val="00CB0747"/>
    <w:rsid w:val="00CD1071"/>
    <w:rsid w:val="00CD5C96"/>
    <w:rsid w:val="00CF7949"/>
    <w:rsid w:val="00D05898"/>
    <w:rsid w:val="00D545F4"/>
    <w:rsid w:val="00D67F05"/>
    <w:rsid w:val="00DA3BC7"/>
    <w:rsid w:val="00DA3C69"/>
    <w:rsid w:val="00DA3C95"/>
    <w:rsid w:val="00DB0780"/>
    <w:rsid w:val="00DB5864"/>
    <w:rsid w:val="00DB7496"/>
    <w:rsid w:val="00DD6DE5"/>
    <w:rsid w:val="00DF63D0"/>
    <w:rsid w:val="00E02E7B"/>
    <w:rsid w:val="00E304B0"/>
    <w:rsid w:val="00E407B6"/>
    <w:rsid w:val="00E524D4"/>
    <w:rsid w:val="00E67D4E"/>
    <w:rsid w:val="00E95096"/>
    <w:rsid w:val="00EA156B"/>
    <w:rsid w:val="00EA23A5"/>
    <w:rsid w:val="00EA66D0"/>
    <w:rsid w:val="00EB6C6D"/>
    <w:rsid w:val="00EC4D75"/>
    <w:rsid w:val="00EC6ED9"/>
    <w:rsid w:val="00ED49D5"/>
    <w:rsid w:val="00EF4DEE"/>
    <w:rsid w:val="00EF6105"/>
    <w:rsid w:val="00F20E84"/>
    <w:rsid w:val="00F53826"/>
    <w:rsid w:val="00F5584F"/>
    <w:rsid w:val="00F7788A"/>
    <w:rsid w:val="00F855F1"/>
    <w:rsid w:val="00F86B9E"/>
    <w:rsid w:val="00F91494"/>
    <w:rsid w:val="00FA667D"/>
    <w:rsid w:val="00FB44F8"/>
    <w:rsid w:val="00FD1AD2"/>
    <w:rsid w:val="00FE109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 w:type="paragraph" w:styleId="Verzeichnis4">
    <w:name w:val="toc 4"/>
    <w:basedOn w:val="Standard"/>
    <w:next w:val="Standard"/>
    <w:autoRedefine/>
    <w:uiPriority w:val="39"/>
    <w:unhideWhenUsed/>
    <w:rsid w:val="002032AA"/>
    <w:pPr>
      <w:spacing w:after="100" w:line="278" w:lineRule="auto"/>
      <w:ind w:left="720"/>
    </w:pPr>
    <w:rPr>
      <w:rFonts w:eastAsiaTheme="minorEastAsia"/>
      <w:kern w:val="2"/>
      <w:lang w:val="de-DE" w:eastAsia="de-DE" w:bidi="he-IL"/>
      <w14:ligatures w14:val="standardContextual"/>
    </w:rPr>
  </w:style>
  <w:style w:type="paragraph" w:styleId="Verzeichnis5">
    <w:name w:val="toc 5"/>
    <w:basedOn w:val="Standard"/>
    <w:next w:val="Standard"/>
    <w:autoRedefine/>
    <w:uiPriority w:val="39"/>
    <w:unhideWhenUsed/>
    <w:rsid w:val="002032AA"/>
    <w:pPr>
      <w:spacing w:after="100" w:line="278" w:lineRule="auto"/>
      <w:ind w:left="960"/>
    </w:pPr>
    <w:rPr>
      <w:rFonts w:eastAsiaTheme="minorEastAsia"/>
      <w:kern w:val="2"/>
      <w:lang w:val="de-DE" w:eastAsia="de-DE" w:bidi="he-IL"/>
      <w14:ligatures w14:val="standardContextual"/>
    </w:rPr>
  </w:style>
  <w:style w:type="paragraph" w:styleId="Verzeichnis6">
    <w:name w:val="toc 6"/>
    <w:basedOn w:val="Standard"/>
    <w:next w:val="Standard"/>
    <w:autoRedefine/>
    <w:uiPriority w:val="39"/>
    <w:unhideWhenUsed/>
    <w:rsid w:val="002032AA"/>
    <w:pPr>
      <w:spacing w:after="100" w:line="278" w:lineRule="auto"/>
      <w:ind w:left="1200"/>
    </w:pPr>
    <w:rPr>
      <w:rFonts w:eastAsiaTheme="minorEastAsia"/>
      <w:kern w:val="2"/>
      <w:lang w:val="de-DE" w:eastAsia="de-DE" w:bidi="he-IL"/>
      <w14:ligatures w14:val="standardContextual"/>
    </w:rPr>
  </w:style>
  <w:style w:type="paragraph" w:styleId="Verzeichnis7">
    <w:name w:val="toc 7"/>
    <w:basedOn w:val="Standard"/>
    <w:next w:val="Standard"/>
    <w:autoRedefine/>
    <w:uiPriority w:val="39"/>
    <w:unhideWhenUsed/>
    <w:rsid w:val="002032AA"/>
    <w:pPr>
      <w:spacing w:after="100" w:line="278" w:lineRule="auto"/>
      <w:ind w:left="1440"/>
    </w:pPr>
    <w:rPr>
      <w:rFonts w:eastAsiaTheme="minorEastAsia"/>
      <w:kern w:val="2"/>
      <w:lang w:val="de-DE" w:eastAsia="de-DE" w:bidi="he-IL"/>
      <w14:ligatures w14:val="standardContextual"/>
    </w:rPr>
  </w:style>
  <w:style w:type="paragraph" w:styleId="Verzeichnis8">
    <w:name w:val="toc 8"/>
    <w:basedOn w:val="Standard"/>
    <w:next w:val="Standard"/>
    <w:autoRedefine/>
    <w:uiPriority w:val="39"/>
    <w:unhideWhenUsed/>
    <w:rsid w:val="002032AA"/>
    <w:pPr>
      <w:spacing w:after="100" w:line="278" w:lineRule="auto"/>
      <w:ind w:left="1680"/>
    </w:pPr>
    <w:rPr>
      <w:rFonts w:eastAsiaTheme="minorEastAsia"/>
      <w:kern w:val="2"/>
      <w:lang w:val="de-DE" w:eastAsia="de-DE" w:bidi="he-IL"/>
      <w14:ligatures w14:val="standardContextual"/>
    </w:rPr>
  </w:style>
  <w:style w:type="paragraph" w:styleId="Verzeichnis9">
    <w:name w:val="toc 9"/>
    <w:basedOn w:val="Standard"/>
    <w:next w:val="Standard"/>
    <w:autoRedefine/>
    <w:uiPriority w:val="39"/>
    <w:unhideWhenUsed/>
    <w:rsid w:val="002032AA"/>
    <w:pPr>
      <w:spacing w:after="100" w:line="278" w:lineRule="auto"/>
      <w:ind w:left="1920"/>
    </w:pPr>
    <w:rPr>
      <w:rFonts w:eastAsiaTheme="minorEastAsia"/>
      <w:kern w:val="2"/>
      <w:lang w:val="de-DE" w:eastAsia="de-DE" w:bidi="he-IL"/>
      <w14:ligatures w14:val="standardContextual"/>
    </w:rPr>
  </w:style>
  <w:style w:type="character" w:styleId="NichtaufgelsteErwhnung">
    <w:name w:val="Unresolved Mention"/>
    <w:basedOn w:val="Absatz-Standardschriftart"/>
    <w:uiPriority w:val="99"/>
    <w:semiHidden/>
    <w:unhideWhenUsed/>
    <w:rsid w:val="002032AA"/>
    <w:rPr>
      <w:color w:val="605E5C"/>
      <w:shd w:val="clear" w:color="auto" w:fill="E1DFDD"/>
    </w:rPr>
  </w:style>
  <w:style w:type="paragraph" w:styleId="Kopfzeile">
    <w:name w:val="header"/>
    <w:basedOn w:val="Standard"/>
    <w:link w:val="KopfzeileZchn"/>
    <w:rsid w:val="00E95096"/>
    <w:pPr>
      <w:tabs>
        <w:tab w:val="center" w:pos="4536"/>
        <w:tab w:val="right" w:pos="9072"/>
      </w:tabs>
      <w:spacing w:after="0"/>
    </w:pPr>
  </w:style>
  <w:style w:type="character" w:customStyle="1" w:styleId="KopfzeileZchn">
    <w:name w:val="Kopfzeile Zchn"/>
    <w:basedOn w:val="Absatz-Standardschriftart"/>
    <w:link w:val="Kopfzeile"/>
    <w:rsid w:val="00E95096"/>
  </w:style>
  <w:style w:type="paragraph" w:styleId="Fuzeile">
    <w:name w:val="footer"/>
    <w:basedOn w:val="Standard"/>
    <w:link w:val="FuzeileZchn"/>
    <w:rsid w:val="00E95096"/>
    <w:pPr>
      <w:tabs>
        <w:tab w:val="center" w:pos="4536"/>
        <w:tab w:val="right" w:pos="9072"/>
      </w:tabs>
      <w:spacing w:after="0"/>
    </w:pPr>
  </w:style>
  <w:style w:type="character" w:customStyle="1" w:styleId="FuzeileZchn">
    <w:name w:val="Fußzeile Zchn"/>
    <w:basedOn w:val="Absatz-Standardschriftart"/>
    <w:link w:val="Fuzeile"/>
    <w:rsid w:val="00E95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17068</Words>
  <Characters>107530</Characters>
  <Application>Microsoft Office Word</Application>
  <DocSecurity>0</DocSecurity>
  <Lines>896</Lines>
  <Paragraphs>248</Paragraphs>
  <ScaleCrop>false</ScaleCrop>
  <Company/>
  <LinksUpToDate>false</LinksUpToDate>
  <CharactersWithSpaces>124350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23</cp:revision>
  <cp:lastPrinted>2026-08-22T00:00:00Z</cp:lastPrinted>
  <dcterms:created xsi:type="dcterms:W3CDTF">2026-08-13T12:40:00Z</dcterms:created>
  <dcterms:modified xsi:type="dcterms:W3CDTF">2026-08-29T18:51:00Z</dcterms:modified>
</cp:coreProperties>
</file>