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5B7B" w14:textId="77777777" w:rsidR="00CA4E4A" w:rsidRDefault="00000000">
      <w:pPr>
        <w:pStyle w:val="Title"/>
      </w:pPr>
      <w:r>
        <w:t>PRODIGY_DS_04</w:t>
      </w:r>
    </w:p>
    <w:p w14:paraId="3C6F5B7C" w14:textId="77777777" w:rsidR="00CA4E4A" w:rsidRDefault="00000000">
      <w:pPr>
        <w:pStyle w:val="Author"/>
      </w:pPr>
      <w:r>
        <w:t>Ansh Bansal</w:t>
      </w:r>
    </w:p>
    <w:p w14:paraId="3C6F5B7D" w14:textId="77777777" w:rsidR="00CA4E4A" w:rsidRDefault="00000000">
      <w:pPr>
        <w:pStyle w:val="Date"/>
      </w:pPr>
      <w:r>
        <w:t>2026-04-28</w:t>
      </w:r>
    </w:p>
    <w:p w14:paraId="3C6F5B7E" w14:textId="77777777" w:rsidR="00CA4E4A" w:rsidRDefault="00000000">
      <w:pPr>
        <w:pStyle w:val="Heading2"/>
      </w:pPr>
      <w:bookmarkStart w:id="0" w:name="X6aeb37859dff32e657c0659112b51f40d8dbb51"/>
      <w:r>
        <w:t>Project Title: Multi-Entity Sentiment Analysis and Textual Patterns in Social Media</w:t>
      </w:r>
    </w:p>
    <w:p w14:paraId="3C6F5B7F" w14:textId="77777777" w:rsidR="00CA4E4A" w:rsidRDefault="00000000">
      <w:pPr>
        <w:pStyle w:val="Heading2"/>
      </w:pPr>
      <w:bookmarkStart w:id="1" w:name="introduction"/>
      <w:bookmarkEnd w:id="0"/>
      <w:r>
        <w:t>1. Introduction</w:t>
      </w:r>
    </w:p>
    <w:p w14:paraId="3C6F5B80" w14:textId="77777777" w:rsidR="00CA4E4A" w:rsidRDefault="00000000">
      <w:pPr>
        <w:pStyle w:val="FirstParagraph"/>
      </w:pPr>
      <w:r>
        <w:t xml:space="preserve">In the digital age, social media platforms serve as the primary arena for public discourse. For corporations, game developers, and public figures, understanding the “pulse” of the audience is critical for brand management and product development. This project utilizes a large-scale Twitter dataset containing thousands of records categorized by entity (brand/game) and sentiment. Using the </w:t>
      </w:r>
      <w:r>
        <w:rPr>
          <w:b/>
          <w:bCs/>
        </w:rPr>
        <w:t>Tidyverse</w:t>
      </w:r>
      <w:r>
        <w:t xml:space="preserve"> ecosystem in R, we perform an Exploratory Data Analysis (EDA) to uncover how different sentiments are distributed across popular entities and whether the physical length of a tweet correlates with the emotion expressed.</w:t>
      </w:r>
    </w:p>
    <w:p w14:paraId="3C6F5B81" w14:textId="77777777" w:rsidR="00CA4E4A" w:rsidRDefault="00000000">
      <w:pPr>
        <w:pStyle w:val="Heading2"/>
      </w:pPr>
      <w:bookmarkStart w:id="2" w:name="comprehensive-r-code"/>
      <w:bookmarkEnd w:id="1"/>
      <w:r>
        <w:t>2. Comprehensive R Code</w:t>
      </w:r>
    </w:p>
    <w:p w14:paraId="3C6F5B82" w14:textId="77777777" w:rsidR="00CA4E4A" w:rsidRDefault="00000000">
      <w:pPr>
        <w:pStyle w:val="SourceCode"/>
      </w:pPr>
      <w:r>
        <w:rPr>
          <w:rStyle w:val="CommentTok"/>
        </w:rPr>
        <w:t># ==========================================</w:t>
      </w:r>
      <w:r>
        <w:br/>
      </w:r>
      <w:r>
        <w:rPr>
          <w:rStyle w:val="CommentTok"/>
        </w:rPr>
        <w:t># 1. ENVIRONMENT SETUP &amp; DATA INGESTION</w:t>
      </w:r>
      <w:r>
        <w:br/>
      </w:r>
      <w:r>
        <w:rPr>
          <w:rStyle w:val="CommentTok"/>
        </w:rPr>
        <w:t># ==========================================</w:t>
      </w:r>
      <w:r>
        <w:br/>
      </w:r>
      <w:r>
        <w:rPr>
          <w:rStyle w:val="FunctionTok"/>
        </w:rPr>
        <w:t>library</w:t>
      </w:r>
      <w:r>
        <w:rPr>
          <w:rStyle w:val="NormalTok"/>
        </w:rPr>
        <w:t>(readr)</w:t>
      </w:r>
      <w:r>
        <w:br/>
      </w:r>
      <w:r>
        <w:rPr>
          <w:rStyle w:val="FunctionTok"/>
        </w:rPr>
        <w:t>library</w:t>
      </w:r>
      <w:r>
        <w:rPr>
          <w:rStyle w:val="NormalTok"/>
        </w:rPr>
        <w:t>(dplyr)</w:t>
      </w:r>
    </w:p>
    <w:p w14:paraId="3C6F5B83" w14:textId="77777777" w:rsidR="00CA4E4A" w:rsidRDefault="00000000">
      <w:pPr>
        <w:pStyle w:val="SourceCode"/>
      </w:pPr>
      <w:r>
        <w:rPr>
          <w:rStyle w:val="VerbatimChar"/>
        </w:rPr>
        <w:t xml:space="preserve">## </w:t>
      </w:r>
      <w:r>
        <w:br/>
      </w:r>
      <w:r>
        <w:rPr>
          <w:rStyle w:val="VerbatimChar"/>
        </w:rPr>
        <w:t>## Attaching package: 'dplyr'</w:t>
      </w:r>
    </w:p>
    <w:p w14:paraId="3C6F5B84" w14:textId="77777777" w:rsidR="00CA4E4A"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3C6F5B85" w14:textId="77777777" w:rsidR="00CA4E4A"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3C6F5B86" w14:textId="77777777" w:rsidR="00CA4E4A" w:rsidRDefault="00000000">
      <w:pPr>
        <w:pStyle w:val="SourceCode"/>
      </w:pPr>
      <w:r>
        <w:rPr>
          <w:rStyle w:val="FunctionTok"/>
        </w:rPr>
        <w:t>library</w:t>
      </w:r>
      <w:r>
        <w:rPr>
          <w:rStyle w:val="NormalTok"/>
        </w:rPr>
        <w:t>(tidyr)</w:t>
      </w:r>
      <w:r>
        <w:br/>
      </w:r>
      <w:r>
        <w:rPr>
          <w:rStyle w:val="FunctionTok"/>
        </w:rPr>
        <w:t>library</w:t>
      </w:r>
      <w:r>
        <w:rPr>
          <w:rStyle w:val="NormalTok"/>
        </w:rPr>
        <w:t>(ggplot2)</w:t>
      </w:r>
    </w:p>
    <w:p w14:paraId="3C6F5B87" w14:textId="77777777" w:rsidR="00CA4E4A" w:rsidRDefault="00000000">
      <w:pPr>
        <w:pStyle w:val="SourceCode"/>
      </w:pPr>
      <w:r>
        <w:rPr>
          <w:rStyle w:val="CommentTok"/>
        </w:rPr>
        <w:t># Load the dataset</w:t>
      </w:r>
      <w:r>
        <w:br/>
      </w:r>
      <w:r>
        <w:rPr>
          <w:rStyle w:val="CommentTok"/>
        </w:rPr>
        <w:t># Column names are assigned manually based on the dataset structure</w:t>
      </w:r>
      <w:r>
        <w:br/>
      </w:r>
      <w:r>
        <w:rPr>
          <w:rStyle w:val="NormalTok"/>
        </w:rPr>
        <w:t xml:space="preserve">column_names </w:t>
      </w:r>
      <w:r>
        <w:rPr>
          <w:rStyle w:val="OtherTok"/>
        </w:rPr>
        <w:t>&lt;-</w:t>
      </w:r>
      <w:r>
        <w:rPr>
          <w:rStyle w:val="NormalTok"/>
        </w:rPr>
        <w:t xml:space="preserve"> </w:t>
      </w:r>
      <w:r>
        <w:rPr>
          <w:rStyle w:val="FunctionTok"/>
        </w:rPr>
        <w:t>c</w:t>
      </w:r>
      <w:r>
        <w:rPr>
          <w:rStyle w:val="NormalTok"/>
        </w:rPr>
        <w:t>(</w:t>
      </w:r>
      <w:r>
        <w:rPr>
          <w:rStyle w:val="StringTok"/>
        </w:rPr>
        <w:t>"Tweet_ID"</w:t>
      </w:r>
      <w:r>
        <w:rPr>
          <w:rStyle w:val="NormalTok"/>
        </w:rPr>
        <w:t xml:space="preserve">, </w:t>
      </w:r>
      <w:r>
        <w:rPr>
          <w:rStyle w:val="StringTok"/>
        </w:rPr>
        <w:t>"Entity"</w:t>
      </w:r>
      <w:r>
        <w:rPr>
          <w:rStyle w:val="NormalTok"/>
        </w:rPr>
        <w:t xml:space="preserve">, </w:t>
      </w:r>
      <w:r>
        <w:rPr>
          <w:rStyle w:val="StringTok"/>
        </w:rPr>
        <w:t>"Sentiment"</w:t>
      </w:r>
      <w:r>
        <w:rPr>
          <w:rStyle w:val="NormalTok"/>
        </w:rPr>
        <w:t xml:space="preserve">, </w:t>
      </w:r>
      <w:r>
        <w:rPr>
          <w:rStyle w:val="StringTok"/>
        </w:rPr>
        <w:t>"Tweet_Content"</w:t>
      </w:r>
      <w:r>
        <w:rPr>
          <w:rStyle w:val="NormalTok"/>
        </w:rPr>
        <w:t>)</w:t>
      </w:r>
      <w:r>
        <w:br/>
      </w:r>
      <w:r>
        <w:rPr>
          <w:rStyle w:val="NormalTok"/>
        </w:rPr>
        <w:t xml:space="preserve">raw_data </w:t>
      </w:r>
      <w:r>
        <w:rPr>
          <w:rStyle w:val="OtherTok"/>
        </w:rPr>
        <w:t>&lt;-</w:t>
      </w:r>
      <w:r>
        <w:rPr>
          <w:rStyle w:val="NormalTok"/>
        </w:rPr>
        <w:t xml:space="preserve"> </w:t>
      </w:r>
      <w:r>
        <w:rPr>
          <w:rStyle w:val="FunctionTok"/>
        </w:rPr>
        <w:t>read_csv</w:t>
      </w:r>
      <w:r>
        <w:rPr>
          <w:rStyle w:val="NormalTok"/>
        </w:rPr>
        <w:t>(</w:t>
      </w:r>
      <w:r>
        <w:rPr>
          <w:rStyle w:val="StringTok"/>
        </w:rPr>
        <w:t>"C:/Users/anshb/Downloads/twitter_training.csv.zip"</w:t>
      </w:r>
      <w:r>
        <w:rPr>
          <w:rStyle w:val="NormalTok"/>
        </w:rPr>
        <w:t xml:space="preserve">, </w:t>
      </w:r>
      <w:r>
        <w:rPr>
          <w:rStyle w:val="AttributeTok"/>
        </w:rPr>
        <w:t>col_names =</w:t>
      </w:r>
      <w:r>
        <w:rPr>
          <w:rStyle w:val="NormalTok"/>
        </w:rPr>
        <w:t xml:space="preserve"> column_names)</w:t>
      </w:r>
    </w:p>
    <w:p w14:paraId="3C6F5B88" w14:textId="77777777" w:rsidR="00CA4E4A" w:rsidRDefault="00000000">
      <w:pPr>
        <w:pStyle w:val="SourceCode"/>
      </w:pPr>
      <w:r>
        <w:rPr>
          <w:rStyle w:val="VerbatimChar"/>
        </w:rPr>
        <w:lastRenderedPageBreak/>
        <w:t>## Rows: 74682 Columns: 4</w:t>
      </w:r>
      <w:r>
        <w:br/>
      </w:r>
      <w:r>
        <w:rPr>
          <w:rStyle w:val="VerbatimChar"/>
        </w:rPr>
        <w:t>## ── Column specification ────────────────────────────────────────────────────────</w:t>
      </w:r>
      <w:r>
        <w:br/>
      </w:r>
      <w:r>
        <w:rPr>
          <w:rStyle w:val="VerbatimChar"/>
        </w:rPr>
        <w:t>## Delimiter: ","</w:t>
      </w:r>
      <w:r>
        <w:br/>
      </w:r>
      <w:r>
        <w:rPr>
          <w:rStyle w:val="VerbatimChar"/>
        </w:rPr>
        <w:t>## chr (3): Entity, Sentiment, Tweet_Content</w:t>
      </w:r>
      <w:r>
        <w:br/>
      </w:r>
      <w:r>
        <w:rPr>
          <w:rStyle w:val="VerbatimChar"/>
        </w:rPr>
        <w:t>## dbl (1): Tweet_ID</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3C6F5B89" w14:textId="77777777" w:rsidR="00CA4E4A" w:rsidRDefault="00000000">
      <w:pPr>
        <w:pStyle w:val="SourceCode"/>
      </w:pPr>
      <w:r>
        <w:rPr>
          <w:rStyle w:val="FunctionTok"/>
        </w:rPr>
        <w:t>View</w:t>
      </w:r>
      <w:r>
        <w:rPr>
          <w:rStyle w:val="NormalTok"/>
        </w:rPr>
        <w:t>(raw_data)</w:t>
      </w:r>
    </w:p>
    <w:p w14:paraId="3C6F5B8A" w14:textId="77777777" w:rsidR="00CA4E4A" w:rsidRDefault="00000000">
      <w:pPr>
        <w:pStyle w:val="SourceCode"/>
      </w:pPr>
      <w:r>
        <w:rPr>
          <w:rStyle w:val="CommentTok"/>
        </w:rPr>
        <w:t># ==========================================</w:t>
      </w:r>
      <w:r>
        <w:br/>
      </w:r>
      <w:r>
        <w:rPr>
          <w:rStyle w:val="CommentTok"/>
        </w:rPr>
        <w:t># 2. DATA PREPROCESSING &amp; CLEANING</w:t>
      </w:r>
      <w:r>
        <w:br/>
      </w:r>
      <w:r>
        <w:rPr>
          <w:rStyle w:val="CommentTok"/>
        </w:rPr>
        <w:t># ==========================================</w:t>
      </w:r>
      <w:r>
        <w:br/>
      </w:r>
      <w:r>
        <w:rPr>
          <w:rStyle w:val="CommentTok"/>
        </w:rPr>
        <w:t># Removing rows with missing text and removing exact duplicates</w:t>
      </w:r>
      <w:r>
        <w:br/>
      </w:r>
      <w:r>
        <w:rPr>
          <w:rStyle w:val="CommentTok"/>
        </w:rPr>
        <w:t># to ensure the integrity of the statistical count.</w:t>
      </w:r>
      <w:r>
        <w:br/>
      </w:r>
      <w:r>
        <w:rPr>
          <w:rStyle w:val="NormalTok"/>
        </w:rPr>
        <w:t xml:space="preserve">df_clean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drop_na</w:t>
      </w:r>
      <w:r>
        <w:rPr>
          <w:rStyle w:val="NormalTok"/>
        </w:rPr>
        <w:t xml:space="preserve">(Tweet_Content) </w:t>
      </w:r>
      <w:r>
        <w:rPr>
          <w:rStyle w:val="SpecialCharTok"/>
        </w:rPr>
        <w:t>%&gt;%</w:t>
      </w:r>
      <w:r>
        <w:br/>
      </w:r>
      <w:r>
        <w:rPr>
          <w:rStyle w:val="NormalTok"/>
        </w:rPr>
        <w:t xml:space="preserve">  </w:t>
      </w:r>
      <w:r>
        <w:rPr>
          <w:rStyle w:val="FunctionTok"/>
        </w:rPr>
        <w:t>distinct</w:t>
      </w:r>
      <w:r>
        <w:rPr>
          <w:rStyle w:val="NormalTok"/>
        </w:rPr>
        <w:t>()</w:t>
      </w:r>
    </w:p>
    <w:p w14:paraId="3C6F5B8B" w14:textId="77777777" w:rsidR="00CA4E4A" w:rsidRDefault="00000000">
      <w:pPr>
        <w:pStyle w:val="SourceCode"/>
      </w:pPr>
      <w:r>
        <w:rPr>
          <w:rStyle w:val="CommentTok"/>
        </w:rPr>
        <w:t># ==========================================</w:t>
      </w:r>
      <w:r>
        <w:br/>
      </w:r>
      <w:r>
        <w:rPr>
          <w:rStyle w:val="CommentTok"/>
        </w:rPr>
        <w:t># 3. FEATURE ENGINEERING</w:t>
      </w:r>
      <w:r>
        <w:br/>
      </w:r>
      <w:r>
        <w:rPr>
          <w:rStyle w:val="CommentTok"/>
        </w:rPr>
        <w:t># ==========================================</w:t>
      </w:r>
      <w:r>
        <w:br/>
      </w:r>
      <w:r>
        <w:rPr>
          <w:rStyle w:val="CommentTok"/>
        </w:rPr>
        <w:t># We create a new feature 'Tweet_Length' to analyze text volume.</w:t>
      </w:r>
      <w:r>
        <w:br/>
      </w:r>
      <w:r>
        <w:rPr>
          <w:rStyle w:val="NormalTok"/>
        </w:rPr>
        <w:t xml:space="preserve">df_analysis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mutate</w:t>
      </w:r>
      <w:r>
        <w:rPr>
          <w:rStyle w:val="NormalTok"/>
        </w:rPr>
        <w:t>(</w:t>
      </w:r>
      <w:r>
        <w:rPr>
          <w:rStyle w:val="AttributeTok"/>
        </w:rPr>
        <w:t>Tweet_Length =</w:t>
      </w:r>
      <w:r>
        <w:rPr>
          <w:rStyle w:val="NormalTok"/>
        </w:rPr>
        <w:t xml:space="preserve"> </w:t>
      </w:r>
      <w:r>
        <w:rPr>
          <w:rStyle w:val="FunctionTok"/>
        </w:rPr>
        <w:t>nchar</w:t>
      </w:r>
      <w:r>
        <w:rPr>
          <w:rStyle w:val="NormalTok"/>
        </w:rPr>
        <w:t>(</w:t>
      </w:r>
      <w:r>
        <w:rPr>
          <w:rStyle w:val="FunctionTok"/>
        </w:rPr>
        <w:t>as.character</w:t>
      </w:r>
      <w:r>
        <w:rPr>
          <w:rStyle w:val="NormalTok"/>
        </w:rPr>
        <w:t>(Tweet_Content)))</w:t>
      </w:r>
      <w:r>
        <w:br/>
      </w:r>
      <w:r>
        <w:br/>
      </w:r>
      <w:r>
        <w:rPr>
          <w:rStyle w:val="CommentTok"/>
        </w:rPr>
        <w:t># Summary statistics for tweet length by sentiment</w:t>
      </w:r>
      <w:r>
        <w:br/>
      </w:r>
      <w:r>
        <w:rPr>
          <w:rStyle w:val="NormalTok"/>
        </w:rPr>
        <w:t xml:space="preserve">stats_summary </w:t>
      </w:r>
      <w:r>
        <w:rPr>
          <w:rStyle w:val="OtherTok"/>
        </w:rPr>
        <w:t>&lt;-</w:t>
      </w:r>
      <w:r>
        <w:rPr>
          <w:rStyle w:val="NormalTok"/>
        </w:rPr>
        <w:t xml:space="preserve"> df_analysis </w:t>
      </w:r>
      <w:r>
        <w:rPr>
          <w:rStyle w:val="SpecialCharTok"/>
        </w:rPr>
        <w:t>%&gt;%</w:t>
      </w:r>
      <w:r>
        <w:br/>
      </w:r>
      <w:r>
        <w:rPr>
          <w:rStyle w:val="NormalTok"/>
        </w:rPr>
        <w:t xml:space="preserve">  </w:t>
      </w:r>
      <w:r>
        <w:rPr>
          <w:rStyle w:val="FunctionTok"/>
        </w:rPr>
        <w:t>group_by</w:t>
      </w:r>
      <w:r>
        <w:rPr>
          <w:rStyle w:val="NormalTok"/>
        </w:rPr>
        <w:t xml:space="preserve">(Sentiment)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Avg_Length =</w:t>
      </w:r>
      <w:r>
        <w:rPr>
          <w:rStyle w:val="NormalTok"/>
        </w:rPr>
        <w:t xml:space="preserve"> </w:t>
      </w:r>
      <w:r>
        <w:rPr>
          <w:rStyle w:val="FunctionTok"/>
        </w:rPr>
        <w:t>mean</w:t>
      </w:r>
      <w:r>
        <w:rPr>
          <w:rStyle w:val="NormalTok"/>
        </w:rPr>
        <w:t>(Tweet_Length),</w:t>
      </w:r>
      <w:r>
        <w:br/>
      </w:r>
      <w:r>
        <w:rPr>
          <w:rStyle w:val="NormalTok"/>
        </w:rPr>
        <w:t xml:space="preserve">    </w:t>
      </w:r>
      <w:r>
        <w:rPr>
          <w:rStyle w:val="AttributeTok"/>
        </w:rPr>
        <w:t>Median_Length =</w:t>
      </w:r>
      <w:r>
        <w:rPr>
          <w:rStyle w:val="NormalTok"/>
        </w:rPr>
        <w:t xml:space="preserve"> </w:t>
      </w:r>
      <w:r>
        <w:rPr>
          <w:rStyle w:val="FunctionTok"/>
        </w:rPr>
        <w:t>median</w:t>
      </w:r>
      <w:r>
        <w:rPr>
          <w:rStyle w:val="NormalTok"/>
        </w:rPr>
        <w:t>(Tweet_Length),</w:t>
      </w:r>
      <w:r>
        <w:br/>
      </w:r>
      <w:r>
        <w:rPr>
          <w:rStyle w:val="NormalTok"/>
        </w:rPr>
        <w:t xml:space="preserve">    </w:t>
      </w:r>
      <w:r>
        <w:rPr>
          <w:rStyle w:val="AttributeTok"/>
        </w:rPr>
        <w:t>Total_Count =</w:t>
      </w:r>
      <w:r>
        <w:rPr>
          <w:rStyle w:val="NormalTok"/>
        </w:rPr>
        <w:t xml:space="preserve"> </w:t>
      </w:r>
      <w:r>
        <w:rPr>
          <w:rStyle w:val="FunctionTok"/>
        </w:rPr>
        <w:t>n</w:t>
      </w:r>
      <w:r>
        <w:rPr>
          <w:rStyle w:val="NormalTok"/>
        </w:rPr>
        <w:t>()</w:t>
      </w:r>
      <w:r>
        <w:br/>
      </w:r>
      <w:r>
        <w:rPr>
          <w:rStyle w:val="NormalTok"/>
        </w:rPr>
        <w:t xml:space="preserve">  )</w:t>
      </w:r>
    </w:p>
    <w:p w14:paraId="3C6F5B8C" w14:textId="77777777" w:rsidR="00CA4E4A" w:rsidRDefault="00000000">
      <w:pPr>
        <w:pStyle w:val="SourceCode"/>
      </w:pPr>
      <w:r>
        <w:rPr>
          <w:rStyle w:val="CommentTok"/>
        </w:rPr>
        <w:t># ==========================================</w:t>
      </w:r>
      <w:r>
        <w:br/>
      </w:r>
      <w:r>
        <w:rPr>
          <w:rStyle w:val="CommentTok"/>
        </w:rPr>
        <w:t># 4. DATA VISUALIZATION</w:t>
      </w:r>
      <w:r>
        <w:br/>
      </w:r>
      <w:r>
        <w:rPr>
          <w:rStyle w:val="CommentTok"/>
        </w:rPr>
        <w:t># ==========================================</w:t>
      </w:r>
      <w:r>
        <w:br/>
      </w:r>
      <w:r>
        <w:br/>
      </w:r>
      <w:r>
        <w:rPr>
          <w:rStyle w:val="CommentTok"/>
        </w:rPr>
        <w:t># A. Global Sentiment Distribution</w:t>
      </w:r>
      <w:r>
        <w:br/>
      </w:r>
      <w:r>
        <w:rPr>
          <w:rStyle w:val="CommentTok"/>
        </w:rPr>
        <w:t># Purpose: To understand the balance/bias of the dataset.</w:t>
      </w:r>
      <w:r>
        <w:br/>
      </w:r>
      <w:r>
        <w:rPr>
          <w:rStyle w:val="FunctionTok"/>
        </w:rPr>
        <w:t>ggplot</w:t>
      </w:r>
      <w:r>
        <w:rPr>
          <w:rStyle w:val="NormalTok"/>
        </w:rPr>
        <w:t xml:space="preserve">(df_analysis, </w:t>
      </w:r>
      <w:r>
        <w:rPr>
          <w:rStyle w:val="FunctionTok"/>
        </w:rPr>
        <w:t>aes</w:t>
      </w:r>
      <w:r>
        <w:rPr>
          <w:rStyle w:val="NormalTok"/>
        </w:rPr>
        <w:t>(</w:t>
      </w:r>
      <w:r>
        <w:rPr>
          <w:rStyle w:val="AttributeTok"/>
        </w:rPr>
        <w:t>x =</w:t>
      </w:r>
      <w:r>
        <w:rPr>
          <w:rStyle w:val="NormalTok"/>
        </w:rPr>
        <w:t xml:space="preserve"> Sentiment, </w:t>
      </w:r>
      <w:r>
        <w:rPr>
          <w:rStyle w:val="AttributeTok"/>
        </w:rPr>
        <w:t>fill =</w:t>
      </w:r>
      <w:r>
        <w:rPr>
          <w:rStyle w:val="NormalTok"/>
        </w:rPr>
        <w:t xml:space="preserve"> Sentiment))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Sentiments Across All Tweets"</w:t>
      </w:r>
      <w:r>
        <w:rPr>
          <w:rStyle w:val="NormalTok"/>
        </w:rPr>
        <w:t>,</w:t>
      </w:r>
      <w:r>
        <w:br/>
      </w:r>
      <w:r>
        <w:rPr>
          <w:rStyle w:val="NormalTok"/>
        </w:rPr>
        <w:t xml:space="preserve">       </w:t>
      </w:r>
      <w:r>
        <w:rPr>
          <w:rStyle w:val="AttributeTok"/>
        </w:rPr>
        <w:t>subtitle =</w:t>
      </w:r>
      <w:r>
        <w:rPr>
          <w:rStyle w:val="NormalTok"/>
        </w:rPr>
        <w:t xml:space="preserve"> </w:t>
      </w:r>
      <w:r>
        <w:rPr>
          <w:rStyle w:val="StringTok"/>
        </w:rPr>
        <w:t>"Comparison of Positive, Negative, Neutral, and Irrelevant categories"</w:t>
      </w:r>
      <w:r>
        <w:rPr>
          <w:rStyle w:val="NormalTok"/>
        </w:rPr>
        <w:t>,</w:t>
      </w:r>
      <w:r>
        <w:br/>
      </w:r>
      <w:r>
        <w:rPr>
          <w:rStyle w:val="NormalTok"/>
        </w:rPr>
        <w:t xml:space="preserve">       </w:t>
      </w:r>
      <w:r>
        <w:rPr>
          <w:rStyle w:val="AttributeTok"/>
        </w:rPr>
        <w:t>x =</w:t>
      </w:r>
      <w:r>
        <w:rPr>
          <w:rStyle w:val="NormalTok"/>
        </w:rPr>
        <w:t xml:space="preserve"> </w:t>
      </w:r>
      <w:r>
        <w:rPr>
          <w:rStyle w:val="StringTok"/>
        </w:rPr>
        <w:t>"Sentiment Category"</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"Number of Tweets"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"Set1"</w:t>
      </w:r>
      <w:r>
        <w:rPr>
          <w:rStyle w:val="NormalTok"/>
        </w:rPr>
        <w:t>)</w:t>
      </w:r>
    </w:p>
    <w:p w14:paraId="3C6F5B8D" w14:textId="77777777" w:rsidR="00CA4E4A" w:rsidRDefault="00000000">
      <w:pPr>
        <w:pStyle w:val="FirstParagraph"/>
      </w:pPr>
      <w:r>
        <w:rPr>
          <w:noProof/>
        </w:rPr>
        <w:drawing>
          <wp:inline distT="0" distB="0" distL="0" distR="0" wp14:anchorId="3C6F5B9E" wp14:editId="3C6F5B9F">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RODIGY_DS_04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C6F5B8E" w14:textId="77777777" w:rsidR="00CA4E4A" w:rsidRDefault="00000000">
      <w:pPr>
        <w:pStyle w:val="SourceCode"/>
      </w:pPr>
      <w:r>
        <w:rPr>
          <w:rStyle w:val="CommentTok"/>
        </w:rPr>
        <w:t># B. Analysis of Tweet Length by Sentiment</w:t>
      </w:r>
      <w:r>
        <w:br/>
      </w:r>
      <w:r>
        <w:rPr>
          <w:rStyle w:val="CommentTok"/>
        </w:rPr>
        <w:t># Purpose: Do people write longer rants (negative) or longer praises (positive)?</w:t>
      </w:r>
      <w:r>
        <w:br/>
      </w:r>
      <w:r>
        <w:rPr>
          <w:rStyle w:val="FunctionTok"/>
        </w:rPr>
        <w:t>ggplot</w:t>
      </w:r>
      <w:r>
        <w:rPr>
          <w:rStyle w:val="NormalTok"/>
        </w:rPr>
        <w:t xml:space="preserve">(df_analysis, </w:t>
      </w:r>
      <w:r>
        <w:rPr>
          <w:rStyle w:val="FunctionTok"/>
        </w:rPr>
        <w:t>aes</w:t>
      </w:r>
      <w:r>
        <w:rPr>
          <w:rStyle w:val="NormalTok"/>
        </w:rPr>
        <w:t>(</w:t>
      </w:r>
      <w:r>
        <w:rPr>
          <w:rStyle w:val="AttributeTok"/>
        </w:rPr>
        <w:t>x =</w:t>
      </w:r>
      <w:r>
        <w:rPr>
          <w:rStyle w:val="NormalTok"/>
        </w:rPr>
        <w:t xml:space="preserve"> Sentiment, </w:t>
      </w:r>
      <w:r>
        <w:rPr>
          <w:rStyle w:val="AttributeTok"/>
        </w:rPr>
        <w:t>y =</w:t>
      </w:r>
      <w:r>
        <w:rPr>
          <w:rStyle w:val="NormalTok"/>
        </w:rPr>
        <w:t xml:space="preserve"> Tweet_Length, </w:t>
      </w:r>
      <w:r>
        <w:rPr>
          <w:rStyle w:val="AttributeTok"/>
        </w:rPr>
        <w:t>fill =</w:t>
      </w:r>
      <w:r>
        <w:rPr>
          <w:rStyle w:val="NormalTok"/>
        </w:rPr>
        <w:t xml:space="preserve"> Sentiment))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500</w:t>
      </w:r>
      <w:r>
        <w:rPr>
          <w:rStyle w:val="NormalTok"/>
        </w:rPr>
        <w:t xml:space="preserve">)) </w:t>
      </w:r>
      <w:r>
        <w:rPr>
          <w:rStyle w:val="SpecialCharTok"/>
        </w:rPr>
        <w:t>+</w:t>
      </w:r>
      <w:r>
        <w:rPr>
          <w:rStyle w:val="NormalTok"/>
        </w:rPr>
        <w:t xml:space="preserve"> </w:t>
      </w:r>
      <w:r>
        <w:rPr>
          <w:rStyle w:val="CommentTok"/>
        </w:rPr>
        <w:t># Zooming in to exclude extreme outliers</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"Tweet Length Distribution by Sentiment"</w:t>
      </w:r>
      <w:r>
        <w:rPr>
          <w:rStyle w:val="NormalTok"/>
        </w:rPr>
        <w:t>,</w:t>
      </w:r>
      <w:r>
        <w:br/>
      </w:r>
      <w:r>
        <w:rPr>
          <w:rStyle w:val="NormalTok"/>
        </w:rPr>
        <w:t xml:space="preserve">       </w:t>
      </w:r>
      <w:r>
        <w:rPr>
          <w:rStyle w:val="AttributeTok"/>
        </w:rPr>
        <w:t>x =</w:t>
      </w:r>
      <w:r>
        <w:rPr>
          <w:rStyle w:val="NormalTok"/>
        </w:rPr>
        <w:t xml:space="preserve"> </w:t>
      </w:r>
      <w:r>
        <w:rPr>
          <w:rStyle w:val="StringTok"/>
        </w:rPr>
        <w:t>"Sentiment"</w:t>
      </w:r>
      <w:r>
        <w:rPr>
          <w:rStyle w:val="NormalTok"/>
        </w:rPr>
        <w:t>,</w:t>
      </w:r>
      <w:r>
        <w:br/>
      </w:r>
      <w:r>
        <w:rPr>
          <w:rStyle w:val="NormalTok"/>
        </w:rPr>
        <w:t xml:space="preserve">       </w:t>
      </w:r>
      <w:r>
        <w:rPr>
          <w:rStyle w:val="AttributeTok"/>
        </w:rPr>
        <w:t>y =</w:t>
      </w:r>
      <w:r>
        <w:rPr>
          <w:rStyle w:val="NormalTok"/>
        </w:rPr>
        <w:t xml:space="preserve"> </w:t>
      </w:r>
      <w:r>
        <w:rPr>
          <w:rStyle w:val="StringTok"/>
        </w:rPr>
        <w:t>"Character Count"</w:t>
      </w:r>
      <w:r>
        <w:rPr>
          <w:rStyle w:val="NormalTok"/>
        </w:rPr>
        <w:t xml:space="preserve">) </w:t>
      </w:r>
      <w:r>
        <w:rPr>
          <w:rStyle w:val="SpecialCharTok"/>
        </w:rPr>
        <w:t>+</w:t>
      </w:r>
      <w:r>
        <w:br/>
      </w:r>
      <w:r>
        <w:rPr>
          <w:rStyle w:val="NormalTok"/>
        </w:rPr>
        <w:t xml:space="preserve">  </w:t>
      </w:r>
      <w:r>
        <w:rPr>
          <w:rStyle w:val="FunctionTok"/>
        </w:rPr>
        <w:t>theme_light</w:t>
      </w:r>
      <w:r>
        <w:rPr>
          <w:rStyle w:val="NormalTok"/>
        </w:rPr>
        <w:t>()</w:t>
      </w:r>
    </w:p>
    <w:p w14:paraId="3C6F5B8F" w14:textId="77777777" w:rsidR="00CA4E4A" w:rsidRDefault="00000000">
      <w:pPr>
        <w:pStyle w:val="FirstParagraph"/>
      </w:pPr>
      <w:r>
        <w:rPr>
          <w:noProof/>
        </w:rPr>
        <w:lastRenderedPageBreak/>
        <w:drawing>
          <wp:inline distT="0" distB="0" distL="0" distR="0" wp14:anchorId="3C6F5BA0" wp14:editId="3C6F5BA1">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RODIGY_DS_04_files/figure-docx/unnamed-chunk-5-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C6F5B90" w14:textId="77777777" w:rsidR="00CA4E4A" w:rsidRDefault="00000000">
      <w:pPr>
        <w:pStyle w:val="SourceCode"/>
      </w:pPr>
      <w:r>
        <w:rPr>
          <w:rStyle w:val="CommentTok"/>
        </w:rPr>
        <w:t># C. Entity-Specific Sentiment Proportions</w:t>
      </w:r>
      <w:r>
        <w:br/>
      </w:r>
      <w:r>
        <w:rPr>
          <w:rStyle w:val="CommentTok"/>
        </w:rPr>
        <w:t># Filtering for the top 10 most discussed entities for clarity.</w:t>
      </w:r>
      <w:r>
        <w:br/>
      </w:r>
      <w:r>
        <w:rPr>
          <w:rStyle w:val="NormalTok"/>
        </w:rPr>
        <w:t xml:space="preserve">top_10_entities </w:t>
      </w:r>
      <w:r>
        <w:rPr>
          <w:rStyle w:val="OtherTok"/>
        </w:rPr>
        <w:t>&lt;-</w:t>
      </w:r>
      <w:r>
        <w:rPr>
          <w:rStyle w:val="NormalTok"/>
        </w:rPr>
        <w:t xml:space="preserve"> df_analysis </w:t>
      </w:r>
      <w:r>
        <w:rPr>
          <w:rStyle w:val="SpecialCharTok"/>
        </w:rPr>
        <w:t>%&gt;%</w:t>
      </w:r>
      <w:r>
        <w:br/>
      </w:r>
      <w:r>
        <w:rPr>
          <w:rStyle w:val="NormalTok"/>
        </w:rPr>
        <w:t xml:space="preserve">  </w:t>
      </w:r>
      <w:r>
        <w:rPr>
          <w:rStyle w:val="FunctionTok"/>
        </w:rPr>
        <w:t>count</w:t>
      </w:r>
      <w:r>
        <w:rPr>
          <w:rStyle w:val="NormalTok"/>
        </w:rPr>
        <w:t xml:space="preserve">(Entity) </w:t>
      </w:r>
      <w:r>
        <w:rPr>
          <w:rStyle w:val="SpecialCharTok"/>
        </w:rPr>
        <w:t>%&gt;%</w:t>
      </w:r>
      <w:r>
        <w:br/>
      </w:r>
      <w:r>
        <w:rPr>
          <w:rStyle w:val="NormalTok"/>
        </w:rPr>
        <w:t xml:space="preserve">  </w:t>
      </w:r>
      <w:r>
        <w:rPr>
          <w:rStyle w:val="FunctionTok"/>
        </w:rPr>
        <w:t>top_n</w:t>
      </w:r>
      <w:r>
        <w:rPr>
          <w:rStyle w:val="NormalTok"/>
        </w:rPr>
        <w:t>(</w:t>
      </w:r>
      <w:r>
        <w:rPr>
          <w:rStyle w:val="DecValTok"/>
        </w:rPr>
        <w:t>10</w:t>
      </w:r>
      <w:r>
        <w:rPr>
          <w:rStyle w:val="NormalTok"/>
        </w:rPr>
        <w:t xml:space="preserve">, n) </w:t>
      </w:r>
      <w:r>
        <w:rPr>
          <w:rStyle w:val="SpecialCharTok"/>
        </w:rPr>
        <w:t>%&gt;%</w:t>
      </w:r>
      <w:r>
        <w:br/>
      </w:r>
      <w:r>
        <w:rPr>
          <w:rStyle w:val="NormalTok"/>
        </w:rPr>
        <w:t xml:space="preserve">  </w:t>
      </w:r>
      <w:r>
        <w:rPr>
          <w:rStyle w:val="FunctionTok"/>
        </w:rPr>
        <w:t>pull</w:t>
      </w:r>
      <w:r>
        <w:rPr>
          <w:rStyle w:val="NormalTok"/>
        </w:rPr>
        <w:t>(Entity)</w:t>
      </w:r>
      <w:r>
        <w:br/>
      </w:r>
      <w:r>
        <w:br/>
      </w:r>
      <w:r>
        <w:rPr>
          <w:rStyle w:val="NormalTok"/>
        </w:rPr>
        <w:t xml:space="preserve">df_top_entities </w:t>
      </w:r>
      <w:r>
        <w:rPr>
          <w:rStyle w:val="OtherTok"/>
        </w:rPr>
        <w:t>&lt;-</w:t>
      </w:r>
      <w:r>
        <w:rPr>
          <w:rStyle w:val="NormalTok"/>
        </w:rPr>
        <w:t xml:space="preserve"> df_analysis </w:t>
      </w:r>
      <w:r>
        <w:rPr>
          <w:rStyle w:val="SpecialCharTok"/>
        </w:rPr>
        <w:t>%&gt;%</w:t>
      </w:r>
      <w:r>
        <w:br/>
      </w:r>
      <w:r>
        <w:rPr>
          <w:rStyle w:val="NormalTok"/>
        </w:rPr>
        <w:t xml:space="preserve">  </w:t>
      </w:r>
      <w:r>
        <w:rPr>
          <w:rStyle w:val="FunctionTok"/>
        </w:rPr>
        <w:t>filter</w:t>
      </w:r>
      <w:r>
        <w:rPr>
          <w:rStyle w:val="NormalTok"/>
        </w:rPr>
        <w:t xml:space="preserve">(Entity </w:t>
      </w:r>
      <w:r>
        <w:rPr>
          <w:rStyle w:val="SpecialCharTok"/>
        </w:rPr>
        <w:t>%in%</w:t>
      </w:r>
      <w:r>
        <w:rPr>
          <w:rStyle w:val="NormalTok"/>
        </w:rPr>
        <w:t xml:space="preserve"> top_10_entities)</w:t>
      </w:r>
      <w:r>
        <w:br/>
      </w:r>
      <w:r>
        <w:br/>
      </w:r>
      <w:r>
        <w:rPr>
          <w:rStyle w:val="FunctionTok"/>
        </w:rPr>
        <w:t>ggplot</w:t>
      </w:r>
      <w:r>
        <w:rPr>
          <w:rStyle w:val="NormalTok"/>
        </w:rPr>
        <w:t xml:space="preserve">(df_top_entities, </w:t>
      </w:r>
      <w:r>
        <w:rPr>
          <w:rStyle w:val="FunctionTok"/>
        </w:rPr>
        <w:t>aes</w:t>
      </w:r>
      <w:r>
        <w:rPr>
          <w:rStyle w:val="NormalTok"/>
        </w:rPr>
        <w:t>(</w:t>
      </w:r>
      <w:r>
        <w:rPr>
          <w:rStyle w:val="AttributeTok"/>
        </w:rPr>
        <w:t>x =</w:t>
      </w:r>
      <w:r>
        <w:rPr>
          <w:rStyle w:val="NormalTok"/>
        </w:rPr>
        <w:t xml:space="preserve"> Entity, </w:t>
      </w:r>
      <w:r>
        <w:rPr>
          <w:rStyle w:val="AttributeTok"/>
        </w:rPr>
        <w:t>fill =</w:t>
      </w:r>
      <w:r>
        <w:rPr>
          <w:rStyle w:val="NormalTok"/>
        </w:rPr>
        <w:t xml:space="preserve"> Sentiment))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"Sentiment Ratio for Top 10 Entities"</w:t>
      </w:r>
      <w:r>
        <w:rPr>
          <w:rStyle w:val="NormalTok"/>
        </w:rPr>
        <w:t>,</w:t>
      </w:r>
      <w:r>
        <w:br/>
      </w:r>
      <w:r>
        <w:rPr>
          <w:rStyle w:val="NormalTok"/>
        </w:rPr>
        <w:t xml:space="preserve">       </w:t>
      </w:r>
      <w:r>
        <w:rPr>
          <w:rStyle w:val="AttributeTok"/>
        </w:rPr>
        <w:t>subtitle =</w:t>
      </w:r>
      <w:r>
        <w:rPr>
          <w:rStyle w:val="NormalTok"/>
        </w:rPr>
        <w:t xml:space="preserve"> </w:t>
      </w:r>
      <w:r>
        <w:rPr>
          <w:rStyle w:val="StringTok"/>
        </w:rPr>
        <w:t>"Relative proportion of feedback per brand/game"</w:t>
      </w:r>
      <w:r>
        <w:rPr>
          <w:rStyle w:val="NormalTok"/>
        </w:rPr>
        <w:t>,</w:t>
      </w:r>
      <w:r>
        <w:br/>
      </w:r>
      <w:r>
        <w:rPr>
          <w:rStyle w:val="NormalTok"/>
        </w:rPr>
        <w:t xml:space="preserve">       </w:t>
      </w:r>
      <w:r>
        <w:rPr>
          <w:rStyle w:val="AttributeTok"/>
        </w:rPr>
        <w:t>x =</w:t>
      </w:r>
      <w:r>
        <w:rPr>
          <w:rStyle w:val="NormalTok"/>
        </w:rPr>
        <w:t xml:space="preserve"> </w:t>
      </w:r>
      <w:r>
        <w:rPr>
          <w:rStyle w:val="StringTok"/>
        </w:rPr>
        <w:t>"Entity Name"</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3C6F5B91" w14:textId="77777777" w:rsidR="00CA4E4A" w:rsidRDefault="00000000">
      <w:pPr>
        <w:pStyle w:val="FirstParagraph"/>
      </w:pPr>
      <w:r>
        <w:rPr>
          <w:noProof/>
        </w:rPr>
        <w:lastRenderedPageBreak/>
        <w:drawing>
          <wp:inline distT="0" distB="0" distL="0" distR="0" wp14:anchorId="3C6F5BA2" wp14:editId="3C6F5BA3">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RODIGY_DS_04_files/figure-docx/unnamed-chunk-5-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C6F5B92" w14:textId="77777777" w:rsidR="00CA4E4A" w:rsidRDefault="00000000">
      <w:pPr>
        <w:pStyle w:val="Heading2"/>
      </w:pPr>
      <w:bookmarkStart w:id="3" w:name="detailed-interpretation-of-steps"/>
      <w:bookmarkEnd w:id="2"/>
      <w:r>
        <w:t>3. Detailed Interpretation of Steps</w:t>
      </w:r>
    </w:p>
    <w:p w14:paraId="3C6F5B93" w14:textId="77777777" w:rsidR="00CA4E4A" w:rsidRDefault="00000000">
      <w:pPr>
        <w:numPr>
          <w:ilvl w:val="0"/>
          <w:numId w:val="2"/>
        </w:numPr>
      </w:pPr>
      <w:r>
        <w:rPr>
          <w:b/>
          <w:bCs/>
        </w:rPr>
        <w:t>Data Ingestion and Cleaning:</w:t>
      </w:r>
      <w:r>
        <w:t xml:space="preserve"> The initial step involves handling a “headerless” CSV. By assigning </w:t>
      </w:r>
      <w:r>
        <w:rPr>
          <w:rStyle w:val="VerbatimChar"/>
        </w:rPr>
        <w:t>column_names</w:t>
      </w:r>
      <w:r>
        <w:t xml:space="preserve">, we make the code readable. The use of </w:t>
      </w:r>
      <w:r>
        <w:rPr>
          <w:rStyle w:val="VerbatimChar"/>
        </w:rPr>
        <w:t>drop_na()</w:t>
      </w:r>
      <w:r>
        <w:t xml:space="preserve"> is vital because sentiment analysis cannot be performed on empty strings. Removing duplicates ensures that “bot” activity or repeated retweets do not skew the results for a specific brand.</w:t>
      </w:r>
    </w:p>
    <w:p w14:paraId="3C6F5B94" w14:textId="77777777" w:rsidR="00CA4E4A" w:rsidRDefault="00000000">
      <w:pPr>
        <w:numPr>
          <w:ilvl w:val="0"/>
          <w:numId w:val="2"/>
        </w:numPr>
      </w:pPr>
      <w:r>
        <w:rPr>
          <w:b/>
          <w:bCs/>
        </w:rPr>
        <w:t>Feature Engineering (Tweet Length):</w:t>
      </w:r>
      <w:r>
        <w:t xml:space="preserve"> By creating the </w:t>
      </w:r>
      <w:r>
        <w:rPr>
          <w:rStyle w:val="VerbatimChar"/>
        </w:rPr>
        <w:t>Tweet_Length</w:t>
      </w:r>
      <w:r>
        <w:t xml:space="preserve"> variable, we move beyond simple counting. This allows us to test hypotheses—for example, the idea that “Negative” sentiment might involve longer, more detailed descriptions of problems compared to “Positive” or “Irrelevant” mentions.</w:t>
      </w:r>
    </w:p>
    <w:p w14:paraId="3C6F5B95" w14:textId="77777777" w:rsidR="00CA4E4A" w:rsidRDefault="00000000">
      <w:pPr>
        <w:numPr>
          <w:ilvl w:val="0"/>
          <w:numId w:val="2"/>
        </w:numPr>
      </w:pPr>
      <w:r>
        <w:rPr>
          <w:b/>
          <w:bCs/>
        </w:rPr>
        <w:t>Global Sentiment Distribution (Visualization A):</w:t>
      </w:r>
      <w:r>
        <w:t xml:space="preserve"> This bar chart provides a baseline. If the “Irrelevant” or “Neutral” categories dominate, it suggests the dataset contains a lot of noise or general news chatter rather than direct consumer feedback.</w:t>
      </w:r>
    </w:p>
    <w:p w14:paraId="3C6F5B96" w14:textId="77777777" w:rsidR="00CA4E4A" w:rsidRDefault="00000000">
      <w:pPr>
        <w:numPr>
          <w:ilvl w:val="0"/>
          <w:numId w:val="2"/>
        </w:numPr>
      </w:pPr>
      <w:r>
        <w:rPr>
          <w:b/>
          <w:bCs/>
        </w:rPr>
        <w:t>Boxplot Analysis (Visualization B):</w:t>
      </w:r>
    </w:p>
    <w:p w14:paraId="3C6F5B97" w14:textId="77777777" w:rsidR="00CA4E4A" w:rsidRDefault="00000000">
      <w:pPr>
        <w:pStyle w:val="FirstParagraph"/>
      </w:pPr>
      <w:r>
        <w:t>[Image of box plot]</w:t>
      </w:r>
    </w:p>
    <w:p w14:paraId="3C6F5B98" w14:textId="77777777" w:rsidR="00CA4E4A" w:rsidRDefault="00000000">
      <w:pPr>
        <w:pStyle w:val="SourceCode"/>
      </w:pPr>
      <w:r>
        <w:rPr>
          <w:rStyle w:val="VerbatimChar"/>
        </w:rPr>
        <w:t>The boxplot visualizes the spread and median of tweet lengths. By capping the Y-axis at 500 characters, we ignore outliers (like copy-pasted text) and focus on the typical user behavior. This helps identify if certain emotions drive more "wordy" responses.</w:t>
      </w:r>
    </w:p>
    <w:p w14:paraId="3C6F5B99" w14:textId="77777777" w:rsidR="00CA4E4A" w:rsidRDefault="00000000">
      <w:pPr>
        <w:pStyle w:val="Compact"/>
        <w:numPr>
          <w:ilvl w:val="0"/>
          <w:numId w:val="3"/>
        </w:numPr>
      </w:pPr>
      <w:r>
        <w:rPr>
          <w:b/>
          <w:bCs/>
        </w:rPr>
        <w:lastRenderedPageBreak/>
        <w:t>Sentiment Ratio per Entity (Visualization C):</w:t>
      </w:r>
      <w:r>
        <w:t xml:space="preserve"> Using </w:t>
      </w:r>
      <w:r>
        <w:rPr>
          <w:rStyle w:val="VerbatimChar"/>
        </w:rPr>
        <w:t>position = "fill"</w:t>
      </w:r>
      <w:r>
        <w:t xml:space="preserve"> is the most professional way to compare entities of different sizes. It allows us to see, for example, if </w:t>
      </w:r>
      <w:r>
        <w:rPr>
          <w:i/>
          <w:iCs/>
        </w:rPr>
        <w:t>Nvidia</w:t>
      </w:r>
      <w:r>
        <w:t xml:space="preserve"> has a higher </w:t>
      </w:r>
      <w:r>
        <w:rPr>
          <w:i/>
          <w:iCs/>
        </w:rPr>
        <w:t>percentage</w:t>
      </w:r>
      <w:r>
        <w:t xml:space="preserve"> of positive sentiment compared to </w:t>
      </w:r>
      <w:r>
        <w:rPr>
          <w:i/>
          <w:iCs/>
        </w:rPr>
        <w:t>Borderlands</w:t>
      </w:r>
      <w:r>
        <w:t>, even if one has far more total tweets than the other. This identifies “Brand Health.”</w:t>
      </w:r>
    </w:p>
    <w:p w14:paraId="3C6F5B9A" w14:textId="77777777" w:rsidR="00CA4E4A" w:rsidRDefault="00000000">
      <w:pPr>
        <w:pStyle w:val="Heading2"/>
      </w:pPr>
      <w:bookmarkStart w:id="4" w:name="conclusion-and-future-directions"/>
      <w:bookmarkEnd w:id="3"/>
      <w:r>
        <w:t>4. Conclusion and Future Directions</w:t>
      </w:r>
    </w:p>
    <w:p w14:paraId="3C6F5B9B" w14:textId="77777777" w:rsidR="00CA4E4A" w:rsidRDefault="00000000">
      <w:pPr>
        <w:pStyle w:val="FirstParagraph"/>
      </w:pPr>
      <w:r>
        <w:rPr>
          <w:b/>
          <w:bCs/>
        </w:rPr>
        <w:t>Project Summary:</w:t>
      </w:r>
      <w:r>
        <w:t xml:space="preserve"> The analysis successfully mapped the landscape of social media sentiment across diverse entities. Key findings indicate that sentiment is not uniformly distributed; certain entities (like specific gaming titles) trigger much more polarized (Positive vs. Negative) reactions compared to tech brands, which often trend toward Neutral or Irrelevant data. Furthermore, the length of the content provides a secondary layer of insight into user engagement.</w:t>
      </w:r>
    </w:p>
    <w:p w14:paraId="3C6F5B9C" w14:textId="77777777" w:rsidR="00CA4E4A" w:rsidRDefault="00000000">
      <w:pPr>
        <w:pStyle w:val="BodyText"/>
      </w:pPr>
      <w:r>
        <w:rPr>
          <w:b/>
          <w:bCs/>
        </w:rPr>
        <w:t>Limitations:</w:t>
      </w:r>
      <w:r>
        <w:t xml:space="preserve"> The current analysis treats all words with equal weight and does not account for sarcasm, which is prevalent on Twitter. Additionally, the “Irrelevant” category suggests that many tweets mention the entity name without providing meaningful feedback.</w:t>
      </w:r>
    </w:p>
    <w:p w14:paraId="3C6F5B9D" w14:textId="77777777" w:rsidR="00CA4E4A" w:rsidRDefault="00000000">
      <w:pPr>
        <w:pStyle w:val="BodyText"/>
      </w:pPr>
      <w:r>
        <w:rPr>
          <w:b/>
          <w:bCs/>
        </w:rPr>
        <w:t>Future Work:</w:t>
      </w:r>
      <w:r>
        <w:t xml:space="preserve"> To elevate this project further, a </w:t>
      </w:r>
      <w:r>
        <w:rPr>
          <w:b/>
          <w:bCs/>
        </w:rPr>
        <w:t>Natural Language Processing (NLP)</w:t>
      </w:r>
      <w:r>
        <w:t xml:space="preserve"> approach using the </w:t>
      </w:r>
      <w:r>
        <w:rPr>
          <w:rStyle w:val="VerbatimChar"/>
        </w:rPr>
        <w:t>tidytext</w:t>
      </w:r>
      <w:r>
        <w:t xml:space="preserve"> library could be used to identify the specific keywords driving negative sentiment. Additionally, machine learning models (like Random Forest or SVM) could be trained on this dataset to automatically classify the sentiment of new, incoming tweets in real-time.</w:t>
      </w:r>
      <w:bookmarkEnd w:id="4"/>
    </w:p>
    <w:p w14:paraId="0032AC6A" w14:textId="77777777" w:rsidR="00941008" w:rsidRDefault="00941008">
      <w:pPr>
        <w:pStyle w:val="BodyText"/>
      </w:pPr>
    </w:p>
    <w:p w14:paraId="18271A56" w14:textId="34BCC8E5" w:rsidR="00941008" w:rsidRDefault="00941008">
      <w:pPr>
        <w:pStyle w:val="BodyText"/>
      </w:pPr>
      <w:r>
        <w:t>DASHBORD SCREENSHOT:</w:t>
      </w:r>
    </w:p>
    <w:p w14:paraId="7C7EFF8C" w14:textId="5179019C" w:rsidR="00941008" w:rsidRDefault="00941008">
      <w:pPr>
        <w:pStyle w:val="BodyText"/>
      </w:pPr>
      <w:r w:rsidRPr="00941008">
        <w:drawing>
          <wp:inline distT="0" distB="0" distL="0" distR="0" wp14:anchorId="2A3F8F58" wp14:editId="2A6232F2">
            <wp:extent cx="5943600" cy="3027680"/>
            <wp:effectExtent l="0" t="0" r="0" b="0"/>
            <wp:docPr id="149923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38446" name=""/>
                    <pic:cNvPicPr/>
                  </pic:nvPicPr>
                  <pic:blipFill>
                    <a:blip r:embed="rId8"/>
                    <a:stretch>
                      <a:fillRect/>
                    </a:stretch>
                  </pic:blipFill>
                  <pic:spPr>
                    <a:xfrm>
                      <a:off x="0" y="0"/>
                      <a:ext cx="5943600" cy="3027680"/>
                    </a:xfrm>
                    <a:prstGeom prst="rect">
                      <a:avLst/>
                    </a:prstGeom>
                  </pic:spPr>
                </pic:pic>
              </a:graphicData>
            </a:graphic>
          </wp:inline>
        </w:drawing>
      </w:r>
    </w:p>
    <w:sectPr w:rsidR="009410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CA18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ECF7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1862445">
    <w:abstractNumId w:val="0"/>
  </w:num>
  <w:num w:numId="2" w16cid:durableId="1599369781">
    <w:abstractNumId w:val="1"/>
  </w:num>
  <w:num w:numId="3" w16cid:durableId="270236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4E4A"/>
    <w:rsid w:val="000952E5"/>
    <w:rsid w:val="00310E6A"/>
    <w:rsid w:val="00941008"/>
    <w:rsid w:val="00A64E6D"/>
    <w:rsid w:val="00BD5842"/>
    <w:rsid w:val="00CA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5B7B"/>
  <w15:docId w15:val="{1EC6E10C-18F6-4C16-B690-8BF83930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PRODIGY_DS_04</dc:title>
  <dc:creator>Ansh Bansal</dc:creator>
  <cp:keywords/>
  <cp:lastModifiedBy>Ansh Bansal</cp:lastModifiedBy>
  <cp:revision>4</cp:revision>
  <dcterms:created xsi:type="dcterms:W3CDTF">2026-04-28T05:10:00Z</dcterms:created>
  <dcterms:modified xsi:type="dcterms:W3CDTF">2026-04-28T05:32:00Z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word_document</vt:lpwstr>
  </property>
  <property fmtid="{D5CDD505-2E9C-101B-9397-08002B2CF9AE}" pid="4" name="GrammarlyDocumentId">
    <vt:lpwstr>d3c7deb4-b889-4dcc-a0ba-2dd5196390e5</vt:lpwstr>
  </property>
</Properties>
</file>