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7"/>
          <w:szCs w:val="67"/>
          <w:b w:val="1"/>
          <w:bCs w:val="1"/>
          <w:color w:val="212529"/>
        </w:rPr>
        <w:t>ALEXANDER OWENS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b w:val="1"/>
          <w:bCs w:val="1"/>
          <w:color w:val="4287F5"/>
        </w:rPr>
        <w:t>Data Science Consultant</w:t>
      </w:r>
    </w:p>
    <w:p>
      <w:pPr>
        <w:spacing w:after="0" w:line="101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37160" cy="107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alex.owens@email.com          </w:t>
      </w:r>
      <w:r>
        <w:rPr>
          <w:sz w:val="1"/>
          <w:szCs w:val="1"/>
          <w:color w:val="auto"/>
        </w:rPr>
        <w:drawing>
          <wp:inline distT="0" distB="0" distL="0" distR="0">
            <wp:extent cx="137160" cy="142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(123) 456-7890                 </w:t>
      </w:r>
      <w:r>
        <w:rPr>
          <w:sz w:val="1"/>
          <w:szCs w:val="1"/>
          <w:color w:val="auto"/>
        </w:rPr>
        <w:drawing>
          <wp:inline distT="0" distB="0" distL="0" distR="0">
            <wp:extent cx="108585" cy="142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Seattle, WA</w:t>
      </w:r>
    </w:p>
    <w:p>
      <w:pPr>
        <w:spacing w:after="0" w:line="118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rFonts w:ascii="Arial" w:cs="Arial" w:eastAsia="Arial" w:hAnsi="Arial"/>
          <w:sz w:val="22"/>
          <w:szCs w:val="22"/>
          <w:u w:val="single" w:color="auto"/>
          <w:color w:val="007BFF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0015" cy="125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6">
        <w:r>
          <w:rPr>
            <w:rFonts w:ascii="Arial" w:cs="Arial" w:eastAsia="Arial" w:hAnsi="Arial"/>
            <w:sz w:val="22"/>
            <w:szCs w:val="22"/>
            <w:u w:val="single" w:color="auto"/>
            <w:color w:val="007BFF"/>
          </w:rPr>
          <w:t xml:space="preserve"> LinkedIn</w:t>
        </w:r>
      </w:hyperlink>
    </w:p>
    <w:p>
      <w:pPr>
        <w:sectPr>
          <w:pgSz w:w="12240" w:h="15840" w:orient="portrait"/>
          <w:cols w:equalWidth="0" w:num="1">
            <w:col w:w="11060"/>
          </w:cols>
          <w:pgMar w:left="440" w:top="449" w:right="740" w:bottom="63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b w:val="1"/>
          <w:bCs w:val="1"/>
          <w:color w:val="212529"/>
        </w:rPr>
        <w:t>WORK EXPERIENCE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13335</wp:posOffset>
            </wp:positionV>
            <wp:extent cx="4419600" cy="285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212529"/>
        </w:rPr>
        <w:t>Data Science Manager</w:t>
      </w:r>
    </w:p>
    <w:p>
      <w:pPr>
        <w:spacing w:after="0" w:line="7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4287F5"/>
        </w:rPr>
        <w:t>Zillow Group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0015" cy="133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October 2018 - current       </w:t>
      </w:r>
      <w:r>
        <w:rPr>
          <w:sz w:val="1"/>
          <w:szCs w:val="1"/>
          <w:color w:val="auto"/>
        </w:rPr>
        <w:drawing>
          <wp:inline distT="0" distB="0" distL="0" distR="0">
            <wp:extent cx="102870" cy="133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Seattle, WA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480"/>
        <w:spacing w:after="0" w:line="2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Reduced decision-making time by 18% by implementing Tableau dashboards, providing key metrics to senior managers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149225</wp:posOffset>
            </wp:positionH>
            <wp:positionV relativeFrom="paragraph">
              <wp:posOffset>-287655</wp:posOffset>
            </wp:positionV>
            <wp:extent cx="47625" cy="476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0" w:right="2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Executed A/B testing experiments to evaluate the efectiveness of diferent pricing strategies that boosted revenue by 17%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149225</wp:posOffset>
            </wp:positionH>
            <wp:positionV relativeFrom="paragraph">
              <wp:posOffset>-278130</wp:posOffset>
            </wp:positionV>
            <wp:extent cx="47625" cy="476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0" w:right="6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Boosted team productivity by conducting regular performance evaluations and mentoring junior data scientists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149225</wp:posOffset>
            </wp:positionH>
            <wp:positionV relativeFrom="paragraph">
              <wp:posOffset>-278130</wp:posOffset>
            </wp:positionV>
            <wp:extent cx="47625" cy="476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0" w:right="200"/>
        <w:spacing w:after="0" w:line="30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 xml:space="preserve">Automated data extraction and transformation processes via SQL and Databricks, </w:t>
      </w:r>
      <w:r>
        <w:rPr>
          <w:rFonts w:ascii="Arial" w:cs="Arial" w:eastAsia="Arial" w:hAnsi="Arial"/>
          <w:sz w:val="22"/>
          <w:szCs w:val="22"/>
          <w:b w:val="1"/>
          <w:bCs w:val="1"/>
          <w:u w:val="single" w:color="auto"/>
          <w:color w:val="212529"/>
        </w:rPr>
        <w:t>reducing data processing time by 31%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149225</wp:posOffset>
            </wp:positionH>
            <wp:positionV relativeFrom="paragraph">
              <wp:posOffset>-318135</wp:posOffset>
            </wp:positionV>
            <wp:extent cx="47625" cy="476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212529"/>
        </w:rPr>
        <w:t>Data Scientist</w:t>
      </w:r>
    </w:p>
    <w:p>
      <w:pPr>
        <w:spacing w:after="0" w:line="7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4287F5"/>
        </w:rPr>
        <w:t>T-Mobile US, Inc.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0015" cy="142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May 2014 - August 2018       </w:t>
      </w:r>
      <w:r>
        <w:rPr>
          <w:sz w:val="1"/>
          <w:szCs w:val="1"/>
          <w:color w:val="auto"/>
        </w:rPr>
        <w:drawing>
          <wp:inline distT="0" distB="0" distL="0" distR="0">
            <wp:extent cx="108585" cy="1428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Bellevue, WA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480" w:right="48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Implemented Apache Spark workfows for large-scale data processing and reduced data processing time by 34%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149225</wp:posOffset>
            </wp:positionH>
            <wp:positionV relativeFrom="paragraph">
              <wp:posOffset>-278130</wp:posOffset>
            </wp:positionV>
            <wp:extent cx="47625" cy="476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0" w:right="54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Developed machine learning models via Scikit-learn to optimize pricing strategies for an 11% increase in revenue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149225</wp:posOffset>
            </wp:positionH>
            <wp:positionV relativeFrom="paragraph">
              <wp:posOffset>-278130</wp:posOffset>
            </wp:positionV>
            <wp:extent cx="47625" cy="476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0" w:right="1000"/>
        <w:spacing w:after="0" w:line="2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u w:val="single" w:color="auto"/>
          <w:color w:val="212529"/>
        </w:rPr>
        <w:t>Decreased data access latency by 32%</w:t>
      </w:r>
      <w:r>
        <w:rPr>
          <w:rFonts w:ascii="Arial" w:cs="Arial" w:eastAsia="Arial" w:hAnsi="Arial"/>
          <w:sz w:val="22"/>
          <w:szCs w:val="22"/>
          <w:color w:val="212529"/>
        </w:rPr>
        <w:t xml:space="preserve"> by leveraging Databricks to optimize data storage and retrieval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149225</wp:posOffset>
            </wp:positionH>
            <wp:positionV relativeFrom="paragraph">
              <wp:posOffset>-287655</wp:posOffset>
            </wp:positionV>
            <wp:extent cx="47625" cy="476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0" w:right="460"/>
        <w:spacing w:after="0" w:line="28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Cut incident response time by 18% with Apache Spark streaming for real-time anomaly detection in network data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149225</wp:posOffset>
            </wp:positionH>
            <wp:positionV relativeFrom="paragraph">
              <wp:posOffset>-297815</wp:posOffset>
            </wp:positionV>
            <wp:extent cx="47625" cy="476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212529"/>
        </w:rPr>
        <w:t>Data Analyst</w:t>
      </w:r>
    </w:p>
    <w:p>
      <w:pPr>
        <w:spacing w:after="0" w:line="7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4287F5"/>
        </w:rPr>
        <w:t>Expedia Group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0015" cy="133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April 2010 - April 2014       </w:t>
      </w:r>
      <w:r>
        <w:rPr>
          <w:sz w:val="1"/>
          <w:szCs w:val="1"/>
          <w:color w:val="auto"/>
        </w:rPr>
        <w:drawing>
          <wp:inline distT="0" distB="0" distL="0" distR="0">
            <wp:extent cx="108585" cy="133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Bellevue, WA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480" w:right="640"/>
        <w:spacing w:after="0" w:line="2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Used Informatica for data integration and improved data consistency across multiple platforms by 41%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149225</wp:posOffset>
            </wp:positionH>
            <wp:positionV relativeFrom="paragraph">
              <wp:posOffset>-287655</wp:posOffset>
            </wp:positionV>
            <wp:extent cx="47625" cy="476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0" w:right="34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Developed a natural language processing (NLP) system with NLTK, resulting in a 39% reduction in manual text analysis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149225</wp:posOffset>
            </wp:positionH>
            <wp:positionV relativeFrom="paragraph">
              <wp:posOffset>-278130</wp:posOffset>
            </wp:positionV>
            <wp:extent cx="47625" cy="476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0" w:right="800"/>
        <w:spacing w:after="0" w:line="2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Managed a large-scale data migration project using Informatica and ensured zero downtime plus a smooth transition for stakeholders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149225</wp:posOffset>
            </wp:positionH>
            <wp:positionV relativeFrom="paragraph">
              <wp:posOffset>-448945</wp:posOffset>
            </wp:positionV>
            <wp:extent cx="47625" cy="476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0" w:right="360"/>
        <w:spacing w:after="0" w:line="28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 xml:space="preserve">Spearheaded the development of a churn prediction model using Scikit-learn that </w:t>
      </w:r>
      <w:r>
        <w:rPr>
          <w:rFonts w:ascii="Arial" w:cs="Arial" w:eastAsia="Arial" w:hAnsi="Arial"/>
          <w:sz w:val="22"/>
          <w:szCs w:val="22"/>
          <w:b w:val="1"/>
          <w:bCs w:val="1"/>
          <w:u w:val="single" w:color="auto"/>
          <w:color w:val="212529"/>
        </w:rPr>
        <w:t>reduced customer attrition by 8%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149225</wp:posOffset>
            </wp:positionH>
            <wp:positionV relativeFrom="paragraph">
              <wp:posOffset>-297815</wp:posOffset>
            </wp:positionV>
            <wp:extent cx="47625" cy="476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b w:val="1"/>
          <w:bCs w:val="1"/>
          <w:color w:val="212529"/>
        </w:rPr>
        <w:t>EDUCATION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13335</wp:posOffset>
            </wp:positionV>
            <wp:extent cx="2514600" cy="2857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212529"/>
        </w:rPr>
        <w:t>B.S.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212529"/>
        </w:rPr>
        <w:t>Data Science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4287F5"/>
        </w:rPr>
        <w:t>University of Washington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" w:right="420" w:hanging="12"/>
        <w:spacing w:after="0" w:line="321" w:lineRule="auto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0015" cy="1428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September 2006 - April 2010 </w:t>
      </w:r>
      <w:r>
        <w:rPr>
          <w:sz w:val="1"/>
          <w:szCs w:val="1"/>
          <w:color w:val="auto"/>
        </w:rPr>
        <w:drawing>
          <wp:inline distT="0" distB="0" distL="0" distR="0">
            <wp:extent cx="102870" cy="1428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Seattle, WA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b w:val="1"/>
          <w:bCs w:val="1"/>
          <w:color w:val="212529"/>
        </w:rPr>
        <w:t>SKILLS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13335</wp:posOffset>
            </wp:positionV>
            <wp:extent cx="2514600" cy="2857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SQL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-77470</wp:posOffset>
            </wp:positionV>
            <wp:extent cx="47625" cy="476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Tableau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-77470</wp:posOffset>
            </wp:positionV>
            <wp:extent cx="47625" cy="476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Scikit-learn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-77470</wp:posOffset>
            </wp:positionV>
            <wp:extent cx="47625" cy="476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Apache Spark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-77470</wp:posOffset>
            </wp:positionV>
            <wp:extent cx="47625" cy="476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SQL (Structured Query Language)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-77470</wp:posOffset>
            </wp:positionV>
            <wp:extent cx="47625" cy="4762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Databricks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-77470</wp:posOffset>
            </wp:positionV>
            <wp:extent cx="47625" cy="476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NLTK (Natural Language Toolkit)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-77470</wp:posOffset>
            </wp:positionV>
            <wp:extent cx="47625" cy="4762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Informatica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-77470</wp:posOffset>
            </wp:positionV>
            <wp:extent cx="47625" cy="476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0" w:num="2">
        <w:col w:w="6940" w:space="460"/>
        <w:col w:w="3660"/>
      </w:cols>
      <w:pgMar w:left="440" w:top="449" w:right="740" w:bottom="63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16" Type="http://schemas.openxmlformats.org/officeDocument/2006/relationships/hyperlink" Target="https://linkedin.com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2023-11-30T08:13:01Z</dcterms:created>
  <dcterms:modified xsi:type="dcterms:W3CDTF">2023-11-30T08:13:01Z</dcterms:modified>
</cp:coreProperties>
</file>