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what is result in img</w:t>
      </w:r>
    </w:p>
    <w:p>
      <w:pPr>
        <w:pStyle w:val="Subtitle"/>
      </w:pPr>
      <w:r>
        <w:t>Generated: 2026-09-12 12:18:36</w:t>
      </w:r>
    </w:p>
    <w:p>
      <w:pPr>
        <w:pStyle w:val="Heading2"/>
      </w:pPr>
      <w:r>
        <w:t>Content</w:t>
      </w:r>
    </w:p>
    <w:p>
      <w:r>
        <w:t>Based on the information provided by the OCR tool, the text extracted from the image "d38f63e7-b190-4eaa-b992-eedf0f5a035e.jpg" reads: "Uncharted | Week of October 30". This appears to be a title or heading. The rest of the text discusses the issue of employees leaking company data via public generative AI tools. It states that 79% of employees globally are using generative AI, and over 80% of them have exposed employer data via public AI tools. The text also mentions that employees report that their employers lag on providing generative AI data guidelines. The table provided further details the percentage of generative AI users in various countries who have still leaked company data despite having data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