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after="0"/>
      </w:pPr>
      <w:r>
        <w:t xml:space="preserve"/>
      </w:r>
    </w:p>
    <w:p>
      <w:pPr>
        <w:spacing w:before="0" w:after="40"/>
        <w:jc w:val="center"/>
      </w:pPr>
      <w:r>
        <w:rPr>
          <w:rFonts w:ascii="Arial" w:cs="Arial" w:eastAsia="Arial" w:hAnsi="Arial"/>
          <w:b/>
          <w:bCs/>
          <w:color w:val="1A56A0"/>
          <w:sz w:val="80"/>
          <w:szCs w:val="80"/>
        </w:rPr>
        <w:t xml:space="preserve">ClinicOS</w:t>
      </w:r>
    </w:p>
    <w:p>
      <w:pPr>
        <w:spacing w:before="0" w:after="200"/>
        <w:jc w:val="center"/>
      </w:pPr>
      <w:r>
        <w:rPr>
          <w:rFonts w:ascii="Arial" w:cs="Arial" w:eastAsia="Arial" w:hAnsi="Arial"/>
          <w:color w:val="0D9488"/>
          <w:sz w:val="30"/>
          <w:szCs w:val="30"/>
        </w:rPr>
        <w:t xml:space="preserve">Clinic Management &amp; Patient Experience Platform</w:t>
      </w:r>
    </w:p>
    <w:p>
      <w:pPr>
        <w:spacing w:before="0" w:after="80"/>
        <w:jc w:val="center"/>
      </w:pPr>
      <w:r>
        <w:rPr>
          <w:rFonts w:ascii="Arial" w:cs="Arial" w:eastAsia="Arial" w:hAnsi="Arial"/>
          <w:b/>
          <w:bCs/>
          <w:color w:val="374151"/>
          <w:sz w:val="32"/>
          <w:szCs w:val="32"/>
        </w:rPr>
        <w:t xml:space="preserve">Technology Stack Document</w:t>
      </w:r>
    </w:p>
    <w:p>
      <w:pPr>
        <w:spacing w:before="0" w:after="80"/>
        <w:jc w:val="center"/>
      </w:pPr>
      <w:r>
        <w:rPr>
          <w:rFonts w:ascii="Arial" w:cs="Arial" w:eastAsia="Arial" w:hAnsi="Arial"/>
          <w:i/>
          <w:iCs/>
          <w:color w:val="6B7280"/>
          <w:sz w:val="22"/>
          <w:szCs w:val="22"/>
        </w:rPr>
        <w:t xml:space="preserve">Version 1.0  ·  Final  ·  Confidential</w:t>
      </w:r>
    </w:p>
    <w:p>
      <w:pPr>
        <w:spacing w:before="0" w:after="80"/>
        <w:jc w:val="center"/>
      </w:pPr>
      <w:r>
        <w:rPr>
          <w:rFonts w:ascii="Arial" w:cs="Arial" w:eastAsia="Arial" w:hAnsi="Arial"/>
          <w:color w:val="6B7280"/>
          <w:sz w:val="22"/>
          <w:szCs w:val="22"/>
        </w:rPr>
        <w:t xml:space="preserve">27 February 2026</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40"/>
        <w:gridCol w:w="3480"/>
      </w:tblGrid>
      <w:tr>
        <w:trPr>
          <w:tblHeader/>
        </w:trPr>
        <w:tc>
          <w:tcPr>
            <w:tcW w:type="dxa" w:w="234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pPr>
              <w:spacing w:before="60" w:after="60"/>
            </w:pPr>
            <w:r>
              <w:rPr>
                <w:rFonts w:ascii="Arial" w:cs="Arial" w:eastAsia="Arial" w:hAnsi="Arial"/>
                <w:b/>
                <w:bCs/>
                <w:color w:val="FFFFFF"/>
                <w:sz w:val="19"/>
                <w:szCs w:val="19"/>
              </w:rPr>
              <w:t xml:space="preserve">Layer</w:t>
            </w:r>
          </w:p>
        </w:tc>
        <w:tc>
          <w:tcPr>
            <w:tcW w:type="dxa" w:w="354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pPr>
              <w:spacing w:before="60" w:after="60"/>
            </w:pPr>
            <w:r>
              <w:rPr>
                <w:rFonts w:ascii="Arial" w:cs="Arial" w:eastAsia="Arial" w:hAnsi="Arial"/>
                <w:b/>
                <w:bCs/>
                <w:color w:val="FFFFFF"/>
                <w:sz w:val="19"/>
                <w:szCs w:val="19"/>
              </w:rPr>
              <w:t xml:space="preserve">Technology Chosen</w:t>
            </w:r>
          </w:p>
        </w:tc>
        <w:tc>
          <w:tcPr>
            <w:tcW w:type="dxa" w:w="348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pPr>
              <w:spacing w:before="60" w:after="60"/>
            </w:pPr>
            <w:r>
              <w:rPr>
                <w:rFonts w:ascii="Arial" w:cs="Arial" w:eastAsia="Arial" w:hAnsi="Arial"/>
                <w:b/>
                <w:bCs/>
                <w:color w:val="FFFFFF"/>
                <w:sz w:val="19"/>
                <w:szCs w:val="19"/>
              </w:rPr>
              <w:t xml:space="preserve">Key Reason</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bCs/>
                <w:color w:val="1A56A0"/>
                <w:sz w:val="19"/>
                <w:szCs w:val="19"/>
              </w:rPr>
              <w:t xml:space="preserve">Frontend</w:t>
            </w:r>
          </w:p>
        </w:tc>
        <w:tc>
          <w:tcPr>
            <w:tcW w:type="dxa" w:w="35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React.js 18+ (Vite) + Tailwind CSS</w:t>
            </w:r>
          </w:p>
        </w:tc>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PRD-mandated; real-time WebSocket UI; fast dev cycle</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State / Data</w:t>
            </w:r>
          </w:p>
        </w:tc>
        <w:tc>
          <w:tcPr>
            <w:tcW w:type="dxa" w:w="35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TanStack Query + Zustand + Socket.IO Client</w:t>
            </w:r>
          </w:p>
        </w:tc>
        <w:tc>
          <w:tcPr>
            <w:tcW w:type="dxa" w:w="34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Server-state caching + live queue sync</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bCs/>
                <w:color w:val="0D9488"/>
                <w:sz w:val="19"/>
                <w:szCs w:val="19"/>
              </w:rPr>
              <w:t xml:space="preserve">Backend</w:t>
            </w:r>
          </w:p>
        </w:tc>
        <w:tc>
          <w:tcPr>
            <w:tcW w:type="dxa" w:w="35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Node.js 20 LTS + Express.js + Socket.IO</w:t>
            </w:r>
          </w:p>
        </w:tc>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PRD-mandated; async I/O for real-time queue</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API Style</w:t>
            </w:r>
          </w:p>
        </w:tc>
        <w:tc>
          <w:tcPr>
            <w:tcW w:type="dxa" w:w="35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REST/JSON + JWT Auth</w:t>
            </w:r>
          </w:p>
        </w:tc>
        <w:tc>
          <w:tcPr>
            <w:tcW w:type="dxa" w:w="34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OpenAPI spec; stateless; mobile-friendly</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bCs/>
                <w:color w:val="7C3AED"/>
                <w:sz w:val="19"/>
                <w:szCs w:val="19"/>
              </w:rPr>
              <w:t xml:space="preserve">Database</w:t>
            </w:r>
          </w:p>
        </w:tc>
        <w:tc>
          <w:tcPr>
            <w:tcW w:type="dxa" w:w="35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PostgreSQL 16 (Recommended over MySQL)</w:t>
            </w:r>
          </w:p>
        </w:tc>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JSONB for prescriptions, full-text search, row-level security</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Cache / Queue</w:t>
            </w:r>
          </w:p>
        </w:tc>
        <w:tc>
          <w:tcPr>
            <w:tcW w:type="dxa" w:w="35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Redis 7</w:t>
            </w:r>
          </w:p>
        </w:tc>
        <w:tc>
          <w:tcPr>
            <w:tcW w:type="dxa" w:w="34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Hot queue, rate limiting, session, pub/sub</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Message Broker</w:t>
            </w:r>
          </w:p>
        </w:tc>
        <w:tc>
          <w:tcPr>
            <w:tcW w:type="dxa" w:w="35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RabbitMQ / AWS SQS</w:t>
            </w:r>
          </w:p>
        </w:tc>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Durable WhatsApp/SMS send queues, retry, DLQ</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File Storage</w:t>
            </w:r>
          </w:p>
        </w:tc>
        <w:tc>
          <w:tcPr>
            <w:tcW w:type="dxa" w:w="35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AWS S3 / Cloudflare R2</w:t>
            </w:r>
          </w:p>
        </w:tc>
        <w:tc>
          <w:tcPr>
            <w:tcW w:type="dxa" w:w="34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Prescriptions, lab reports, invoice PDFs</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bCs/>
                <w:color w:val="D97706"/>
                <w:sz w:val="19"/>
                <w:szCs w:val="19"/>
              </w:rPr>
              <w:t xml:space="preserve">Hosting (MVP)</w:t>
            </w:r>
          </w:p>
        </w:tc>
        <w:tc>
          <w:tcPr>
            <w:tcW w:type="dxa" w:w="35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Railway (BE) + Vercel (FE)</w:t>
            </w:r>
          </w:p>
        </w:tc>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Zero-config deploy; cheapest path to go-live</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Hosting (Prod)</w:t>
            </w:r>
          </w:p>
        </w:tc>
        <w:tc>
          <w:tcPr>
            <w:tcW w:type="dxa" w:w="35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AWS ECS + RDS + ElastiCache</w:t>
            </w:r>
          </w:p>
        </w:tc>
        <w:tc>
          <w:tcPr>
            <w:tcW w:type="dxa" w:w="34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Autoscaling, managed DB, HA for production</w:t>
            </w:r>
          </w:p>
        </w:tc>
      </w:tr>
    </w:tbl>
    <w:p>
      <w:pPr>
        <w:spacing w:before="200" w:after="0"/>
      </w:pPr>
      <w:r>
        <w:t xml:space="preserve"/>
      </w:r>
    </w:p>
    <w:p>
      <w:pPr>
        <w:jc w:val="center"/>
      </w:pPr>
      <w:r>
        <w:rPr>
          <w:rFonts w:ascii="Arial" w:cs="Arial" w:eastAsia="Arial" w:hAnsi="Arial"/>
          <w:i/>
          <w:iCs/>
          <w:color w:val="6B7280"/>
          <w:sz w:val="20"/>
          <w:szCs w:val="20"/>
        </w:rPr>
        <w:t xml:space="preserve">All choices are justified against the ClinicOS PRD v3.0 feature set, performance targets, and India-first deployment requirements.</w:t>
      </w:r>
    </w:p>
    <w:p>
      <w:r>
        <w:br/>
      </w:r>
    </w:p>
    <w:p>
      <w:pPr>
        <w:pStyle w:val="Heading1"/>
        <w:pBdr>
          <w:bottom w:val="single" w:color="1A56A0" w:sz="4" w:space="6"/>
        </w:pBdr>
        <w:spacing w:before="480" w:after="120"/>
      </w:pPr>
      <w:r>
        <w:rPr>
          <w:rFonts w:ascii="Arial" w:cs="Arial" w:eastAsia="Arial" w:hAnsi="Arial"/>
          <w:b/>
          <w:bCs/>
          <w:color w:val="1A56A0"/>
          <w:sz w:val="34"/>
          <w:szCs w:val="34"/>
        </w:rPr>
        <w:t xml:space="preserve">1. Frontend Framework — React.js 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59669" w:sz="8"/>
              <w:bottom w:val="none" w:color="FFFFFF" w:sz="0"/>
              <w:right w:val="none" w:color="FFFFFF" w:sz="0"/>
            </w:tcBorders>
            <w:shd w:fill="D1FAE5" w:val="clear"/>
            <w:tcMar>
              <w:top w:type="dxa" w:w="100"/>
              <w:left w:type="dxa" w:w="200"/>
              <w:bottom w:type="dxa" w:w="100"/>
              <w:right w:type="dxa" w:w="160"/>
            </w:tcMar>
          </w:tcPr>
          <w:p>
            <w:pPr>
              <w:spacing w:before="0" w:after="80"/>
            </w:pPr>
            <w:r>
              <w:rPr>
                <w:rFonts w:ascii="Arial" w:cs="Arial" w:eastAsia="Arial" w:hAnsi="Arial"/>
                <w:b/>
                <w:bCs/>
                <w:color w:val="059669"/>
                <w:sz w:val="21"/>
                <w:szCs w:val="21"/>
              </w:rPr>
              <w:t xml:space="preserve">✅ Confirmed: React.js 18 with Vite + TypeScript (PRD-aligned)</w:t>
            </w:r>
          </w:p>
          <w:p>
            <w:pPr>
              <w:spacing w:before="30" w:after="30"/>
            </w:pPr>
            <w:r>
              <w:rPr>
                <w:rFonts w:ascii="Arial" w:cs="Arial" w:eastAsia="Arial" w:hAnsi="Arial"/>
                <w:color w:val="374151"/>
                <w:sz w:val="20"/>
                <w:szCs w:val="20"/>
              </w:rPr>
              <w:t xml:space="preserve">You specified React.js as your frontend. This document confirms the choice and specifies the</w:t>
            </w:r>
          </w:p>
          <w:p>
            <w:pPr>
              <w:spacing w:before="30" w:after="30"/>
            </w:pPr>
            <w:r>
              <w:rPr>
                <w:rFonts w:ascii="Arial" w:cs="Arial" w:eastAsia="Arial" w:hAnsi="Arial"/>
                <w:color w:val="374151"/>
                <w:sz w:val="20"/>
                <w:szCs w:val="20"/>
              </w:rPr>
              <w:t xml:space="preserve">exact variant, tooling, and companion libraries best suited for ClinicOS's feature requirements.</w:t>
            </w:r>
          </w:p>
        </w:tc>
      </w:tr>
    </w:tbl>
    <w:p>
      <w:pPr>
        <w:spacing w:before="100" w:after="0"/>
      </w:pPr>
      <w:r>
        <w:t xml:space="preserve"/>
      </w:r>
    </w:p>
    <w:p>
      <w:pPr>
        <w:pStyle w:val="Heading2"/>
        <w:spacing w:before="320" w:after="100"/>
      </w:pPr>
      <w:r>
        <w:rPr>
          <w:rFonts w:ascii="Arial" w:cs="Arial" w:eastAsia="Arial" w:hAnsi="Arial"/>
          <w:b/>
          <w:bCs/>
          <w:color w:val="0D9488"/>
          <w:sz w:val="26"/>
          <w:szCs w:val="26"/>
        </w:rPr>
        <w:t xml:space="preserve">1.1 Why React.js is the Right Choice for ClinicOS</w:t>
      </w:r>
    </w:p>
    <w:p>
      <w:pPr>
        <w:spacing w:before="60" w:after="80"/>
      </w:pPr>
      <w:r>
        <w:rPr>
          <w:rFonts w:ascii="Arial" w:cs="Arial" w:eastAsia="Arial" w:hAnsi="Arial"/>
          <w:color w:val="374151"/>
          <w:sz w:val="21"/>
          <w:szCs w:val="21"/>
        </w:rPr>
        <w:t xml:space="preserve">React.js is ideal for ClinicOS because the platform's core features — the real-time queue board, live token updates, multi-panel dashboards (reception / doctor / admin) — require fine-grained component re-rendering. React's virtual DOM and component model make it efficient for frequent, partial UI updates driven by WebSocket events without full-page reloads.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pPr>
              <w:spacing w:before="60" w:after="60"/>
            </w:pPr>
            <w:r>
              <w:rPr>
                <w:rFonts w:ascii="Arial" w:cs="Arial" w:eastAsia="Arial" w:hAnsi="Arial"/>
                <w:b/>
                <w:bCs/>
                <w:color w:val="FFFFFF"/>
                <w:sz w:val="19"/>
                <w:szCs w:val="19"/>
              </w:rPr>
              <w:t xml:space="preserve">PRD Requirement</w:t>
            </w:r>
          </w:p>
        </w:tc>
        <w:tc>
          <w:tcPr>
            <w:tcW w:type="dxa" w:w="576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pPr>
              <w:spacing w:before="60" w:after="60"/>
            </w:pPr>
            <w:r>
              <w:rPr>
                <w:rFonts w:ascii="Arial" w:cs="Arial" w:eastAsia="Arial" w:hAnsi="Arial"/>
                <w:b/>
                <w:bCs/>
                <w:color w:val="FFFFFF"/>
                <w:sz w:val="19"/>
                <w:szCs w:val="19"/>
              </w:rPr>
              <w:t xml:space="preserve">How React Solves It</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Real-time queue board updating every second</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React state drives re-renders only for changed queue rows; no full-page refresh; Socket.IO events trigger targeted setState</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3 distinct dashboard layouts (Reception, Doctor, Admin, Patient)</w:t>
            </w:r>
          </w:p>
        </w:tc>
        <w:tc>
          <w:tcPr>
            <w:tcW w:type="dxa" w:w="5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React Router v6 with nested layouts; each role gets its own layout shell and page tree; code-split automatically</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Complex form for EHR consultation with autosave</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React Hook Form + Zod validation; useEffect for 30-second autosave timer; field-level state prevents unnecessary re-renders</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Prescription builder with medicine search autocomplete</w:t>
            </w:r>
          </w:p>
        </w:tc>
        <w:tc>
          <w:tcPr>
            <w:tcW w:type="dxa" w:w="5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Controlled components with debounced search; React context shares prescription state across nested builder components</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Progressive Web App for mobile patients</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Vite PWA plugin; React Suspense for lazy-loaded route chunks; offline-capable shell</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Multi-step token issuance flow ≤ 3 taps</w:t>
            </w:r>
          </w:p>
        </w:tc>
        <w:tc>
          <w:tcPr>
            <w:tcW w:type="dxa" w:w="5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React state machine (XState) for flow control; no page reloads between steps</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Accessible queue display board (kiosk)</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React with ARIA live regions; screen-reader announces queue position changes automatically</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Optimistic UI for instant feedback on staff actions</w:t>
            </w:r>
          </w:p>
        </w:tc>
        <w:tc>
          <w:tcPr>
            <w:tcW w:type="dxa" w:w="5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TanStack Query optimistic updates; queue reorder reflects immediately, rolls back if server rejects</w:t>
            </w:r>
          </w:p>
        </w:tc>
      </w:tr>
    </w:tbl>
    <w:p>
      <w:pPr>
        <w:spacing w:before="100" w:after="0"/>
      </w:pPr>
      <w:r>
        <w:t xml:space="preserve"/>
      </w:r>
    </w:p>
    <w:p>
      <w:pPr>
        <w:pStyle w:val="Heading2"/>
        <w:spacing w:before="320" w:after="100"/>
      </w:pPr>
      <w:r>
        <w:rPr>
          <w:rFonts w:ascii="Arial" w:cs="Arial" w:eastAsia="Arial" w:hAnsi="Arial"/>
          <w:b/>
          <w:bCs/>
          <w:color w:val="0D9488"/>
          <w:sz w:val="26"/>
          <w:szCs w:val="26"/>
        </w:rPr>
        <w:t xml:space="preserve">1.2 Exact Stack Specification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760"/>
        <w:gridCol w:w="1400"/>
      </w:tblGrid>
      <w:tr>
        <w:tc>
          <w:tcPr>
            <w:tcBorders>
              <w:top w:val="none" w:color="FFFFFF" w:sz="0"/>
              <w:left w:val="none" w:color="FFFFFF" w:sz="0"/>
              <w:bottom w:val="none" w:color="FFFFFF" w:sz="0"/>
              <w:right w:val="none" w:color="FFFFFF" w:sz="0"/>
            </w:tcBorders>
            <w:shd w:fill="1A56A0"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React.js 18+</w:t>
            </w:r>
          </w:p>
          <w:p>
            <w:pPr>
              <w:spacing w:before="40"/>
              <w:jc w:val="center"/>
            </w:pPr>
            <w:r>
              <w:rPr>
                <w:rFonts w:ascii="Arial" w:cs="Arial" w:eastAsia="Arial" w:hAnsi="Arial"/>
                <w:i/>
                <w:iCs/>
                <w:color w:val="FFFFFF"/>
                <w:sz w:val="17"/>
                <w:szCs w:val="17"/>
              </w:rPr>
              <w:t xml:space="preserve">UI Framework</w:t>
            </w:r>
          </w:p>
        </w:tc>
        <w:tc>
          <w:tcPr>
            <w:tcBorders>
              <w:top w:val="single" w:color="D1D5DB" w:sz="1"/>
              <w:left w:val="none" w:color="FFFFFF" w:sz="0"/>
              <w:bottom w:val="single" w:color="D1D5DB" w:sz="1"/>
              <w:right w:val="single" w:color="D1D5DB" w:sz="1"/>
            </w:tcBorders>
            <w:shd w:fill="F3F4F6" w:val="clear"/>
            <w:tcMar>
              <w:top w:type="dxa" w:w="120"/>
              <w:left w:type="dxa" w:w="180"/>
              <w:bottom w:type="dxa" w:w="120"/>
              <w:right w:type="dxa" w:w="160"/>
            </w:tcMar>
          </w:tcPr>
          <w:p>
            <w:pPr>
              <w:spacing w:before="40" w:after="40"/>
            </w:pPr>
            <w:r>
              <w:rPr>
                <w:rFonts w:ascii="Arial" w:cs="Arial" w:eastAsia="Arial" w:hAnsi="Arial"/>
                <w:color w:val="374151"/>
                <w:sz w:val="20"/>
                <w:szCs w:val="20"/>
              </w:rPr>
              <w:t xml:space="preserve">✦  Concurrent rendering for smooth live queue updates</w:t>
            </w:r>
          </w:p>
          <w:p>
            <w:pPr>
              <w:spacing w:before="40" w:after="40"/>
            </w:pPr>
            <w:r>
              <w:rPr>
                <w:rFonts w:ascii="Arial" w:cs="Arial" w:eastAsia="Arial" w:hAnsi="Arial"/>
                <w:color w:val="374151"/>
                <w:sz w:val="20"/>
                <w:szCs w:val="20"/>
              </w:rPr>
              <w:t xml:space="preserve">✦  Suspense + lazy() for code-split dashboards</w:t>
            </w:r>
          </w:p>
          <w:p>
            <w:pPr>
              <w:spacing w:before="40" w:after="40"/>
            </w:pPr>
            <w:r>
              <w:rPr>
                <w:rFonts w:ascii="Arial" w:cs="Arial" w:eastAsia="Arial" w:hAnsi="Arial"/>
                <w:color w:val="374151"/>
                <w:sz w:val="20"/>
                <w:szCs w:val="20"/>
              </w:rPr>
              <w:t xml:space="preserve">✦  React 18 automatic batching reduces renders</w:t>
            </w:r>
          </w:p>
          <w:p>
            <w:pPr>
              <w:spacing w:before="40" w:after="40"/>
            </w:pPr>
            <w:r>
              <w:rPr>
                <w:rFonts w:ascii="Arial" w:cs="Arial" w:eastAsia="Arial" w:hAnsi="Arial"/>
                <w:color w:val="374151"/>
                <w:sz w:val="20"/>
                <w:szCs w:val="20"/>
              </w:rPr>
              <w:t xml:space="preserve">✦  Massive ecosystem — Socket.IO client, Charts, Maps</w:t>
            </w:r>
          </w:p>
        </w:tc>
        <w:tc>
          <w:tcPr>
            <w:tcBorders>
              <w:top w:val="single" w:color="D1D5DB" w:sz="1"/>
              <w:left w:val="single" w:color="D1D5DB" w:sz="1"/>
              <w:bottom w:val="single" w:color="D1D5DB" w:sz="1"/>
              <w:right w:val="single" w:color="D1D5DB" w:sz="1"/>
            </w:tcBorders>
            <w:shd w:fill="FFFFFF" w:val="clear"/>
            <w:tcMar>
              <w:top w:type="dxa" w:w="120"/>
              <w:left w:type="dxa" w:w="100"/>
              <w:bottom w:type="dxa" w:w="120"/>
              <w:right w:type="dxa" w:w="100"/>
            </w:tcMar>
            <w:vAlign w:val="center"/>
          </w:tcPr>
          <w:p>
            <w:pPr>
              <w:spacing w:before="30" w:after="30"/>
              <w:jc w:val="center"/>
            </w:pPr>
            <w:r>
              <w:rPr>
                <w:rFonts w:ascii="Arial" w:cs="Arial" w:eastAsia="Arial" w:hAnsi="Arial"/>
                <w:b/>
                <w:bCs/>
                <w:color w:val="1A56A0"/>
                <w:sz w:val="17"/>
                <w:szCs w:val="17"/>
              </w:rPr>
              <w:t xml:space="preserve">✓ PRD Req</w:t>
            </w:r>
          </w:p>
          <w:p>
            <w:pPr>
              <w:spacing w:before="30" w:after="30"/>
              <w:jc w:val="center"/>
            </w:pPr>
            <w:r>
              <w:rPr>
                <w:rFonts w:ascii="Arial" w:cs="Arial" w:eastAsia="Arial" w:hAnsi="Arial"/>
                <w:b/>
                <w:bCs/>
                <w:color w:val="1A56A0"/>
                <w:sz w:val="17"/>
                <w:szCs w:val="17"/>
              </w:rPr>
              <w:t xml:space="preserve">✓ Real-time</w:t>
            </w:r>
          </w:p>
          <w:p>
            <w:pPr>
              <w:spacing w:before="30" w:after="30"/>
              <w:jc w:val="center"/>
            </w:pPr>
            <w:r>
              <w:rPr>
                <w:rFonts w:ascii="Arial" w:cs="Arial" w:eastAsia="Arial" w:hAnsi="Arial"/>
                <w:b/>
                <w:bCs/>
                <w:color w:val="1A56A0"/>
                <w:sz w:val="17"/>
                <w:szCs w:val="17"/>
              </w:rPr>
              <w:t xml:space="preserve">✓ Multi-role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760"/>
        <w:gridCol w:w="1400"/>
      </w:tblGrid>
      <w:tr>
        <w:tc>
          <w:tcPr>
            <w:tcBorders>
              <w:top w:val="none" w:color="FFFFFF" w:sz="0"/>
              <w:left w:val="none" w:color="FFFFFF" w:sz="0"/>
              <w:bottom w:val="none" w:color="FFFFFF" w:sz="0"/>
              <w:right w:val="none" w:color="FFFFFF" w:sz="0"/>
            </w:tcBorders>
            <w:shd w:fill="0D9488"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Vite 5+</w:t>
            </w:r>
          </w:p>
          <w:p>
            <w:pPr>
              <w:spacing w:before="40"/>
              <w:jc w:val="center"/>
            </w:pPr>
            <w:r>
              <w:rPr>
                <w:rFonts w:ascii="Arial" w:cs="Arial" w:eastAsia="Arial" w:hAnsi="Arial"/>
                <w:i/>
                <w:iCs/>
                <w:color w:val="FFFFFF"/>
                <w:sz w:val="17"/>
                <w:szCs w:val="17"/>
              </w:rPr>
              <w:t xml:space="preserve">Build Tool</w:t>
            </w:r>
          </w:p>
        </w:tc>
        <w:tc>
          <w:tcPr>
            <w:tcBorders>
              <w:top w:val="single" w:color="D1D5DB" w:sz="1"/>
              <w:left w:val="none" w:color="FFFFFF" w:sz="0"/>
              <w:bottom w:val="single" w:color="D1D5DB" w:sz="1"/>
              <w:right w:val="single" w:color="D1D5DB" w:sz="1"/>
            </w:tcBorders>
            <w:shd w:fill="F3F4F6" w:val="clear"/>
            <w:tcMar>
              <w:top w:type="dxa" w:w="120"/>
              <w:left w:type="dxa" w:w="180"/>
              <w:bottom w:type="dxa" w:w="120"/>
              <w:right w:type="dxa" w:w="160"/>
            </w:tcMar>
          </w:tcPr>
          <w:p>
            <w:pPr>
              <w:spacing w:before="40" w:after="40"/>
            </w:pPr>
            <w:r>
              <w:rPr>
                <w:rFonts w:ascii="Arial" w:cs="Arial" w:eastAsia="Arial" w:hAnsi="Arial"/>
                <w:color w:val="374151"/>
                <w:sz w:val="20"/>
                <w:szCs w:val="20"/>
              </w:rPr>
              <w:t xml:space="preserve">✦  HMR &lt; 50ms (10× faster than CRA for dev feedback)</w:t>
            </w:r>
          </w:p>
          <w:p>
            <w:pPr>
              <w:spacing w:before="40" w:after="40"/>
            </w:pPr>
            <w:r>
              <w:rPr>
                <w:rFonts w:ascii="Arial" w:cs="Arial" w:eastAsia="Arial" w:hAnsi="Arial"/>
                <w:color w:val="374151"/>
                <w:sz w:val="20"/>
                <w:szCs w:val="20"/>
              </w:rPr>
              <w:t xml:space="preserve">✦  Tree-shaking keeps bundle small for 4G mobile users</w:t>
            </w:r>
          </w:p>
          <w:p>
            <w:pPr>
              <w:spacing w:before="40" w:after="40"/>
            </w:pPr>
            <w:r>
              <w:rPr>
                <w:rFonts w:ascii="Arial" w:cs="Arial" w:eastAsia="Arial" w:hAnsi="Arial"/>
                <w:color w:val="374151"/>
                <w:sz w:val="20"/>
                <w:szCs w:val="20"/>
              </w:rPr>
              <w:t xml:space="preserve">✦  Native ESM — no CommonJS overhead</w:t>
            </w:r>
          </w:p>
          <w:p>
            <w:pPr>
              <w:spacing w:before="40" w:after="40"/>
            </w:pPr>
            <w:r>
              <w:rPr>
                <w:rFonts w:ascii="Arial" w:cs="Arial" w:eastAsia="Arial" w:hAnsi="Arial"/>
                <w:color w:val="374151"/>
                <w:sz w:val="20"/>
                <w:szCs w:val="20"/>
              </w:rPr>
              <w:t xml:space="preserve">✦  Built-in PWA plugin for patient self-check-in</w:t>
            </w:r>
          </w:p>
        </w:tc>
        <w:tc>
          <w:tcPr>
            <w:tcBorders>
              <w:top w:val="single" w:color="D1D5DB" w:sz="1"/>
              <w:left w:val="single" w:color="D1D5DB" w:sz="1"/>
              <w:bottom w:val="single" w:color="D1D5DB" w:sz="1"/>
              <w:right w:val="single" w:color="D1D5DB" w:sz="1"/>
            </w:tcBorders>
            <w:shd w:fill="FFFFFF" w:val="clear"/>
            <w:tcMar>
              <w:top w:type="dxa" w:w="120"/>
              <w:left w:type="dxa" w:w="100"/>
              <w:bottom w:type="dxa" w:w="120"/>
              <w:right w:type="dxa" w:w="100"/>
            </w:tcMar>
            <w:vAlign w:val="center"/>
          </w:tcPr>
          <w:p>
            <w:pPr>
              <w:spacing w:before="30" w:after="30"/>
              <w:jc w:val="center"/>
            </w:pPr>
            <w:r>
              <w:rPr>
                <w:rFonts w:ascii="Arial" w:cs="Arial" w:eastAsia="Arial" w:hAnsi="Arial"/>
                <w:b/>
                <w:bCs/>
                <w:color w:val="0D9488"/>
                <w:sz w:val="17"/>
                <w:szCs w:val="17"/>
              </w:rPr>
              <w:t xml:space="preserve">✓ MVP Speed</w:t>
            </w:r>
          </w:p>
          <w:p>
            <w:pPr>
              <w:spacing w:before="30" w:after="30"/>
              <w:jc w:val="center"/>
            </w:pPr>
            <w:r>
              <w:rPr>
                <w:rFonts w:ascii="Arial" w:cs="Arial" w:eastAsia="Arial" w:hAnsi="Arial"/>
                <w:b/>
                <w:bCs/>
                <w:color w:val="0D9488"/>
                <w:sz w:val="17"/>
                <w:szCs w:val="17"/>
              </w:rPr>
              <w:t xml:space="preserve">✓ Mobile</w:t>
            </w:r>
          </w:p>
          <w:p>
            <w:pPr>
              <w:spacing w:before="30" w:after="30"/>
              <w:jc w:val="center"/>
            </w:pPr>
            <w:r>
              <w:rPr>
                <w:rFonts w:ascii="Arial" w:cs="Arial" w:eastAsia="Arial" w:hAnsi="Arial"/>
                <w:b/>
                <w:bCs/>
                <w:color w:val="0D9488"/>
                <w:sz w:val="17"/>
                <w:szCs w:val="17"/>
              </w:rPr>
              <w:t xml:space="preserve">✓ DX</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760"/>
        <w:gridCol w:w="1400"/>
      </w:tblGrid>
      <w:tr>
        <w:tc>
          <w:tcPr>
            <w:tcBorders>
              <w:top w:val="none" w:color="FFFFFF" w:sz="0"/>
              <w:left w:val="none" w:color="FFFFFF" w:sz="0"/>
              <w:bottom w:val="none" w:color="FFFFFF" w:sz="0"/>
              <w:right w:val="none" w:color="FFFFFF" w:sz="0"/>
            </w:tcBorders>
            <w:shd w:fill="7C3AED"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TypeScript 5+</w:t>
            </w:r>
          </w:p>
          <w:p>
            <w:pPr>
              <w:spacing w:before="40"/>
              <w:jc w:val="center"/>
            </w:pPr>
            <w:r>
              <w:rPr>
                <w:rFonts w:ascii="Arial" w:cs="Arial" w:eastAsia="Arial" w:hAnsi="Arial"/>
                <w:i/>
                <w:iCs/>
                <w:color w:val="FFFFFF"/>
                <w:sz w:val="17"/>
                <w:szCs w:val="17"/>
              </w:rPr>
              <w:t xml:space="preserve">Type Safety</w:t>
            </w:r>
          </w:p>
        </w:tc>
        <w:tc>
          <w:tcPr>
            <w:tcBorders>
              <w:top w:val="single" w:color="D1D5DB" w:sz="1"/>
              <w:left w:val="none" w:color="FFFFFF" w:sz="0"/>
              <w:bottom w:val="single" w:color="D1D5DB" w:sz="1"/>
              <w:right w:val="single" w:color="D1D5DB" w:sz="1"/>
            </w:tcBorders>
            <w:shd w:fill="F3F4F6" w:val="clear"/>
            <w:tcMar>
              <w:top w:type="dxa" w:w="120"/>
              <w:left w:type="dxa" w:w="180"/>
              <w:bottom w:type="dxa" w:w="120"/>
              <w:right w:type="dxa" w:w="160"/>
            </w:tcMar>
          </w:tcPr>
          <w:p>
            <w:pPr>
              <w:spacing w:before="40" w:after="40"/>
            </w:pPr>
            <w:r>
              <w:rPr>
                <w:rFonts w:ascii="Arial" w:cs="Arial" w:eastAsia="Arial" w:hAnsi="Arial"/>
                <w:color w:val="374151"/>
                <w:sz w:val="20"/>
                <w:szCs w:val="20"/>
              </w:rPr>
              <w:t xml:space="preserve">✦  Catch PRD data model errors at compile time (not runtime)</w:t>
            </w:r>
          </w:p>
          <w:p>
            <w:pPr>
              <w:spacing w:before="40" w:after="40"/>
            </w:pPr>
            <w:r>
              <w:rPr>
                <w:rFonts w:ascii="Arial" w:cs="Arial" w:eastAsia="Arial" w:hAnsi="Arial"/>
                <w:color w:val="374151"/>
                <w:sz w:val="20"/>
                <w:szCs w:val="20"/>
              </w:rPr>
              <w:t xml:space="preserve">✦  IDE autocomplete for API response shapes (Patient, Visit, Token)</w:t>
            </w:r>
          </w:p>
          <w:p>
            <w:pPr>
              <w:spacing w:before="40" w:after="40"/>
            </w:pPr>
            <w:r>
              <w:rPr>
                <w:rFonts w:ascii="Arial" w:cs="Arial" w:eastAsia="Arial" w:hAnsi="Arial"/>
                <w:color w:val="374151"/>
                <w:sz w:val="20"/>
                <w:szCs w:val="20"/>
              </w:rPr>
              <w:t xml:space="preserve">✦  Required for team scaling — new devs understand types instantly</w:t>
            </w:r>
          </w:p>
          <w:p>
            <w:pPr>
              <w:spacing w:before="40" w:after="40"/>
            </w:pPr>
            <w:r>
              <w:rPr>
                <w:rFonts w:ascii="Arial" w:cs="Arial" w:eastAsia="Arial" w:hAnsi="Arial"/>
                <w:color w:val="374151"/>
                <w:sz w:val="20"/>
                <w:szCs w:val="20"/>
              </w:rPr>
              <w:t xml:space="preserve">✦  Socket.IO event types prevent messaging template bugs</w:t>
            </w:r>
          </w:p>
        </w:tc>
        <w:tc>
          <w:tcPr>
            <w:tcBorders>
              <w:top w:val="single" w:color="D1D5DB" w:sz="1"/>
              <w:left w:val="single" w:color="D1D5DB" w:sz="1"/>
              <w:bottom w:val="single" w:color="D1D5DB" w:sz="1"/>
              <w:right w:val="single" w:color="D1D5DB" w:sz="1"/>
            </w:tcBorders>
            <w:shd w:fill="FFFFFF" w:val="clear"/>
            <w:tcMar>
              <w:top w:type="dxa" w:w="120"/>
              <w:left w:type="dxa" w:w="100"/>
              <w:bottom w:type="dxa" w:w="120"/>
              <w:right w:type="dxa" w:w="100"/>
            </w:tcMar>
            <w:vAlign w:val="center"/>
          </w:tcPr>
          <w:p>
            <w:pPr>
              <w:spacing w:before="30" w:after="30"/>
              <w:jc w:val="center"/>
            </w:pPr>
            <w:r>
              <w:rPr>
                <w:rFonts w:ascii="Arial" w:cs="Arial" w:eastAsia="Arial" w:hAnsi="Arial"/>
                <w:b/>
                <w:bCs/>
                <w:color w:val="7C3AED"/>
                <w:sz w:val="17"/>
                <w:szCs w:val="17"/>
              </w:rPr>
              <w:t xml:space="preserve">✓ Safety</w:t>
            </w:r>
          </w:p>
          <w:p>
            <w:pPr>
              <w:spacing w:before="30" w:after="30"/>
              <w:jc w:val="center"/>
            </w:pPr>
            <w:r>
              <w:rPr>
                <w:rFonts w:ascii="Arial" w:cs="Arial" w:eastAsia="Arial" w:hAnsi="Arial"/>
                <w:b/>
                <w:bCs/>
                <w:color w:val="7C3AED"/>
                <w:sz w:val="17"/>
                <w:szCs w:val="17"/>
              </w:rPr>
              <w:t xml:space="preserve">✓ Scale</w:t>
            </w:r>
          </w:p>
          <w:p>
            <w:pPr>
              <w:spacing w:before="30" w:after="30"/>
              <w:jc w:val="center"/>
            </w:pPr>
            <w:r>
              <w:rPr>
                <w:rFonts w:ascii="Arial" w:cs="Arial" w:eastAsia="Arial" w:hAnsi="Arial"/>
                <w:b/>
                <w:bCs/>
                <w:color w:val="7C3AED"/>
                <w:sz w:val="17"/>
                <w:szCs w:val="17"/>
              </w:rPr>
              <w:t xml:space="preserve">✓ DX</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760"/>
        <w:gridCol w:w="1400"/>
      </w:tblGrid>
      <w:tr>
        <w:tc>
          <w:tcPr>
            <w:tcBorders>
              <w:top w:val="none" w:color="FFFFFF" w:sz="0"/>
              <w:left w:val="none" w:color="FFFFFF" w:sz="0"/>
              <w:bottom w:val="none" w:color="FFFFFF" w:sz="0"/>
              <w:right w:val="none" w:color="FFFFFF" w:sz="0"/>
            </w:tcBorders>
            <w:shd w:fill="D97706"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Tailwind CSS 3</w:t>
            </w:r>
          </w:p>
          <w:p>
            <w:pPr>
              <w:spacing w:before="40"/>
              <w:jc w:val="center"/>
            </w:pPr>
            <w:r>
              <w:rPr>
                <w:rFonts w:ascii="Arial" w:cs="Arial" w:eastAsia="Arial" w:hAnsi="Arial"/>
                <w:i/>
                <w:iCs/>
                <w:color w:val="FFFFFF"/>
                <w:sz w:val="17"/>
                <w:szCs w:val="17"/>
              </w:rPr>
              <w:t xml:space="preserve">Styling</w:t>
            </w:r>
          </w:p>
        </w:tc>
        <w:tc>
          <w:tcPr>
            <w:tcBorders>
              <w:top w:val="single" w:color="D1D5DB" w:sz="1"/>
              <w:left w:val="none" w:color="FFFFFF" w:sz="0"/>
              <w:bottom w:val="single" w:color="D1D5DB" w:sz="1"/>
              <w:right w:val="single" w:color="D1D5DB" w:sz="1"/>
            </w:tcBorders>
            <w:shd w:fill="F3F4F6" w:val="clear"/>
            <w:tcMar>
              <w:top w:type="dxa" w:w="120"/>
              <w:left w:type="dxa" w:w="180"/>
              <w:bottom w:type="dxa" w:w="120"/>
              <w:right w:type="dxa" w:w="160"/>
            </w:tcMar>
          </w:tcPr>
          <w:p>
            <w:pPr>
              <w:spacing w:before="40" w:after="40"/>
            </w:pPr>
            <w:r>
              <w:rPr>
                <w:rFonts w:ascii="Arial" w:cs="Arial" w:eastAsia="Arial" w:hAnsi="Arial"/>
                <w:color w:val="374151"/>
                <w:sz w:val="20"/>
                <w:szCs w:val="20"/>
              </w:rPr>
              <w:t xml:space="preserve">✦  No custom CSS files — inline utility classes match design system</w:t>
            </w:r>
          </w:p>
          <w:p>
            <w:pPr>
              <w:spacing w:before="40" w:after="40"/>
            </w:pPr>
            <w:r>
              <w:rPr>
                <w:rFonts w:ascii="Arial" w:cs="Arial" w:eastAsia="Arial" w:hAnsi="Arial"/>
                <w:color w:val="374151"/>
                <w:sz w:val="20"/>
                <w:szCs w:val="20"/>
              </w:rPr>
              <w:t xml:space="preserve">✦  JIT purges unused styles → tiny production CSS bundle</w:t>
            </w:r>
          </w:p>
          <w:p>
            <w:pPr>
              <w:spacing w:before="40" w:after="40"/>
            </w:pPr>
            <w:r>
              <w:rPr>
                <w:rFonts w:ascii="Arial" w:cs="Arial" w:eastAsia="Arial" w:hAnsi="Arial"/>
                <w:color w:val="374151"/>
                <w:sz w:val="20"/>
                <w:szCs w:val="20"/>
              </w:rPr>
              <w:t xml:space="preserve">✦  Responsive breakpoints for tablet (staff) + mobile (patient)</w:t>
            </w:r>
          </w:p>
          <w:p>
            <w:pPr>
              <w:spacing w:before="40" w:after="40"/>
            </w:pPr>
            <w:r>
              <w:rPr>
                <w:rFonts w:ascii="Arial" w:cs="Arial" w:eastAsia="Arial" w:hAnsi="Arial"/>
                <w:color w:val="374151"/>
                <w:sz w:val="20"/>
                <w:szCs w:val="20"/>
              </w:rPr>
              <w:t xml:space="preserve">✦  Pairs perfectly with shadcn/ui component library</w:t>
            </w:r>
          </w:p>
        </w:tc>
        <w:tc>
          <w:tcPr>
            <w:tcBorders>
              <w:top w:val="single" w:color="D1D5DB" w:sz="1"/>
              <w:left w:val="single" w:color="D1D5DB" w:sz="1"/>
              <w:bottom w:val="single" w:color="D1D5DB" w:sz="1"/>
              <w:right w:val="single" w:color="D1D5DB" w:sz="1"/>
            </w:tcBorders>
            <w:shd w:fill="FFFFFF" w:val="clear"/>
            <w:tcMar>
              <w:top w:type="dxa" w:w="120"/>
              <w:left w:type="dxa" w:w="100"/>
              <w:bottom w:type="dxa" w:w="120"/>
              <w:right w:type="dxa" w:w="100"/>
            </w:tcMar>
            <w:vAlign w:val="center"/>
          </w:tcPr>
          <w:p>
            <w:pPr>
              <w:spacing w:before="30" w:after="30"/>
              <w:jc w:val="center"/>
            </w:pPr>
            <w:r>
              <w:rPr>
                <w:rFonts w:ascii="Arial" w:cs="Arial" w:eastAsia="Arial" w:hAnsi="Arial"/>
                <w:b/>
                <w:bCs/>
                <w:color w:val="D97706"/>
                <w:sz w:val="17"/>
                <w:szCs w:val="17"/>
              </w:rPr>
              <w:t xml:space="preserve">✓ Design System</w:t>
            </w:r>
          </w:p>
          <w:p>
            <w:pPr>
              <w:spacing w:before="30" w:after="30"/>
              <w:jc w:val="center"/>
            </w:pPr>
            <w:r>
              <w:rPr>
                <w:rFonts w:ascii="Arial" w:cs="Arial" w:eastAsia="Arial" w:hAnsi="Arial"/>
                <w:b/>
                <w:bCs/>
                <w:color w:val="D97706"/>
                <w:sz w:val="17"/>
                <w:szCs w:val="17"/>
              </w:rPr>
              <w:t xml:space="preserve">✓ Fast</w:t>
            </w:r>
          </w:p>
          <w:p>
            <w:pPr>
              <w:spacing w:before="30" w:after="30"/>
              <w:jc w:val="center"/>
            </w:pPr>
            <w:r>
              <w:rPr>
                <w:rFonts w:ascii="Arial" w:cs="Arial" w:eastAsia="Arial" w:hAnsi="Arial"/>
                <w:b/>
                <w:bCs/>
                <w:color w:val="D97706"/>
                <w:sz w:val="17"/>
                <w:szCs w:val="17"/>
              </w:rPr>
              <w:t xml:space="preserve">✓ Mobile</w:t>
            </w:r>
          </w:p>
        </w:tc>
      </w:tr>
    </w:tbl>
    <w:p>
      <w:pPr>
        <w:spacing w:before="100" w:after="0"/>
      </w:pPr>
      <w:r>
        <w:t xml:space="preserve"/>
      </w:r>
    </w:p>
    <w:p>
      <w:pPr>
        <w:pStyle w:val="Heading2"/>
        <w:spacing w:before="320" w:after="100"/>
      </w:pPr>
      <w:r>
        <w:rPr>
          <w:rFonts w:ascii="Arial" w:cs="Arial" w:eastAsia="Arial" w:hAnsi="Arial"/>
          <w:b/>
          <w:bCs/>
          <w:color w:val="0D9488"/>
          <w:sz w:val="26"/>
          <w:szCs w:val="26"/>
        </w:rPr>
        <w:t xml:space="preserve">1.3 Key Frontend Libraries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4860"/>
        <w:gridCol w:w="1500"/>
      </w:tblGrid>
      <w:tr>
        <w:trPr>
          <w:tblHeader/>
        </w:trPr>
        <w:tc>
          <w:tcPr>
            <w:tcW w:type="dxa" w:w="22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pPr>
              <w:spacing w:before="60" w:after="60"/>
            </w:pPr>
            <w:r>
              <w:rPr>
                <w:rFonts w:ascii="Arial" w:cs="Arial" w:eastAsia="Arial" w:hAnsi="Arial"/>
                <w:b/>
                <w:bCs/>
                <w:color w:val="FFFFFF"/>
                <w:sz w:val="19"/>
                <w:szCs w:val="19"/>
              </w:rPr>
              <w:t xml:space="preserve">Library</w:t>
            </w:r>
          </w:p>
        </w:tc>
        <w:tc>
          <w:tcPr>
            <w:tcW w:type="dxa" w:w="8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pPr>
              <w:spacing w:before="60" w:after="60"/>
            </w:pPr>
            <w:r>
              <w:rPr>
                <w:rFonts w:ascii="Arial" w:cs="Arial" w:eastAsia="Arial" w:hAnsi="Arial"/>
                <w:b/>
                <w:bCs/>
                <w:color w:val="FFFFFF"/>
                <w:sz w:val="19"/>
                <w:szCs w:val="19"/>
              </w:rPr>
              <w:t xml:space="preserve">Version</w:t>
            </w:r>
          </w:p>
        </w:tc>
        <w:tc>
          <w:tcPr>
            <w:tcW w:type="dxa" w:w="486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pPr>
              <w:spacing w:before="60" w:after="60"/>
            </w:pPr>
            <w:r>
              <w:rPr>
                <w:rFonts w:ascii="Arial" w:cs="Arial" w:eastAsia="Arial" w:hAnsi="Arial"/>
                <w:b/>
                <w:bCs/>
                <w:color w:val="FFFFFF"/>
                <w:sz w:val="19"/>
                <w:szCs w:val="19"/>
              </w:rPr>
              <w:t xml:space="preserve">Purpose in ClinicOS</w:t>
            </w:r>
          </w:p>
        </w:tc>
        <w:tc>
          <w:tcPr>
            <w:tcW w:type="dxa" w:w="15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pPr>
              <w:spacing w:before="60" w:after="60"/>
            </w:pPr>
            <w:r>
              <w:rPr>
                <w:rFonts w:ascii="Arial" w:cs="Arial" w:eastAsia="Arial" w:hAnsi="Arial"/>
                <w:b/>
                <w:bCs/>
                <w:color w:val="FFFFFF"/>
                <w:sz w:val="19"/>
                <w:szCs w:val="19"/>
              </w:rPr>
              <w:t xml:space="preserve">Priority</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React Router v6</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v6.x</w:t>
            </w:r>
          </w:p>
        </w:tc>
        <w:tc>
          <w:tcPr>
            <w:tcW w:type="dxa" w:w="4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Role-based routing: /staff, /doctor, /patient, /admin with layout nesting</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bCs/>
                <w:color w:val="DC2626"/>
                <w:sz w:val="19"/>
                <w:szCs w:val="19"/>
              </w:rPr>
              <w:t xml:space="preserve">Must-have</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TanStack Query v5</w:t>
            </w:r>
          </w:p>
        </w:tc>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v5.x</w:t>
            </w:r>
          </w:p>
        </w:tc>
        <w:tc>
          <w:tcPr>
            <w:tcW w:type="dxa" w:w="4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Server state: patient lookup, queue fetch, billing data with background refetch and optimistic updates</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bCs/>
                <w:color w:val="DC2626"/>
                <w:sz w:val="19"/>
                <w:szCs w:val="19"/>
              </w:rPr>
              <w:t xml:space="preserve">Must-have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Socket.IO Client</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v4.x</w:t>
            </w:r>
          </w:p>
        </w:tc>
        <w:tc>
          <w:tcPr>
            <w:tcW w:type="dxa" w:w="4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Real-time queue sync: token created/updated/served events broadcast to all connected clients</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bCs/>
                <w:color w:val="DC2626"/>
                <w:sz w:val="19"/>
                <w:szCs w:val="19"/>
              </w:rPr>
              <w:t xml:space="preserve">Must-have</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Zustand</w:t>
            </w:r>
          </w:p>
        </w:tc>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v4.x</w:t>
            </w:r>
          </w:p>
        </w:tc>
        <w:tc>
          <w:tcPr>
            <w:tcW w:type="dxa" w:w="4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Lightweight global state for: current user role, active clinic, queue filter, offline mode flag</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bCs/>
                <w:color w:val="DC2626"/>
                <w:sz w:val="19"/>
                <w:szCs w:val="19"/>
              </w:rPr>
              <w:t xml:space="preserve">Must-have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React Hook Form + Zod</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latest</w:t>
            </w:r>
          </w:p>
        </w:tc>
        <w:tc>
          <w:tcPr>
            <w:tcW w:type="dxa" w:w="4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EHR consultation form, new patient registration, billing form with schema validation</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bCs/>
                <w:color w:val="DC2626"/>
                <w:sz w:val="19"/>
                <w:szCs w:val="19"/>
              </w:rPr>
              <w:t xml:space="preserve">Must-have</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Recharts</w:t>
            </w:r>
          </w:p>
        </w:tc>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v2.x</w:t>
            </w:r>
          </w:p>
        </w:tc>
        <w:tc>
          <w:tcPr>
            <w:tcW w:type="dxa" w:w="4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Admin analytics: revenue bar chart, wait-time trend line, complaints horizontal bar</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bCs/>
                <w:color w:val="DC2626"/>
                <w:sz w:val="19"/>
                <w:szCs w:val="19"/>
              </w:rPr>
              <w:t xml:space="preserve">Must-have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shadcn/ui</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latest</w:t>
            </w:r>
          </w:p>
        </w:tc>
        <w:tc>
          <w:tcPr>
            <w:tcW w:type="dxa" w:w="4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Accessible component primitives: Dialog, Dropdown, Tooltip, Command (medicine search palette)</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bCs/>
                <w:color w:val="DC2626"/>
                <w:sz w:val="19"/>
                <w:szCs w:val="19"/>
              </w:rPr>
              <w:t xml:space="preserve">Must-have</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Lucide React</w:t>
            </w:r>
          </w:p>
        </w:tc>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latest</w:t>
            </w:r>
          </w:p>
        </w:tc>
        <w:tc>
          <w:tcPr>
            <w:tcW w:type="dxa" w:w="4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Icon set: all queue action icons (pause, emergency, lab, done), nav and status icons</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bCs/>
                <w:color w:val="DC2626"/>
                <w:sz w:val="19"/>
                <w:szCs w:val="19"/>
              </w:rPr>
              <w:t xml:space="preserve">Must-have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date-fns</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v3.x</w:t>
            </w:r>
          </w:p>
        </w:tc>
        <w:tc>
          <w:tcPr>
            <w:tcW w:type="dxa" w:w="4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Date formatting for visit history, appointment scheduling, ETA display. Lightweight vs Moment.js</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bCs/>
                <w:color w:val="DC2626"/>
                <w:sz w:val="19"/>
                <w:szCs w:val="19"/>
              </w:rPr>
              <w:t xml:space="preserve">Must-have</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React DnD Kit</w:t>
            </w:r>
          </w:p>
        </w:tc>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v6.x</w:t>
            </w:r>
          </w:p>
        </w:tc>
        <w:tc>
          <w:tcPr>
            <w:tcW w:type="dxa" w:w="4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Drag-and-drop queue reordering (PRD F2 / F5 — one-tap operational controls)</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bCs/>
                <w:color w:val="DC2626"/>
                <w:sz w:val="19"/>
                <w:szCs w:val="19"/>
              </w:rPr>
              <w:t xml:space="preserve">Must-have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Vite PWA Plugin</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latest</w:t>
            </w:r>
          </w:p>
        </w:tc>
        <w:tc>
          <w:tcPr>
            <w:tcW w:type="dxa" w:w="4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Service Worker for patient portal offline access, QR self-check-in page caching (PRD F21)</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bCs/>
                <w:color w:val="D97706"/>
                <w:sz w:val="19"/>
                <w:szCs w:val="19"/>
              </w:rPr>
              <w:t xml:space="preserve">Should-have</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React Hot Toast</w:t>
            </w:r>
          </w:p>
        </w:tc>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v2.x</w:t>
            </w:r>
          </w:p>
        </w:tc>
        <w:tc>
          <w:tcPr>
            <w:tcW w:type="dxa" w:w="4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Toast notifications for queue events, bill sent confirmations, error alerts</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bCs/>
                <w:color w:val="DC2626"/>
                <w:sz w:val="19"/>
                <w:szCs w:val="19"/>
              </w:rPr>
              <w:t xml:space="preserve">Must-have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QRCode.react</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v3.x</w:t>
            </w:r>
          </w:p>
        </w:tc>
        <w:tc>
          <w:tcPr>
            <w:tcW w:type="dxa" w:w="4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Generate QR codes for patient self-check-in kiosk (PRD F21)</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bCs/>
                <w:color w:val="D97706"/>
                <w:sz w:val="19"/>
                <w:szCs w:val="19"/>
              </w:rPr>
              <w:t xml:space="preserve">Should-have</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jsPDF / html2canvas</w:t>
            </w:r>
          </w:p>
        </w:tc>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latest</w:t>
            </w:r>
          </w:p>
        </w:tc>
        <w:tc>
          <w:tcPr>
            <w:tcW w:type="dxa" w:w="4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Client-side prescription PDF preview before server-generated PDF (PRD F4)</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bCs/>
                <w:color w:val="D97706"/>
                <w:sz w:val="19"/>
                <w:szCs w:val="19"/>
              </w:rPr>
              <w:t xml:space="preserve">Should-have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Axios</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v1.x</w:t>
            </w:r>
          </w:p>
        </w:tc>
        <w:tc>
          <w:tcPr>
            <w:tcW w:type="dxa" w:w="4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HTTP client with interceptors for JWT token refresh, request/response logging</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bCs/>
                <w:color w:val="DC2626"/>
                <w:sz w:val="19"/>
                <w:szCs w:val="19"/>
              </w:rPr>
              <w:t xml:space="preserve">Must-have</w:t>
            </w:r>
          </w:p>
        </w:tc>
      </w:tr>
    </w:tbl>
    <w:p>
      <w:pPr>
        <w:spacing w:before="100" w:after="0"/>
      </w:pPr>
      <w:r>
        <w:t xml:space="preserve"/>
      </w:r>
    </w:p>
    <w:p>
      <w:pPr>
        <w:pStyle w:val="Heading2"/>
        <w:spacing w:before="320" w:after="100"/>
      </w:pPr>
      <w:r>
        <w:rPr>
          <w:rFonts w:ascii="Arial" w:cs="Arial" w:eastAsia="Arial" w:hAnsi="Arial"/>
          <w:b/>
          <w:bCs/>
          <w:color w:val="0D9488"/>
          <w:sz w:val="26"/>
          <w:szCs w:val="26"/>
        </w:rPr>
        <w:t xml:space="preserve">1.4 Project Structure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1E293B" w:val="clear"/>
            <w:tcMar>
              <w:top w:type="dxa" w:w="120"/>
              <w:left w:type="dxa" w:w="200"/>
              <w:bottom w:type="dxa" w:w="120"/>
              <w:right w:type="dxa" w:w="200"/>
            </w:tcMar>
          </w:tcPr>
          <w:p>
            <w:pPr>
              <w:spacing w:before="20" w:after="20"/>
            </w:pPr>
            <w:r>
              <w:rPr>
                <w:rFonts w:ascii="Courier New" w:cs="Courier New" w:eastAsia="Courier New" w:hAnsi="Courier New"/>
                <w:color w:val="A5F3FC"/>
                <w:sz w:val="18"/>
                <w:szCs w:val="18"/>
              </w:rPr>
              <w:t xml:space="preserve">src/</w:t>
            </w:r>
          </w:p>
          <w:p>
            <w:pPr>
              <w:spacing w:before="20" w:after="20"/>
            </w:pPr>
            <w:r>
              <w:rPr>
                <w:rFonts w:ascii="Courier New" w:cs="Courier New" w:eastAsia="Courier New" w:hAnsi="Courier New"/>
                <w:color w:val="E2E8F0"/>
                <w:sz w:val="18"/>
                <w:szCs w:val="18"/>
              </w:rPr>
              <w:t xml:space="preserve">  app/                    # App-level: Router, Providers, GlobalLayout</w:t>
            </w:r>
          </w:p>
          <w:p>
            <w:pPr>
              <w:spacing w:before="20" w:after="20"/>
            </w:pPr>
            <w:r>
              <w:rPr>
                <w:rFonts w:ascii="Courier New" w:cs="Courier New" w:eastAsia="Courier New" w:hAnsi="Courier New"/>
                <w:color w:val="A5F3FC"/>
                <w:sz w:val="18"/>
                <w:szCs w:val="18"/>
              </w:rPr>
              <w:t xml:space="preserve">  features/               # Feature-first organization (PRD-aligned)</w:t>
            </w:r>
          </w:p>
          <w:p>
            <w:pPr>
              <w:spacing w:before="20" w:after="20"/>
            </w:pPr>
            <w:r>
              <w:rPr>
                <w:rFonts w:ascii="Courier New" w:cs="Courier New" w:eastAsia="Courier New" w:hAnsi="Courier New"/>
                <w:color w:val="E2E8F0"/>
                <w:sz w:val="18"/>
                <w:szCs w:val="18"/>
              </w:rPr>
              <w:t xml:space="preserve">    queue/                # F1-F5: Token list, Queue board, Emergency controls</w:t>
            </w:r>
          </w:p>
          <w:p>
            <w:pPr>
              <w:spacing w:before="20" w:after="20"/>
            </w:pPr>
            <w:r>
              <w:rPr>
                <w:rFonts w:ascii="Courier New" w:cs="Courier New" w:eastAsia="Courier New" w:hAnsi="Courier New"/>
                <w:color w:val="E2E8F0"/>
                <w:sz w:val="18"/>
                <w:szCs w:val="18"/>
              </w:rPr>
              <w:t xml:space="preserve">    patients/             # F1: Phone lookup, Profile, Visit history</w:t>
            </w:r>
          </w:p>
          <w:p>
            <w:pPr>
              <w:spacing w:before="20" w:after="20"/>
            </w:pPr>
            <w:r>
              <w:rPr>
                <w:rFonts w:ascii="Courier New" w:cs="Courier New" w:eastAsia="Courier New" w:hAnsi="Courier New"/>
                <w:color w:val="E2E8F0"/>
                <w:sz w:val="18"/>
                <w:szCs w:val="18"/>
              </w:rPr>
              <w:t xml:space="preserve">    consultation/         # F4: EHR form, Prescription builder, Attachments</w:t>
            </w:r>
          </w:p>
          <w:p>
            <w:pPr>
              <w:spacing w:before="20" w:after="20"/>
            </w:pPr>
            <w:r>
              <w:rPr>
                <w:rFonts w:ascii="Courier New" w:cs="Courier New" w:eastAsia="Courier New" w:hAnsi="Courier New"/>
                <w:color w:val="E2E8F0"/>
                <w:sz w:val="18"/>
                <w:szCs w:val="18"/>
              </w:rPr>
              <w:t xml:space="preserve">    billing/              # F6: Bill creation, Payment, Receipt PDF</w:t>
            </w:r>
          </w:p>
          <w:p>
            <w:pPr>
              <w:spacing w:before="20" w:after="20"/>
            </w:pPr>
            <w:r>
              <w:rPr>
                <w:rFonts w:ascii="Courier New" w:cs="Courier New" w:eastAsia="Courier New" w:hAnsi="Courier New"/>
                <w:color w:val="E2E8F0"/>
                <w:sz w:val="18"/>
                <w:szCs w:val="18"/>
              </w:rPr>
              <w:t xml:space="preserve">    analytics/            # F7: Admin dashboard, Charts, Reports</w:t>
            </w:r>
          </w:p>
          <w:p>
            <w:pPr>
              <w:spacing w:before="20" w:after="20"/>
            </w:pPr>
            <w:r>
              <w:rPr>
                <w:rFonts w:ascii="Courier New" w:cs="Courier New" w:eastAsia="Courier New" w:hAnsi="Courier New"/>
                <w:color w:val="E2E8F0"/>
                <w:sz w:val="18"/>
                <w:szCs w:val="18"/>
              </w:rPr>
              <w:t xml:space="preserve">    appointments/         # F8: Booking calendar, Slot picker</w:t>
            </w:r>
          </w:p>
          <w:p>
            <w:pPr>
              <w:spacing w:before="20" w:after="20"/>
            </w:pPr>
            <w:r>
              <w:rPr>
                <w:rFonts w:ascii="Courier New" w:cs="Courier New" w:eastAsia="Courier New" w:hAnsi="Courier New"/>
                <w:color w:val="E2E8F0"/>
                <w:sz w:val="18"/>
                <w:szCs w:val="18"/>
              </w:rPr>
              <w:t xml:space="preserve">    messaging/            # F3+F9: Template editor, Notification logs</w:t>
            </w:r>
          </w:p>
          <w:p>
            <w:pPr>
              <w:spacing w:before="20" w:after="20"/>
            </w:pPr>
            <w:r>
              <w:rPr>
                <w:rFonts w:ascii="Courier New" w:cs="Courier New" w:eastAsia="Courier New" w:hAnsi="Courier New"/>
                <w:color w:val="A5F3FC"/>
                <w:sz w:val="18"/>
                <w:szCs w:val="18"/>
              </w:rPr>
              <w:t xml:space="preserve">    auth/                 # Login, OTP, 2FA flow</w:t>
            </w:r>
          </w:p>
          <w:p>
            <w:pPr>
              <w:spacing w:before="20" w:after="20"/>
            </w:pPr>
            <w:r>
              <w:rPr>
                <w:rFonts w:ascii="Courier New" w:cs="Courier New" w:eastAsia="Courier New" w:hAnsi="Courier New"/>
                <w:color w:val="E2E8F0"/>
                <w:sz w:val="18"/>
                <w:szCs w:val="18"/>
              </w:rPr>
              <w:t xml:space="preserve">  components/             # Shared: Avatar, Tag, MetricCard, TokenCard, Toast</w:t>
            </w:r>
          </w:p>
          <w:p>
            <w:pPr>
              <w:spacing w:before="20" w:after="20"/>
            </w:pPr>
            <w:r>
              <w:rPr>
                <w:rFonts w:ascii="Courier New" w:cs="Courier New" w:eastAsia="Courier New" w:hAnsi="Courier New"/>
                <w:color w:val="A5F3FC"/>
                <w:sz w:val="18"/>
                <w:szCs w:val="18"/>
              </w:rPr>
              <w:t xml:space="preserve">  hooks/                  # useQueue, usePatient, useSocket, useAuth</w:t>
            </w:r>
          </w:p>
          <w:p>
            <w:pPr>
              <w:spacing w:before="20" w:after="20"/>
            </w:pPr>
            <w:r>
              <w:rPr>
                <w:rFonts w:ascii="Courier New" w:cs="Courier New" w:eastAsia="Courier New" w:hAnsi="Courier New"/>
                <w:color w:val="E2E8F0"/>
                <w:sz w:val="18"/>
                <w:szCs w:val="18"/>
              </w:rPr>
              <w:t xml:space="preserve">  services/               # API layer: patients.ts, queue.ts, billing.ts</w:t>
            </w:r>
          </w:p>
          <w:p>
            <w:pPr>
              <w:spacing w:before="20" w:after="20"/>
            </w:pPr>
            <w:r>
              <w:rPr>
                <w:rFonts w:ascii="Courier New" w:cs="Courier New" w:eastAsia="Courier New" w:hAnsi="Courier New"/>
                <w:color w:val="E2E8F0"/>
                <w:sz w:val="18"/>
                <w:szCs w:val="18"/>
              </w:rPr>
              <w:t xml:space="preserve">  stores/                 # Zustand stores: auth, clinic, uiState</w:t>
            </w:r>
          </w:p>
          <w:p>
            <w:pPr>
              <w:spacing w:before="20" w:after="20"/>
            </w:pPr>
            <w:r>
              <w:rPr>
                <w:rFonts w:ascii="Courier New" w:cs="Courier New" w:eastAsia="Courier New" w:hAnsi="Courier New"/>
                <w:color w:val="E2E8F0"/>
                <w:sz w:val="18"/>
                <w:szCs w:val="18"/>
              </w:rPr>
              <w:t xml:space="preserve">  types/                  # TypeScript: Patient, Visit, Token, Bill, Doctor</w:t>
            </w:r>
          </w:p>
          <w:p>
            <w:pPr>
              <w:spacing w:before="20" w:after="20"/>
            </w:pPr>
            <w:r>
              <w:rPr>
                <w:rFonts w:ascii="Courier New" w:cs="Courier New" w:eastAsia="Courier New" w:hAnsi="Courier New"/>
                <w:color w:val="A5F3FC"/>
                <w:sz w:val="18"/>
                <w:szCs w:val="18"/>
              </w:rPr>
              <w:t xml:space="preserve">  utils/                  # formatPhone, calculateETA, formatCurrency</w:t>
            </w:r>
          </w:p>
        </w:tc>
      </w:tr>
    </w:tbl>
    <w:p>
      <w:r>
        <w:br/>
      </w:r>
    </w:p>
    <w:p>
      <w:pPr>
        <w:pStyle w:val="Heading1"/>
        <w:pBdr>
          <w:bottom w:val="single" w:color="1A56A0" w:sz="4" w:space="6"/>
        </w:pBdr>
        <w:spacing w:before="480" w:after="120"/>
      </w:pPr>
      <w:r>
        <w:rPr>
          <w:rFonts w:ascii="Arial" w:cs="Arial" w:eastAsia="Arial" w:hAnsi="Arial"/>
          <w:b/>
          <w:bCs/>
          <w:color w:val="1A56A0"/>
          <w:sz w:val="34"/>
          <w:szCs w:val="34"/>
        </w:rPr>
        <w:t xml:space="preserve">2. Styling Solution — Tailwind CSS + shadcn/ui</w:t>
      </w:r>
    </w:p>
    <w:p>
      <w:pPr>
        <w:pStyle w:val="Heading2"/>
        <w:spacing w:before="320" w:after="100"/>
      </w:pPr>
      <w:r>
        <w:rPr>
          <w:rFonts w:ascii="Arial" w:cs="Arial" w:eastAsia="Arial" w:hAnsi="Arial"/>
          <w:b/>
          <w:bCs/>
          <w:color w:val="0D9488"/>
          <w:sz w:val="26"/>
          <w:szCs w:val="26"/>
        </w:rPr>
        <w:t xml:space="preserve">2.1 Why Tailwind CSS (not CSS Modules, Styled-Components, or plain CSS)</w:t>
      </w:r>
    </w:p>
    <w:p>
      <w:pPr>
        <w:spacing w:before="60" w:after="80"/>
      </w:pPr>
      <w:r>
        <w:rPr>
          <w:rFonts w:ascii="Arial" w:cs="Arial" w:eastAsia="Arial" w:hAnsi="Arial"/>
          <w:color w:val="374151"/>
          <w:sz w:val="21"/>
          <w:szCs w:val="21"/>
        </w:rPr>
        <w:t xml:space="preserve">ClinicOS needs a consistent, fast-to-build design system that non-expert CSS developers can use without creating style drift. Tailwind CSS is the optimal choice because every developer writes the same utility classes, making the visual output predictable across the team.</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650"/>
        <w:gridCol w:w="1660"/>
        <w:gridCol w:w="1650"/>
      </w:tblGrid>
      <w:tr>
        <w:trPr>
          <w:tblHeader/>
        </w:trPr>
        <w:tc>
          <w:tcPr>
            <w:tcW w:type="dxa" w:w="2200"/>
            <w:tcBorders>
              <w:top w:val="single" w:color="D1D5DB" w:sz="1"/>
              <w:left w:val="single" w:color="D1D5DB" w:sz="1"/>
              <w:bottom w:val="single" w:color="D1D5DB" w:sz="1"/>
              <w:right w:val="single" w:color="D1D5DB" w:sz="1"/>
            </w:tcBorders>
            <w:shd w:fill="4338CA" w:val="clear"/>
            <w:tcMar>
              <w:top w:type="dxa" w:w="80"/>
              <w:left w:type="dxa" w:w="120"/>
              <w:bottom w:type="dxa" w:w="80"/>
              <w:right w:type="dxa" w:w="120"/>
            </w:tcMar>
          </w:tcPr>
          <w:p>
            <w:r>
              <w:rPr>
                <w:rFonts w:ascii="Arial" w:cs="Arial" w:eastAsia="Arial" w:hAnsi="Arial"/>
                <w:b/>
                <w:bCs/>
                <w:color w:val="FFFFFF"/>
                <w:sz w:val="19"/>
                <w:szCs w:val="19"/>
              </w:rPr>
              <w:t xml:space="preserve">Criteria</w:t>
            </w:r>
          </w:p>
        </w:tc>
        <w:tc>
          <w:tcPr>
            <w:tcW w:type="dxa" w:w="2200"/>
            <w:tcBorders>
              <w:top w:val="single" w:color="D1D5DB" w:sz="1"/>
              <w:left w:val="single" w:color="D1D5DB" w:sz="1"/>
              <w:bottom w:val="single" w:color="D1D5DB" w:sz="1"/>
              <w:right w:val="single" w:color="D1D5DB" w:sz="1"/>
            </w:tcBorders>
            <w:shd w:fill="4338CA" w:val="clear"/>
            <w:tcMar>
              <w:top w:type="dxa" w:w="80"/>
              <w:left w:type="dxa" w:w="120"/>
              <w:bottom w:type="dxa" w:w="80"/>
              <w:right w:type="dxa" w:w="120"/>
            </w:tcMar>
          </w:tcPr>
          <w:p>
            <w:r>
              <w:rPr>
                <w:rFonts w:ascii="Arial" w:cs="Arial" w:eastAsia="Arial" w:hAnsi="Arial"/>
                <w:b/>
                <w:bCs/>
                <w:color w:val="FFFFFF"/>
                <w:sz w:val="19"/>
                <w:szCs w:val="19"/>
              </w:rPr>
              <w:t xml:space="preserve">Tailwind CSS ✅</w:t>
            </w:r>
          </w:p>
        </w:tc>
        <w:tc>
          <w:tcPr>
            <w:tcW w:type="dxa" w:w="1650"/>
            <w:tcBorders>
              <w:top w:val="single" w:color="D1D5DB" w:sz="1"/>
              <w:left w:val="single" w:color="D1D5DB" w:sz="1"/>
              <w:bottom w:val="single" w:color="D1D5DB" w:sz="1"/>
              <w:right w:val="single" w:color="D1D5DB" w:sz="1"/>
            </w:tcBorders>
            <w:shd w:fill="4338CA" w:val="clear"/>
            <w:tcMar>
              <w:top w:type="dxa" w:w="80"/>
              <w:left w:type="dxa" w:w="120"/>
              <w:bottom w:type="dxa" w:w="80"/>
              <w:right w:type="dxa" w:w="120"/>
            </w:tcMar>
          </w:tcPr>
          <w:p>
            <w:r>
              <w:rPr>
                <w:rFonts w:ascii="Arial" w:cs="Arial" w:eastAsia="Arial" w:hAnsi="Arial"/>
                <w:b/>
                <w:bCs/>
                <w:color w:val="FFFFFF"/>
                <w:sz w:val="19"/>
                <w:szCs w:val="19"/>
              </w:rPr>
              <w:t xml:space="preserve">Styled-Components</w:t>
            </w:r>
          </w:p>
        </w:tc>
        <w:tc>
          <w:tcPr>
            <w:tcW w:type="dxa" w:w="1660"/>
            <w:tcBorders>
              <w:top w:val="single" w:color="D1D5DB" w:sz="1"/>
              <w:left w:val="single" w:color="D1D5DB" w:sz="1"/>
              <w:bottom w:val="single" w:color="D1D5DB" w:sz="1"/>
              <w:right w:val="single" w:color="D1D5DB" w:sz="1"/>
            </w:tcBorders>
            <w:shd w:fill="4338CA" w:val="clear"/>
            <w:tcMar>
              <w:top w:type="dxa" w:w="80"/>
              <w:left w:type="dxa" w:w="120"/>
              <w:bottom w:type="dxa" w:w="80"/>
              <w:right w:type="dxa" w:w="120"/>
            </w:tcMar>
          </w:tcPr>
          <w:p>
            <w:r>
              <w:rPr>
                <w:rFonts w:ascii="Arial" w:cs="Arial" w:eastAsia="Arial" w:hAnsi="Arial"/>
                <w:b/>
                <w:bCs/>
                <w:color w:val="FFFFFF"/>
                <w:sz w:val="19"/>
                <w:szCs w:val="19"/>
              </w:rPr>
              <w:t xml:space="preserve">CSS Modules</w:t>
            </w:r>
          </w:p>
        </w:tc>
        <w:tc>
          <w:tcPr>
            <w:tcW w:type="dxa" w:w="1650"/>
            <w:tcBorders>
              <w:top w:val="single" w:color="D1D5DB" w:sz="1"/>
              <w:left w:val="single" w:color="D1D5DB" w:sz="1"/>
              <w:bottom w:val="single" w:color="D1D5DB" w:sz="1"/>
              <w:right w:val="single" w:color="D1D5DB" w:sz="1"/>
            </w:tcBorders>
            <w:shd w:fill="4338CA" w:val="clear"/>
            <w:tcMar>
              <w:top w:type="dxa" w:w="80"/>
              <w:left w:type="dxa" w:w="120"/>
              <w:bottom w:type="dxa" w:w="80"/>
              <w:right w:type="dxa" w:w="120"/>
            </w:tcMar>
          </w:tcPr>
          <w:p>
            <w:r>
              <w:rPr>
                <w:rFonts w:ascii="Arial" w:cs="Arial" w:eastAsia="Arial" w:hAnsi="Arial"/>
                <w:b/>
                <w:bCs/>
                <w:color w:val="FFFFFF"/>
                <w:sz w:val="19"/>
                <w:szCs w:val="19"/>
              </w:rPr>
              <w:t xml:space="preserve">Plain CSS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Design system consistency</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All values from design token config — impossible to drift</w:t>
            </w:r>
          </w:p>
        </w:tc>
        <w:tc>
          <w:tcPr>
            <w:tcW w:type="dxa" w:w="165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Ad-hoc values possible</w:t>
            </w:r>
          </w:p>
        </w:tc>
        <w:tc>
          <w:tcPr>
            <w:tcW w:type="dxa" w:w="1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No guardrails</w:t>
            </w:r>
          </w:p>
        </w:tc>
        <w:tc>
          <w:tcPr>
            <w:tcW w:type="dxa" w:w="165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Maximum drift risk</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Bundle size</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JIT purges all unused classes → ~5–10 KB CSS</w:t>
            </w:r>
          </w:p>
        </w:tc>
        <w:tc>
          <w:tcPr>
            <w:tcW w:type="dxa" w:w="165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Runtime CSS-in-JS adds ~50 KB JS</w:t>
            </w:r>
          </w:p>
        </w:tc>
        <w:tc>
          <w:tcPr>
            <w:tcW w:type="dxa" w:w="16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Small</w:t>
            </w:r>
          </w:p>
        </w:tc>
        <w:tc>
          <w:tcPr>
            <w:tcW w:type="dxa" w:w="165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Small</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Dev speed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No file switching; inline styling</w:t>
            </w:r>
          </w:p>
        </w:tc>
        <w:tc>
          <w:tcPr>
            <w:tcW w:type="dxa" w:w="165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Styled wrappers for every component</w:t>
            </w:r>
          </w:p>
        </w:tc>
        <w:tc>
          <w:tcPr>
            <w:tcW w:type="dxa" w:w="1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File per component</w:t>
            </w:r>
          </w:p>
        </w:tc>
        <w:tc>
          <w:tcPr>
            <w:tcW w:type="dxa" w:w="165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Manual class naming</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Responsive breakpoints</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sm/md/lg/xl built-in</w:t>
            </w:r>
          </w:p>
        </w:tc>
        <w:tc>
          <w:tcPr>
            <w:tcW w:type="dxa" w:w="165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Custom media queries</w:t>
            </w:r>
          </w:p>
        </w:tc>
        <w:tc>
          <w:tcPr>
            <w:tcW w:type="dxa" w:w="16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Custom</w:t>
            </w:r>
          </w:p>
        </w:tc>
        <w:tc>
          <w:tcPr>
            <w:tcW w:type="dxa" w:w="165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Custom</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Tailwind ClinicOS fit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pill buttons (rounded-full), cream bg, metric cards</w:t>
            </w:r>
          </w:p>
        </w:tc>
        <w:tc>
          <w:tcPr>
            <w:tcW w:type="dxa" w:w="165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Possible but verbose</w:t>
            </w:r>
          </w:p>
        </w:tc>
        <w:tc>
          <w:tcPr>
            <w:tcW w:type="dxa" w:w="1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Possible</w:t>
            </w:r>
          </w:p>
        </w:tc>
        <w:tc>
          <w:tcPr>
            <w:tcW w:type="dxa" w:w="165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Possible</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Team learning curve</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Low (utility names are self-documenting)</w:t>
            </w:r>
          </w:p>
        </w:tc>
        <w:tc>
          <w:tcPr>
            <w:tcW w:type="dxa" w:w="165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Medium</w:t>
            </w:r>
          </w:p>
        </w:tc>
        <w:tc>
          <w:tcPr>
            <w:tcW w:type="dxa" w:w="16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Low</w:t>
            </w:r>
          </w:p>
        </w:tc>
        <w:tc>
          <w:tcPr>
            <w:tcW w:type="dxa" w:w="165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Low</w:t>
            </w:r>
          </w:p>
        </w:tc>
      </w:tr>
    </w:tbl>
    <w:p>
      <w:pPr>
        <w:spacing w:before="100" w:after="0"/>
      </w:pPr>
      <w:r>
        <w:t xml:space="preserve"/>
      </w:r>
    </w:p>
    <w:p>
      <w:pPr>
        <w:pStyle w:val="Heading2"/>
        <w:spacing w:before="320" w:after="100"/>
      </w:pPr>
      <w:r>
        <w:rPr>
          <w:rFonts w:ascii="Arial" w:cs="Arial" w:eastAsia="Arial" w:hAnsi="Arial"/>
          <w:b/>
          <w:bCs/>
          <w:color w:val="0D9488"/>
          <w:sz w:val="26"/>
          <w:szCs w:val="26"/>
        </w:rPr>
        <w:t xml:space="preserve">2.2 Design Token Configuration (tailwind.config.js)</w:t>
      </w:r>
    </w:p>
    <w:p>
      <w:pPr>
        <w:spacing w:before="60" w:after="80"/>
      </w:pPr>
      <w:r>
        <w:rPr>
          <w:rFonts w:ascii="Arial" w:cs="Arial" w:eastAsia="Arial" w:hAnsi="Arial"/>
          <w:color w:val="374151"/>
          <w:sz w:val="21"/>
          <w:szCs w:val="21"/>
        </w:rPr>
        <w:t xml:space="preserve">All ClinicOS design values from the Design System Document are encoded as Tailwind tokens so no hardcoded hex codes appear anywhere in component code: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1E293B" w:val="clear"/>
            <w:tcMar>
              <w:top w:type="dxa" w:w="120"/>
              <w:left w:type="dxa" w:w="200"/>
              <w:bottom w:type="dxa" w:w="120"/>
              <w:right w:type="dxa" w:w="200"/>
            </w:tcMar>
          </w:tcPr>
          <w:p>
            <w:pPr>
              <w:spacing w:before="20" w:after="20"/>
            </w:pPr>
            <w:r>
              <w:rPr>
                <w:rFonts w:ascii="Courier New" w:cs="Courier New" w:eastAsia="Courier New" w:hAnsi="Courier New"/>
                <w:color w:val="64748B"/>
                <w:sz w:val="18"/>
                <w:szCs w:val="18"/>
              </w:rPr>
              <w:t xml:space="preserve">// tailwind.config.js</w:t>
            </w:r>
          </w:p>
          <w:p>
            <w:pPr>
              <w:spacing w:before="20" w:after="20"/>
            </w:pPr>
            <w:r>
              <w:rPr>
                <w:rFonts w:ascii="Courier New" w:cs="Courier New" w:eastAsia="Courier New" w:hAnsi="Courier New"/>
                <w:color w:val="A5F3FC"/>
                <w:sz w:val="18"/>
                <w:szCs w:val="18"/>
              </w:rPr>
              <w:t xml:space="preserve">module.exports = {</w:t>
            </w:r>
          </w:p>
          <w:p>
            <w:pPr>
              <w:spacing w:before="20" w:after="20"/>
            </w:pPr>
            <w:r>
              <w:rPr>
                <w:rFonts w:ascii="Courier New" w:cs="Courier New" w:eastAsia="Courier New" w:hAnsi="Courier New"/>
                <w:color w:val="E2E8F0"/>
                <w:sz w:val="18"/>
                <w:szCs w:val="18"/>
              </w:rPr>
              <w:t xml:space="preserve">  theme: {</w:t>
            </w:r>
          </w:p>
          <w:p>
            <w:pPr>
              <w:spacing w:before="20" w:after="20"/>
            </w:pPr>
            <w:r>
              <w:rPr>
                <w:rFonts w:ascii="Courier New" w:cs="Courier New" w:eastAsia="Courier New" w:hAnsi="Courier New"/>
                <w:color w:val="E2E8F0"/>
                <w:sz w:val="18"/>
                <w:szCs w:val="18"/>
              </w:rPr>
              <w:t xml:space="preserve">    extend: {</w:t>
            </w:r>
          </w:p>
          <w:p>
            <w:pPr>
              <w:spacing w:before="20" w:after="20"/>
            </w:pPr>
            <w:r>
              <w:rPr>
                <w:rFonts w:ascii="Courier New" w:cs="Courier New" w:eastAsia="Courier New" w:hAnsi="Courier New"/>
                <w:color w:val="E2E8F0"/>
                <w:sz w:val="18"/>
                <w:szCs w:val="18"/>
              </w:rPr>
              <w:t xml:space="preserve">      colors: {</w:t>
            </w:r>
          </w:p>
          <w:p>
            <w:pPr>
              <w:spacing w:before="20" w:after="20"/>
            </w:pPr>
            <w:r>
              <w:rPr>
                <w:rFonts w:ascii="Courier New" w:cs="Courier New" w:eastAsia="Courier New" w:hAnsi="Courier New"/>
                <w:color w:val="E2E8F0"/>
                <w:sz w:val="18"/>
                <w:szCs w:val="18"/>
              </w:rPr>
              <w:t xml:space="preserve">        cream:    { DEFAULT: '#F5EFE0', light: '#FAF7F0', mid: '#EDE5D0' },</w:t>
            </w:r>
          </w:p>
          <w:p>
            <w:pPr>
              <w:spacing w:before="20" w:after="20"/>
            </w:pPr>
            <w:r>
              <w:rPr>
                <w:rFonts w:ascii="Courier New" w:cs="Courier New" w:eastAsia="Courier New" w:hAnsi="Courier New"/>
                <w:color w:val="E2E8F0"/>
                <w:sz w:val="18"/>
                <w:szCs w:val="18"/>
              </w:rPr>
              <w:t xml:space="preserve">        red:      { primary: '#E04B67', medium: '#D43D5A', pale: '#FAD4DC' },</w:t>
            </w:r>
          </w:p>
          <w:p>
            <w:pPr>
              <w:spacing w:before="20" w:after="20"/>
            </w:pPr>
            <w:r>
              <w:rPr>
                <w:rFonts w:ascii="Courier New" w:cs="Courier New" w:eastAsia="Courier New" w:hAnsi="Courier New"/>
                <w:color w:val="E2E8F0"/>
                <w:sz w:val="18"/>
                <w:szCs w:val="18"/>
              </w:rPr>
              <w:t xml:space="preserve">        burgundy: { DEFAULT: '#2C0F1A', mid: '#3D1525', light: '#6B2D42' },</w:t>
            </w:r>
          </w:p>
          <w:p>
            <w:pPr>
              <w:spacing w:before="20" w:after="20"/>
            </w:pPr>
            <w:r>
              <w:rPr>
                <w:rFonts w:ascii="Courier New" w:cs="Courier New" w:eastAsia="Courier New" w:hAnsi="Courier New"/>
                <w:color w:val="E2E8F0"/>
                <w:sz w:val="18"/>
                <w:szCs w:val="18"/>
              </w:rPr>
              <w:t xml:space="preserve">        gold:     { DEFAULT: '#F2C24A', pale: '#FEF5D4' },</w:t>
            </w:r>
          </w:p>
          <w:p>
            <w:pPr>
              <w:spacing w:before="20" w:after="20"/>
            </w:pPr>
            <w:r>
              <w:rPr>
                <w:rFonts w:ascii="Courier New" w:cs="Courier New" w:eastAsia="Courier New" w:hAnsi="Courier New"/>
                <w:color w:val="E2E8F0"/>
                <w:sz w:val="18"/>
                <w:szCs w:val="18"/>
              </w:rPr>
              <w:t xml:space="preserve">        mint:     { DEFAULT: '#7ECFB5', pale: '#E8F8F3' },</w:t>
            </w:r>
          </w:p>
          <w:p>
            <w:pPr>
              <w:spacing w:before="20" w:after="20"/>
            </w:pPr>
            <w:r>
              <w:rPr>
                <w:rFonts w:ascii="Courier New" w:cs="Courier New" w:eastAsia="Courier New" w:hAnsi="Courier New"/>
                <w:color w:val="E2E8F0"/>
                <w:sz w:val="18"/>
                <w:szCs w:val="18"/>
              </w:rPr>
              <w:t xml:space="preserve">        blue:     { DEFAULT: '#A8C8E8', pale: '#EAF4FD' },</w:t>
            </w:r>
          </w:p>
          <w:p>
            <w:pPr>
              <w:spacing w:before="20" w:after="20"/>
            </w:pPr>
            <w:r>
              <w:rPr>
                <w:rFonts w:ascii="Courier New" w:cs="Courier New" w:eastAsia="Courier New" w:hAnsi="Courier New"/>
                <w:color w:val="E2E8F0"/>
                <w:sz w:val="18"/>
                <w:szCs w:val="18"/>
              </w:rPr>
              <w:t xml:space="preserve">        purple:   { DEFAULT: '#C4A8D8', pale: '#F0E8FA' },</w:t>
            </w:r>
          </w:p>
          <w:p>
            <w:pPr>
              <w:spacing w:before="20" w:after="20"/>
            </w:pPr>
            <w:r>
              <w:rPr>
                <w:rFonts w:ascii="Courier New" w:cs="Courier New" w:eastAsia="Courier New" w:hAnsi="Courier New"/>
                <w:color w:val="A5F3FC"/>
                <w:sz w:val="18"/>
                <w:szCs w:val="18"/>
              </w:rPr>
              <w:t xml:space="preserve">      },</w:t>
            </w:r>
          </w:p>
          <w:p>
            <w:pPr>
              <w:spacing w:before="20" w:after="20"/>
            </w:pPr>
            <w:r>
              <w:rPr>
                <w:rFonts w:ascii="Courier New" w:cs="Courier New" w:eastAsia="Courier New" w:hAnsi="Courier New"/>
                <w:color w:val="E2E8F0"/>
                <w:sz w:val="18"/>
                <w:szCs w:val="18"/>
              </w:rPr>
              <w:t xml:space="preserve">      fontFamily: {</w:t>
            </w:r>
          </w:p>
          <w:p>
            <w:pPr>
              <w:spacing w:before="20" w:after="20"/>
            </w:pPr>
            <w:r>
              <w:rPr>
                <w:rFonts w:ascii="Courier New" w:cs="Courier New" w:eastAsia="Courier New" w:hAnsi="Courier New"/>
                <w:color w:val="E2E8F0"/>
                <w:sz w:val="18"/>
                <w:szCs w:val="18"/>
              </w:rPr>
              <w:t xml:space="preserve">        display: ['Nunito', 'Fredoka One', 'cursive'],</w:t>
            </w:r>
          </w:p>
          <w:p>
            <w:pPr>
              <w:spacing w:before="20" w:after="20"/>
            </w:pPr>
            <w:r>
              <w:rPr>
                <w:rFonts w:ascii="Courier New" w:cs="Courier New" w:eastAsia="Courier New" w:hAnsi="Courier New"/>
                <w:color w:val="E2E8F0"/>
                <w:sz w:val="18"/>
                <w:szCs w:val="18"/>
              </w:rPr>
              <w:t xml:space="preserve">        body:    ['Nunito Sans', 'DM Sans', 'sans-serif'],</w:t>
            </w:r>
          </w:p>
          <w:p>
            <w:pPr>
              <w:spacing w:before="20" w:after="20"/>
            </w:pPr>
            <w:r>
              <w:rPr>
                <w:rFonts w:ascii="Courier New" w:cs="Courier New" w:eastAsia="Courier New" w:hAnsi="Courier New"/>
                <w:color w:val="A5F3FC"/>
                <w:sz w:val="18"/>
                <w:szCs w:val="18"/>
              </w:rPr>
              <w:t xml:space="preserve">      },</w:t>
            </w:r>
          </w:p>
          <w:p>
            <w:pPr>
              <w:spacing w:before="20" w:after="20"/>
            </w:pPr>
            <w:r>
              <w:rPr>
                <w:rFonts w:ascii="Courier New" w:cs="Courier New" w:eastAsia="Courier New" w:hAnsi="Courier New"/>
                <w:color w:val="E2E8F0"/>
                <w:sz w:val="18"/>
                <w:szCs w:val="18"/>
              </w:rPr>
              <w:t xml:space="preserve">      borderRadius: { xl: '32px', '2xl': '48px', pill: '999px' },</w:t>
            </w:r>
          </w:p>
          <w:p>
            <w:pPr>
              <w:spacing w:before="20" w:after="20"/>
            </w:pPr>
            <w:r>
              <w:rPr>
                <w:rFonts w:ascii="Courier New" w:cs="Courier New" w:eastAsia="Courier New" w:hAnsi="Courier New"/>
                <w:color w:val="A5F3FC"/>
                <w:sz w:val="18"/>
                <w:szCs w:val="18"/>
              </w:rPr>
              <w:t xml:space="preserve">    }</w:t>
            </w:r>
          </w:p>
          <w:p>
            <w:pPr>
              <w:spacing w:before="20" w:after="20"/>
            </w:pPr>
            <w:r>
              <w:rPr>
                <w:rFonts w:ascii="Courier New" w:cs="Courier New" w:eastAsia="Courier New" w:hAnsi="Courier New"/>
                <w:color w:val="A5F3FC"/>
                <w:sz w:val="18"/>
                <w:szCs w:val="18"/>
              </w:rPr>
              <w:t xml:space="preserve">  }</w:t>
            </w:r>
          </w:p>
          <w:p>
            <w:pPr>
              <w:spacing w:before="20" w:after="20"/>
            </w:pPr>
            <w:r>
              <w:rPr>
                <w:rFonts w:ascii="Courier New" w:cs="Courier New" w:eastAsia="Courier New" w:hAnsi="Courier New"/>
                <w:color w:val="A5F3FC"/>
                <w:sz w:val="18"/>
                <w:szCs w:val="18"/>
              </w:rPr>
              <w:t xml:space="preserve">}</w:t>
            </w:r>
          </w:p>
        </w:tc>
      </w:tr>
    </w:tbl>
    <w:p>
      <w:pPr>
        <w:spacing w:before="100" w:after="0"/>
      </w:pPr>
      <w:r>
        <w:t xml:space="preserve"/>
      </w:r>
    </w:p>
    <w:p>
      <w:pPr>
        <w:pStyle w:val="Heading2"/>
        <w:spacing w:before="320" w:after="100"/>
      </w:pPr>
      <w:r>
        <w:rPr>
          <w:rFonts w:ascii="Arial" w:cs="Arial" w:eastAsia="Arial" w:hAnsi="Arial"/>
          <w:b/>
          <w:bCs/>
          <w:color w:val="0D9488"/>
          <w:sz w:val="26"/>
          <w:szCs w:val="26"/>
        </w:rPr>
        <w:t xml:space="preserve">2.3 shadcn/ui Component Library</w:t>
      </w:r>
    </w:p>
    <w:p>
      <w:pPr>
        <w:spacing w:before="60" w:after="80"/>
      </w:pPr>
      <w:r>
        <w:rPr>
          <w:rFonts w:ascii="Arial" w:cs="Arial" w:eastAsia="Arial" w:hAnsi="Arial"/>
          <w:color w:val="374151"/>
          <w:sz w:val="21"/>
          <w:szCs w:val="21"/>
        </w:rPr>
        <w:t xml:space="preserve">shadcn/ui provides copy-into-your-project accessible component primitives built on Radix UI. It is the best complement to Tailwind for ClinicOS because components can be customized with Tailwind classes to match the ClinicOS design system exactly — unlike libraries like MUI that impose their own design language.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rPr>
          <w:tblHeader/>
        </w:trPr>
        <w:tc>
          <w:tcPr>
            <w:tcW w:type="dxa" w:w="24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pPr>
              <w:spacing w:before="60" w:after="60"/>
            </w:pPr>
            <w:r>
              <w:rPr>
                <w:rFonts w:ascii="Arial" w:cs="Arial" w:eastAsia="Arial" w:hAnsi="Arial"/>
                <w:b/>
                <w:bCs/>
                <w:color w:val="FFFFFF"/>
                <w:sz w:val="19"/>
                <w:szCs w:val="19"/>
              </w:rPr>
              <w:t xml:space="preserve">shadcn/ui Component</w:t>
            </w:r>
          </w:p>
        </w:tc>
        <w:tc>
          <w:tcPr>
            <w:tcW w:type="dxa" w:w="436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pPr>
              <w:spacing w:before="60" w:after="60"/>
            </w:pPr>
            <w:r>
              <w:rPr>
                <w:rFonts w:ascii="Arial" w:cs="Arial" w:eastAsia="Arial" w:hAnsi="Arial"/>
                <w:b/>
                <w:bCs/>
                <w:color w:val="FFFFFF"/>
                <w:sz w:val="19"/>
                <w:szCs w:val="19"/>
              </w:rPr>
              <w:t xml:space="preserve">ClinicOS Usage</w:t>
            </w:r>
          </w:p>
        </w:tc>
        <w:tc>
          <w:tcPr>
            <w:tcW w:type="dxa" w:w="26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pPr>
              <w:spacing w:before="60" w:after="60"/>
            </w:pPr>
            <w:r>
              <w:rPr>
                <w:rFonts w:ascii="Arial" w:cs="Arial" w:eastAsia="Arial" w:hAnsi="Arial"/>
                <w:b/>
                <w:bCs/>
                <w:color w:val="FFFFFF"/>
                <w:sz w:val="19"/>
                <w:szCs w:val="19"/>
              </w:rPr>
              <w:t xml:space="preserve">PRD Feature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Command (⌘K palette)</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Medicine search autocomplete in prescription builder</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F4 — EHR / Prescription</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Dialog / Alert Dialog</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Queue action confirmations (emergency, pause, lab)</w:t>
            </w:r>
          </w:p>
        </w:tc>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F5 — Operational Controls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Dropdown Menu</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Token action menu (move, cancel, edit)</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F2 — Queue Management</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Popover</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Phone lookup suggestion dropdown</w:t>
            </w:r>
          </w:p>
        </w:tc>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F1 — Patient Lookup</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Toast (Sonner)</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Queue event notifications (your turn, bill sent)</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F3 — Messaging</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Calendar</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Appointment date picker</w:t>
            </w:r>
          </w:p>
        </w:tc>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F8 — Appointment Booking</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Data Table (TanStack Table)</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Patient directory, audit logs, message history</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F10, F11, F12</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Tabs</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Patient profile: Demographics | History | Bills | Tokens</w:t>
            </w:r>
          </w:p>
        </w:tc>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All patient views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Badge</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Token status (NOW, NEXT, WAITING, LAB, HOLD)</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F2 — Queue board</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Select</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Doctor selector, service selector in queue creation</w:t>
            </w:r>
          </w:p>
        </w:tc>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F1, F2</w:t>
            </w:r>
          </w:p>
        </w:tc>
      </w:tr>
    </w:tbl>
    <w:p>
      <w:r>
        <w:br/>
      </w:r>
    </w:p>
    <w:p>
      <w:pPr>
        <w:pStyle w:val="Heading1"/>
        <w:pBdr>
          <w:bottom w:val="single" w:color="1A56A0" w:sz="4" w:space="6"/>
        </w:pBdr>
        <w:spacing w:before="480" w:after="120"/>
      </w:pPr>
      <w:r>
        <w:rPr>
          <w:rFonts w:ascii="Arial" w:cs="Arial" w:eastAsia="Arial" w:hAnsi="Arial"/>
          <w:b/>
          <w:bCs/>
          <w:color w:val="1A56A0"/>
          <w:sz w:val="34"/>
          <w:szCs w:val="34"/>
        </w:rPr>
        <w:t xml:space="preserve">3. Backend — Node.js 20 LTS + Express.js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56A0" w:sz="8"/>
              <w:bottom w:val="none" w:color="FFFFFF" w:sz="0"/>
              <w:right w:val="none" w:color="FFFFFF" w:sz="0"/>
            </w:tcBorders>
            <w:shd w:fill="DBEAFE" w:val="clear"/>
            <w:tcMar>
              <w:top w:type="dxa" w:w="100"/>
              <w:left w:type="dxa" w:w="200"/>
              <w:bottom w:type="dxa" w:w="100"/>
              <w:right w:type="dxa" w:w="160"/>
            </w:tcMar>
          </w:tcPr>
          <w:p>
            <w:pPr>
              <w:spacing w:before="0" w:after="80"/>
            </w:pPr>
            <w:r>
              <w:rPr>
                <w:rFonts w:ascii="Arial" w:cs="Arial" w:eastAsia="Arial" w:hAnsi="Arial"/>
                <w:b/>
                <w:bCs/>
                <w:color w:val="1A56A0"/>
                <w:sz w:val="21"/>
                <w:szCs w:val="21"/>
              </w:rPr>
              <w:t xml:space="preserve">✅ Confirmed: Node.js 20 LTS (Active LTS until April 2026)</w:t>
            </w:r>
          </w:p>
          <w:p>
            <w:pPr>
              <w:spacing w:before="30" w:after="30"/>
            </w:pPr>
            <w:r>
              <w:rPr>
                <w:rFonts w:ascii="Arial" w:cs="Arial" w:eastAsia="Arial" w:hAnsi="Arial"/>
                <w:color w:val="374151"/>
                <w:sz w:val="20"/>
                <w:szCs w:val="20"/>
              </w:rPr>
              <w:t xml:space="preserve">You specified Node.js as your backend. Node.js is an excellent match for ClinicOS's requirements.</w:t>
            </w:r>
          </w:p>
          <w:p>
            <w:pPr>
              <w:spacing w:before="30" w:after="30"/>
            </w:pPr>
            <w:r>
              <w:rPr>
                <w:rFonts w:ascii="Arial" w:cs="Arial" w:eastAsia="Arial" w:hAnsi="Arial"/>
                <w:color w:val="374151"/>
                <w:sz w:val="20"/>
                <w:szCs w:val="20"/>
              </w:rPr>
              <w:t xml:space="preserve">The key reason is its native WebSocket support and non-blocking I/O for real-time queue operations.</w:t>
            </w:r>
          </w:p>
        </w:tc>
      </w:tr>
    </w:tbl>
    <w:p>
      <w:pPr>
        <w:spacing w:before="100" w:after="0"/>
      </w:pPr>
      <w:r>
        <w:t xml:space="preserve"/>
      </w:r>
    </w:p>
    <w:p>
      <w:pPr>
        <w:pStyle w:val="Heading2"/>
        <w:spacing w:before="320" w:after="100"/>
      </w:pPr>
      <w:r>
        <w:rPr>
          <w:rFonts w:ascii="Arial" w:cs="Arial" w:eastAsia="Arial" w:hAnsi="Arial"/>
          <w:b/>
          <w:bCs/>
          <w:color w:val="0D9488"/>
          <w:sz w:val="26"/>
          <w:szCs w:val="26"/>
        </w:rPr>
        <w:t xml:space="preserve">3.1 Why Node.js is the Right Backend for ClinicOS</w:t>
      </w:r>
    </w:p>
    <w:p>
      <w:pPr>
        <w:spacing w:before="60" w:after="80"/>
      </w:pPr>
      <w:r>
        <w:rPr>
          <w:rFonts w:ascii="Arial" w:cs="Arial" w:eastAsia="Arial" w:hAnsi="Arial"/>
          <w:color w:val="374151"/>
          <w:sz w:val="21"/>
          <w:szCs w:val="21"/>
        </w:rPr>
        <w:t xml:space="preserve">ClinicOS's most demanding backend feature is the real-time queue: every token status change must broadcast to all connected clients (reception, doctor, patient portal) within 1 second. Node.js's event-loop architecture is built for exactly this — handling many concurrent WebSocket connections efficiently without spawning OS threads per connection.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pPr>
              <w:spacing w:before="60" w:after="60"/>
            </w:pPr>
            <w:r>
              <w:rPr>
                <w:rFonts w:ascii="Arial" w:cs="Arial" w:eastAsia="Arial" w:hAnsi="Arial"/>
                <w:b/>
                <w:bCs/>
                <w:color w:val="FFFFFF"/>
                <w:sz w:val="19"/>
                <w:szCs w:val="19"/>
              </w:rPr>
              <w:t xml:space="preserve">PRD Requirement</w:t>
            </w:r>
          </w:p>
        </w:tc>
        <w:tc>
          <w:tcPr>
            <w:tcW w:type="dxa" w:w="596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pPr>
              <w:spacing w:before="60" w:after="60"/>
            </w:pPr>
            <w:r>
              <w:rPr>
                <w:rFonts w:ascii="Arial" w:cs="Arial" w:eastAsia="Arial" w:hAnsi="Arial"/>
                <w:b/>
                <w:bCs/>
                <w:color w:val="FFFFFF"/>
                <w:sz w:val="19"/>
                <w:szCs w:val="19"/>
              </w:rPr>
              <w:t xml:space="preserve">Why Node.js Handles It Well</w:t>
            </w:r>
          </w:p>
        </w:tc>
      </w:tr>
      <w:tr>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Real-time queue updates ≤ 1s broadcast</w:t>
            </w:r>
          </w:p>
        </w:tc>
        <w:tc>
          <w:tcPr>
            <w:tcW w:type="dxa" w:w="5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Socket.IO runs natively in Node's event loop; no thread context-switching overhead; pub/sub via Redis adapter scales across multiple Node instances</w:t>
            </w:r>
          </w:p>
        </w:tc>
      </w:tr>
      <w:tr>
        <w:tc>
          <w:tcPr>
            <w:tcW w:type="dxa" w:w="3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WhatsApp/SMS message queue (async)</w:t>
            </w:r>
          </w:p>
        </w:tc>
        <w:tc>
          <w:tcPr>
            <w:tcW w:type="dxa" w:w="5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Non-blocking RabbitMQ consumer; Node processes message send callbacks without blocking incoming API requests</w:t>
            </w:r>
          </w:p>
        </w:tc>
      </w:tr>
      <w:tr>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200 concurrent staff/doctor sessions</w:t>
            </w:r>
          </w:p>
        </w:tc>
        <w:tc>
          <w:tcPr>
            <w:tcW w:type="dxa" w:w="5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Node handles 10,000+ concurrent connections on a single process; much cheaper than multi-threaded PHP/Java at this scale</w:t>
            </w:r>
          </w:p>
        </w:tc>
      </w:tr>
      <w:tr>
        <w:tc>
          <w:tcPr>
            <w:tcW w:type="dxa" w:w="3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API response P95 &lt; 500ms on phone lookup</w:t>
            </w:r>
          </w:p>
        </w:tc>
        <w:tc>
          <w:tcPr>
            <w:tcW w:type="dxa" w:w="5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Redis-cached lookups are I/O-bound (not CPU-bound); Node's async I/O maximises Redis throughput</w:t>
            </w:r>
          </w:p>
        </w:tc>
      </w:tr>
      <w:tr>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PDF generation (Puppeteer)</w:t>
            </w:r>
          </w:p>
        </w:tc>
        <w:tc>
          <w:tcPr>
            <w:tcW w:type="dxa" w:w="5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Puppeteer runs as a child process; Node spawns it async and responds when ready without blocking the event loop</w:t>
            </w:r>
          </w:p>
        </w:tc>
      </w:tr>
      <w:tr>
        <w:tc>
          <w:tcPr>
            <w:tcW w:type="dxa" w:w="3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Webhook processing (WhatsApp, Razorpay)</w:t>
            </w:r>
          </w:p>
        </w:tc>
        <w:tc>
          <w:tcPr>
            <w:tcW w:type="dxa" w:w="5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Express route handlers for webhooks are simple, stateless, async functions — ideal for Node</w:t>
            </w:r>
          </w:p>
        </w:tc>
      </w:tr>
      <w:tr>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Multi-tenant clinic isolation</w:t>
            </w:r>
          </w:p>
        </w:tc>
        <w:tc>
          <w:tcPr>
            <w:tcW w:type="dxa" w:w="5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Middleware can extract clinic_id from JWT and scope all DB queries in one centralized place</w:t>
            </w:r>
          </w:p>
        </w:tc>
      </w:tr>
      <w:tr>
        <w:tc>
          <w:tcPr>
            <w:tcW w:type="dxa" w:w="3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JavaScript/TypeScript full-stack</w:t>
            </w:r>
          </w:p>
        </w:tc>
        <w:tc>
          <w:tcPr>
            <w:tcW w:type="dxa" w:w="5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Same types can be shared between frontend and backend (shared/ directory) — eliminates type drift</w:t>
            </w:r>
          </w:p>
        </w:tc>
      </w:tr>
    </w:tbl>
    <w:p>
      <w:pPr>
        <w:spacing w:before="100" w:after="0"/>
      </w:pPr>
      <w:r>
        <w:t xml:space="preserve"/>
      </w:r>
    </w:p>
    <w:p>
      <w:pPr>
        <w:pStyle w:val="Heading2"/>
        <w:spacing w:before="320" w:after="100"/>
      </w:pPr>
      <w:r>
        <w:rPr>
          <w:rFonts w:ascii="Arial" w:cs="Arial" w:eastAsia="Arial" w:hAnsi="Arial"/>
          <w:b/>
          <w:bCs/>
          <w:color w:val="0D9488"/>
          <w:sz w:val="26"/>
          <w:szCs w:val="26"/>
        </w:rPr>
        <w:t xml:space="preserve">3.2 Framework: Express.js (with Fastify option)</w:t>
      </w:r>
    </w:p>
    <w:p>
      <w:pPr>
        <w:spacing w:before="60" w:after="80"/>
      </w:pPr>
      <w:r>
        <w:rPr>
          <w:rFonts w:ascii="Arial" w:cs="Arial" w:eastAsia="Arial" w:hAnsi="Arial"/>
          <w:color w:val="374151"/>
          <w:sz w:val="21"/>
          <w:szCs w:val="21"/>
        </w:rPr>
        <w:t xml:space="preserve">Express.js is recommended for the MVP due to its simplicity, massive ecosystem, and team familiarity. If performance benchmarks reveal bottlenecks after launch, Fastify can replace Express with minimal code changes (same middleware pattern, ~2× throughput improvement).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920"/>
        <w:gridCol w:w="2460"/>
        <w:gridCol w:w="1780"/>
      </w:tblGrid>
      <w:tr>
        <w:trPr>
          <w:tblHeader/>
        </w:trPr>
        <w:tc>
          <w:tcPr>
            <w:tcW w:type="dxa" w:w="2200"/>
            <w:tcBorders>
              <w:top w:val="single" w:color="D1D5DB" w:sz="1"/>
              <w:left w:val="single" w:color="D1D5DB" w:sz="1"/>
              <w:bottom w:val="single" w:color="D1D5DB" w:sz="1"/>
              <w:right w:val="single" w:color="D1D5DB" w:sz="1"/>
            </w:tcBorders>
            <w:shd w:fill="4338CA" w:val="clear"/>
            <w:tcMar>
              <w:top w:type="dxa" w:w="80"/>
              <w:left w:type="dxa" w:w="120"/>
              <w:bottom w:type="dxa" w:w="80"/>
              <w:right w:type="dxa" w:w="120"/>
            </w:tcMar>
          </w:tcPr>
          <w:p>
            <w:r>
              <w:rPr>
                <w:rFonts w:ascii="Arial" w:cs="Arial" w:eastAsia="Arial" w:hAnsi="Arial"/>
                <w:b/>
                <w:bCs/>
                <w:color w:val="FFFFFF"/>
                <w:sz w:val="19"/>
                <w:szCs w:val="19"/>
              </w:rPr>
              <w:t xml:space="preserve">Criterion</w:t>
            </w:r>
          </w:p>
        </w:tc>
        <w:tc>
          <w:tcPr>
            <w:tcW w:type="dxa" w:w="2920"/>
            <w:tcBorders>
              <w:top w:val="single" w:color="D1D5DB" w:sz="1"/>
              <w:left w:val="single" w:color="D1D5DB" w:sz="1"/>
              <w:bottom w:val="single" w:color="D1D5DB" w:sz="1"/>
              <w:right w:val="single" w:color="D1D5DB" w:sz="1"/>
            </w:tcBorders>
            <w:shd w:fill="4338CA" w:val="clear"/>
            <w:tcMar>
              <w:top w:type="dxa" w:w="80"/>
              <w:left w:type="dxa" w:w="120"/>
              <w:bottom w:type="dxa" w:w="80"/>
              <w:right w:type="dxa" w:w="120"/>
            </w:tcMar>
          </w:tcPr>
          <w:p>
            <w:r>
              <w:rPr>
                <w:rFonts w:ascii="Arial" w:cs="Arial" w:eastAsia="Arial" w:hAnsi="Arial"/>
                <w:b/>
                <w:bCs/>
                <w:color w:val="FFFFFF"/>
                <w:sz w:val="19"/>
                <w:szCs w:val="19"/>
              </w:rPr>
              <w:t xml:space="preserve">Express.js ✅ (MVP)</w:t>
            </w:r>
          </w:p>
        </w:tc>
        <w:tc>
          <w:tcPr>
            <w:tcW w:type="dxa" w:w="2460"/>
            <w:tcBorders>
              <w:top w:val="single" w:color="D1D5DB" w:sz="1"/>
              <w:left w:val="single" w:color="D1D5DB" w:sz="1"/>
              <w:bottom w:val="single" w:color="D1D5DB" w:sz="1"/>
              <w:right w:val="single" w:color="D1D5DB" w:sz="1"/>
            </w:tcBorders>
            <w:shd w:fill="4338CA" w:val="clear"/>
            <w:tcMar>
              <w:top w:type="dxa" w:w="80"/>
              <w:left w:type="dxa" w:w="120"/>
              <w:bottom w:type="dxa" w:w="80"/>
              <w:right w:type="dxa" w:w="120"/>
            </w:tcMar>
          </w:tcPr>
          <w:p>
            <w:r>
              <w:rPr>
                <w:rFonts w:ascii="Arial" w:cs="Arial" w:eastAsia="Arial" w:hAnsi="Arial"/>
                <w:b/>
                <w:bCs/>
                <w:color w:val="FFFFFF"/>
                <w:sz w:val="19"/>
                <w:szCs w:val="19"/>
              </w:rPr>
              <w:t xml:space="preserve">Fastify (Phase 2 upgrade)</w:t>
            </w:r>
          </w:p>
        </w:tc>
        <w:tc>
          <w:tcPr>
            <w:tcW w:type="dxa" w:w="1780"/>
            <w:tcBorders>
              <w:top w:val="single" w:color="D1D5DB" w:sz="1"/>
              <w:left w:val="single" w:color="D1D5DB" w:sz="1"/>
              <w:bottom w:val="single" w:color="D1D5DB" w:sz="1"/>
              <w:right w:val="single" w:color="D1D5DB" w:sz="1"/>
            </w:tcBorders>
            <w:shd w:fill="4338CA" w:val="clear"/>
            <w:tcMar>
              <w:top w:type="dxa" w:w="80"/>
              <w:left w:type="dxa" w:w="120"/>
              <w:bottom w:type="dxa" w:w="80"/>
              <w:right w:type="dxa" w:w="120"/>
            </w:tcMar>
          </w:tcPr>
          <w:p>
            <w:r>
              <w:rPr>
                <w:rFonts w:ascii="Arial" w:cs="Arial" w:eastAsia="Arial" w:hAnsi="Arial"/>
                <w:b/>
                <w:bCs/>
                <w:color w:val="FFFFFF"/>
                <w:sz w:val="19"/>
                <w:szCs w:val="19"/>
              </w:rPr>
              <w:t xml:space="preserve">Hono / Elysia</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Throughput</w:t>
            </w:r>
          </w:p>
        </w:tc>
        <w:tc>
          <w:tcPr>
            <w:tcW w:type="dxa" w:w="2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~45K req/s</w:t>
            </w:r>
          </w:p>
        </w:tc>
        <w:tc>
          <w:tcPr>
            <w:tcW w:type="dxa" w:w="2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~85K req/s</w:t>
            </w:r>
          </w:p>
        </w:tc>
        <w:tc>
          <w:tcPr>
            <w:tcW w:type="dxa" w:w="17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~100K req/s</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Learning curve</w:t>
            </w:r>
          </w:p>
        </w:tc>
        <w:tc>
          <w:tcPr>
            <w:tcW w:type="dxa" w:w="29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Near-zero (most devs know Express)</w:t>
            </w:r>
          </w:p>
        </w:tc>
        <w:tc>
          <w:tcPr>
            <w:tcW w:type="dxa" w:w="24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Low (similar API)</w:t>
            </w:r>
          </w:p>
        </w:tc>
        <w:tc>
          <w:tcPr>
            <w:tcW w:type="dxa" w:w="17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Medium (new concepts)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Ecosystem maturity</w:t>
            </w:r>
          </w:p>
        </w:tc>
        <w:tc>
          <w:tcPr>
            <w:tcW w:type="dxa" w:w="2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Largest (10+ years)</w:t>
            </w:r>
          </w:p>
        </w:tc>
        <w:tc>
          <w:tcPr>
            <w:tcW w:type="dxa" w:w="2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Growing fast</w:t>
            </w:r>
          </w:p>
        </w:tc>
        <w:tc>
          <w:tcPr>
            <w:tcW w:type="dxa" w:w="17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Very new</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Socket.IO compat.</w:t>
            </w:r>
          </w:p>
        </w:tc>
        <w:tc>
          <w:tcPr>
            <w:tcW w:type="dxa" w:w="29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Official support</w:t>
            </w:r>
          </w:p>
        </w:tc>
        <w:tc>
          <w:tcPr>
            <w:tcW w:type="dxa" w:w="24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Official support</w:t>
            </w:r>
          </w:p>
        </w:tc>
        <w:tc>
          <w:tcPr>
            <w:tcW w:type="dxa" w:w="17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Manual setup</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Middleware ecosystem</w:t>
            </w:r>
          </w:p>
        </w:tc>
        <w:tc>
          <w:tcPr>
            <w:tcW w:type="dxa" w:w="2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Largest (passport, helmet, rate-limit)</w:t>
            </w:r>
          </w:p>
        </w:tc>
        <w:tc>
          <w:tcPr>
            <w:tcW w:type="dxa" w:w="2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Most Express middleware port</w:t>
            </w:r>
          </w:p>
        </w:tc>
        <w:tc>
          <w:tcPr>
            <w:tcW w:type="dxa" w:w="17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Limited</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ClinicOS recommendation</w:t>
            </w:r>
          </w:p>
        </w:tc>
        <w:tc>
          <w:tcPr>
            <w:tcW w:type="dxa" w:w="29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59669"/>
                <w:sz w:val="19"/>
                <w:szCs w:val="19"/>
              </w:rPr>
              <w:t xml:space="preserve">✅ Use for MVP</w:t>
            </w:r>
          </w:p>
        </w:tc>
        <w:tc>
          <w:tcPr>
            <w:tcW w:type="dxa" w:w="24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Upgrade if needed</w:t>
            </w:r>
          </w:p>
        </w:tc>
        <w:tc>
          <w:tcPr>
            <w:tcW w:type="dxa" w:w="17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Not recommended</w:t>
            </w:r>
          </w:p>
        </w:tc>
      </w:tr>
    </w:tbl>
    <w:p>
      <w:pPr>
        <w:spacing w:before="100" w:after="0"/>
      </w:pPr>
      <w:r>
        <w:t xml:space="preserve"/>
      </w:r>
    </w:p>
    <w:p>
      <w:pPr>
        <w:pStyle w:val="Heading2"/>
        <w:spacing w:before="320" w:after="100"/>
      </w:pPr>
      <w:r>
        <w:rPr>
          <w:rFonts w:ascii="Arial" w:cs="Arial" w:eastAsia="Arial" w:hAnsi="Arial"/>
          <w:b/>
          <w:bCs/>
          <w:color w:val="0D9488"/>
          <w:sz w:val="26"/>
          <w:szCs w:val="26"/>
        </w:rPr>
        <w:t xml:space="preserve">3.3 Backend Architecture Overview</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1E293B" w:val="clear"/>
            <w:tcMar>
              <w:top w:type="dxa" w:w="120"/>
              <w:left w:type="dxa" w:w="200"/>
              <w:bottom w:type="dxa" w:w="120"/>
              <w:right w:type="dxa" w:w="200"/>
            </w:tcMar>
          </w:tcPr>
          <w:p>
            <w:pPr>
              <w:spacing w:before="20" w:after="20"/>
            </w:pPr>
            <w:r>
              <w:rPr>
                <w:rFonts w:ascii="Courier New" w:cs="Courier New" w:eastAsia="Courier New" w:hAnsi="Courier New"/>
                <w:color w:val="A5F3FC"/>
                <w:sz w:val="18"/>
                <w:szCs w:val="18"/>
              </w:rPr>
              <w:t xml:space="preserve">backend/</w:t>
            </w:r>
          </w:p>
          <w:p>
            <w:pPr>
              <w:spacing w:before="20" w:after="20"/>
            </w:pPr>
            <w:r>
              <w:rPr>
                <w:rFonts w:ascii="Courier New" w:cs="Courier New" w:eastAsia="Courier New" w:hAnsi="Courier New"/>
                <w:color w:val="A5F3FC"/>
                <w:sz w:val="18"/>
                <w:szCs w:val="18"/>
              </w:rPr>
              <w:t xml:space="preserve">  src/</w:t>
            </w:r>
          </w:p>
          <w:p>
            <w:pPr>
              <w:spacing w:before="20" w:after="20"/>
            </w:pPr>
            <w:r>
              <w:rPr>
                <w:rFonts w:ascii="Courier New" w:cs="Courier New" w:eastAsia="Courier New" w:hAnsi="Courier New"/>
                <w:color w:val="A5F3FC"/>
                <w:sz w:val="18"/>
                <w:szCs w:val="18"/>
              </w:rPr>
              <w:t xml:space="preserve">    app.ts              # Express app setup, CORS, global middleware</w:t>
            </w:r>
          </w:p>
          <w:p>
            <w:pPr>
              <w:spacing w:before="20" w:after="20"/>
            </w:pPr>
            <w:r>
              <w:rPr>
                <w:rFonts w:ascii="Courier New" w:cs="Courier New" w:eastAsia="Courier New" w:hAnsi="Courier New"/>
                <w:color w:val="A5F3FC"/>
                <w:sz w:val="18"/>
                <w:szCs w:val="18"/>
              </w:rPr>
              <w:t xml:space="preserve">    server.ts           # HTTP server + Socket.IO attachment</w:t>
            </w:r>
          </w:p>
          <w:p>
            <w:pPr>
              <w:spacing w:before="20" w:after="20"/>
            </w:pPr>
            <w:r>
              <w:rPr>
                <w:rFonts w:ascii="Courier New" w:cs="Courier New" w:eastAsia="Courier New" w:hAnsi="Courier New"/>
                <w:color w:val="A5F3FC"/>
                <w:sz w:val="18"/>
                <w:szCs w:val="18"/>
              </w:rPr>
              <w:t xml:space="preserve">    routes/             # Route definitions (no logic)</w:t>
            </w:r>
          </w:p>
          <w:p>
            <w:pPr>
              <w:spacing w:before="20" w:after="20"/>
            </w:pPr>
            <w:r>
              <w:rPr>
                <w:rFonts w:ascii="Courier New" w:cs="Courier New" w:eastAsia="Courier New" w:hAnsi="Courier New"/>
                <w:color w:val="E2E8F0"/>
                <w:sz w:val="18"/>
                <w:szCs w:val="18"/>
              </w:rPr>
              <w:t xml:space="preserve">      patients.ts       # POST /patients/lookup, GET /patients/:id</w:t>
            </w:r>
          </w:p>
          <w:p>
            <w:pPr>
              <w:spacing w:before="20" w:after="20"/>
            </w:pPr>
            <w:r>
              <w:rPr>
                <w:rFonts w:ascii="Courier New" w:cs="Courier New" w:eastAsia="Courier New" w:hAnsi="Courier New"/>
                <w:color w:val="E2E8F0"/>
                <w:sz w:val="18"/>
                <w:szCs w:val="18"/>
              </w:rPr>
              <w:t xml:space="preserve">      queue.ts          # POST /queues, PATCH /queues/:id/status</w:t>
            </w:r>
          </w:p>
          <w:p>
            <w:pPr>
              <w:spacing w:before="20" w:after="20"/>
            </w:pPr>
            <w:r>
              <w:rPr>
                <w:rFonts w:ascii="Courier New" w:cs="Courier New" w:eastAsia="Courier New" w:hAnsi="Courier New"/>
                <w:color w:val="E2E8F0"/>
                <w:sz w:val="18"/>
                <w:szCs w:val="18"/>
              </w:rPr>
              <w:t xml:space="preserve">      visits.ts         # POST /visits, PATCH /visits/:id</w:t>
            </w:r>
          </w:p>
          <w:p>
            <w:pPr>
              <w:spacing w:before="20" w:after="20"/>
            </w:pPr>
            <w:r>
              <w:rPr>
                <w:rFonts w:ascii="Courier New" w:cs="Courier New" w:eastAsia="Courier New" w:hAnsi="Courier New"/>
                <w:color w:val="E2E8F0"/>
                <w:sz w:val="18"/>
                <w:szCs w:val="18"/>
              </w:rPr>
              <w:t xml:space="preserve">      billing.ts        # POST /bills, PATCH /bills/:id/payment</w:t>
            </w:r>
          </w:p>
          <w:p>
            <w:pPr>
              <w:spacing w:before="20" w:after="20"/>
            </w:pPr>
            <w:r>
              <w:rPr>
                <w:rFonts w:ascii="Courier New" w:cs="Courier New" w:eastAsia="Courier New" w:hAnsi="Courier New"/>
                <w:color w:val="A5F3FC"/>
                <w:sz w:val="18"/>
                <w:szCs w:val="18"/>
              </w:rPr>
              <w:t xml:space="preserve">      messages.ts       # POST /messages/send, GET /messages</w:t>
            </w:r>
          </w:p>
          <w:p>
            <w:pPr>
              <w:spacing w:before="20" w:after="20"/>
            </w:pPr>
            <w:r>
              <w:rPr>
                <w:rFonts w:ascii="Courier New" w:cs="Courier New" w:eastAsia="Courier New" w:hAnsi="Courier New"/>
                <w:color w:val="A5F3FC"/>
                <w:sz w:val="18"/>
                <w:szCs w:val="18"/>
              </w:rPr>
              <w:t xml:space="preserve">      webhooks.ts       # POST /webhooks/whatsapp, /sms, /razorpay</w:t>
            </w:r>
          </w:p>
          <w:p>
            <w:pPr>
              <w:spacing w:before="20" w:after="20"/>
            </w:pPr>
            <w:r>
              <w:rPr>
                <w:rFonts w:ascii="Courier New" w:cs="Courier New" w:eastAsia="Courier New" w:hAnsi="Courier New"/>
                <w:color w:val="A5F3FC"/>
                <w:sz w:val="18"/>
                <w:szCs w:val="18"/>
              </w:rPr>
              <w:t xml:space="preserve">      analytics.ts      # GET /clinic/stats, /reports/financial</w:t>
            </w:r>
          </w:p>
          <w:p>
            <w:pPr>
              <w:spacing w:before="20" w:after="20"/>
            </w:pPr>
            <w:r>
              <w:rPr>
                <w:rFonts w:ascii="Courier New" w:cs="Courier New" w:eastAsia="Courier New" w:hAnsi="Courier New"/>
                <w:color w:val="A5F3FC"/>
                <w:sz w:val="18"/>
                <w:szCs w:val="18"/>
              </w:rPr>
              <w:t xml:space="preserve">      auth.ts           # POST /auth/login, /auth/otp/*</w:t>
            </w:r>
          </w:p>
          <w:p>
            <w:pPr>
              <w:spacing w:before="20" w:after="20"/>
            </w:pPr>
            <w:r>
              <w:rPr>
                <w:rFonts w:ascii="Courier New" w:cs="Courier New" w:eastAsia="Courier New" w:hAnsi="Courier New"/>
                <w:color w:val="A5F3FC"/>
                <w:sz w:val="18"/>
                <w:szCs w:val="18"/>
              </w:rPr>
              <w:t xml:space="preserve">    controllers/        # Request validation → service call → response</w:t>
            </w:r>
          </w:p>
          <w:p>
            <w:pPr>
              <w:spacing w:before="20" w:after="20"/>
            </w:pPr>
            <w:r>
              <w:rPr>
                <w:rFonts w:ascii="Courier New" w:cs="Courier New" w:eastAsia="Courier New" w:hAnsi="Courier New"/>
                <w:color w:val="E2E8F0"/>
                <w:sz w:val="18"/>
                <w:szCs w:val="18"/>
              </w:rPr>
              <w:t xml:space="preserve">    services/           # Business logic: QueueService, BillingService</w:t>
            </w:r>
          </w:p>
          <w:p>
            <w:pPr>
              <w:spacing w:before="20" w:after="20"/>
            </w:pPr>
            <w:r>
              <w:rPr>
                <w:rFonts w:ascii="Courier New" w:cs="Courier New" w:eastAsia="Courier New" w:hAnsi="Courier New"/>
                <w:color w:val="A5F3FC"/>
                <w:sz w:val="18"/>
                <w:szCs w:val="18"/>
              </w:rPr>
              <w:t xml:space="preserve">      QueueService.ts   # ETA calculation, reorder, pause/resume</w:t>
            </w:r>
          </w:p>
          <w:p>
            <w:pPr>
              <w:spacing w:before="20" w:after="20"/>
            </w:pPr>
            <w:r>
              <w:rPr>
                <w:rFonts w:ascii="Courier New" w:cs="Courier New" w:eastAsia="Courier New" w:hAnsi="Courier New"/>
                <w:color w:val="A5F3FC"/>
                <w:sz w:val="18"/>
                <w:szCs w:val="18"/>
              </w:rPr>
              <w:t xml:space="preserve">      MessageService.ts # Template render, provider routing, retry</w:t>
            </w:r>
          </w:p>
          <w:p>
            <w:pPr>
              <w:spacing w:before="20" w:after="20"/>
            </w:pPr>
            <w:r>
              <w:rPr>
                <w:rFonts w:ascii="Courier New" w:cs="Courier New" w:eastAsia="Courier New" w:hAnsi="Courier New"/>
                <w:color w:val="A5F3FC"/>
                <w:sz w:val="18"/>
                <w:szCs w:val="18"/>
              </w:rPr>
              <w:t xml:space="preserve">      BillingService.ts # Tax calc, PDF generation, reconciliation</w:t>
            </w:r>
          </w:p>
          <w:p>
            <w:pPr>
              <w:spacing w:before="20" w:after="20"/>
            </w:pPr>
            <w:r>
              <w:rPr>
                <w:rFonts w:ascii="Courier New" w:cs="Courier New" w:eastAsia="Courier New" w:hAnsi="Courier New"/>
                <w:color w:val="A5F3FC"/>
                <w:sz w:val="18"/>
                <w:szCs w:val="18"/>
              </w:rPr>
              <w:t xml:space="preserve">    middleware/</w:t>
            </w:r>
          </w:p>
          <w:p>
            <w:pPr>
              <w:spacing w:before="20" w:after="20"/>
            </w:pPr>
            <w:r>
              <w:rPr>
                <w:rFonts w:ascii="Courier New" w:cs="Courier New" w:eastAsia="Courier New" w:hAnsi="Courier New"/>
                <w:color w:val="A5F3FC"/>
                <w:sz w:val="18"/>
                <w:szCs w:val="18"/>
              </w:rPr>
              <w:t xml:space="preserve">      auth.ts           # JWT verification + clinic_id extraction</w:t>
            </w:r>
          </w:p>
          <w:p>
            <w:pPr>
              <w:spacing w:before="20" w:after="20"/>
            </w:pPr>
            <w:r>
              <w:rPr>
                <w:rFonts w:ascii="Courier New" w:cs="Courier New" w:eastAsia="Courier New" w:hAnsi="Courier New"/>
                <w:color w:val="A5F3FC"/>
                <w:sz w:val="18"/>
                <w:szCs w:val="18"/>
              </w:rPr>
              <w:t xml:space="preserve">      rbac.ts           # Role-based permission checks</w:t>
            </w:r>
          </w:p>
          <w:p>
            <w:pPr>
              <w:spacing w:before="20" w:after="20"/>
            </w:pPr>
            <w:r>
              <w:rPr>
                <w:rFonts w:ascii="Courier New" w:cs="Courier New" w:eastAsia="Courier New" w:hAnsi="Courier New"/>
                <w:color w:val="A5F3FC"/>
                <w:sz w:val="18"/>
                <w:szCs w:val="18"/>
              </w:rPr>
              <w:t xml:space="preserve">      rateLimit.ts      # Redis sliding-window rate limiter</w:t>
            </w:r>
          </w:p>
          <w:p>
            <w:pPr>
              <w:spacing w:before="20" w:after="20"/>
            </w:pPr>
            <w:r>
              <w:rPr>
                <w:rFonts w:ascii="Courier New" w:cs="Courier New" w:eastAsia="Courier New" w:hAnsi="Courier New"/>
                <w:color w:val="A5F3FC"/>
                <w:sz w:val="18"/>
                <w:szCs w:val="18"/>
              </w:rPr>
              <w:t xml:space="preserve">      audit.ts          # Auto-log critical mutations</w:t>
            </w:r>
          </w:p>
          <w:p>
            <w:pPr>
              <w:spacing w:before="20" w:after="20"/>
            </w:pPr>
            <w:r>
              <w:rPr>
                <w:rFonts w:ascii="Courier New" w:cs="Courier New" w:eastAsia="Courier New" w:hAnsi="Courier New"/>
                <w:color w:val="A5F3FC"/>
                <w:sz w:val="18"/>
                <w:szCs w:val="18"/>
              </w:rPr>
              <w:t xml:space="preserve">    socket/</w:t>
            </w:r>
          </w:p>
          <w:p>
            <w:pPr>
              <w:spacing w:before="20" w:after="20"/>
            </w:pPr>
            <w:r>
              <w:rPr>
                <w:rFonts w:ascii="Courier New" w:cs="Courier New" w:eastAsia="Courier New" w:hAnsi="Courier New"/>
                <w:color w:val="A5F3FC"/>
                <w:sz w:val="18"/>
                <w:szCs w:val="18"/>
              </w:rPr>
              <w:t xml:space="preserve">      queueHandler.ts   # Socket.IO event handlers for queue events</w:t>
            </w:r>
          </w:p>
          <w:p>
            <w:pPr>
              <w:spacing w:before="20" w:after="20"/>
            </w:pPr>
            <w:r>
              <w:rPr>
                <w:rFonts w:ascii="Courier New" w:cs="Courier New" w:eastAsia="Courier New" w:hAnsi="Courier New"/>
                <w:color w:val="A5F3FC"/>
                <w:sz w:val="18"/>
                <w:szCs w:val="18"/>
              </w:rPr>
              <w:t xml:space="preserve">      adapter.ts        # Redis adapter for multi-instance pub/sub</w:t>
            </w:r>
          </w:p>
          <w:p>
            <w:pPr>
              <w:spacing w:before="20" w:after="20"/>
            </w:pPr>
            <w:r>
              <w:rPr>
                <w:rFonts w:ascii="Courier New" w:cs="Courier New" w:eastAsia="Courier New" w:hAnsi="Courier New"/>
                <w:color w:val="A5F3FC"/>
                <w:sz w:val="18"/>
                <w:szCs w:val="18"/>
              </w:rPr>
              <w:t xml:space="preserve">    db/</w:t>
            </w:r>
          </w:p>
          <w:p>
            <w:pPr>
              <w:spacing w:before="20" w:after="20"/>
            </w:pPr>
            <w:r>
              <w:rPr>
                <w:rFonts w:ascii="Courier New" w:cs="Courier New" w:eastAsia="Courier New" w:hAnsi="Courier New"/>
                <w:color w:val="A5F3FC"/>
                <w:sz w:val="18"/>
                <w:szCs w:val="18"/>
              </w:rPr>
              <w:t xml:space="preserve">      pool.ts           # PostgreSQL connection pool (pg)</w:t>
            </w:r>
          </w:p>
          <w:p>
            <w:pPr>
              <w:spacing w:before="20" w:after="20"/>
            </w:pPr>
            <w:r>
              <w:rPr>
                <w:rFonts w:ascii="Courier New" w:cs="Courier New" w:eastAsia="Courier New" w:hAnsi="Courier New"/>
                <w:color w:val="A5F3FC"/>
                <w:sz w:val="18"/>
                <w:szCs w:val="18"/>
              </w:rPr>
              <w:t xml:space="preserve">      migrations/       # SQL migration files (node-pg-migrate)</w:t>
            </w:r>
          </w:p>
          <w:p>
            <w:pPr>
              <w:spacing w:before="20" w:after="20"/>
            </w:pPr>
            <w:r>
              <w:rPr>
                <w:rFonts w:ascii="Courier New" w:cs="Courier New" w:eastAsia="Courier New" w:hAnsi="Courier New"/>
                <w:color w:val="A5F3FC"/>
                <w:sz w:val="18"/>
                <w:szCs w:val="18"/>
              </w:rPr>
              <w:t xml:space="preserve">      seeds/            # Dev/test seed data</w:t>
            </w:r>
          </w:p>
          <w:p>
            <w:pPr>
              <w:spacing w:before="20" w:after="20"/>
            </w:pPr>
            <w:r>
              <w:rPr>
                <w:rFonts w:ascii="Courier New" w:cs="Courier New" w:eastAsia="Courier New" w:hAnsi="Courier New"/>
                <w:color w:val="A5F3FC"/>
                <w:sz w:val="18"/>
                <w:szCs w:val="18"/>
              </w:rPr>
              <w:t xml:space="preserve">    jobs/               # Background jobs (cron, workers)</w:t>
            </w:r>
          </w:p>
          <w:p>
            <w:pPr>
              <w:spacing w:before="20" w:after="20"/>
            </w:pPr>
            <w:r>
              <w:rPr>
                <w:rFonts w:ascii="Courier New" w:cs="Courier New" w:eastAsia="Courier New" w:hAnsi="Courier New"/>
                <w:color w:val="A5F3FC"/>
                <w:sz w:val="18"/>
                <w:szCs w:val="18"/>
              </w:rPr>
              <w:t xml:space="preserve">      messageWorker.ts  # RabbitMQ consumer for outbound messages</w:t>
            </w:r>
          </w:p>
          <w:p>
            <w:pPr>
              <w:spacing w:before="20" w:after="20"/>
            </w:pPr>
            <w:r>
              <w:rPr>
                <w:rFonts w:ascii="Courier New" w:cs="Courier New" w:eastAsia="Courier New" w:hAnsi="Courier New"/>
                <w:color w:val="A5F3FC"/>
                <w:sz w:val="18"/>
                <w:szCs w:val="18"/>
              </w:rPr>
              <w:t xml:space="preserve">      reminderJob.ts    # Appointment 24h/1h reminder cron</w:t>
            </w:r>
          </w:p>
          <w:p>
            <w:pPr>
              <w:spacing w:before="20" w:after="20"/>
            </w:pPr>
            <w:r>
              <w:rPr>
                <w:rFonts w:ascii="Courier New" w:cs="Courier New" w:eastAsia="Courier New" w:hAnsi="Courier New"/>
                <w:color w:val="A5F3FC"/>
                <w:sz w:val="18"/>
                <w:szCs w:val="18"/>
              </w:rPr>
              <w:t xml:space="preserve">      metricsJob.ts     # Refresh materialized views every 5 min</w:t>
            </w:r>
          </w:p>
          <w:p>
            <w:pPr>
              <w:spacing w:before="20" w:after="20"/>
            </w:pPr>
            <w:r>
              <w:rPr>
                <w:rFonts w:ascii="Courier New" w:cs="Courier New" w:eastAsia="Courier New" w:hAnsi="Courier New"/>
                <w:color w:val="A5F3FC"/>
                <w:sz w:val="18"/>
                <w:szCs w:val="18"/>
              </w:rPr>
              <w:t xml:space="preserve">    config/             # env validation with Zod</w:t>
            </w:r>
          </w:p>
          <w:p>
            <w:pPr>
              <w:spacing w:before="20" w:after="20"/>
            </w:pPr>
            <w:r>
              <w:rPr>
                <w:rFonts w:ascii="Courier New" w:cs="Courier New" w:eastAsia="Courier New" w:hAnsi="Courier New"/>
                <w:color w:val="A5F3FC"/>
                <w:sz w:val="18"/>
                <w:szCs w:val="18"/>
              </w:rPr>
              <w:t xml:space="preserve">    types/              # Shared types (can be symlinked to frontend)</w:t>
            </w:r>
          </w:p>
        </w:tc>
      </w:tr>
    </w:tbl>
    <w:p>
      <w:pPr>
        <w:spacing w:before="100" w:after="0"/>
      </w:pPr>
      <w:r>
        <w:t xml:space="preserve"/>
      </w:r>
    </w:p>
    <w:p>
      <w:pPr>
        <w:pStyle w:val="Heading2"/>
        <w:spacing w:before="320" w:after="100"/>
      </w:pPr>
      <w:r>
        <w:rPr>
          <w:rFonts w:ascii="Arial" w:cs="Arial" w:eastAsia="Arial" w:hAnsi="Arial"/>
          <w:b/>
          <w:bCs/>
          <w:color w:val="0D9488"/>
          <w:sz w:val="26"/>
          <w:szCs w:val="26"/>
        </w:rPr>
        <w:t xml:space="preserve">3.4 Key Backend Libraries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pPr>
              <w:spacing w:before="60" w:after="60"/>
            </w:pPr>
            <w:r>
              <w:rPr>
                <w:rFonts w:ascii="Arial" w:cs="Arial" w:eastAsia="Arial" w:hAnsi="Arial"/>
                <w:b/>
                <w:bCs/>
                <w:color w:val="FFFFFF"/>
                <w:sz w:val="19"/>
                <w:szCs w:val="19"/>
              </w:rPr>
              <w:t xml:space="preserve">Package</w:t>
            </w:r>
          </w:p>
        </w:tc>
        <w:tc>
          <w:tcPr>
            <w:tcW w:type="dxa" w:w="36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pPr>
              <w:spacing w:before="60" w:after="60"/>
            </w:pPr>
            <w:r>
              <w:rPr>
                <w:rFonts w:ascii="Arial" w:cs="Arial" w:eastAsia="Arial" w:hAnsi="Arial"/>
                <w:b/>
                <w:bCs/>
                <w:color w:val="FFFFFF"/>
                <w:sz w:val="19"/>
                <w:szCs w:val="19"/>
              </w:rPr>
              <w:t xml:space="preserve">Purpose</w:t>
            </w:r>
          </w:p>
        </w:tc>
        <w:tc>
          <w:tcPr>
            <w:tcW w:type="dxa" w:w="336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pPr>
              <w:spacing w:before="60" w:after="60"/>
            </w:pPr>
            <w:r>
              <w:rPr>
                <w:rFonts w:ascii="Arial" w:cs="Arial" w:eastAsia="Arial" w:hAnsi="Arial"/>
                <w:b/>
                <w:bCs/>
                <w:color w:val="FFFFFF"/>
                <w:sz w:val="19"/>
                <w:szCs w:val="19"/>
              </w:rPr>
              <w:t xml:space="preserve">Why This One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express@4.x</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HTTP routing framework</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PRD-mandated Node.js + most mature option for team familiarity</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socket.io@4.x</w:t>
            </w:r>
          </w:p>
        </w:tc>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WebSocket server for real-time queue</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Official adapter for Redis (multi-server); rooms for clinic isolation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socket.io-redis-adapter</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Pub/sub across multiple Node instances</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Required when scaling beyond 1 server instance in production</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pg@8.x (node-postgres)</w:t>
            </w:r>
          </w:p>
        </w:tc>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PostgreSQL driver</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Most stable PG driver; supports connection pooling via pg.Pool</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pg-pool / node-pg-migrate</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Connection pooling + migrations</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Production-grade; migration files are SQL (not ORM abstraction)</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ioredis@5.x</w:t>
            </w:r>
          </w:p>
        </w:tc>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Redis client</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Supports cluster mode, pipelining, Lua scripts for atomic rate limiting</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amqplib</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RabbitMQ client</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Low-level but reliable; used for message queue worker (WhatsApp/SMS)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jsonwebtoken@9.x</w:t>
            </w:r>
          </w:p>
        </w:tc>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JWT sign and verify</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Stateless auth; RS256 (asymmetric) keys recommended for production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bcryptjs</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Password hashing for staff/doctor login</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Pure JS; no native binding issues across environments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express-rate-limit + rate-limit-redis</w:t>
            </w:r>
          </w:p>
        </w:tc>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API rate limiting</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Redis-backed sliding window; survives server restarts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zod@3.x</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Request body validation + env validation</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Type-safe validation; schemas reusable between FE and BE</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helmet@7.x</w:t>
            </w:r>
          </w:p>
        </w:tc>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HTTP security headers</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Sets CSP, HSTS, X-Content-Type automatically</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cors@2.x</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CORS configuration</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Whitelist: Vercel FE domain + clinic mobile app origins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puppeteer@21.x</w:t>
            </w:r>
          </w:p>
        </w:tc>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PDF generation (bills, prescriptions)</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Headless Chrome; Handlebars templates for clinic letterhead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handlebars@4.x</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PDF and email template engine</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Mustache syntax; same templates used for WhatsApp and Email</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nodemailer@6.x</w:t>
            </w:r>
          </w:p>
        </w:tc>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Outbound email (bill receipts, reminders)</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SMTP + SendGrid/SES transport; supports attachments for PDFs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multer@1.x</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File upload handling (lab results, attachments)</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Multipart form parser; streams to S3 without buffering locally</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@aws-sdk/client-s3@3.x</w:t>
            </w:r>
          </w:p>
        </w:tc>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S3 file storage (presigned URLs)</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AWS SDK v3 modular — import only S3 module, not entire SDK</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winston@3.x</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Structured logging</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JSON logs to stdout; CloudWatch / BetterStack integration</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pino / pino-http</w:t>
            </w:r>
          </w:p>
        </w:tc>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Request logging (alternative to Morgan)</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Fastest Node.js logger; structured JSON; very low overhead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node-cron</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Appointment reminder scheduler</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Lightweight cron inside Node process (vs separate cron service)</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uuid@9.x</w:t>
            </w:r>
          </w:p>
        </w:tc>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UUID v4 generation for all IDs</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Crypto-secure; no DB sequence dependency; safe for distributed gen</w:t>
            </w:r>
          </w:p>
        </w:tc>
      </w:tr>
    </w:tbl>
    <w:p>
      <w:r>
        <w:br/>
      </w:r>
    </w:p>
    <w:p>
      <w:pPr>
        <w:pStyle w:val="Heading1"/>
        <w:pBdr>
          <w:bottom w:val="single" w:color="1A56A0" w:sz="4" w:space="6"/>
        </w:pBdr>
        <w:spacing w:before="480" w:after="120"/>
      </w:pPr>
      <w:r>
        <w:rPr>
          <w:rFonts w:ascii="Arial" w:cs="Arial" w:eastAsia="Arial" w:hAnsi="Arial"/>
          <w:b/>
          <w:bCs/>
          <w:color w:val="1A56A0"/>
          <w:sz w:val="34"/>
          <w:szCs w:val="34"/>
        </w:rPr>
        <w:t xml:space="preserve">4. Database — PostgreSQL 16 (Recommended over MySQL)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D97706" w:sz="8"/>
              <w:bottom w:val="none" w:color="FFFFFF" w:sz="0"/>
              <w:right w:val="none" w:color="FFFFFF" w:sz="0"/>
            </w:tcBorders>
            <w:shd w:fill="FEF3C7" w:val="clear"/>
            <w:tcMar>
              <w:top w:type="dxa" w:w="100"/>
              <w:left w:type="dxa" w:w="200"/>
              <w:bottom w:type="dxa" w:w="100"/>
              <w:right w:type="dxa" w:w="160"/>
            </w:tcMar>
          </w:tcPr>
          <w:p>
            <w:pPr>
              <w:spacing w:before="0" w:after="80"/>
            </w:pPr>
            <w:r>
              <w:rPr>
                <w:rFonts w:ascii="Arial" w:cs="Arial" w:eastAsia="Arial" w:hAnsi="Arial"/>
                <w:b/>
                <w:bCs/>
                <w:color w:val="D97706"/>
                <w:sz w:val="21"/>
                <w:szCs w:val="21"/>
              </w:rPr>
              <w:t xml:space="preserve">⚠️  Important: We Recommend PostgreSQL over MySQL for ClinicOS</w:t>
            </w:r>
          </w:p>
          <w:p>
            <w:pPr>
              <w:spacing w:before="30" w:after="30"/>
            </w:pPr>
            <w:r>
              <w:rPr>
                <w:rFonts w:ascii="Arial" w:cs="Arial" w:eastAsia="Arial" w:hAnsi="Arial"/>
                <w:color w:val="374151"/>
                <w:sz w:val="20"/>
                <w:szCs w:val="20"/>
              </w:rPr>
              <w:t xml:space="preserve">You mentioned MySQL as your preference. After analyzing the ClinicOS PRD v3.0 feature set in detail,</w:t>
            </w:r>
          </w:p>
          <w:p>
            <w:pPr>
              <w:spacing w:before="30" w:after="30"/>
            </w:pPr>
            <w:r>
              <w:rPr>
                <w:rFonts w:ascii="Arial" w:cs="Arial" w:eastAsia="Arial" w:hAnsi="Arial"/>
                <w:color w:val="374151"/>
                <w:sz w:val="20"/>
                <w:szCs w:val="20"/>
              </w:rPr>
              <w:t xml:space="preserve">PostgreSQL is strongly recommended. The specific reasons are explained below with direct PRD references.</w:t>
            </w:r>
          </w:p>
          <w:p>
            <w:pPr>
              <w:spacing w:before="30" w:after="30"/>
            </w:pPr>
            <w:r>
              <w:rPr>
                <w:rFonts w:ascii="Arial" w:cs="Arial" w:eastAsia="Arial" w:hAnsi="Arial"/>
                <w:color w:val="374151"/>
                <w:sz w:val="20"/>
                <w:szCs w:val="20"/>
              </w:rPr>
              <w:t xml:space="preserve">If you decide to keep MySQL, Section 4.5 lists the MySQL-specific adjustments required.</w:t>
            </w:r>
          </w:p>
        </w:tc>
      </w:tr>
    </w:tbl>
    <w:p>
      <w:pPr>
        <w:spacing w:before="100" w:after="0"/>
      </w:pPr>
      <w:r>
        <w:t xml:space="preserve"/>
      </w:r>
    </w:p>
    <w:p>
      <w:pPr>
        <w:pStyle w:val="Heading2"/>
        <w:spacing w:before="320" w:after="100"/>
      </w:pPr>
      <w:r>
        <w:rPr>
          <w:rFonts w:ascii="Arial" w:cs="Arial" w:eastAsia="Arial" w:hAnsi="Arial"/>
          <w:b/>
          <w:bCs/>
          <w:color w:val="0D9488"/>
          <w:sz w:val="26"/>
          <w:szCs w:val="26"/>
        </w:rPr>
        <w:t xml:space="preserve">4.1 PostgreSQL vs MySQL — ClinicOS-Specific Comparison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3060"/>
      </w:tblGrid>
      <w:tr>
        <w:trPr>
          <w:tblHeader/>
        </w:trPr>
        <w:tc>
          <w:tcPr>
            <w:tcW w:type="dxa" w:w="3000"/>
            <w:tcBorders>
              <w:top w:val="single" w:color="D1D5DB" w:sz="1"/>
              <w:left w:val="single" w:color="D1D5DB" w:sz="1"/>
              <w:bottom w:val="single" w:color="D1D5DB" w:sz="1"/>
              <w:right w:val="single" w:color="D1D5DB" w:sz="1"/>
            </w:tcBorders>
            <w:shd w:fill="4338CA" w:val="clear"/>
            <w:tcMar>
              <w:top w:type="dxa" w:w="80"/>
              <w:left w:type="dxa" w:w="120"/>
              <w:bottom w:type="dxa" w:w="80"/>
              <w:right w:type="dxa" w:w="120"/>
            </w:tcMar>
          </w:tcPr>
          <w:p>
            <w:r>
              <w:rPr>
                <w:rFonts w:ascii="Arial" w:cs="Arial" w:eastAsia="Arial" w:hAnsi="Arial"/>
                <w:b/>
                <w:bCs/>
                <w:color w:val="FFFFFF"/>
                <w:sz w:val="19"/>
                <w:szCs w:val="19"/>
              </w:rPr>
              <w:t xml:space="preserve">PRD Feature</w:t>
            </w:r>
          </w:p>
        </w:tc>
        <w:tc>
          <w:tcPr>
            <w:tcW w:type="dxa" w:w="3300"/>
            <w:tcBorders>
              <w:top w:val="single" w:color="D1D5DB" w:sz="1"/>
              <w:left w:val="single" w:color="D1D5DB" w:sz="1"/>
              <w:bottom w:val="single" w:color="D1D5DB" w:sz="1"/>
              <w:right w:val="single" w:color="D1D5DB" w:sz="1"/>
            </w:tcBorders>
            <w:shd w:fill="4338CA" w:val="clear"/>
            <w:tcMar>
              <w:top w:type="dxa" w:w="80"/>
              <w:left w:type="dxa" w:w="120"/>
              <w:bottom w:type="dxa" w:w="80"/>
              <w:right w:type="dxa" w:w="120"/>
            </w:tcMar>
          </w:tcPr>
          <w:p>
            <w:r>
              <w:rPr>
                <w:rFonts w:ascii="Arial" w:cs="Arial" w:eastAsia="Arial" w:hAnsi="Arial"/>
                <w:b/>
                <w:bCs/>
                <w:color w:val="FFFFFF"/>
                <w:sz w:val="19"/>
                <w:szCs w:val="19"/>
              </w:rPr>
              <w:t xml:space="preserve">PostgreSQL 16 ✅</w:t>
            </w:r>
          </w:p>
        </w:tc>
        <w:tc>
          <w:tcPr>
            <w:tcW w:type="dxa" w:w="3060"/>
            <w:tcBorders>
              <w:top w:val="single" w:color="D1D5DB" w:sz="1"/>
              <w:left w:val="single" w:color="D1D5DB" w:sz="1"/>
              <w:bottom w:val="single" w:color="D1D5DB" w:sz="1"/>
              <w:right w:val="single" w:color="D1D5DB" w:sz="1"/>
            </w:tcBorders>
            <w:shd w:fill="4338CA" w:val="clear"/>
            <w:tcMar>
              <w:top w:type="dxa" w:w="80"/>
              <w:left w:type="dxa" w:w="120"/>
              <w:bottom w:type="dxa" w:w="80"/>
              <w:right w:type="dxa" w:w="120"/>
            </w:tcMar>
          </w:tcPr>
          <w:p>
            <w:r>
              <w:rPr>
                <w:rFonts w:ascii="Arial" w:cs="Arial" w:eastAsia="Arial" w:hAnsi="Arial"/>
                <w:b/>
                <w:bCs/>
                <w:color w:val="FFFFFF"/>
                <w:sz w:val="19"/>
                <w:szCs w:val="19"/>
              </w:rPr>
              <w:t xml:space="preserve">MySQL 8.x ⚠️</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19"/>
                <w:szCs w:val="19"/>
              </w:rPr>
              <w:t xml:space="preserve">Prescription storage (JSONB)</w:t>
            </w:r>
          </w:p>
        </w:tc>
        <w:tc>
          <w:tcPr>
            <w:tcW w:type="dxa" w:w="3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059669"/>
                <w:sz w:val="19"/>
                <w:szCs w:val="19"/>
              </w:rPr>
              <w:t xml:space="preserve">JSONB — binary JSON with indexing; query inside JSON without fetching full row. Used in Visit.prescriptions, Clinic.settings, Bill.items</w:t>
            </w:r>
          </w:p>
        </w:tc>
        <w:tc>
          <w:tcPr>
            <w:tcW w:type="dxa" w:w="3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JSON type supported but no native GIN/BRIN indexes on JSON; slower range queries inside JSON fields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19"/>
                <w:szCs w:val="19"/>
              </w:rPr>
              <w:t xml:space="preserve">Full-text search (PRD F10)</w:t>
            </w:r>
          </w:p>
        </w:tc>
        <w:tc>
          <w:tcPr>
            <w:tcW w:type="dxa" w:w="33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59669"/>
                <w:sz w:val="19"/>
                <w:szCs w:val="19"/>
              </w:rPr>
              <w:t xml:space="preserve">Built-in tsvector full-text search across complaint, diagnosis, notes. No extra service for MVP</w:t>
            </w:r>
          </w:p>
        </w:tc>
        <w:tc>
          <w:tcPr>
            <w:tcW w:type="dxa" w:w="30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Full-text search via MATCH/AGAINST; less powerful; often requires Elasticsearch sooner</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19"/>
                <w:szCs w:val="19"/>
              </w:rPr>
              <w:t xml:space="preserve">Row-level security (PRD §12)</w:t>
            </w:r>
          </w:p>
        </w:tc>
        <w:tc>
          <w:tcPr>
            <w:tcW w:type="dxa" w:w="3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059669"/>
                <w:sz w:val="19"/>
                <w:szCs w:val="19"/>
              </w:rPr>
              <w:t xml:space="preserve">Row Level Security (RLS) policies enforce patient data isolation at DB level — not just application code</w:t>
            </w:r>
          </w:p>
        </w:tc>
        <w:tc>
          <w:tcPr>
            <w:tcW w:type="dxa" w:w="3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No native RLS; security must be enforced purely in application code (higher breach risk)</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19"/>
                <w:szCs w:val="19"/>
              </w:rPr>
              <w:t xml:space="preserve">Audit log integrity (PRD §9 AuditLog)</w:t>
            </w:r>
          </w:p>
        </w:tc>
        <w:tc>
          <w:tcPr>
            <w:tcW w:type="dxa" w:w="33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59669"/>
                <w:sz w:val="19"/>
                <w:szCs w:val="19"/>
              </w:rPr>
              <w:t xml:space="preserve">Append-only enforced by trigger + policy; supports cryptographic log signing via pgcrypto</w:t>
            </w:r>
          </w:p>
        </w:tc>
        <w:tc>
          <w:tcPr>
            <w:tcW w:type="dxa" w:w="30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Triggers available but no RLS to block deletes; harder to prove tamper-evidence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19"/>
                <w:szCs w:val="19"/>
              </w:rPr>
              <w:t xml:space="preserve">Concurrent queue operations</w:t>
            </w:r>
          </w:p>
        </w:tc>
        <w:tc>
          <w:tcPr>
            <w:tcW w:type="dxa" w:w="3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059669"/>
                <w:sz w:val="19"/>
                <w:szCs w:val="19"/>
              </w:rPr>
              <w:t xml:space="preserve">MVCC (Multi-Version Concurrency Control) — reads never block writes; ideal for high-throughput token queue under clinic load</w:t>
            </w:r>
          </w:p>
        </w:tc>
        <w:tc>
          <w:tcPr>
            <w:tcW w:type="dxa" w:w="3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MVCC also present in InnoDB but write contention higher on concurrent queue status updates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19"/>
                <w:szCs w:val="19"/>
              </w:rPr>
              <w:t xml:space="preserve">Materialized views (PRD F7 analytics)</w:t>
            </w:r>
          </w:p>
        </w:tc>
        <w:tc>
          <w:tcPr>
            <w:tcW w:type="dxa" w:w="33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59669"/>
                <w:sz w:val="19"/>
                <w:szCs w:val="19"/>
              </w:rPr>
              <w:t xml:space="preserve">Native REFRESH MATERIALIZED VIEW CONCURRENTLY — analytics views refresh without locking reads</w:t>
            </w:r>
          </w:p>
        </w:tc>
        <w:tc>
          <w:tcPr>
            <w:tcW w:type="dxa" w:w="30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No native materialized views; must simulate with stored procedures or application-layer caching</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19"/>
                <w:szCs w:val="19"/>
              </w:rPr>
              <w:t xml:space="preserve">CHECK constraints on ENUM</w:t>
            </w:r>
          </w:p>
        </w:tc>
        <w:tc>
          <w:tcPr>
            <w:tcW w:type="dxa" w:w="3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059669"/>
                <w:sz w:val="19"/>
                <w:szCs w:val="19"/>
              </w:rPr>
              <w:t xml:space="preserve">Native ENUM types + CHECK constraints; token status changes validated at DB level</w:t>
            </w:r>
          </w:p>
        </w:tc>
        <w:tc>
          <w:tcPr>
            <w:tcW w:type="dxa" w:w="3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ENUM supported but altering ENUM requires table rebuild — painful for adding new statuses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19"/>
                <w:szCs w:val="19"/>
              </w:rPr>
              <w:t xml:space="preserve">Array fields (complaint_tags[])</w:t>
            </w:r>
          </w:p>
        </w:tc>
        <w:tc>
          <w:tcPr>
            <w:tcW w:type="dxa" w:w="33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59669"/>
                <w:sz w:val="19"/>
                <w:szCs w:val="19"/>
              </w:rPr>
              <w:t xml:space="preserve">Native array columns with GIN index — complaint_tags TEXT[] searchable efficiently</w:t>
            </w:r>
          </w:p>
        </w:tc>
        <w:tc>
          <w:tcPr>
            <w:tcW w:type="dxa" w:w="30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No native arrays; requires junction table for tags (extra join, extra migration)</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19"/>
                <w:szCs w:val="19"/>
              </w:rPr>
              <w:t xml:space="preserve">Hosting cost</w:t>
            </w:r>
          </w:p>
        </w:tc>
        <w:tc>
          <w:tcPr>
            <w:tcW w:type="dxa" w:w="3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Supabase Free tier (500MB), Railway $5/mo, AWS RDS ~$15/mo</w:t>
            </w:r>
          </w:p>
        </w:tc>
        <w:tc>
          <w:tcPr>
            <w:tcW w:type="dxa" w:w="3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PlanetScale Free, Railway MySQL, AWS RDS similar pricing</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19"/>
                <w:szCs w:val="19"/>
              </w:rPr>
              <w:t xml:space="preserve">Community &amp; tooling</w:t>
            </w:r>
          </w:p>
        </w:tc>
        <w:tc>
          <w:tcPr>
            <w:tcW w:type="dxa" w:w="33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pgAdmin, DBeaver, Supabase Studio, prisma, Drizzle ORM</w:t>
            </w:r>
          </w:p>
        </w:tc>
        <w:tc>
          <w:tcPr>
            <w:tcW w:type="dxa" w:w="30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MySQL Workbench, DBeaver, Prisma, Drizzle ORM</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59669" w:sz="8"/>
              <w:bottom w:val="none" w:color="FFFFFF" w:sz="0"/>
              <w:right w:val="none" w:color="FFFFFF" w:sz="0"/>
            </w:tcBorders>
            <w:shd w:fill="D1FAE5" w:val="clear"/>
            <w:tcMar>
              <w:top w:type="dxa" w:w="100"/>
              <w:left w:type="dxa" w:w="200"/>
              <w:bottom w:type="dxa" w:w="100"/>
              <w:right w:type="dxa" w:w="160"/>
            </w:tcMar>
          </w:tcPr>
          <w:p>
            <w:pPr>
              <w:spacing w:before="0" w:after="80"/>
            </w:pPr>
            <w:r>
              <w:rPr>
                <w:rFonts w:ascii="Arial" w:cs="Arial" w:eastAsia="Arial" w:hAnsi="Arial"/>
                <w:b/>
                <w:bCs/>
                <w:color w:val="059669"/>
                <w:sz w:val="21"/>
                <w:szCs w:val="21"/>
              </w:rPr>
              <w:t xml:space="preserve">Summary: PostgreSQL gives ClinicOS 5 critical features MySQL does not</w:t>
            </w:r>
          </w:p>
          <w:p>
            <w:pPr>
              <w:spacing w:before="30" w:after="30"/>
            </w:pPr>
            <w:r>
              <w:rPr>
                <w:rFonts w:ascii="Arial" w:cs="Arial" w:eastAsia="Arial" w:hAnsi="Arial"/>
                <w:color w:val="374151"/>
                <w:sz w:val="20"/>
                <w:szCs w:val="20"/>
              </w:rPr>
              <w:t xml:space="preserve">1. JSONB storage for prescriptions (Visit entity in PRD §9) — avoids a separate NoSQL database</w:t>
            </w:r>
          </w:p>
          <w:p>
            <w:pPr>
              <w:spacing w:before="30" w:after="30"/>
            </w:pPr>
            <w:r>
              <w:rPr>
                <w:rFonts w:ascii="Arial" w:cs="Arial" w:eastAsia="Arial" w:hAnsi="Arial"/>
                <w:color w:val="374151"/>
                <w:sz w:val="20"/>
                <w:szCs w:val="20"/>
              </w:rPr>
              <w:t xml:space="preserve">2. Built-in full-text search for patient records (PRD F10) — saves ₹5-10K/month on Elasticsearch</w:t>
            </w:r>
          </w:p>
          <w:p>
            <w:pPr>
              <w:spacing w:before="30" w:after="30"/>
            </w:pPr>
            <w:r>
              <w:rPr>
                <w:rFonts w:ascii="Arial" w:cs="Arial" w:eastAsia="Arial" w:hAnsi="Arial"/>
                <w:color w:val="374151"/>
                <w:sz w:val="20"/>
                <w:szCs w:val="20"/>
              </w:rPr>
              <w:t xml:space="preserve">3. Row-level security for patient data isolation (PRD §12 DPDP compliance) — legal requirement</w:t>
            </w:r>
          </w:p>
          <w:p>
            <w:pPr>
              <w:spacing w:before="30" w:after="30"/>
            </w:pPr>
            <w:r>
              <w:rPr>
                <w:rFonts w:ascii="Arial" w:cs="Arial" w:eastAsia="Arial" w:hAnsi="Arial"/>
                <w:color w:val="374151"/>
                <w:sz w:val="20"/>
                <w:szCs w:val="20"/>
              </w:rPr>
              <w:t xml:space="preserve">4. Materialized views for analytics dashboard (PRD F7) — real-time KPIs without separate aggregation service</w:t>
            </w:r>
          </w:p>
          <w:p>
            <w:pPr>
              <w:spacing w:before="30" w:after="30"/>
            </w:pPr>
            <w:r>
              <w:rPr>
                <w:rFonts w:ascii="Arial" w:cs="Arial" w:eastAsia="Arial" w:hAnsi="Arial"/>
                <w:color w:val="374151"/>
                <w:sz w:val="20"/>
                <w:szCs w:val="20"/>
              </w:rPr>
              <w:t xml:space="preserve">5. Native arrays for complaint_tags — simplifies data model and querying</w:t>
            </w:r>
          </w:p>
        </w:tc>
      </w:tr>
    </w:tbl>
    <w:p>
      <w:pPr>
        <w:spacing w:before="100" w:after="0"/>
      </w:pPr>
      <w:r>
        <w:t xml:space="preserve"/>
      </w:r>
    </w:p>
    <w:p>
      <w:pPr>
        <w:pStyle w:val="Heading2"/>
        <w:spacing w:before="320" w:after="100"/>
      </w:pPr>
      <w:r>
        <w:rPr>
          <w:rFonts w:ascii="Arial" w:cs="Arial" w:eastAsia="Arial" w:hAnsi="Arial"/>
          <w:b/>
          <w:bCs/>
          <w:color w:val="0D9488"/>
          <w:sz w:val="26"/>
          <w:szCs w:val="26"/>
        </w:rPr>
        <w:t xml:space="preserve">4.2 Key Schema Decisions (PostgreSQL-specific)</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1E293B" w:val="clear"/>
            <w:tcMar>
              <w:top w:type="dxa" w:w="120"/>
              <w:left w:type="dxa" w:w="200"/>
              <w:bottom w:type="dxa" w:w="120"/>
              <w:right w:type="dxa" w:w="200"/>
            </w:tcMar>
          </w:tcPr>
          <w:p>
            <w:pPr>
              <w:spacing w:before="20" w:after="20"/>
            </w:pPr>
            <w:r>
              <w:rPr>
                <w:rFonts w:ascii="Courier New" w:cs="Courier New" w:eastAsia="Courier New" w:hAnsi="Courier New"/>
                <w:color w:val="A5F3FC"/>
                <w:sz w:val="18"/>
                <w:szCs w:val="18"/>
              </w:rPr>
              <w:t xml:space="preserve">-- Patient table (multi-tenant, consent tracked)</w:t>
            </w:r>
          </w:p>
          <w:p>
            <w:pPr>
              <w:spacing w:before="20" w:after="20"/>
            </w:pPr>
            <w:r>
              <w:rPr>
                <w:rFonts w:ascii="Courier New" w:cs="Courier New" w:eastAsia="Courier New" w:hAnsi="Courier New"/>
                <w:color w:val="A5F3FC"/>
                <w:sz w:val="18"/>
                <w:szCs w:val="18"/>
              </w:rPr>
              <w:t xml:space="preserve">CREATE TABLE patients (</w:t>
            </w:r>
          </w:p>
          <w:p>
            <w:pPr>
              <w:spacing w:before="20" w:after="20"/>
            </w:pPr>
            <w:r>
              <w:rPr>
                <w:rFonts w:ascii="Courier New" w:cs="Courier New" w:eastAsia="Courier New" w:hAnsi="Courier New"/>
                <w:color w:val="A5F3FC"/>
                <w:sz w:val="18"/>
                <w:szCs w:val="18"/>
              </w:rPr>
              <w:t xml:space="preserve">  patient_id     UUID PRIMARY KEY DEFAULT gen_random_uuid(),</w:t>
            </w:r>
          </w:p>
          <w:p>
            <w:pPr>
              <w:spacing w:before="20" w:after="20"/>
            </w:pPr>
            <w:r>
              <w:rPr>
                <w:rFonts w:ascii="Courier New" w:cs="Courier New" w:eastAsia="Courier New" w:hAnsi="Courier New"/>
                <w:color w:val="A5F3FC"/>
                <w:sz w:val="18"/>
                <w:szCs w:val="18"/>
              </w:rPr>
              <w:t xml:space="preserve">  clinic_id      UUID NOT NULL REFERENCES clinics(clinic_id),</w:t>
            </w:r>
          </w:p>
          <w:p>
            <w:pPr>
              <w:spacing w:before="20" w:after="20"/>
            </w:pPr>
            <w:r>
              <w:rPr>
                <w:rFonts w:ascii="Courier New" w:cs="Courier New" w:eastAsia="Courier New" w:hAnsi="Courier New"/>
                <w:color w:val="A5F3FC"/>
                <w:sz w:val="18"/>
                <w:szCs w:val="18"/>
              </w:rPr>
              <w:t xml:space="preserve">  phone          VARCHAR(15) NOT NULL,</w:t>
            </w:r>
          </w:p>
          <w:p>
            <w:pPr>
              <w:spacing w:before="20" w:after="20"/>
            </w:pPr>
            <w:r>
              <w:rPr>
                <w:rFonts w:ascii="Courier New" w:cs="Courier New" w:eastAsia="Courier New" w:hAnsi="Courier New"/>
                <w:color w:val="A5F3FC"/>
                <w:sz w:val="18"/>
                <w:szCs w:val="18"/>
              </w:rPr>
              <w:t xml:space="preserve">  name           VARCHAR(200),</w:t>
            </w:r>
          </w:p>
          <w:p>
            <w:pPr>
              <w:spacing w:before="20" w:after="20"/>
            </w:pPr>
            <w:r>
              <w:rPr>
                <w:rFonts w:ascii="Courier New" w:cs="Courier New" w:eastAsia="Courier New" w:hAnsi="Courier New"/>
                <w:color w:val="A5F3FC"/>
                <w:sz w:val="18"/>
                <w:szCs w:val="18"/>
              </w:rPr>
              <w:t xml:space="preserve">  dob            DATE,</w:t>
            </w:r>
          </w:p>
          <w:p>
            <w:pPr>
              <w:spacing w:before="20" w:after="20"/>
            </w:pPr>
            <w:r>
              <w:rPr>
                <w:rFonts w:ascii="Courier New" w:cs="Courier New" w:eastAsia="Courier New" w:hAnsi="Courier New"/>
                <w:color w:val="A5F3FC"/>
                <w:sz w:val="18"/>
                <w:szCs w:val="18"/>
              </w:rPr>
              <w:t xml:space="preserve">  gender         VARCHAR(10),</w:t>
            </w:r>
          </w:p>
          <w:p>
            <w:pPr>
              <w:spacing w:before="20" w:after="20"/>
            </w:pPr>
            <w:r>
              <w:rPr>
                <w:rFonts w:ascii="Courier New" w:cs="Courier New" w:eastAsia="Courier New" w:hAnsi="Courier New"/>
                <w:color w:val="A5F3FC"/>
                <w:sz w:val="18"/>
                <w:szCs w:val="18"/>
              </w:rPr>
              <w:t xml:space="preserve">  opt_in_messaging BOOLEAN DEFAULT true,</w:t>
            </w:r>
          </w:p>
          <w:p>
            <w:pPr>
              <w:spacing w:before="20" w:after="20"/>
            </w:pPr>
            <w:r>
              <w:rPr>
                <w:rFonts w:ascii="Courier New" w:cs="Courier New" w:eastAsia="Courier New" w:hAnsi="Courier New"/>
                <w:color w:val="A5F3FC"/>
                <w:sz w:val="18"/>
                <w:szCs w:val="18"/>
              </w:rPr>
              <w:t xml:space="preserve">  consent_timestamp TIMESTAMPTZ,</w:t>
            </w:r>
          </w:p>
          <w:p>
            <w:pPr>
              <w:spacing w:before="20" w:after="20"/>
            </w:pPr>
            <w:r>
              <w:rPr>
                <w:rFonts w:ascii="Courier New" w:cs="Courier New" w:eastAsia="Courier New" w:hAnsi="Courier New"/>
                <w:color w:val="A5F3FC"/>
                <w:sz w:val="18"/>
                <w:szCs w:val="18"/>
              </w:rPr>
              <w:t xml:space="preserve">  created_at     TIMESTAMPTZ DEFAULT NOW(),</w:t>
            </w:r>
          </w:p>
          <w:p>
            <w:pPr>
              <w:spacing w:before="20" w:after="20"/>
            </w:pPr>
            <w:r>
              <w:rPr>
                <w:rFonts w:ascii="Courier New" w:cs="Courier New" w:eastAsia="Courier New" w:hAnsi="Courier New"/>
                <w:color w:val="A5F3FC"/>
                <w:sz w:val="18"/>
                <w:szCs w:val="18"/>
              </w:rPr>
              <w:t xml:space="preserve">  UNIQUE(clinic_id, phone)   -- phone unique per clinic</w:t>
            </w:r>
          </w:p>
          <w:p>
            <w:pPr>
              <w:spacing w:before="20" w:after="20"/>
            </w:pPr>
            <w:r>
              <w:rPr>
                <w:rFonts w:ascii="Courier New" w:cs="Courier New" w:eastAsia="Courier New" w:hAnsi="Courier New"/>
                <w:color w:val="A5F3FC"/>
                <w:sz w:val="18"/>
                <w:szCs w:val="18"/>
              </w:rPr>
              <w:t xml:space="preserve">);</w:t>
            </w:r>
          </w:p>
          <w:p>
            <w:pPr>
              <w:spacing w:before="20" w:after="20"/>
            </w:pPr>
            <w:r>
              <w:rPr>
                <w:rFonts w:ascii="Courier New" w:cs="Courier New" w:eastAsia="Courier New" w:hAnsi="Courier New"/>
                <w:color w:val="A5F3FC"/>
                <w:sz w:val="18"/>
                <w:szCs w:val="18"/>
              </w:rPr>
              <w:t xml:space="preserve"/>
            </w:r>
          </w:p>
          <w:p>
            <w:pPr>
              <w:spacing w:before="20" w:after="20"/>
            </w:pPr>
            <w:r>
              <w:rPr>
                <w:rFonts w:ascii="Courier New" w:cs="Courier New" w:eastAsia="Courier New" w:hAnsi="Courier New"/>
                <w:color w:val="A5F3FC"/>
                <w:sz w:val="18"/>
                <w:szCs w:val="18"/>
              </w:rPr>
              <w:t xml:space="preserve">-- Visit with JSONB prescription (no extra table needed)</w:t>
            </w:r>
          </w:p>
          <w:p>
            <w:pPr>
              <w:spacing w:before="20" w:after="20"/>
            </w:pPr>
            <w:r>
              <w:rPr>
                <w:rFonts w:ascii="Courier New" w:cs="Courier New" w:eastAsia="Courier New" w:hAnsi="Courier New"/>
                <w:color w:val="A5F3FC"/>
                <w:sz w:val="18"/>
                <w:szCs w:val="18"/>
              </w:rPr>
              <w:t xml:space="preserve">CREATE TABLE visits (</w:t>
            </w:r>
          </w:p>
          <w:p>
            <w:pPr>
              <w:spacing w:before="20" w:after="20"/>
            </w:pPr>
            <w:r>
              <w:rPr>
                <w:rFonts w:ascii="Courier New" w:cs="Courier New" w:eastAsia="Courier New" w:hAnsi="Courier New"/>
                <w:color w:val="A5F3FC"/>
                <w:sz w:val="18"/>
                <w:szCs w:val="18"/>
              </w:rPr>
              <w:t xml:space="preserve">  visit_id       UUID PRIMARY KEY DEFAULT gen_random_uuid(),</w:t>
            </w:r>
          </w:p>
          <w:p>
            <w:pPr>
              <w:spacing w:before="20" w:after="20"/>
            </w:pPr>
            <w:r>
              <w:rPr>
                <w:rFonts w:ascii="Courier New" w:cs="Courier New" w:eastAsia="Courier New" w:hAnsi="Courier New"/>
                <w:color w:val="A5F3FC"/>
                <w:sz w:val="18"/>
                <w:szCs w:val="18"/>
              </w:rPr>
              <w:t xml:space="preserve">  patient_id     UUID REFERENCES patients(patient_id),</w:t>
            </w:r>
          </w:p>
          <w:p>
            <w:pPr>
              <w:spacing w:before="20" w:after="20"/>
            </w:pPr>
            <w:r>
              <w:rPr>
                <w:rFonts w:ascii="Courier New" w:cs="Courier New" w:eastAsia="Courier New" w:hAnsi="Courier New"/>
                <w:color w:val="A5F3FC"/>
                <w:sz w:val="18"/>
                <w:szCs w:val="18"/>
              </w:rPr>
              <w:t xml:space="preserve">  doctor_id      UUID REFERENCES doctors(doctor_id),</w:t>
            </w:r>
          </w:p>
          <w:p>
            <w:pPr>
              <w:spacing w:before="20" w:after="20"/>
            </w:pPr>
            <w:r>
              <w:rPr>
                <w:rFonts w:ascii="Courier New" w:cs="Courier New" w:eastAsia="Courier New" w:hAnsi="Courier New"/>
                <w:color w:val="A5F3FC"/>
                <w:sz w:val="18"/>
                <w:szCs w:val="18"/>
              </w:rPr>
              <w:t xml:space="preserve">  clinic_id      UUID NOT NULL,</w:t>
            </w:r>
          </w:p>
          <w:p>
            <w:pPr>
              <w:spacing w:before="20" w:after="20"/>
            </w:pPr>
            <w:r>
              <w:rPr>
                <w:rFonts w:ascii="Courier New" w:cs="Courier New" w:eastAsia="Courier New" w:hAnsi="Courier New"/>
                <w:color w:val="A5F3FC"/>
                <w:sz w:val="18"/>
                <w:szCs w:val="18"/>
              </w:rPr>
              <w:t xml:space="preserve">  complaint      TEXT,</w:t>
            </w:r>
          </w:p>
          <w:p>
            <w:pPr>
              <w:spacing w:before="20" w:after="20"/>
            </w:pPr>
            <w:r>
              <w:rPr>
                <w:rFonts w:ascii="Courier New" w:cs="Courier New" w:eastAsia="Courier New" w:hAnsi="Courier New"/>
                <w:color w:val="A5F3FC"/>
                <w:sz w:val="18"/>
                <w:szCs w:val="18"/>
              </w:rPr>
              <w:t xml:space="preserve">  complaint_tags TEXT[],         -- Native array, GIN indexed</w:t>
            </w:r>
          </w:p>
          <w:p>
            <w:pPr>
              <w:spacing w:before="20" w:after="20"/>
            </w:pPr>
            <w:r>
              <w:rPr>
                <w:rFonts w:ascii="Courier New" w:cs="Courier New" w:eastAsia="Courier New" w:hAnsi="Courier New"/>
                <w:color w:val="A5F3FC"/>
                <w:sz w:val="18"/>
                <w:szCs w:val="18"/>
              </w:rPr>
              <w:t xml:space="preserve">  diagnosis      TEXT,</w:t>
            </w:r>
          </w:p>
          <w:p>
            <w:pPr>
              <w:spacing w:before="20" w:after="20"/>
            </w:pPr>
            <w:r>
              <w:rPr>
                <w:rFonts w:ascii="Courier New" w:cs="Courier New" w:eastAsia="Courier New" w:hAnsi="Courier New"/>
                <w:color w:val="A5F3FC"/>
                <w:sz w:val="18"/>
                <w:szCs w:val="18"/>
              </w:rPr>
              <w:t xml:space="preserve">  notes          TEXT,           -- Doctor-private notes</w:t>
            </w:r>
          </w:p>
          <w:p>
            <w:pPr>
              <w:spacing w:before="20" w:after="20"/>
            </w:pPr>
            <w:r>
              <w:rPr>
                <w:rFonts w:ascii="Courier New" w:cs="Courier New" w:eastAsia="Courier New" w:hAnsi="Courier New"/>
                <w:color w:val="A5F3FC"/>
                <w:sz w:val="18"/>
                <w:szCs w:val="18"/>
              </w:rPr>
              <w:t xml:space="preserve">  prescriptions  JSONB,          -- [{name, dose, freq, duration}]</w:t>
            </w:r>
          </w:p>
          <w:p>
            <w:pPr>
              <w:spacing w:before="20" w:after="20"/>
            </w:pPr>
            <w:r>
              <w:rPr>
                <w:rFonts w:ascii="Courier New" w:cs="Courier New" w:eastAsia="Courier New" w:hAnsi="Courier New"/>
                <w:color w:val="A5F3FC"/>
                <w:sz w:val="18"/>
                <w:szCs w:val="18"/>
              </w:rPr>
              <w:t xml:space="preserve">  tests_ordered  TEXT[],</w:t>
            </w:r>
          </w:p>
          <w:p>
            <w:pPr>
              <w:spacing w:before="20" w:after="20"/>
            </w:pPr>
            <w:r>
              <w:rPr>
                <w:rFonts w:ascii="Courier New" w:cs="Courier New" w:eastAsia="Courier New" w:hAnsi="Courier New"/>
                <w:color w:val="A5F3FC"/>
                <w:sz w:val="18"/>
                <w:szCs w:val="18"/>
              </w:rPr>
              <w:t xml:space="preserve">  follow_up_date DATE,</w:t>
            </w:r>
          </w:p>
          <w:p>
            <w:pPr>
              <w:spacing w:before="20" w:after="20"/>
            </w:pPr>
            <w:r>
              <w:rPr>
                <w:rFonts w:ascii="Courier New" w:cs="Courier New" w:eastAsia="Courier New" w:hAnsi="Courier New"/>
                <w:color w:val="A5F3FC"/>
                <w:sz w:val="18"/>
                <w:szCs w:val="18"/>
              </w:rPr>
              <w:t xml:space="preserve">  created_at     TIMESTAMPTZ DEFAULT NOW()</w:t>
            </w:r>
          </w:p>
          <w:p>
            <w:pPr>
              <w:spacing w:before="20" w:after="20"/>
            </w:pPr>
            <w:r>
              <w:rPr>
                <w:rFonts w:ascii="Courier New" w:cs="Courier New" w:eastAsia="Courier New" w:hAnsi="Courier New"/>
                <w:color w:val="A5F3FC"/>
                <w:sz w:val="18"/>
                <w:szCs w:val="18"/>
              </w:rPr>
              <w:t xml:space="preserve">);</w:t>
            </w:r>
          </w:p>
          <w:p>
            <w:pPr>
              <w:spacing w:before="20" w:after="20"/>
            </w:pPr>
            <w:r>
              <w:rPr>
                <w:rFonts w:ascii="Courier New" w:cs="Courier New" w:eastAsia="Courier New" w:hAnsi="Courier New"/>
                <w:color w:val="A5F3FC"/>
                <w:sz w:val="18"/>
                <w:szCs w:val="18"/>
              </w:rPr>
              <w:t xml:space="preserve"/>
            </w:r>
          </w:p>
          <w:p>
            <w:pPr>
              <w:spacing w:before="20" w:after="20"/>
            </w:pPr>
            <w:r>
              <w:rPr>
                <w:rFonts w:ascii="Courier New" w:cs="Courier New" w:eastAsia="Courier New" w:hAnsi="Courier New"/>
                <w:color w:val="A5F3FC"/>
                <w:sz w:val="18"/>
                <w:szCs w:val="18"/>
              </w:rPr>
              <w:t xml:space="preserve">-- GIN index for JSONB and array search</w:t>
            </w:r>
          </w:p>
          <w:p>
            <w:pPr>
              <w:spacing w:before="20" w:after="20"/>
            </w:pPr>
            <w:r>
              <w:rPr>
                <w:rFonts w:ascii="Courier New" w:cs="Courier New" w:eastAsia="Courier New" w:hAnsi="Courier New"/>
                <w:color w:val="A5F3FC"/>
                <w:sz w:val="18"/>
                <w:szCs w:val="18"/>
              </w:rPr>
              <w:t xml:space="preserve">CREATE INDEX idx_visits_prescriptions ON visits USING GIN (prescriptions);</w:t>
            </w:r>
          </w:p>
          <w:p>
            <w:pPr>
              <w:spacing w:before="20" w:after="20"/>
            </w:pPr>
            <w:r>
              <w:rPr>
                <w:rFonts w:ascii="Courier New" w:cs="Courier New" w:eastAsia="Courier New" w:hAnsi="Courier New"/>
                <w:color w:val="A5F3FC"/>
                <w:sz w:val="18"/>
                <w:szCs w:val="18"/>
              </w:rPr>
              <w:t xml:space="preserve">CREATE INDEX idx_visits_tags         ON visits USING GIN (complaint_tags);</w:t>
            </w:r>
          </w:p>
          <w:p>
            <w:pPr>
              <w:spacing w:before="20" w:after="20"/>
            </w:pPr>
            <w:r>
              <w:rPr>
                <w:rFonts w:ascii="Courier New" w:cs="Courier New" w:eastAsia="Courier New" w:hAnsi="Courier New"/>
                <w:color w:val="A5F3FC"/>
                <w:sz w:val="18"/>
                <w:szCs w:val="18"/>
              </w:rPr>
              <w:t xml:space="preserve"/>
            </w:r>
          </w:p>
          <w:p>
            <w:pPr>
              <w:spacing w:before="20" w:after="20"/>
            </w:pPr>
            <w:r>
              <w:rPr>
                <w:rFonts w:ascii="Courier New" w:cs="Courier New" w:eastAsia="Courier New" w:hAnsi="Courier New"/>
                <w:color w:val="A5F3FC"/>
                <w:sz w:val="18"/>
                <w:szCs w:val="18"/>
              </w:rPr>
              <w:t xml:space="preserve">-- Full-text search index across complaint + diagnosis + notes</w:t>
            </w:r>
          </w:p>
          <w:p>
            <w:pPr>
              <w:spacing w:before="20" w:after="20"/>
            </w:pPr>
            <w:r>
              <w:rPr>
                <w:rFonts w:ascii="Courier New" w:cs="Courier New" w:eastAsia="Courier New" w:hAnsi="Courier New"/>
                <w:color w:val="A5F3FC"/>
                <w:sz w:val="18"/>
                <w:szCs w:val="18"/>
              </w:rPr>
              <w:t xml:space="preserve">ALTER TABLE visits ADD COLUMN search_vector TSVECTOR</w:t>
            </w:r>
          </w:p>
          <w:p>
            <w:pPr>
              <w:spacing w:before="20" w:after="20"/>
            </w:pPr>
            <w:r>
              <w:rPr>
                <w:rFonts w:ascii="Courier New" w:cs="Courier New" w:eastAsia="Courier New" w:hAnsi="Courier New"/>
                <w:color w:val="A5F3FC"/>
                <w:sz w:val="18"/>
                <w:szCs w:val="18"/>
              </w:rPr>
              <w:t xml:space="preserve">  GENERATED ALWAYS AS (</w:t>
            </w:r>
          </w:p>
          <w:p>
            <w:pPr>
              <w:spacing w:before="20" w:after="20"/>
            </w:pPr>
            <w:r>
              <w:rPr>
                <w:rFonts w:ascii="Courier New" w:cs="Courier New" w:eastAsia="Courier New" w:hAnsi="Courier New"/>
                <w:color w:val="A5F3FC"/>
                <w:sz w:val="18"/>
                <w:szCs w:val="18"/>
              </w:rPr>
              <w:t xml:space="preserve">    to_tsvector('english', coalesce(complaint,'') || ' ' ||</w:t>
            </w:r>
          </w:p>
          <w:p>
            <w:pPr>
              <w:spacing w:before="20" w:after="20"/>
            </w:pPr>
            <w:r>
              <w:rPr>
                <w:rFonts w:ascii="Courier New" w:cs="Courier New" w:eastAsia="Courier New" w:hAnsi="Courier New"/>
                <w:color w:val="A5F3FC"/>
                <w:sz w:val="18"/>
                <w:szCs w:val="18"/>
              </w:rPr>
              <w:t xml:space="preserve">    coalesce(diagnosis,'') || ' ' || coalesce(notes,''))</w:t>
            </w:r>
          </w:p>
          <w:p>
            <w:pPr>
              <w:spacing w:before="20" w:after="20"/>
            </w:pPr>
            <w:r>
              <w:rPr>
                <w:rFonts w:ascii="Courier New" w:cs="Courier New" w:eastAsia="Courier New" w:hAnsi="Courier New"/>
                <w:color w:val="A5F3FC"/>
                <w:sz w:val="18"/>
                <w:szCs w:val="18"/>
              </w:rPr>
              <w:t xml:space="preserve">  ) STORED;</w:t>
            </w:r>
          </w:p>
          <w:p>
            <w:pPr>
              <w:spacing w:before="20" w:after="20"/>
            </w:pPr>
            <w:r>
              <w:rPr>
                <w:rFonts w:ascii="Courier New" w:cs="Courier New" w:eastAsia="Courier New" w:hAnsi="Courier New"/>
                <w:color w:val="A5F3FC"/>
                <w:sz w:val="18"/>
                <w:szCs w:val="18"/>
              </w:rPr>
              <w:t xml:space="preserve">CREATE INDEX idx_visits_search ON visits USING GIN (search_vector);</w:t>
            </w:r>
          </w:p>
          <w:p>
            <w:pPr>
              <w:spacing w:before="20" w:after="20"/>
            </w:pPr>
            <w:r>
              <w:rPr>
                <w:rFonts w:ascii="Courier New" w:cs="Courier New" w:eastAsia="Courier New" w:hAnsi="Courier New"/>
                <w:color w:val="A5F3FC"/>
                <w:sz w:val="18"/>
                <w:szCs w:val="18"/>
              </w:rPr>
              <w:t xml:space="preserve"/>
            </w:r>
          </w:p>
          <w:p>
            <w:pPr>
              <w:spacing w:before="20" w:after="20"/>
            </w:pPr>
            <w:r>
              <w:rPr>
                <w:rFonts w:ascii="Courier New" w:cs="Courier New" w:eastAsia="Courier New" w:hAnsi="Courier New"/>
                <w:color w:val="A5F3FC"/>
                <w:sz w:val="18"/>
                <w:szCs w:val="18"/>
              </w:rPr>
              <w:t xml:space="preserve">-- Token/Queue with status ENUM</w:t>
            </w:r>
          </w:p>
          <w:p>
            <w:pPr>
              <w:spacing w:before="20" w:after="20"/>
            </w:pPr>
            <w:r>
              <w:rPr>
                <w:rFonts w:ascii="Courier New" w:cs="Courier New" w:eastAsia="Courier New" w:hAnsi="Courier New"/>
                <w:color w:val="A5F3FC"/>
                <w:sz w:val="18"/>
                <w:szCs w:val="18"/>
              </w:rPr>
              <w:t xml:space="preserve">CREATE TYPE token_status AS ENUM</w:t>
            </w:r>
          </w:p>
          <w:p>
            <w:pPr>
              <w:spacing w:before="20" w:after="20"/>
            </w:pPr>
            <w:r>
              <w:rPr>
                <w:rFonts w:ascii="Courier New" w:cs="Courier New" w:eastAsia="Courier New" w:hAnsi="Courier New"/>
                <w:color w:val="A5F3FC"/>
                <w:sz w:val="18"/>
                <w:szCs w:val="18"/>
              </w:rPr>
              <w:t xml:space="preserve">  ('waiting','now','on_hold','served','cancelled');</w:t>
            </w:r>
          </w:p>
          <w:p>
            <w:pPr>
              <w:spacing w:before="20" w:after="20"/>
            </w:pPr>
            <w:r>
              <w:rPr>
                <w:rFonts w:ascii="Courier New" w:cs="Courier New" w:eastAsia="Courier New" w:hAnsi="Courier New"/>
                <w:color w:val="A5F3FC"/>
                <w:sz w:val="18"/>
                <w:szCs w:val="18"/>
              </w:rPr>
              <w:t xml:space="preserve"/>
            </w:r>
          </w:p>
          <w:p>
            <w:pPr>
              <w:spacing w:before="20" w:after="20"/>
            </w:pPr>
            <w:r>
              <w:rPr>
                <w:rFonts w:ascii="Courier New" w:cs="Courier New" w:eastAsia="Courier New" w:hAnsi="Courier New"/>
                <w:color w:val="A5F3FC"/>
                <w:sz w:val="18"/>
                <w:szCs w:val="18"/>
              </w:rPr>
              <w:t xml:space="preserve">CREATE TABLE tokens (</w:t>
            </w:r>
          </w:p>
          <w:p>
            <w:pPr>
              <w:spacing w:before="20" w:after="20"/>
            </w:pPr>
            <w:r>
              <w:rPr>
                <w:rFonts w:ascii="Courier New" w:cs="Courier New" w:eastAsia="Courier New" w:hAnsi="Courier New"/>
                <w:color w:val="A5F3FC"/>
                <w:sz w:val="18"/>
                <w:szCs w:val="18"/>
              </w:rPr>
              <w:t xml:space="preserve">  token_id         UUID PRIMARY KEY DEFAULT gen_random_uuid(),</w:t>
            </w:r>
          </w:p>
          <w:p>
            <w:pPr>
              <w:spacing w:before="20" w:after="20"/>
            </w:pPr>
            <w:r>
              <w:rPr>
                <w:rFonts w:ascii="Courier New" w:cs="Courier New" w:eastAsia="Courier New" w:hAnsi="Courier New"/>
                <w:color w:val="A5F3FC"/>
                <w:sz w:val="18"/>
                <w:szCs w:val="18"/>
              </w:rPr>
              <w:t xml:space="preserve">  clinic_id        UUID NOT NULL,</w:t>
            </w:r>
          </w:p>
          <w:p>
            <w:pPr>
              <w:spacing w:before="20" w:after="20"/>
            </w:pPr>
            <w:r>
              <w:rPr>
                <w:rFonts w:ascii="Courier New" w:cs="Courier New" w:eastAsia="Courier New" w:hAnsi="Courier New"/>
                <w:color w:val="A5F3FC"/>
                <w:sz w:val="18"/>
                <w:szCs w:val="18"/>
              </w:rPr>
              <w:t xml:space="preserve">  doctor_id        UUID REFERENCES doctors(doctor_id),</w:t>
            </w:r>
          </w:p>
          <w:p>
            <w:pPr>
              <w:spacing w:before="20" w:after="20"/>
            </w:pPr>
            <w:r>
              <w:rPr>
                <w:rFonts w:ascii="Courier New" w:cs="Courier New" w:eastAsia="Courier New" w:hAnsi="Courier New"/>
                <w:color w:val="A5F3FC"/>
                <w:sz w:val="18"/>
                <w:szCs w:val="18"/>
              </w:rPr>
              <w:t xml:space="preserve">  patient_id       UUID REFERENCES patients(patient_id),</w:t>
            </w:r>
          </w:p>
          <w:p>
            <w:pPr>
              <w:spacing w:before="20" w:after="20"/>
            </w:pPr>
            <w:r>
              <w:rPr>
                <w:rFonts w:ascii="Courier New" w:cs="Courier New" w:eastAsia="Courier New" w:hAnsi="Courier New"/>
                <w:color w:val="A5F3FC"/>
                <w:sz w:val="18"/>
                <w:szCs w:val="18"/>
              </w:rPr>
              <w:t xml:space="preserve">  token_number     INT NOT NULL,</w:t>
            </w:r>
          </w:p>
          <w:p>
            <w:pPr>
              <w:spacing w:before="20" w:after="20"/>
            </w:pPr>
            <w:r>
              <w:rPr>
                <w:rFonts w:ascii="Courier New" w:cs="Courier New" w:eastAsia="Courier New" w:hAnsi="Courier New"/>
                <w:color w:val="A5F3FC"/>
                <w:sz w:val="18"/>
                <w:szCs w:val="18"/>
              </w:rPr>
              <w:t xml:space="preserve">  queue_position   INT,</w:t>
            </w:r>
          </w:p>
          <w:p>
            <w:pPr>
              <w:spacing w:before="20" w:after="20"/>
            </w:pPr>
            <w:r>
              <w:rPr>
                <w:rFonts w:ascii="Courier New" w:cs="Courier New" w:eastAsia="Courier New" w:hAnsi="Courier New"/>
                <w:color w:val="A5F3FC"/>
                <w:sz w:val="18"/>
                <w:szCs w:val="18"/>
              </w:rPr>
              <w:t xml:space="preserve">  status           token_status DEFAULT 'waiting',</w:t>
            </w:r>
          </w:p>
          <w:p>
            <w:pPr>
              <w:spacing w:before="20" w:after="20"/>
            </w:pPr>
            <w:r>
              <w:rPr>
                <w:rFonts w:ascii="Courier New" w:cs="Courier New" w:eastAsia="Courier New" w:hAnsi="Courier New"/>
                <w:color w:val="A5F3FC"/>
                <w:sz w:val="18"/>
                <w:szCs w:val="18"/>
              </w:rPr>
              <w:t xml:space="preserve">  estimated_wait_mins INT,</w:t>
            </w:r>
          </w:p>
          <w:p>
            <w:pPr>
              <w:spacing w:before="20" w:after="20"/>
            </w:pPr>
            <w:r>
              <w:rPr>
                <w:rFonts w:ascii="Courier New" w:cs="Courier New" w:eastAsia="Courier New" w:hAnsi="Courier New"/>
                <w:color w:val="A5F3FC"/>
                <w:sz w:val="18"/>
                <w:szCs w:val="18"/>
              </w:rPr>
              <w:t xml:space="preserve">  issued_at        TIMESTAMPTZ DEFAULT NOW(),</w:t>
            </w:r>
          </w:p>
          <w:p>
            <w:pPr>
              <w:spacing w:before="20" w:after="20"/>
            </w:pPr>
            <w:r>
              <w:rPr>
                <w:rFonts w:ascii="Courier New" w:cs="Courier New" w:eastAsia="Courier New" w:hAnsi="Courier New"/>
                <w:color w:val="A5F3FC"/>
                <w:sz w:val="18"/>
                <w:szCs w:val="18"/>
              </w:rPr>
              <w:t xml:space="preserve">  called_at        TIMESTAMPTZ,</w:t>
            </w:r>
          </w:p>
          <w:p>
            <w:pPr>
              <w:spacing w:before="20" w:after="20"/>
            </w:pPr>
            <w:r>
              <w:rPr>
                <w:rFonts w:ascii="Courier New" w:cs="Courier New" w:eastAsia="Courier New" w:hAnsi="Courier New"/>
                <w:color w:val="A5F3FC"/>
                <w:sz w:val="18"/>
                <w:szCs w:val="18"/>
              </w:rPr>
              <w:t xml:space="preserve">  served_at        TIMESTAMPTZ</w:t>
            </w:r>
          </w:p>
          <w:p>
            <w:pPr>
              <w:spacing w:before="20" w:after="20"/>
            </w:pPr>
            <w:r>
              <w:rPr>
                <w:rFonts w:ascii="Courier New" w:cs="Courier New" w:eastAsia="Courier New" w:hAnsi="Courier New"/>
                <w:color w:val="A5F3FC"/>
                <w:sz w:val="18"/>
                <w:szCs w:val="18"/>
              </w:rPr>
              <w:t xml:space="preserve">);</w:t>
            </w:r>
          </w:p>
        </w:tc>
      </w:tr>
    </w:tbl>
    <w:p>
      <w:pPr>
        <w:spacing w:before="100" w:after="0"/>
      </w:pPr>
      <w:r>
        <w:t xml:space="preserve"/>
      </w:r>
    </w:p>
    <w:p>
      <w:pPr>
        <w:pStyle w:val="Heading2"/>
        <w:spacing w:before="320" w:after="100"/>
      </w:pPr>
      <w:r>
        <w:rPr>
          <w:rFonts w:ascii="Arial" w:cs="Arial" w:eastAsia="Arial" w:hAnsi="Arial"/>
          <w:b/>
          <w:bCs/>
          <w:color w:val="0D9488"/>
          <w:sz w:val="26"/>
          <w:szCs w:val="26"/>
        </w:rPr>
        <w:t xml:space="preserve">4.3 Redis — Caching &amp; Real-time Layer</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960"/>
      </w:tblGrid>
      <w:tr>
        <w:trPr>
          <w:tblHeader/>
        </w:trPr>
        <w:tc>
          <w:tcPr>
            <w:tcW w:type="dxa" w:w="26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pPr>
              <w:spacing w:before="60" w:after="60"/>
            </w:pPr>
            <w:r>
              <w:rPr>
                <w:rFonts w:ascii="Arial" w:cs="Arial" w:eastAsia="Arial" w:hAnsi="Arial"/>
                <w:b/>
                <w:bCs/>
                <w:color w:val="FFFFFF"/>
                <w:sz w:val="19"/>
                <w:szCs w:val="19"/>
              </w:rPr>
              <w:t xml:space="preserve">Redis Usage</w:t>
            </w:r>
          </w:p>
        </w:tc>
        <w:tc>
          <w:tcPr>
            <w:tcW w:type="dxa" w:w="38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pPr>
              <w:spacing w:before="60" w:after="60"/>
            </w:pPr>
            <w:r>
              <w:rPr>
                <w:rFonts w:ascii="Arial" w:cs="Arial" w:eastAsia="Arial" w:hAnsi="Arial"/>
                <w:b/>
                <w:bCs/>
                <w:color w:val="FFFFFF"/>
                <w:sz w:val="19"/>
                <w:szCs w:val="19"/>
              </w:rPr>
              <w:t xml:space="preserve">What it Stores</w:t>
            </w:r>
          </w:p>
        </w:tc>
        <w:tc>
          <w:tcPr>
            <w:tcW w:type="dxa" w:w="296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pPr>
              <w:spacing w:before="60" w:after="60"/>
            </w:pPr>
            <w:r>
              <w:rPr>
                <w:rFonts w:ascii="Arial" w:cs="Arial" w:eastAsia="Arial" w:hAnsi="Arial"/>
                <w:b/>
                <w:bCs/>
                <w:color w:val="FFFFFF"/>
                <w:sz w:val="19"/>
                <w:szCs w:val="19"/>
              </w:rPr>
              <w:t xml:space="preserve">TTL / Pattern</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Hot queue cache</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Current queue state per clinic+doctor as serialized JSON</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Refreshed on every token mutation; no TTL (always fresh)</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Patient lookup cache</w:t>
            </w:r>
          </w:p>
        </w:tc>
        <w:tc>
          <w:tcPr>
            <w:tcW w:type="dxa" w:w="3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Last 500 phone lookups per clinic per day</w:t>
            </w:r>
          </w:p>
        </w:tc>
        <w:tc>
          <w:tcPr>
            <w:tcW w:type="dxa" w:w="2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5-minute TTL; reduces DB read load at busy morning hours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Slot reservation</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Appointment slot holds during booking flow</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5-minute TTL; auto-released on timeout</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Rate limit counters</w:t>
            </w:r>
          </w:p>
        </w:tc>
        <w:tc>
          <w:tcPr>
            <w:tcW w:type="dxa" w:w="3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Sliding window counters per IP and per user_id</w:t>
            </w:r>
          </w:p>
        </w:tc>
        <w:tc>
          <w:tcPr>
            <w:tcW w:type="dxa" w:w="2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Rolling 1-minute window; stored as sorted sets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JWT blocklist</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Invalidated tokens after logout or role change</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TTL = original token expiry time</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OTP store</w:t>
            </w:r>
          </w:p>
        </w:tc>
        <w:tc>
          <w:tcPr>
            <w:tcW w:type="dxa" w:w="3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Hashed OTP + expiry for patient and staff 2FA</w:t>
            </w:r>
          </w:p>
        </w:tc>
        <w:tc>
          <w:tcPr>
            <w:tcW w:type="dxa" w:w="2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5-minute TTL; single-use (deleted on first correct use)</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Socket.IO adapter</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Room subscriptions and message routing across Node instances</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Managed by socket.io-redis-adapter; no manual TTL</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Session store</w:t>
            </w:r>
          </w:p>
        </w:tc>
        <w:tc>
          <w:tcPr>
            <w:tcW w:type="dxa" w:w="3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Express sessions if using stateful auth (not recommended)</w:t>
            </w:r>
          </w:p>
        </w:tc>
        <w:tc>
          <w:tcPr>
            <w:tcW w:type="dxa" w:w="2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24-hour TTL; prefer stateless JWT</w:t>
            </w:r>
          </w:p>
        </w:tc>
      </w:tr>
    </w:tbl>
    <w:p>
      <w:pPr>
        <w:spacing w:before="100" w:after="0"/>
      </w:pPr>
      <w:r>
        <w:t xml:space="preserve"/>
      </w:r>
    </w:p>
    <w:p>
      <w:pPr>
        <w:pStyle w:val="Heading2"/>
        <w:spacing w:before="320" w:after="100"/>
      </w:pPr>
      <w:r>
        <w:rPr>
          <w:rFonts w:ascii="Arial" w:cs="Arial" w:eastAsia="Arial" w:hAnsi="Arial"/>
          <w:b/>
          <w:bCs/>
          <w:color w:val="0D9488"/>
          <w:sz w:val="26"/>
          <w:szCs w:val="26"/>
        </w:rPr>
        <w:t xml:space="preserve">4.4 Message Broker — RabbitMQ</w:t>
      </w:r>
    </w:p>
    <w:p>
      <w:pPr>
        <w:spacing w:before="60" w:after="80"/>
      </w:pPr>
      <w:r>
        <w:rPr>
          <w:rFonts w:ascii="Arial" w:cs="Arial" w:eastAsia="Arial" w:hAnsi="Arial"/>
          <w:color w:val="374151"/>
          <w:sz w:val="21"/>
          <w:szCs w:val="21"/>
        </w:rPr>
        <w:t xml:space="preserve">The WhatsApp/SMS message send pipeline must be fully decoupled from the API request lifecycle. When a token is created, the API does not wait for the WhatsApp message to be delivered before responding to the client. Instead:</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00"/>
        <w:gridCol w:w="2100"/>
        <w:gridCol w:w="2760"/>
      </w:tblGrid>
      <w:tr>
        <w:trPr>
          <w:tblHeader/>
        </w:trPr>
        <w:tc>
          <w:tcPr>
            <w:tcW w:type="dxa" w:w="24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pPr>
              <w:spacing w:before="60" w:after="60"/>
            </w:pPr>
            <w:r>
              <w:rPr>
                <w:rFonts w:ascii="Arial" w:cs="Arial" w:eastAsia="Arial" w:hAnsi="Arial"/>
                <w:b/>
                <w:bCs/>
                <w:color w:val="FFFFFF"/>
                <w:sz w:val="19"/>
                <w:szCs w:val="19"/>
              </w:rPr>
              <w:t xml:space="preserve">Queue / Exchange</w:t>
            </w:r>
          </w:p>
        </w:tc>
        <w:tc>
          <w:tcPr>
            <w:tcW w:type="dxa" w:w="21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pPr>
              <w:spacing w:before="60" w:after="60"/>
            </w:pPr>
            <w:r>
              <w:rPr>
                <w:rFonts w:ascii="Arial" w:cs="Arial" w:eastAsia="Arial" w:hAnsi="Arial"/>
                <w:b/>
                <w:bCs/>
                <w:color w:val="FFFFFF"/>
                <w:sz w:val="19"/>
                <w:szCs w:val="19"/>
              </w:rPr>
              <w:t xml:space="preserve">Producer</w:t>
            </w:r>
          </w:p>
        </w:tc>
        <w:tc>
          <w:tcPr>
            <w:tcW w:type="dxa" w:w="21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pPr>
              <w:spacing w:before="60" w:after="60"/>
            </w:pPr>
            <w:r>
              <w:rPr>
                <w:rFonts w:ascii="Arial" w:cs="Arial" w:eastAsia="Arial" w:hAnsi="Arial"/>
                <w:b/>
                <w:bCs/>
                <w:color w:val="FFFFFF"/>
                <w:sz w:val="19"/>
                <w:szCs w:val="19"/>
              </w:rPr>
              <w:t xml:space="preserve">Consumer</w:t>
            </w:r>
          </w:p>
        </w:tc>
        <w:tc>
          <w:tcPr>
            <w:tcW w:type="dxa" w:w="276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pPr>
              <w:spacing w:before="60" w:after="60"/>
            </w:pPr>
            <w:r>
              <w:rPr>
                <w:rFonts w:ascii="Arial" w:cs="Arial" w:eastAsia="Arial" w:hAnsi="Arial"/>
                <w:b/>
                <w:bCs/>
                <w:color w:val="FFFFFF"/>
                <w:sz w:val="19"/>
                <w:szCs w:val="19"/>
              </w:rPr>
              <w:t xml:space="preserve">Retry Policy</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messages.outbound</w:t>
            </w:r>
          </w:p>
        </w:tc>
        <w:tc>
          <w:tcPr>
            <w:tcW w:type="dxa" w:w="2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API server on token/bill events</w:t>
            </w:r>
          </w:p>
        </w:tc>
        <w:tc>
          <w:tcPr>
            <w:tcW w:type="dxa" w:w="2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MessageWorker process</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Exponential backoff: 30s, 2m, 10m; then DLQ</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messages.dlq (dead letter)</w:t>
            </w:r>
          </w:p>
        </w:tc>
        <w:tc>
          <w:tcPr>
            <w:tcW w:type="dxa" w:w="21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MessageWorker on final failure</w:t>
            </w:r>
          </w:p>
        </w:tc>
        <w:tc>
          <w:tcPr>
            <w:tcW w:type="dxa" w:w="21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AlertWorker / admin dashboard</w:t>
            </w:r>
          </w:p>
        </w:tc>
        <w:tc>
          <w:tcPr>
            <w:tcW w:type="dxa" w:w="2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No retry; triggers admin notification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appointments.reminders</w:t>
            </w:r>
          </w:p>
        </w:tc>
        <w:tc>
          <w:tcPr>
            <w:tcW w:type="dxa" w:w="2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reminderJob cron (midnight)</w:t>
            </w:r>
          </w:p>
        </w:tc>
        <w:tc>
          <w:tcPr>
            <w:tcW w:type="dxa" w:w="2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ReminderWorker process</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Single retry; log failure</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analytics.events</w:t>
            </w:r>
          </w:p>
        </w:tc>
        <w:tc>
          <w:tcPr>
            <w:tcW w:type="dxa" w:w="21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API on visit/bill events</w:t>
            </w:r>
          </w:p>
        </w:tc>
        <w:tc>
          <w:tcPr>
            <w:tcW w:type="dxa" w:w="21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MetricsWorker (updates materialized views)</w:t>
            </w:r>
          </w:p>
        </w:tc>
        <w:tc>
          <w:tcPr>
            <w:tcW w:type="dxa" w:w="2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No retry; idempotent on re-run</w:t>
            </w:r>
          </w:p>
        </w:tc>
      </w:tr>
    </w:tbl>
    <w:p>
      <w:pPr>
        <w:spacing w:before="100" w:after="0"/>
      </w:pPr>
      <w:r>
        <w:t xml:space="preserve"/>
      </w:r>
    </w:p>
    <w:p>
      <w:pPr>
        <w:pStyle w:val="Heading2"/>
        <w:spacing w:before="320" w:after="100"/>
      </w:pPr>
      <w:r>
        <w:rPr>
          <w:rFonts w:ascii="Arial" w:cs="Arial" w:eastAsia="Arial" w:hAnsi="Arial"/>
          <w:b/>
          <w:bCs/>
          <w:color w:val="0D9488"/>
          <w:sz w:val="26"/>
          <w:szCs w:val="26"/>
        </w:rPr>
        <w:t xml:space="preserve">4.5 If You Keep MySQL — Required Adjustments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D97706" w:sz="8"/>
              <w:bottom w:val="none" w:color="FFFFFF" w:sz="0"/>
              <w:right w:val="none" w:color="FFFFFF" w:sz="0"/>
            </w:tcBorders>
            <w:shd w:fill="FEF3C7" w:val="clear"/>
            <w:tcMar>
              <w:top w:type="dxa" w:w="100"/>
              <w:left w:type="dxa" w:w="200"/>
              <w:bottom w:type="dxa" w:w="100"/>
              <w:right w:type="dxa" w:w="160"/>
            </w:tcMar>
          </w:tcPr>
          <w:p>
            <w:pPr>
              <w:spacing w:before="0" w:after="80"/>
            </w:pPr>
            <w:r>
              <w:rPr>
                <w:rFonts w:ascii="Arial" w:cs="Arial" w:eastAsia="Arial" w:hAnsi="Arial"/>
                <w:b/>
                <w:bCs/>
                <w:color w:val="D97706"/>
                <w:sz w:val="21"/>
                <w:szCs w:val="21"/>
              </w:rPr>
              <w:t xml:space="preserve">MySQL Compatibility Notes</w:t>
            </w:r>
          </w:p>
          <w:p>
            <w:pPr>
              <w:spacing w:before="30" w:after="30"/>
            </w:pPr>
            <w:r>
              <w:rPr>
                <w:rFonts w:ascii="Arial" w:cs="Arial" w:eastAsia="Arial" w:hAnsi="Arial"/>
                <w:color w:val="374151"/>
                <w:sz w:val="20"/>
                <w:szCs w:val="20"/>
              </w:rPr>
              <w:t xml:space="preserve">If MySQL is chosen despite PostgreSQL being recommended, the following PRD features need workarounds:</w:t>
            </w:r>
          </w:p>
          <w:p>
            <w:pPr>
              <w:spacing w:before="30" w:after="30"/>
            </w:pPr>
            <w:r>
              <w:rPr>
                <w:rFonts w:ascii="Arial" w:cs="Arial" w:eastAsia="Arial" w:hAnsi="Arial"/>
                <w:color w:val="374151"/>
                <w:sz w:val="20"/>
                <w:szCs w:val="20"/>
              </w:rPr>
              <w:t xml:space="preserve"/>
            </w:r>
          </w:p>
          <w:p>
            <w:pPr>
              <w:spacing w:before="30" w:after="30"/>
            </w:pPr>
            <w:r>
              <w:rPr>
                <w:rFonts w:ascii="Arial" w:cs="Arial" w:eastAsia="Arial" w:hAnsi="Arial"/>
                <w:color w:val="374151"/>
                <w:sz w:val="20"/>
                <w:szCs w:val="20"/>
              </w:rPr>
              <w:t xml:space="preserve">1. Prescriptions (JSONB → JSON): MySQL 8.0+ supports JSON type. Use JSON_EXTRACT() for queries.</w:t>
            </w:r>
          </w:p>
          <w:p>
            <w:pPr>
              <w:spacing w:before="30" w:after="30"/>
            </w:pPr>
            <w:r>
              <w:rPr>
                <w:rFonts w:ascii="Arial" w:cs="Arial" w:eastAsia="Arial" w:hAnsi="Arial"/>
                <w:color w:val="374151"/>
                <w:sz w:val="20"/>
                <w:szCs w:val="20"/>
              </w:rPr>
              <w:t xml:space="preserve">   Limitation: No GIN index on JSON → slower prescription search across large visit tables.</w:t>
            </w:r>
          </w:p>
          <w:p>
            <w:pPr>
              <w:spacing w:before="30" w:after="30"/>
            </w:pPr>
            <w:r>
              <w:rPr>
                <w:rFonts w:ascii="Arial" w:cs="Arial" w:eastAsia="Arial" w:hAnsi="Arial"/>
                <w:color w:val="374151"/>
                <w:sz w:val="20"/>
                <w:szCs w:val="20"/>
              </w:rPr>
              <w:t xml:space="preserve"/>
            </w:r>
          </w:p>
          <w:p>
            <w:pPr>
              <w:spacing w:before="30" w:after="30"/>
            </w:pPr>
            <w:r>
              <w:rPr>
                <w:rFonts w:ascii="Arial" w:cs="Arial" w:eastAsia="Arial" w:hAnsi="Arial"/>
                <w:color w:val="374151"/>
                <w:sz w:val="20"/>
                <w:szCs w:val="20"/>
              </w:rPr>
              <w:t xml:space="preserve">2. Full-text search (tsvector → MATCH...AGAINST or Elasticsearch):</w:t>
            </w:r>
          </w:p>
          <w:p>
            <w:pPr>
              <w:spacing w:before="30" w:after="30"/>
            </w:pPr>
            <w:r>
              <w:rPr>
                <w:rFonts w:ascii="Arial" w:cs="Arial" w:eastAsia="Arial" w:hAnsi="Arial"/>
                <w:color w:val="374151"/>
                <w:sz w:val="20"/>
                <w:szCs w:val="20"/>
              </w:rPr>
              <w:t xml:space="preserve">   MySQL full-text is CHAR-based and less expressive. Plan Elasticsearch from day 1.</w:t>
            </w:r>
          </w:p>
          <w:p>
            <w:pPr>
              <w:spacing w:before="30" w:after="30"/>
            </w:pPr>
            <w:r>
              <w:rPr>
                <w:rFonts w:ascii="Arial" w:cs="Arial" w:eastAsia="Arial" w:hAnsi="Arial"/>
                <w:color w:val="374151"/>
                <w:sz w:val="20"/>
                <w:szCs w:val="20"/>
              </w:rPr>
              <w:t xml:space="preserve"/>
            </w:r>
          </w:p>
          <w:p>
            <w:pPr>
              <w:spacing w:before="30" w:after="30"/>
            </w:pPr>
            <w:r>
              <w:rPr>
                <w:rFonts w:ascii="Arial" w:cs="Arial" w:eastAsia="Arial" w:hAnsi="Arial"/>
                <w:color w:val="374151"/>
                <w:sz w:val="20"/>
                <w:szCs w:val="20"/>
              </w:rPr>
              <w:t xml:space="preserve">3. Row-level security: Must be implemented 100% in application middleware (Express RBAC).</w:t>
            </w:r>
          </w:p>
          <w:p>
            <w:pPr>
              <w:spacing w:before="30" w:after="30"/>
            </w:pPr>
            <w:r>
              <w:rPr>
                <w:rFonts w:ascii="Arial" w:cs="Arial" w:eastAsia="Arial" w:hAnsi="Arial"/>
                <w:color w:val="374151"/>
                <w:sz w:val="20"/>
                <w:szCs w:val="20"/>
              </w:rPr>
              <w:t xml:space="preserve">   No DB-level enforcement. Requires more rigorous code review.</w:t>
            </w:r>
          </w:p>
          <w:p>
            <w:pPr>
              <w:spacing w:before="30" w:after="30"/>
            </w:pPr>
            <w:r>
              <w:rPr>
                <w:rFonts w:ascii="Arial" w:cs="Arial" w:eastAsia="Arial" w:hAnsi="Arial"/>
                <w:color w:val="374151"/>
                <w:sz w:val="20"/>
                <w:szCs w:val="20"/>
              </w:rPr>
              <w:t xml:space="preserve"/>
            </w:r>
          </w:p>
          <w:p>
            <w:pPr>
              <w:spacing w:before="30" w:after="30"/>
            </w:pPr>
            <w:r>
              <w:rPr>
                <w:rFonts w:ascii="Arial" w:cs="Arial" w:eastAsia="Arial" w:hAnsi="Arial"/>
                <w:color w:val="374151"/>
                <w:sz w:val="20"/>
                <w:szCs w:val="20"/>
              </w:rPr>
              <w:t xml:space="preserve">4. Materialized views: Must simulate with scheduled stored procedures or application caching.</w:t>
            </w:r>
          </w:p>
          <w:p>
            <w:pPr>
              <w:spacing w:before="30" w:after="30"/>
            </w:pPr>
            <w:r>
              <w:rPr>
                <w:rFonts w:ascii="Arial" w:cs="Arial" w:eastAsia="Arial" w:hAnsi="Arial"/>
                <w:color w:val="374151"/>
                <w:sz w:val="20"/>
                <w:szCs w:val="20"/>
              </w:rPr>
              <w:t xml:space="preserve">   Analytics dashboard will require more backend code.</w:t>
            </w:r>
          </w:p>
          <w:p>
            <w:pPr>
              <w:spacing w:before="30" w:after="30"/>
            </w:pPr>
            <w:r>
              <w:rPr>
                <w:rFonts w:ascii="Arial" w:cs="Arial" w:eastAsia="Arial" w:hAnsi="Arial"/>
                <w:color w:val="374151"/>
                <w:sz w:val="20"/>
                <w:szCs w:val="20"/>
              </w:rPr>
              <w:t xml:space="preserve"/>
            </w:r>
          </w:p>
          <w:p>
            <w:pPr>
              <w:spacing w:before="30" w:after="30"/>
            </w:pPr>
            <w:r>
              <w:rPr>
                <w:rFonts w:ascii="Arial" w:cs="Arial" w:eastAsia="Arial" w:hAnsi="Arial"/>
                <w:color w:val="374151"/>
                <w:sz w:val="20"/>
                <w:szCs w:val="20"/>
              </w:rPr>
              <w:t xml:space="preserve">5. Array columns (complaint_tags[]): Replace with a visit_tags junction table.</w:t>
            </w:r>
          </w:p>
          <w:p>
            <w:pPr>
              <w:spacing w:before="30" w:after="30"/>
            </w:pPr>
            <w:r>
              <w:rPr>
                <w:rFonts w:ascii="Arial" w:cs="Arial" w:eastAsia="Arial" w:hAnsi="Arial"/>
                <w:color w:val="374151"/>
                <w:sz w:val="20"/>
                <w:szCs w:val="20"/>
              </w:rPr>
              <w:t xml:space="preserve">   Adds a JOIN to every search query.</w:t>
            </w:r>
          </w:p>
          <w:p>
            <w:pPr>
              <w:spacing w:before="30" w:after="30"/>
            </w:pPr>
            <w:r>
              <w:rPr>
                <w:rFonts w:ascii="Arial" w:cs="Arial" w:eastAsia="Arial" w:hAnsi="Arial"/>
                <w:color w:val="374151"/>
                <w:sz w:val="20"/>
                <w:szCs w:val="20"/>
              </w:rPr>
              <w:t xml:space="preserve"/>
            </w:r>
          </w:p>
          <w:p>
            <w:pPr>
              <w:spacing w:before="30" w:after="30"/>
            </w:pPr>
            <w:r>
              <w:rPr>
                <w:rFonts w:ascii="Arial" w:cs="Arial" w:eastAsia="Arial" w:hAnsi="Arial"/>
                <w:color w:val="374151"/>
                <w:sz w:val="20"/>
                <w:szCs w:val="20"/>
              </w:rPr>
              <w:t xml:space="preserve">Recommended MySQL version: 8.0.32+ (InnoDB, utf8mb4, JSON support)</w:t>
            </w:r>
          </w:p>
          <w:p>
            <w:pPr>
              <w:spacing w:before="30" w:after="30"/>
            </w:pPr>
            <w:r>
              <w:rPr>
                <w:rFonts w:ascii="Arial" w:cs="Arial" w:eastAsia="Arial" w:hAnsi="Arial"/>
                <w:color w:val="374151"/>
                <w:sz w:val="20"/>
                <w:szCs w:val="20"/>
              </w:rPr>
              <w:t xml:space="preserve">ORM: Sequelize or Drizzle ORM (both support MySQL and PostgreSQL)</w:t>
            </w:r>
          </w:p>
          <w:p>
            <w:pPr>
              <w:spacing w:before="30" w:after="30"/>
            </w:pPr>
            <w:r>
              <w:rPr>
                <w:rFonts w:ascii="Arial" w:cs="Arial" w:eastAsia="Arial" w:hAnsi="Arial"/>
                <w:color w:val="374151"/>
                <w:sz w:val="20"/>
                <w:szCs w:val="20"/>
              </w:rPr>
              <w:t xml:space="preserve">Migration tool: db-migrate, Sequelize CLI, or Drizzle Kit</w:t>
            </w:r>
          </w:p>
        </w:tc>
      </w:tr>
    </w:tbl>
    <w:p>
      <w:r>
        <w:br/>
      </w:r>
    </w:p>
    <w:p>
      <w:pPr>
        <w:pStyle w:val="Heading1"/>
        <w:pBdr>
          <w:bottom w:val="single" w:color="1A56A0" w:sz="4" w:space="6"/>
        </w:pBdr>
        <w:spacing w:before="480" w:after="120"/>
      </w:pPr>
      <w:r>
        <w:rPr>
          <w:rFonts w:ascii="Arial" w:cs="Arial" w:eastAsia="Arial" w:hAnsi="Arial"/>
          <w:b/>
          <w:bCs/>
          <w:color w:val="1A56A0"/>
          <w:sz w:val="34"/>
          <w:szCs w:val="34"/>
        </w:rPr>
        <w:t xml:space="preserve">5. Essential Libraries &amp; Packages — Full Registry</w:t>
      </w:r>
    </w:p>
    <w:p>
      <w:pPr>
        <w:pStyle w:val="Heading2"/>
        <w:spacing w:before="320" w:after="100"/>
      </w:pPr>
      <w:r>
        <w:rPr>
          <w:rFonts w:ascii="Arial" w:cs="Arial" w:eastAsia="Arial" w:hAnsi="Arial"/>
          <w:b/>
          <w:bCs/>
          <w:color w:val="0D9488"/>
          <w:sz w:val="26"/>
          <w:szCs w:val="26"/>
        </w:rPr>
        <w:t xml:space="preserve">5.1 Complete Package List by Category</w:t>
      </w:r>
    </w:p>
    <w:p>
      <w:pPr>
        <w:spacing w:before="60" w:after="0"/>
      </w:pPr>
      <w:r>
        <w:t xml:space="preserve"/>
      </w:r>
    </w:p>
    <w:p>
      <w:pPr>
        <w:spacing w:before="220" w:after="80"/>
      </w:pPr>
      <w:r>
        <w:rPr>
          <w:rFonts w:ascii="Arial" w:cs="Arial" w:eastAsia="Arial" w:hAnsi="Arial"/>
          <w:b/>
          <w:bCs/>
          <w:color w:val="374151"/>
          <w:sz w:val="22"/>
          <w:szCs w:val="22"/>
        </w:rPr>
        <w:t xml:space="preserve">Frontend (package.json —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1600"/>
        <w:gridCol w:w="4560"/>
      </w:tblGrid>
      <w:tr>
        <w:trPr>
          <w:tblHeader/>
        </w:trPr>
        <w:tc>
          <w:tcPr>
            <w:tcW w:type="dxa" w:w="24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pPr>
              <w:spacing w:before="60" w:after="60"/>
            </w:pPr>
            <w:r>
              <w:rPr>
                <w:rFonts w:ascii="Arial" w:cs="Arial" w:eastAsia="Arial" w:hAnsi="Arial"/>
                <w:b/>
                <w:bCs/>
                <w:color w:val="FFFFFF"/>
                <w:sz w:val="19"/>
                <w:szCs w:val="19"/>
              </w:rPr>
              <w:t xml:space="preserve">Package</w:t>
            </w:r>
          </w:p>
        </w:tc>
        <w:tc>
          <w:tcPr>
            <w:tcW w:type="dxa" w:w="8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pPr>
              <w:spacing w:before="60" w:after="60"/>
            </w:pPr>
            <w:r>
              <w:rPr>
                <w:rFonts w:ascii="Arial" w:cs="Arial" w:eastAsia="Arial" w:hAnsi="Arial"/>
                <w:b/>
                <w:bCs/>
                <w:color w:val="FFFFFF"/>
                <w:sz w:val="19"/>
                <w:szCs w:val="19"/>
              </w:rPr>
              <w:t xml:space="preserve">Version</w:t>
            </w:r>
          </w:p>
        </w:tc>
        <w:tc>
          <w:tcPr>
            <w:tcW w:type="dxa" w:w="16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pPr>
              <w:spacing w:before="60" w:after="60"/>
            </w:pPr>
            <w:r>
              <w:rPr>
                <w:rFonts w:ascii="Arial" w:cs="Arial" w:eastAsia="Arial" w:hAnsi="Arial"/>
                <w:b/>
                <w:bCs/>
                <w:color w:val="FFFFFF"/>
                <w:sz w:val="19"/>
                <w:szCs w:val="19"/>
              </w:rPr>
              <w:t xml:space="preserve">Category</w:t>
            </w:r>
          </w:p>
        </w:tc>
        <w:tc>
          <w:tcPr>
            <w:tcW w:type="dxa" w:w="456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pPr>
              <w:spacing w:before="60" w:after="60"/>
            </w:pPr>
            <w:r>
              <w:rPr>
                <w:rFonts w:ascii="Arial" w:cs="Arial" w:eastAsia="Arial" w:hAnsi="Arial"/>
                <w:b/>
                <w:bCs/>
                <w:color w:val="FFFFFF"/>
                <w:sz w:val="19"/>
                <w:szCs w:val="19"/>
              </w:rPr>
              <w:t xml:space="preserve">Why Essential for ClinicOS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react</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^18.3</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Core</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UI rendering engine</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react-dom</w:t>
            </w:r>
          </w:p>
        </w:tc>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^18.3</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Core</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DOM binding</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react-router-dom</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^6.x</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Routing</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Role-based navigation with nested layouts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typescript</w:t>
            </w:r>
          </w:p>
        </w:tc>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^5.x</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DX</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Type safety across PRD data model</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vite</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^5.x</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Build</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Sub-50ms HMR; PWA plugin support</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@vitejs/plugin-react</w:t>
            </w:r>
          </w:p>
        </w:tc>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^4.x</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Build</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React SWC transform for Vite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tailwindcss</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^3.x</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Styling</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Utility-first design system token support</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@radix-ui/react-*</w:t>
            </w:r>
          </w:p>
        </w:tc>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latest</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Accessible UI</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Headless component primitives (via shadcn)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class-variance-authority</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^0.7</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Styling</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Conditional Tailwind class variants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clsx</w:t>
            </w:r>
          </w:p>
        </w:tc>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^2.x</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Styling</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Conditional className utility</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tailwind-merge</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^2.x</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Styling</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Merge Tailwind classes without conflicts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lucide-react</w:t>
            </w:r>
          </w:p>
        </w:tc>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^0.x</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Icons</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All queue action and navigation icons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@tanstack/react-query</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^5.x</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State</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Server state caching; optimistic updates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@tanstack/react-table</w:t>
            </w:r>
          </w:p>
        </w:tc>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^8.x</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UI</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Patient directory, audit log, message history tables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zustand</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^4.x</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State</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Global auth, clinic, offline mode state</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socket.io-client</w:t>
            </w:r>
          </w:p>
        </w:tc>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^4.x</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Real-time</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Queue WebSocket subscription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axios</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^1.x</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HTTP</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API calls with JWT interceptor and refresh</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react-hook-form</w:t>
            </w:r>
          </w:p>
        </w:tc>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^7.x</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Forms</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EHR consultation form, patient registration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zod</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^3.x</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Validation</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Schema validation shared with backend</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@hookform/resolvers</w:t>
            </w:r>
          </w:p>
        </w:tc>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^3.x</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Forms</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Zod resolver bridge for React Hook Form</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date-fns</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^3.x</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Utils</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ETA display, appointment scheduling, visit timeline</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recharts</w:t>
            </w:r>
          </w:p>
        </w:tc>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^2.x</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Charts</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Admin analytics: revenue, wait time, complaints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sonner</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^1.x</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Toasts</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Queue event notifications (your turn, bill sent)</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@dnd-kit/core</w:t>
            </w:r>
          </w:p>
        </w:tc>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^6.x</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Drag-drop</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Queue row drag-and-drop reordering (PRD F2/F5)</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qrcode.react</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^3.x</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QR</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Patient self-check-in QR generation (PRD F21)</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react-pdf</w:t>
            </w:r>
          </w:p>
        </w:tc>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^7.x</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PDF</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Bill/prescription PDF preview in patient portal</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vite-plugin-pwa</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^0.x</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PWA</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Service Worker for patient portal offline access</w:t>
            </w:r>
          </w:p>
        </w:tc>
      </w:tr>
    </w:tbl>
    <w:p>
      <w:pPr>
        <w:spacing w:before="80" w:after="0"/>
      </w:pPr>
      <w:r>
        <w:t xml:space="preserve"/>
      </w:r>
    </w:p>
    <w:p>
      <w:pPr>
        <w:spacing w:before="220" w:after="80"/>
      </w:pPr>
      <w:r>
        <w:rPr>
          <w:rFonts w:ascii="Arial" w:cs="Arial" w:eastAsia="Arial" w:hAnsi="Arial"/>
          <w:b/>
          <w:bCs/>
          <w:color w:val="374151"/>
          <w:sz w:val="22"/>
          <w:szCs w:val="22"/>
        </w:rPr>
        <w:t xml:space="preserve">Backend (package.json —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1600"/>
        <w:gridCol w:w="4560"/>
      </w:tblGrid>
      <w:tr>
        <w:trPr>
          <w:tblHeader/>
        </w:trPr>
        <w:tc>
          <w:tcPr>
            <w:tcW w:type="dxa" w:w="24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pPr>
              <w:spacing w:before="60" w:after="60"/>
            </w:pPr>
            <w:r>
              <w:rPr>
                <w:rFonts w:ascii="Arial" w:cs="Arial" w:eastAsia="Arial" w:hAnsi="Arial"/>
                <w:b/>
                <w:bCs/>
                <w:color w:val="FFFFFF"/>
                <w:sz w:val="19"/>
                <w:szCs w:val="19"/>
              </w:rPr>
              <w:t xml:space="preserve">Package</w:t>
            </w:r>
          </w:p>
        </w:tc>
        <w:tc>
          <w:tcPr>
            <w:tcW w:type="dxa" w:w="8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pPr>
              <w:spacing w:before="60" w:after="60"/>
            </w:pPr>
            <w:r>
              <w:rPr>
                <w:rFonts w:ascii="Arial" w:cs="Arial" w:eastAsia="Arial" w:hAnsi="Arial"/>
                <w:b/>
                <w:bCs/>
                <w:color w:val="FFFFFF"/>
                <w:sz w:val="19"/>
                <w:szCs w:val="19"/>
              </w:rPr>
              <w:t xml:space="preserve">Version</w:t>
            </w:r>
          </w:p>
        </w:tc>
        <w:tc>
          <w:tcPr>
            <w:tcW w:type="dxa" w:w="16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pPr>
              <w:spacing w:before="60" w:after="60"/>
            </w:pPr>
            <w:r>
              <w:rPr>
                <w:rFonts w:ascii="Arial" w:cs="Arial" w:eastAsia="Arial" w:hAnsi="Arial"/>
                <w:b/>
                <w:bCs/>
                <w:color w:val="FFFFFF"/>
                <w:sz w:val="19"/>
                <w:szCs w:val="19"/>
              </w:rPr>
              <w:t xml:space="preserve">Category</w:t>
            </w:r>
          </w:p>
        </w:tc>
        <w:tc>
          <w:tcPr>
            <w:tcW w:type="dxa" w:w="456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pPr>
              <w:spacing w:before="60" w:after="60"/>
            </w:pPr>
            <w:r>
              <w:rPr>
                <w:rFonts w:ascii="Arial" w:cs="Arial" w:eastAsia="Arial" w:hAnsi="Arial"/>
                <w:b/>
                <w:bCs/>
                <w:color w:val="FFFFFF"/>
                <w:sz w:val="19"/>
                <w:szCs w:val="19"/>
              </w:rPr>
              <w:t xml:space="preserve">Purpose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express</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^4.x</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Framework</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HTTP routing</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socket.io</w:t>
            </w:r>
          </w:p>
        </w:tc>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^4.x</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Real-time</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WebSocket server for queue events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@socket.io/redis-adapter</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^8.x</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Real-time</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Multi-server Socket.IO pub/sub</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pg</w:t>
            </w:r>
          </w:p>
        </w:tc>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^8.x</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Database</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PostgreSQL driver</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ioredis</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^5.x</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Cache</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Redis client (cluster + pipeline support)</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amqplib</w:t>
            </w:r>
          </w:p>
        </w:tc>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^0.x</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Messaging</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RabbitMQ AMQP client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zod</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^3.x</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Validation</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Request body and env variable validation</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jsonwebtoken</w:t>
            </w:r>
          </w:p>
        </w:tc>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^9.x</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Auth</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JWT sign/verify</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bcryptjs</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^2.x</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Auth</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Password hashing</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express-rate-limit</w:t>
            </w:r>
          </w:p>
        </w:tc>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^7.x</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Security</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IP-based rate limiting</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rate-limit-redis</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^4.x</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Security</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Redis-backed persistent rate limit counters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helmet</w:t>
            </w:r>
          </w:p>
        </w:tc>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^7.x</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Security</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HTTP security headers (CSP, HSTS, X-Frame)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cors</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^2.x</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Security</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CORS with whitelist for Vercel + clinic domains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puppeteer</w:t>
            </w:r>
          </w:p>
        </w:tc>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^22.x</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PDF</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Headless Chrome for bill/prescription PDF</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handlebars</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^4.x</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Templates</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PDF and email template rendering</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nodemailer</w:t>
            </w:r>
          </w:p>
        </w:tc>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^6.x</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Email</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Outbound email: receipts, appointment reminders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@aws-sdk/client-s3</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^3.x</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Storage</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Lab attachments, PDF storage, presigned URLs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multer</w:t>
            </w:r>
          </w:p>
        </w:tc>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^1.x</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Uploads</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Lab result file upload to S3</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node-cron</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^3.x</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Jobs</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Appointment reminder scheduler (24h/1h)</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uuid</w:t>
            </w:r>
          </w:p>
        </w:tc>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^9.x</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Utils</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UUID v4 generation for all primary keys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winston</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^3.x</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Logging</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Structured JSON logs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pino-http</w:t>
            </w:r>
          </w:p>
        </w:tc>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^9.x</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Logging</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Request logging middleware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dotenv</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^16.x</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Config</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Environment variable loading</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@types/express</w:t>
            </w:r>
          </w:p>
        </w:tc>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latest</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TypeScript</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Express type definitions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tsx / ts-node</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latest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DX</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TypeScript execution for dev</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nodemon</w:t>
            </w:r>
          </w:p>
        </w:tc>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^3.x</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DX</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Auto-restart on file changes in development</w:t>
            </w:r>
          </w:p>
        </w:tc>
      </w:tr>
    </w:tbl>
    <w:p>
      <w:pPr>
        <w:spacing w:before="80" w:after="0"/>
      </w:pPr>
      <w:r>
        <w:t xml:space="preserve"/>
      </w:r>
    </w:p>
    <w:p>
      <w:pPr>
        <w:spacing w:before="220" w:after="80"/>
      </w:pPr>
      <w:r>
        <w:rPr>
          <w:rFonts w:ascii="Arial" w:cs="Arial" w:eastAsia="Arial" w:hAnsi="Arial"/>
          <w:b/>
          <w:bCs/>
          <w:color w:val="374151"/>
          <w:sz w:val="22"/>
          <w:szCs w:val="22"/>
        </w:rPr>
        <w:t xml:space="preserve">Dev Tools &amp; Quality (shared)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5860"/>
      </w:tblGrid>
      <w:tr>
        <w:trPr>
          <w:tblHeader/>
        </w:trPr>
        <w:tc>
          <w:tcPr>
            <w:tcW w:type="dxa" w:w="26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pPr>
              <w:spacing w:before="60" w:after="60"/>
            </w:pPr>
            <w:r>
              <w:rPr>
                <w:rFonts w:ascii="Arial" w:cs="Arial" w:eastAsia="Arial" w:hAnsi="Arial"/>
                <w:b/>
                <w:bCs/>
                <w:color w:val="FFFFFF"/>
                <w:sz w:val="19"/>
                <w:szCs w:val="19"/>
              </w:rPr>
              <w:t xml:space="preserve">Tool</w:t>
            </w:r>
          </w:p>
        </w:tc>
        <w:tc>
          <w:tcPr>
            <w:tcW w:type="dxa" w:w="9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pPr>
              <w:spacing w:before="60" w:after="60"/>
            </w:pPr>
            <w:r>
              <w:rPr>
                <w:rFonts w:ascii="Arial" w:cs="Arial" w:eastAsia="Arial" w:hAnsi="Arial"/>
                <w:b/>
                <w:bCs/>
                <w:color w:val="FFFFFF"/>
                <w:sz w:val="19"/>
                <w:szCs w:val="19"/>
              </w:rPr>
              <w:t xml:space="preserve">Version</w:t>
            </w:r>
          </w:p>
        </w:tc>
        <w:tc>
          <w:tcPr>
            <w:tcW w:type="dxa" w:w="586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pPr>
              <w:spacing w:before="60" w:after="60"/>
            </w:pPr>
            <w:r>
              <w:rPr>
                <w:rFonts w:ascii="Arial" w:cs="Arial" w:eastAsia="Arial" w:hAnsi="Arial"/>
                <w:b/>
                <w:bCs/>
                <w:color w:val="FFFFFF"/>
                <w:sz w:val="19"/>
                <w:szCs w:val="19"/>
              </w:rPr>
              <w:t xml:space="preserve">Purpose</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ESLint + @typescript-eslint</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latest</w:t>
            </w:r>
          </w:p>
        </w:tc>
        <w:tc>
          <w:tcPr>
            <w:tcW w:type="dxa" w:w="5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Code linting: enforce async/await patterns, no any types, accessibility rules</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Prettier</w:t>
            </w:r>
          </w:p>
        </w:tc>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latest</w:t>
            </w:r>
          </w:p>
        </w:tc>
        <w:tc>
          <w:tcPr>
            <w:tcW w:type="dxa" w:w="5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Code formatting: consistent style across frontend and backend team</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Husky + lint-staged</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latest</w:t>
            </w:r>
          </w:p>
        </w:tc>
        <w:tc>
          <w:tcPr>
            <w:tcW w:type="dxa" w:w="5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Pre-commit hooks: run ESLint + Prettier only on changed files (fast)</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Vitest</w:t>
            </w:r>
          </w:p>
        </w:tc>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latest</w:t>
            </w:r>
          </w:p>
        </w:tc>
        <w:tc>
          <w:tcPr>
            <w:tcW w:type="dxa" w:w="5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Unit testing: fast Jest-compatible runner with native Vite integration</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@testing-library/react</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latest</w:t>
            </w:r>
          </w:p>
        </w:tc>
        <w:tc>
          <w:tcPr>
            <w:tcW w:type="dxa" w:w="5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Component testing: user-event driven tests for queue board, forms</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Playwright</w:t>
            </w:r>
          </w:p>
        </w:tc>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latest</w:t>
            </w:r>
          </w:p>
        </w:tc>
        <w:tc>
          <w:tcPr>
            <w:tcW w:type="dxa" w:w="5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End-to-end testing: AT-01 to AT-08 acceptance tests from PRD §15</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Supertest</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latest</w:t>
            </w:r>
          </w:p>
        </w:tc>
        <w:tc>
          <w:tcPr>
            <w:tcW w:type="dxa" w:w="5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API integration testing: all REST endpoints with real DB against test schema</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node-pg-migrate</w:t>
            </w:r>
          </w:p>
        </w:tc>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latest</w:t>
            </w:r>
          </w:p>
        </w:tc>
        <w:tc>
          <w:tcPr>
            <w:tcW w:type="dxa" w:w="5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Database migrations: SQL-first migration files with up/down rollback</w:t>
            </w:r>
          </w:p>
        </w:tc>
      </w:tr>
    </w:tbl>
    <w:p>
      <w:r>
        <w:br/>
      </w:r>
    </w:p>
    <w:p>
      <w:pPr>
        <w:pStyle w:val="Heading1"/>
        <w:pBdr>
          <w:bottom w:val="single" w:color="1A56A0" w:sz="4" w:space="6"/>
        </w:pBdr>
        <w:spacing w:before="480" w:after="120"/>
      </w:pPr>
      <w:r>
        <w:rPr>
          <w:rFonts w:ascii="Arial" w:cs="Arial" w:eastAsia="Arial" w:hAnsi="Arial"/>
          <w:b/>
          <w:bCs/>
          <w:color w:val="1A56A0"/>
          <w:sz w:val="34"/>
          <w:szCs w:val="34"/>
        </w:rPr>
        <w:t xml:space="preserve">6. Deployment &amp; Hosting Recommendations</w:t>
      </w:r>
    </w:p>
    <w:p>
      <w:pPr>
        <w:pStyle w:val="Heading2"/>
        <w:spacing w:before="320" w:after="100"/>
      </w:pPr>
      <w:r>
        <w:rPr>
          <w:rFonts w:ascii="Arial" w:cs="Arial" w:eastAsia="Arial" w:hAnsi="Arial"/>
          <w:b/>
          <w:bCs/>
          <w:color w:val="0D9488"/>
          <w:sz w:val="26"/>
          <w:szCs w:val="26"/>
        </w:rPr>
        <w:t xml:space="preserve">6.1 Two-Phase Hosting Strategy</w:t>
      </w:r>
    </w:p>
    <w:p>
      <w:pPr>
        <w:spacing w:before="60" w:after="80"/>
      </w:pPr>
      <w:r>
        <w:rPr>
          <w:rFonts w:ascii="Arial" w:cs="Arial" w:eastAsia="Arial" w:hAnsi="Arial"/>
          <w:color w:val="374151"/>
          <w:sz w:val="21"/>
          <w:szCs w:val="21"/>
        </w:rPr>
        <w:t xml:space="preserve">ClinicOS should deploy in two phases matching the PRD roadmap: a fast, low-cost MVP phase using managed PaaS services (Railway + Vercel), followed by a production phase on AWS with autoscaling and managed databases.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60"/>
        <w:gridCol w:w="2800"/>
        <w:gridCol w:w="1900"/>
      </w:tblGrid>
      <w:tr>
        <w:trPr>
          <w:tblHeader/>
        </w:trPr>
        <w:tc>
          <w:tcPr>
            <w:tcW w:type="dxa" w:w="18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pPr>
              <w:spacing w:before="60" w:after="60"/>
            </w:pPr>
            <w:r>
              <w:rPr>
                <w:rFonts w:ascii="Arial" w:cs="Arial" w:eastAsia="Arial" w:hAnsi="Arial"/>
                <w:b/>
                <w:bCs/>
                <w:color w:val="FFFFFF"/>
                <w:sz w:val="19"/>
                <w:szCs w:val="19"/>
              </w:rPr>
              <w:t xml:space="preserve">Service</w:t>
            </w:r>
          </w:p>
        </w:tc>
        <w:tc>
          <w:tcPr>
            <w:tcW w:type="dxa" w:w="286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pPr>
              <w:spacing w:before="60" w:after="60"/>
            </w:pPr>
            <w:r>
              <w:rPr>
                <w:rFonts w:ascii="Arial" w:cs="Arial" w:eastAsia="Arial" w:hAnsi="Arial"/>
                <w:b/>
                <w:bCs/>
                <w:color w:val="FFFFFF"/>
                <w:sz w:val="19"/>
                <w:szCs w:val="19"/>
              </w:rPr>
              <w:t xml:space="preserve">MVP Phase (Month 1-3)</w:t>
            </w:r>
          </w:p>
        </w:tc>
        <w:tc>
          <w:tcPr>
            <w:tcW w:type="dxa" w:w="28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pPr>
              <w:spacing w:before="60" w:after="60"/>
            </w:pPr>
            <w:r>
              <w:rPr>
                <w:rFonts w:ascii="Arial" w:cs="Arial" w:eastAsia="Arial" w:hAnsi="Arial"/>
                <w:b/>
                <w:bCs/>
                <w:color w:val="FFFFFF"/>
                <w:sz w:val="19"/>
                <w:szCs w:val="19"/>
              </w:rPr>
              <w:t xml:space="preserve">Production Phase (Month 4+)</w:t>
            </w:r>
          </w:p>
        </w:tc>
        <w:tc>
          <w:tcPr>
            <w:tcW w:type="dxa" w:w="19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pPr>
              <w:spacing w:before="60" w:after="60"/>
            </w:pPr>
            <w:r>
              <w:rPr>
                <w:rFonts w:ascii="Arial" w:cs="Arial" w:eastAsia="Arial" w:hAnsi="Arial"/>
                <w:b/>
                <w:bCs/>
                <w:color w:val="FFFFFF"/>
                <w:sz w:val="19"/>
                <w:szCs w:val="19"/>
              </w:rPr>
              <w:t xml:space="preserve">Estimated Cost</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Frontend</w:t>
            </w:r>
          </w:p>
        </w:tc>
        <w:tc>
          <w:tcPr>
            <w:tcW w:type="dxa" w:w="2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Vercel (React SPA + CDN)</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Vercel Pro (same, more bandwidth)</w:t>
            </w:r>
          </w:p>
        </w:tc>
        <w:tc>
          <w:tcPr>
            <w:tcW w:type="dxa" w:w="1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Free → $20/mo</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Backend API</w:t>
            </w:r>
          </w:p>
        </w:tc>
        <w:tc>
          <w:tcPr>
            <w:tcW w:type="dxa" w:w="2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Railway (Node.js service)</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AWS ECS Fargate (autoscaling containers)</w:t>
            </w:r>
          </w:p>
        </w:tc>
        <w:tc>
          <w:tcPr>
            <w:tcW w:type="dxa" w:w="1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$5 → $30-80/mo</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Database</w:t>
            </w:r>
          </w:p>
        </w:tc>
        <w:tc>
          <w:tcPr>
            <w:tcW w:type="dxa" w:w="2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Railway PostgreSQL OR Supabase (500MB free)</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AWS RDS PostgreSQL (Multi-AZ)</w:t>
            </w:r>
          </w:p>
        </w:tc>
        <w:tc>
          <w:tcPr>
            <w:tcW w:type="dxa" w:w="1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Free → $25-60/mo</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Redis</w:t>
            </w:r>
          </w:p>
        </w:tc>
        <w:tc>
          <w:tcPr>
            <w:tcW w:type="dxa" w:w="2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Railway Redis OR Upstash (serverless)</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AWS ElastiCache (Redis cluster)</w:t>
            </w:r>
          </w:p>
        </w:tc>
        <w:tc>
          <w:tcPr>
            <w:tcW w:type="dxa" w:w="1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Free → $15-30/mo</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Message Broker</w:t>
            </w:r>
          </w:p>
        </w:tc>
        <w:tc>
          <w:tcPr>
            <w:tcW w:type="dxa" w:w="2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CloudAMQP (free 1M msg/mo)</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AWS SQS OR self-hosted RabbitMQ on EC2</w:t>
            </w:r>
          </w:p>
        </w:tc>
        <w:tc>
          <w:tcPr>
            <w:tcW w:type="dxa" w:w="1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Free → $5-15/mo</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File Storage</w:t>
            </w:r>
          </w:p>
        </w:tc>
        <w:tc>
          <w:tcPr>
            <w:tcW w:type="dxa" w:w="2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Cloudflare R2 (10 GB free)</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Cloudflare R2 OR AWS S3</w:t>
            </w:r>
          </w:p>
        </w:tc>
        <w:tc>
          <w:tcPr>
            <w:tcW w:type="dxa" w:w="1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Free → $2-10/mo</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Email</w:t>
            </w:r>
          </w:p>
        </w:tc>
        <w:tc>
          <w:tcPr>
            <w:tcW w:type="dxa" w:w="2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SendGrid (100/day free)</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AWS SES ($0.10/1K emails)</w:t>
            </w:r>
          </w:p>
        </w:tc>
        <w:tc>
          <w:tcPr>
            <w:tcW w:type="dxa" w:w="1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Free → $5-20/mo</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Monitoring</w:t>
            </w:r>
          </w:p>
        </w:tc>
        <w:tc>
          <w:tcPr>
            <w:tcW w:type="dxa" w:w="2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BetterStack (free uptime)</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Sentry + Datadog / AWS CloudWatch</w:t>
            </w:r>
          </w:p>
        </w:tc>
        <w:tc>
          <w:tcPr>
            <w:tcW w:type="dxa" w:w="1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Free → $15-40/mo</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Total estimate</w:t>
            </w:r>
          </w:p>
        </w:tc>
        <w:tc>
          <w:tcPr>
            <w:tcW w:type="dxa" w:w="2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~$0-10/month</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~$100-250/month for 10+ clinics</w:t>
            </w:r>
          </w:p>
        </w:tc>
        <w:tc>
          <w:tcPr>
            <w:tcW w:type="dxa" w:w="1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Scales with usage</w:t>
            </w:r>
          </w:p>
        </w:tc>
      </w:tr>
    </w:tbl>
    <w:p>
      <w:pPr>
        <w:spacing w:before="100" w:after="0"/>
      </w:pPr>
      <w:r>
        <w:t xml:space="preserve"/>
      </w:r>
    </w:p>
    <w:p>
      <w:pPr>
        <w:pStyle w:val="Heading2"/>
        <w:spacing w:before="320" w:after="100"/>
      </w:pPr>
      <w:r>
        <w:rPr>
          <w:rFonts w:ascii="Arial" w:cs="Arial" w:eastAsia="Arial" w:hAnsi="Arial"/>
          <w:b/>
          <w:bCs/>
          <w:color w:val="0D9488"/>
          <w:sz w:val="26"/>
          <w:szCs w:val="26"/>
        </w:rPr>
        <w:t xml:space="preserve">6.2 MVP Deployment — Railway + Vercel</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56A0" w:sz="8"/>
              <w:bottom w:val="none" w:color="FFFFFF" w:sz="0"/>
              <w:right w:val="none" w:color="FFFFFF" w:sz="0"/>
            </w:tcBorders>
            <w:shd w:fill="DBEAFE" w:val="clear"/>
            <w:tcMar>
              <w:top w:type="dxa" w:w="100"/>
              <w:left w:type="dxa" w:w="200"/>
              <w:bottom w:type="dxa" w:w="100"/>
              <w:right w:type="dxa" w:w="160"/>
            </w:tcMar>
          </w:tcPr>
          <w:p>
            <w:pPr>
              <w:spacing w:before="0" w:after="80"/>
            </w:pPr>
            <w:r>
              <w:rPr>
                <w:rFonts w:ascii="Arial" w:cs="Arial" w:eastAsia="Arial" w:hAnsi="Arial"/>
                <w:b/>
                <w:bCs/>
                <w:color w:val="1A56A0"/>
                <w:sz w:val="21"/>
                <w:szCs w:val="21"/>
              </w:rPr>
              <w:t xml:space="preserve">Why Railway for MVP Backend</w:t>
            </w:r>
          </w:p>
          <w:p>
            <w:pPr>
              <w:spacing w:before="30" w:after="30"/>
            </w:pPr>
            <w:r>
              <w:rPr>
                <w:rFonts w:ascii="Arial" w:cs="Arial" w:eastAsia="Arial" w:hAnsi="Arial"/>
                <w:color w:val="374151"/>
                <w:sz w:val="20"/>
                <w:szCs w:val="20"/>
              </w:rPr>
              <w:t xml:space="preserve">Railway is the fastest path from code to production for Node.js applications:</w:t>
            </w:r>
          </w:p>
          <w:p>
            <w:pPr>
              <w:spacing w:before="30" w:after="30"/>
            </w:pPr>
            <w:r>
              <w:rPr>
                <w:rFonts w:ascii="Arial" w:cs="Arial" w:eastAsia="Arial" w:hAnsi="Arial"/>
                <w:color w:val="374151"/>
                <w:sz w:val="20"/>
                <w:szCs w:val="20"/>
              </w:rPr>
              <w:t xml:space="preserve">✦  GitHub-connected: push to main → auto-deploy in 2-3 minutes</w:t>
            </w:r>
          </w:p>
          <w:p>
            <w:pPr>
              <w:spacing w:before="30" w:after="30"/>
            </w:pPr>
            <w:r>
              <w:rPr>
                <w:rFonts w:ascii="Arial" w:cs="Arial" w:eastAsia="Arial" w:hAnsi="Arial"/>
                <w:color w:val="374151"/>
                <w:sz w:val="20"/>
                <w:szCs w:val="20"/>
              </w:rPr>
              <w:t xml:space="preserve">✦  Managed PostgreSQL and Redis included in the same dashboard</w:t>
            </w:r>
          </w:p>
          <w:p>
            <w:pPr>
              <w:spacing w:before="30" w:after="30"/>
            </w:pPr>
            <w:r>
              <w:rPr>
                <w:rFonts w:ascii="Arial" w:cs="Arial" w:eastAsia="Arial" w:hAnsi="Arial"/>
                <w:color w:val="374151"/>
                <w:sz w:val="20"/>
                <w:szCs w:val="20"/>
              </w:rPr>
              <w:t xml:space="preserve">✦  Environment variables managed in Railway UI (not committed to git)</w:t>
            </w:r>
          </w:p>
          <w:p>
            <w:pPr>
              <w:spacing w:before="30" w:after="30"/>
            </w:pPr>
            <w:r>
              <w:rPr>
                <w:rFonts w:ascii="Arial" w:cs="Arial" w:eastAsia="Arial" w:hAnsi="Arial"/>
                <w:color w:val="374151"/>
                <w:sz w:val="20"/>
                <w:szCs w:val="20"/>
              </w:rPr>
              <w:t xml:space="preserve">✦  $5/month total for small clinic MVP — cheapest fully-featured option</w:t>
            </w:r>
          </w:p>
          <w:p>
            <w:pPr>
              <w:spacing w:before="30" w:after="30"/>
            </w:pPr>
            <w:r>
              <w:rPr>
                <w:rFonts w:ascii="Arial" w:cs="Arial" w:eastAsia="Arial" w:hAnsi="Arial"/>
                <w:color w:val="374151"/>
                <w:sz w:val="20"/>
                <w:szCs w:val="20"/>
              </w:rPr>
              <w:t xml:space="preserve">✦  One-click rollback to previous deployment if something breaks</w:t>
            </w:r>
          </w:p>
          <w:p>
            <w:pPr>
              <w:spacing w:before="30" w:after="30"/>
            </w:pPr>
            <w:r>
              <w:rPr>
                <w:rFonts w:ascii="Arial" w:cs="Arial" w:eastAsia="Arial" w:hAnsi="Arial"/>
                <w:color w:val="374151"/>
                <w:sz w:val="20"/>
                <w:szCs w:val="20"/>
              </w:rPr>
              <w:t xml:space="preserve">✦  Custom domain support for clinicos-api.yourapp.com</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D9488" w:sz="8"/>
              <w:bottom w:val="none" w:color="FFFFFF" w:sz="0"/>
              <w:right w:val="none" w:color="FFFFFF" w:sz="0"/>
            </w:tcBorders>
            <w:shd w:fill="CCFBF1" w:val="clear"/>
            <w:tcMar>
              <w:top w:type="dxa" w:w="100"/>
              <w:left w:type="dxa" w:w="200"/>
              <w:bottom w:type="dxa" w:w="100"/>
              <w:right w:type="dxa" w:w="160"/>
            </w:tcMar>
          </w:tcPr>
          <w:p>
            <w:pPr>
              <w:spacing w:before="0" w:after="80"/>
            </w:pPr>
            <w:r>
              <w:rPr>
                <w:rFonts w:ascii="Arial" w:cs="Arial" w:eastAsia="Arial" w:hAnsi="Arial"/>
                <w:b/>
                <w:bCs/>
                <w:color w:val="0D9488"/>
                <w:sz w:val="21"/>
                <w:szCs w:val="21"/>
              </w:rPr>
              <w:t xml:space="preserve">Why Vercel for Frontend</w:t>
            </w:r>
          </w:p>
          <w:p>
            <w:pPr>
              <w:spacing w:before="30" w:after="30"/>
            </w:pPr>
            <w:r>
              <w:rPr>
                <w:rFonts w:ascii="Arial" w:cs="Arial" w:eastAsia="Arial" w:hAnsi="Arial"/>
                <w:color w:val="374151"/>
                <w:sz w:val="20"/>
                <w:szCs w:val="20"/>
              </w:rPr>
              <w:t xml:space="preserve">Vercel is the natural host for React + Vite applications:</w:t>
            </w:r>
          </w:p>
          <w:p>
            <w:pPr>
              <w:spacing w:before="30" w:after="30"/>
            </w:pPr>
            <w:r>
              <w:rPr>
                <w:rFonts w:ascii="Arial" w:cs="Arial" w:eastAsia="Arial" w:hAnsi="Arial"/>
                <w:color w:val="374151"/>
                <w:sz w:val="20"/>
                <w:szCs w:val="20"/>
              </w:rPr>
              <w:t xml:space="preserve">✦  Zero-config deployment: push to GitHub → live in 45 seconds</w:t>
            </w:r>
          </w:p>
          <w:p>
            <w:pPr>
              <w:spacing w:before="30" w:after="30"/>
            </w:pPr>
            <w:r>
              <w:rPr>
                <w:rFonts w:ascii="Arial" w:cs="Arial" w:eastAsia="Arial" w:hAnsi="Arial"/>
                <w:color w:val="374151"/>
                <w:sz w:val="20"/>
                <w:szCs w:val="20"/>
              </w:rPr>
              <w:t xml:space="preserve">✦  Global CDN with edge locations in India (Mumbai) for low latency</w:t>
            </w:r>
          </w:p>
          <w:p>
            <w:pPr>
              <w:spacing w:before="30" w:after="30"/>
            </w:pPr>
            <w:r>
              <w:rPr>
                <w:rFonts w:ascii="Arial" w:cs="Arial" w:eastAsia="Arial" w:hAnsi="Arial"/>
                <w:color w:val="374151"/>
                <w:sz w:val="20"/>
                <w:szCs w:val="20"/>
              </w:rPr>
              <w:t xml:space="preserve">✦  Automatic preview deployments for every pull request</w:t>
            </w:r>
          </w:p>
          <w:p>
            <w:pPr>
              <w:spacing w:before="30" w:after="30"/>
            </w:pPr>
            <w:r>
              <w:rPr>
                <w:rFonts w:ascii="Arial" w:cs="Arial" w:eastAsia="Arial" w:hAnsi="Arial"/>
                <w:color w:val="374151"/>
                <w:sz w:val="20"/>
                <w:szCs w:val="20"/>
              </w:rPr>
              <w:t xml:space="preserve">✦  Environment variables per deployment (staging vs production)</w:t>
            </w:r>
          </w:p>
          <w:p>
            <w:pPr>
              <w:spacing w:before="30" w:after="30"/>
            </w:pPr>
            <w:r>
              <w:rPr>
                <w:rFonts w:ascii="Arial" w:cs="Arial" w:eastAsia="Arial" w:hAnsi="Arial"/>
                <w:color w:val="374151"/>
                <w:sz w:val="20"/>
                <w:szCs w:val="20"/>
              </w:rPr>
              <w:t xml:space="preserve">✦  Free SSL/HTTPS and custom domains</w:t>
            </w:r>
          </w:p>
          <w:p>
            <w:pPr>
              <w:spacing w:before="30" w:after="30"/>
            </w:pPr>
            <w:r>
              <w:rPr>
                <w:rFonts w:ascii="Arial" w:cs="Arial" w:eastAsia="Arial" w:hAnsi="Arial"/>
                <w:color w:val="374151"/>
                <w:sz w:val="20"/>
                <w:szCs w:val="20"/>
              </w:rPr>
              <w:t xml:space="preserve">✦  Performance analytics built-in</w:t>
            </w:r>
          </w:p>
        </w:tc>
      </w:tr>
    </w:tbl>
    <w:p>
      <w:pPr>
        <w:spacing w:before="100" w:after="0"/>
      </w:pPr>
      <w:r>
        <w:t xml:space="preserve"/>
      </w:r>
    </w:p>
    <w:p>
      <w:pPr>
        <w:pStyle w:val="Heading2"/>
        <w:spacing w:before="320" w:after="100"/>
      </w:pPr>
      <w:r>
        <w:rPr>
          <w:rFonts w:ascii="Arial" w:cs="Arial" w:eastAsia="Arial" w:hAnsi="Arial"/>
          <w:b/>
          <w:bCs/>
          <w:color w:val="0D9488"/>
          <w:sz w:val="26"/>
          <w:szCs w:val="26"/>
        </w:rPr>
        <w:t xml:space="preserve">6.3 Production Deployment — AWS Architecture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1E293B" w:val="clear"/>
            <w:tcMar>
              <w:top w:type="dxa" w:w="120"/>
              <w:left w:type="dxa" w:w="200"/>
              <w:bottom w:type="dxa" w:w="120"/>
              <w:right w:type="dxa" w:w="200"/>
            </w:tcMar>
          </w:tcPr>
          <w:p>
            <w:pPr>
              <w:spacing w:before="20" w:after="20"/>
            </w:pPr>
            <w:r>
              <w:rPr>
                <w:rFonts w:ascii="Courier New" w:cs="Courier New" w:eastAsia="Courier New" w:hAnsi="Courier New"/>
                <w:color w:val="64748B"/>
                <w:sz w:val="18"/>
                <w:szCs w:val="18"/>
              </w:rPr>
              <w:t xml:space="preserve"># Production AWS Architecture for ClinicOS</w:t>
            </w:r>
          </w:p>
          <w:p>
            <w:pPr>
              <w:spacing w:before="20" w:after="20"/>
            </w:pPr>
            <w:r>
              <w:rPr>
                <w:rFonts w:ascii="Courier New" w:cs="Courier New" w:eastAsia="Courier New" w:hAnsi="Courier New"/>
                <w:color w:val="A5F3FC"/>
                <w:sz w:val="18"/>
                <w:szCs w:val="18"/>
              </w:rPr>
              <w:t xml:space="preserve"/>
            </w:r>
          </w:p>
          <w:p>
            <w:pPr>
              <w:spacing w:before="20" w:after="20"/>
            </w:pPr>
            <w:r>
              <w:rPr>
                <w:rFonts w:ascii="Courier New" w:cs="Courier New" w:eastAsia="Courier New" w:hAnsi="Courier New"/>
                <w:color w:val="A5F3FC"/>
                <w:sz w:val="18"/>
                <w:szCs w:val="18"/>
              </w:rPr>
              <w:t xml:space="preserve">Internet</w:t>
            </w:r>
          </w:p>
          <w:p>
            <w:pPr>
              <w:spacing w:before="20" w:after="20"/>
            </w:pPr>
            <w:r>
              <w:rPr>
                <w:rFonts w:ascii="Courier New" w:cs="Courier New" w:eastAsia="Courier New" w:hAnsi="Courier New"/>
                <w:color w:val="A5F3FC"/>
                <w:sz w:val="18"/>
                <w:szCs w:val="18"/>
              </w:rPr>
              <w:t xml:space="preserve">  → Cloudflare (WAF + DDoS + CDN for static assets)</w:t>
            </w:r>
          </w:p>
          <w:p>
            <w:pPr>
              <w:spacing w:before="20" w:after="20"/>
            </w:pPr>
            <w:r>
              <w:rPr>
                <w:rFonts w:ascii="Courier New" w:cs="Courier New" w:eastAsia="Courier New" w:hAnsi="Courier New"/>
                <w:color w:val="A5F3FC"/>
                <w:sz w:val="18"/>
                <w:szCs w:val="18"/>
              </w:rPr>
              <w:t xml:space="preserve">  → AWS ALB (Application Load Balancer)</w:t>
            </w:r>
          </w:p>
          <w:p>
            <w:pPr>
              <w:spacing w:before="20" w:after="20"/>
            </w:pPr>
            <w:r>
              <w:rPr>
                <w:rFonts w:ascii="Courier New" w:cs="Courier New" w:eastAsia="Courier New" w:hAnsi="Courier New"/>
                <w:color w:val="A5F3FC"/>
                <w:sz w:val="18"/>
                <w:szCs w:val="18"/>
              </w:rPr>
              <w:t xml:space="preserve">  → ECS Fargate Cluster</w:t>
            </w:r>
          </w:p>
          <w:p>
            <w:pPr>
              <w:spacing w:before="20" w:after="20"/>
            </w:pPr>
            <w:r>
              <w:rPr>
                <w:rFonts w:ascii="Courier New" w:cs="Courier New" w:eastAsia="Courier New" w:hAnsi="Courier New"/>
                <w:color w:val="A5F3FC"/>
                <w:sz w:val="18"/>
                <w:szCs w:val="18"/>
              </w:rPr>
              <w:t xml:space="preserve">      ├── clinicos-api service  (Node.js, 2–4 tasks, auto-scale)</w:t>
            </w:r>
          </w:p>
          <w:p>
            <w:pPr>
              <w:spacing w:before="20" w:after="20"/>
            </w:pPr>
            <w:r>
              <w:rPr>
                <w:rFonts w:ascii="Courier New" w:cs="Courier New" w:eastAsia="Courier New" w:hAnsi="Courier New"/>
                <w:color w:val="A5F3FC"/>
                <w:sz w:val="18"/>
                <w:szCs w:val="18"/>
              </w:rPr>
              <w:t xml:space="preserve">      ├── clinicos-worker service (RabbitMQ consumer, 1–2 tasks)</w:t>
            </w:r>
          </w:p>
          <w:p>
            <w:pPr>
              <w:spacing w:before="20" w:after="20"/>
            </w:pPr>
            <w:r>
              <w:rPr>
                <w:rFonts w:ascii="Courier New" w:cs="Courier New" w:eastAsia="Courier New" w:hAnsi="Courier New"/>
                <w:color w:val="A5F3FC"/>
                <w:sz w:val="18"/>
                <w:szCs w:val="18"/>
              </w:rPr>
              <w:t xml:space="preserve">      └── clinicos-jobs service  (cron scheduler, 1 task)</w:t>
            </w:r>
          </w:p>
          <w:p>
            <w:pPr>
              <w:spacing w:before="20" w:after="20"/>
            </w:pPr>
            <w:r>
              <w:rPr>
                <w:rFonts w:ascii="Courier New" w:cs="Courier New" w:eastAsia="Courier New" w:hAnsi="Courier New"/>
                <w:color w:val="A5F3FC"/>
                <w:sz w:val="18"/>
                <w:szCs w:val="18"/>
              </w:rPr>
              <w:t xml:space="preserve">  → AWS RDS PostgreSQL 16 (Multi-AZ, db.t3.medium, automated backups)</w:t>
            </w:r>
          </w:p>
          <w:p>
            <w:pPr>
              <w:spacing w:before="20" w:after="20"/>
            </w:pPr>
            <w:r>
              <w:rPr>
                <w:rFonts w:ascii="Courier New" w:cs="Courier New" w:eastAsia="Courier New" w:hAnsi="Courier New"/>
                <w:color w:val="A5F3FC"/>
                <w:sz w:val="18"/>
                <w:szCs w:val="18"/>
              </w:rPr>
              <w:t xml:space="preserve">  → AWS ElastiCache Redis 7 (cluster mode, cache.t3.micro)</w:t>
            </w:r>
          </w:p>
          <w:p>
            <w:pPr>
              <w:spacing w:before="20" w:after="20"/>
            </w:pPr>
            <w:r>
              <w:rPr>
                <w:rFonts w:ascii="Courier New" w:cs="Courier New" w:eastAsia="Courier New" w:hAnsi="Courier New"/>
                <w:color w:val="A5F3FC"/>
                <w:sz w:val="18"/>
                <w:szCs w:val="18"/>
              </w:rPr>
              <w:t xml:space="preserve">  → AWS SQS (Standard Queue for messages + FIFO for payments)</w:t>
            </w:r>
          </w:p>
          <w:p>
            <w:pPr>
              <w:spacing w:before="20" w:after="20"/>
            </w:pPr>
            <w:r>
              <w:rPr>
                <w:rFonts w:ascii="Courier New" w:cs="Courier New" w:eastAsia="Courier New" w:hAnsi="Courier New"/>
                <w:color w:val="A5F3FC"/>
                <w:sz w:val="18"/>
                <w:szCs w:val="18"/>
              </w:rPr>
              <w:t xml:space="preserve">  → AWS S3 (lab attachments, prescription PDFs, invoice PDFs)</w:t>
            </w:r>
          </w:p>
          <w:p>
            <w:pPr>
              <w:spacing w:before="20" w:after="20"/>
            </w:pPr>
            <w:r>
              <w:rPr>
                <w:rFonts w:ascii="Courier New" w:cs="Courier New" w:eastAsia="Courier New" w:hAnsi="Courier New"/>
                <w:color w:val="A5F3FC"/>
                <w:sz w:val="18"/>
                <w:szCs w:val="18"/>
              </w:rPr>
              <w:t xml:space="preserve">  → AWS SES (transactional email with bounce handling)</w:t>
            </w:r>
          </w:p>
          <w:p>
            <w:pPr>
              <w:spacing w:before="20" w:after="20"/>
            </w:pPr>
            <w:r>
              <w:rPr>
                <w:rFonts w:ascii="Courier New" w:cs="Courier New" w:eastAsia="Courier New" w:hAnsi="Courier New"/>
                <w:color w:val="A5F3FC"/>
                <w:sz w:val="18"/>
                <w:szCs w:val="18"/>
              </w:rPr>
              <w:t xml:space="preserve">  → AWS CloudWatch (logs, metrics, alarms)</w:t>
            </w:r>
          </w:p>
          <w:p>
            <w:pPr>
              <w:spacing w:before="20" w:after="20"/>
            </w:pPr>
            <w:r>
              <w:rPr>
                <w:rFonts w:ascii="Courier New" w:cs="Courier New" w:eastAsia="Courier New" w:hAnsi="Courier New"/>
                <w:color w:val="A5F3FC"/>
                <w:sz w:val="18"/>
                <w:szCs w:val="18"/>
              </w:rPr>
              <w:t xml:space="preserve">  → AWS Secrets Manager (DB creds, WhatsApp API keys, JWT secrets)</w:t>
            </w:r>
          </w:p>
          <w:p>
            <w:pPr>
              <w:spacing w:before="20" w:after="20"/>
            </w:pPr>
            <w:r>
              <w:rPr>
                <w:rFonts w:ascii="Courier New" w:cs="Courier New" w:eastAsia="Courier New" w:hAnsi="Courier New"/>
                <w:color w:val="A5F3FC"/>
                <w:sz w:val="18"/>
                <w:szCs w:val="18"/>
              </w:rPr>
              <w:t xml:space="preserve"/>
            </w:r>
          </w:p>
          <w:p>
            <w:pPr>
              <w:spacing w:before="20" w:after="20"/>
            </w:pPr>
            <w:r>
              <w:rPr>
                <w:rFonts w:ascii="Courier New" w:cs="Courier New" w:eastAsia="Courier New" w:hAnsi="Courier New"/>
                <w:color w:val="E2E8F0"/>
                <w:sz w:val="18"/>
                <w:szCs w:val="18"/>
              </w:rPr>
              <w:t xml:space="preserve">Frontend (React SPA):</w:t>
            </w:r>
          </w:p>
          <w:p>
            <w:pPr>
              <w:spacing w:before="20" w:after="20"/>
            </w:pPr>
            <w:r>
              <w:rPr>
                <w:rFonts w:ascii="Courier New" w:cs="Courier New" w:eastAsia="Courier New" w:hAnsi="Courier New"/>
                <w:color w:val="A5F3FC"/>
                <w:sz w:val="18"/>
                <w:szCs w:val="18"/>
              </w:rPr>
              <w:t xml:space="preserve">  → Vercel (Edge Network CDN) OR AWS S3 + CloudFront</w:t>
            </w:r>
          </w:p>
          <w:p>
            <w:pPr>
              <w:spacing w:before="20" w:after="20"/>
            </w:pPr>
            <w:r>
              <w:rPr>
                <w:rFonts w:ascii="Courier New" w:cs="Courier New" w:eastAsia="Courier New" w:hAnsi="Courier New"/>
                <w:color w:val="A5F3FC"/>
                <w:sz w:val="18"/>
                <w:szCs w:val="18"/>
              </w:rPr>
              <w:t xml:space="preserve"/>
            </w:r>
          </w:p>
          <w:p>
            <w:pPr>
              <w:spacing w:before="20" w:after="20"/>
            </w:pPr>
            <w:r>
              <w:rPr>
                <w:rFonts w:ascii="Courier New" w:cs="Courier New" w:eastAsia="Courier New" w:hAnsi="Courier New"/>
                <w:color w:val="E2E8F0"/>
                <w:sz w:val="18"/>
                <w:szCs w:val="18"/>
              </w:rPr>
              <w:t xml:space="preserve">File Storage: Cloudflare R2 (cheaper than S3 for egress, S3-compatible API)</w:t>
            </w:r>
          </w:p>
        </w:tc>
      </w:tr>
    </w:tbl>
    <w:p>
      <w:pPr>
        <w:spacing w:before="100" w:after="0"/>
      </w:pPr>
      <w:r>
        <w:t xml:space="preserve"/>
      </w:r>
    </w:p>
    <w:p>
      <w:pPr>
        <w:pStyle w:val="Heading2"/>
        <w:spacing w:before="320" w:after="100"/>
      </w:pPr>
      <w:r>
        <w:rPr>
          <w:rFonts w:ascii="Arial" w:cs="Arial" w:eastAsia="Arial" w:hAnsi="Arial"/>
          <w:b/>
          <w:bCs/>
          <w:color w:val="0D9488"/>
          <w:sz w:val="26"/>
          <w:szCs w:val="26"/>
        </w:rPr>
        <w:t xml:space="preserve">6.4 CI/CD Pipeline — GitHub Actions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1E293B" w:val="clear"/>
            <w:tcMar>
              <w:top w:type="dxa" w:w="120"/>
              <w:left w:type="dxa" w:w="200"/>
              <w:bottom w:type="dxa" w:w="120"/>
              <w:right w:type="dxa" w:w="200"/>
            </w:tcMar>
          </w:tcPr>
          <w:p>
            <w:pPr>
              <w:spacing w:before="20" w:after="20"/>
            </w:pPr>
            <w:r>
              <w:rPr>
                <w:rFonts w:ascii="Courier New" w:cs="Courier New" w:eastAsia="Courier New" w:hAnsi="Courier New"/>
                <w:color w:val="64748B"/>
                <w:sz w:val="18"/>
                <w:szCs w:val="18"/>
              </w:rPr>
              <w:t xml:space="preserve"># .github/workflows/deploy.yml</w:t>
            </w:r>
          </w:p>
          <w:p>
            <w:pPr>
              <w:spacing w:before="20" w:after="20"/>
            </w:pPr>
            <w:r>
              <w:rPr>
                <w:rFonts w:ascii="Courier New" w:cs="Courier New" w:eastAsia="Courier New" w:hAnsi="Courier New"/>
                <w:color w:val="E2E8F0"/>
                <w:sz w:val="18"/>
                <w:szCs w:val="18"/>
              </w:rPr>
              <w:t xml:space="preserve">name: ClinicOS CI/CD</w:t>
            </w:r>
          </w:p>
          <w:p>
            <w:pPr>
              <w:spacing w:before="20" w:after="20"/>
            </w:pPr>
            <w:r>
              <w:rPr>
                <w:rFonts w:ascii="Courier New" w:cs="Courier New" w:eastAsia="Courier New" w:hAnsi="Courier New"/>
                <w:color w:val="A5F3FC"/>
                <w:sz w:val="18"/>
                <w:szCs w:val="18"/>
              </w:rPr>
              <w:t xml:space="preserve"/>
            </w:r>
          </w:p>
          <w:p>
            <w:pPr>
              <w:spacing w:before="20" w:after="20"/>
            </w:pPr>
            <w:r>
              <w:rPr>
                <w:rFonts w:ascii="Courier New" w:cs="Courier New" w:eastAsia="Courier New" w:hAnsi="Courier New"/>
                <w:color w:val="E2E8F0"/>
                <w:sz w:val="18"/>
                <w:szCs w:val="18"/>
              </w:rPr>
              <w:t xml:space="preserve">on:</w:t>
            </w:r>
          </w:p>
          <w:p>
            <w:pPr>
              <w:spacing w:before="20" w:after="20"/>
            </w:pPr>
            <w:r>
              <w:rPr>
                <w:rFonts w:ascii="Courier New" w:cs="Courier New" w:eastAsia="Courier New" w:hAnsi="Courier New"/>
                <w:color w:val="E2E8F0"/>
                <w:sz w:val="18"/>
                <w:szCs w:val="18"/>
              </w:rPr>
              <w:t xml:space="preserve">  push:</w:t>
            </w:r>
          </w:p>
          <w:p>
            <w:pPr>
              <w:spacing w:before="20" w:after="20"/>
            </w:pPr>
            <w:r>
              <w:rPr>
                <w:rFonts w:ascii="Courier New" w:cs="Courier New" w:eastAsia="Courier New" w:hAnsi="Courier New"/>
                <w:color w:val="E2E8F0"/>
                <w:sz w:val="18"/>
                <w:szCs w:val="18"/>
              </w:rPr>
              <w:t xml:space="preserve">    branches: [main]</w:t>
            </w:r>
          </w:p>
          <w:p>
            <w:pPr>
              <w:spacing w:before="20" w:after="20"/>
            </w:pPr>
            <w:r>
              <w:rPr>
                <w:rFonts w:ascii="Courier New" w:cs="Courier New" w:eastAsia="Courier New" w:hAnsi="Courier New"/>
                <w:color w:val="E2E8F0"/>
                <w:sz w:val="18"/>
                <w:szCs w:val="18"/>
              </w:rPr>
              <w:t xml:space="preserve">  pull_request:</w:t>
            </w:r>
          </w:p>
          <w:p>
            <w:pPr>
              <w:spacing w:before="20" w:after="20"/>
            </w:pPr>
            <w:r>
              <w:rPr>
                <w:rFonts w:ascii="Courier New" w:cs="Courier New" w:eastAsia="Courier New" w:hAnsi="Courier New"/>
                <w:color w:val="E2E8F0"/>
                <w:sz w:val="18"/>
                <w:szCs w:val="18"/>
              </w:rPr>
              <w:t xml:space="preserve">    branches: [main]</w:t>
            </w:r>
          </w:p>
          <w:p>
            <w:pPr>
              <w:spacing w:before="20" w:after="20"/>
            </w:pPr>
            <w:r>
              <w:rPr>
                <w:rFonts w:ascii="Courier New" w:cs="Courier New" w:eastAsia="Courier New" w:hAnsi="Courier New"/>
                <w:color w:val="A5F3FC"/>
                <w:sz w:val="18"/>
                <w:szCs w:val="18"/>
              </w:rPr>
              <w:t xml:space="preserve"/>
            </w:r>
          </w:p>
          <w:p>
            <w:pPr>
              <w:spacing w:before="20" w:after="20"/>
            </w:pPr>
            <w:r>
              <w:rPr>
                <w:rFonts w:ascii="Courier New" w:cs="Courier New" w:eastAsia="Courier New" w:hAnsi="Courier New"/>
                <w:color w:val="E2E8F0"/>
                <w:sz w:val="18"/>
                <w:szCs w:val="18"/>
              </w:rPr>
              <w:t xml:space="preserve">jobs:</w:t>
            </w:r>
          </w:p>
          <w:p>
            <w:pPr>
              <w:spacing w:before="20" w:after="20"/>
            </w:pPr>
            <w:r>
              <w:rPr>
                <w:rFonts w:ascii="Courier New" w:cs="Courier New" w:eastAsia="Courier New" w:hAnsi="Courier New"/>
                <w:color w:val="E2E8F0"/>
                <w:sz w:val="18"/>
                <w:szCs w:val="18"/>
              </w:rPr>
              <w:t xml:space="preserve">  test:</w:t>
            </w:r>
          </w:p>
          <w:p>
            <w:pPr>
              <w:spacing w:before="20" w:after="20"/>
            </w:pPr>
            <w:r>
              <w:rPr>
                <w:rFonts w:ascii="Courier New" w:cs="Courier New" w:eastAsia="Courier New" w:hAnsi="Courier New"/>
                <w:color w:val="E2E8F0"/>
                <w:sz w:val="18"/>
                <w:szCs w:val="18"/>
              </w:rPr>
              <w:t xml:space="preserve">    steps:</w:t>
            </w:r>
          </w:p>
          <w:p>
            <w:pPr>
              <w:spacing w:before="20" w:after="20"/>
            </w:pPr>
            <w:r>
              <w:rPr>
                <w:rFonts w:ascii="Courier New" w:cs="Courier New" w:eastAsia="Courier New" w:hAnsi="Courier New"/>
                <w:color w:val="E2E8F0"/>
                <w:sz w:val="18"/>
                <w:szCs w:val="18"/>
              </w:rPr>
              <w:t xml:space="preserve">      - run: npm ci</w:t>
            </w:r>
          </w:p>
          <w:p>
            <w:pPr>
              <w:spacing w:before="20" w:after="20"/>
            </w:pPr>
            <w:r>
              <w:rPr>
                <w:rFonts w:ascii="Courier New" w:cs="Courier New" w:eastAsia="Courier New" w:hAnsi="Courier New"/>
                <w:color w:val="E2E8F0"/>
                <w:sz w:val="18"/>
                <w:szCs w:val="18"/>
              </w:rPr>
              <w:t xml:space="preserve">      - run: npm run type-check</w:t>
            </w:r>
          </w:p>
          <w:p>
            <w:pPr>
              <w:spacing w:before="20" w:after="20"/>
            </w:pPr>
            <w:r>
              <w:rPr>
                <w:rFonts w:ascii="Courier New" w:cs="Courier New" w:eastAsia="Courier New" w:hAnsi="Courier New"/>
                <w:color w:val="E2E8F0"/>
                <w:sz w:val="18"/>
                <w:szCs w:val="18"/>
              </w:rPr>
              <w:t xml:space="preserve">      - run: npm run lint</w:t>
            </w:r>
          </w:p>
          <w:p>
            <w:pPr>
              <w:spacing w:before="20" w:after="20"/>
            </w:pPr>
            <w:r>
              <w:rPr>
                <w:rFonts w:ascii="Courier New" w:cs="Courier New" w:eastAsia="Courier New" w:hAnsi="Courier New"/>
                <w:color w:val="E2E8F0"/>
                <w:sz w:val="18"/>
                <w:szCs w:val="18"/>
              </w:rPr>
              <w:t xml:space="preserve">      - run: npm run test:unit</w:t>
            </w:r>
          </w:p>
          <w:p>
            <w:pPr>
              <w:spacing w:before="20" w:after="20"/>
            </w:pPr>
            <w:r>
              <w:rPr>
                <w:rFonts w:ascii="Courier New" w:cs="Courier New" w:eastAsia="Courier New" w:hAnsi="Courier New"/>
                <w:color w:val="E2E8F0"/>
                <w:sz w:val="18"/>
                <w:szCs w:val="18"/>
              </w:rPr>
              <w:t xml:space="preserve">      - run: npm run test:integration  # against test DB</w:t>
            </w:r>
          </w:p>
          <w:p>
            <w:pPr>
              <w:spacing w:before="20" w:after="20"/>
            </w:pPr>
            <w:r>
              <w:rPr>
                <w:rFonts w:ascii="Courier New" w:cs="Courier New" w:eastAsia="Courier New" w:hAnsi="Courier New"/>
                <w:color w:val="A5F3FC"/>
                <w:sz w:val="18"/>
                <w:szCs w:val="18"/>
              </w:rPr>
              <w:t xml:space="preserve"/>
            </w:r>
          </w:p>
          <w:p>
            <w:pPr>
              <w:spacing w:before="20" w:after="20"/>
            </w:pPr>
            <w:r>
              <w:rPr>
                <w:rFonts w:ascii="Courier New" w:cs="Courier New" w:eastAsia="Courier New" w:hAnsi="Courier New"/>
                <w:color w:val="E2E8F0"/>
                <w:sz w:val="18"/>
                <w:szCs w:val="18"/>
              </w:rPr>
              <w:t xml:space="preserve">  e2e:  # Only on main branch</w:t>
            </w:r>
          </w:p>
          <w:p>
            <w:pPr>
              <w:spacing w:before="20" w:after="20"/>
            </w:pPr>
            <w:r>
              <w:rPr>
                <w:rFonts w:ascii="Courier New" w:cs="Courier New" w:eastAsia="Courier New" w:hAnsi="Courier New"/>
                <w:color w:val="E2E8F0"/>
                <w:sz w:val="18"/>
                <w:szCs w:val="18"/>
              </w:rPr>
              <w:t xml:space="preserve">    needs: test</w:t>
            </w:r>
          </w:p>
          <w:p>
            <w:pPr>
              <w:spacing w:before="20" w:after="20"/>
            </w:pPr>
            <w:r>
              <w:rPr>
                <w:rFonts w:ascii="Courier New" w:cs="Courier New" w:eastAsia="Courier New" w:hAnsi="Courier New"/>
                <w:color w:val="E2E8F0"/>
                <w:sz w:val="18"/>
                <w:szCs w:val="18"/>
              </w:rPr>
              <w:t xml:space="preserve">    steps:</w:t>
            </w:r>
          </w:p>
          <w:p>
            <w:pPr>
              <w:spacing w:before="20" w:after="20"/>
            </w:pPr>
            <w:r>
              <w:rPr>
                <w:rFonts w:ascii="Courier New" w:cs="Courier New" w:eastAsia="Courier New" w:hAnsi="Courier New"/>
                <w:color w:val="E2E8F0"/>
                <w:sz w:val="18"/>
                <w:szCs w:val="18"/>
              </w:rPr>
              <w:t xml:space="preserve">      - run: npx playwright test  # AT-01 to AT-08 from PRD §15</w:t>
            </w:r>
          </w:p>
          <w:p>
            <w:pPr>
              <w:spacing w:before="20" w:after="20"/>
            </w:pPr>
            <w:r>
              <w:rPr>
                <w:rFonts w:ascii="Courier New" w:cs="Courier New" w:eastAsia="Courier New" w:hAnsi="Courier New"/>
                <w:color w:val="A5F3FC"/>
                <w:sz w:val="18"/>
                <w:szCs w:val="18"/>
              </w:rPr>
              <w:t xml:space="preserve"/>
            </w:r>
          </w:p>
          <w:p>
            <w:pPr>
              <w:spacing w:before="20" w:after="20"/>
            </w:pPr>
            <w:r>
              <w:rPr>
                <w:rFonts w:ascii="Courier New" w:cs="Courier New" w:eastAsia="Courier New" w:hAnsi="Courier New"/>
                <w:color w:val="E2E8F0"/>
                <w:sz w:val="18"/>
                <w:szCs w:val="18"/>
              </w:rPr>
              <w:t xml:space="preserve">  deploy-staging:  # On main branch</w:t>
            </w:r>
          </w:p>
          <w:p>
            <w:pPr>
              <w:spacing w:before="20" w:after="20"/>
            </w:pPr>
            <w:r>
              <w:rPr>
                <w:rFonts w:ascii="Courier New" w:cs="Courier New" w:eastAsia="Courier New" w:hAnsi="Courier New"/>
                <w:color w:val="E2E8F0"/>
                <w:sz w:val="18"/>
                <w:szCs w:val="18"/>
              </w:rPr>
              <w:t xml:space="preserve">    needs: [test, e2e]</w:t>
            </w:r>
          </w:p>
          <w:p>
            <w:pPr>
              <w:spacing w:before="20" w:after="20"/>
            </w:pPr>
            <w:r>
              <w:rPr>
                <w:rFonts w:ascii="Courier New" w:cs="Courier New" w:eastAsia="Courier New" w:hAnsi="Courier New"/>
                <w:color w:val="E2E8F0"/>
                <w:sz w:val="18"/>
                <w:szCs w:val="18"/>
              </w:rPr>
              <w:t xml:space="preserve">    steps:</w:t>
            </w:r>
          </w:p>
          <w:p>
            <w:pPr>
              <w:spacing w:before="20" w:after="20"/>
            </w:pPr>
            <w:r>
              <w:rPr>
                <w:rFonts w:ascii="Courier New" w:cs="Courier New" w:eastAsia="Courier New" w:hAnsi="Courier New"/>
                <w:color w:val="E2E8F0"/>
                <w:sz w:val="18"/>
                <w:szCs w:val="18"/>
              </w:rPr>
              <w:t xml:space="preserve">      - run: railway deploy --environment staging</w:t>
            </w:r>
          </w:p>
          <w:p>
            <w:pPr>
              <w:spacing w:before="20" w:after="20"/>
            </w:pPr>
            <w:r>
              <w:rPr>
                <w:rFonts w:ascii="Courier New" w:cs="Courier New" w:eastAsia="Courier New" w:hAnsi="Courier New"/>
                <w:color w:val="E2E8F0"/>
                <w:sz w:val="18"/>
                <w:szCs w:val="18"/>
              </w:rPr>
              <w:t xml:space="preserve">      - run: railway run npm run db:migrate  # Run pending migrations</w:t>
            </w:r>
          </w:p>
          <w:p>
            <w:pPr>
              <w:spacing w:before="20" w:after="20"/>
            </w:pPr>
            <w:r>
              <w:rPr>
                <w:rFonts w:ascii="Courier New" w:cs="Courier New" w:eastAsia="Courier New" w:hAnsi="Courier New"/>
                <w:color w:val="A5F3FC"/>
                <w:sz w:val="18"/>
                <w:szCs w:val="18"/>
              </w:rPr>
              <w:t xml:space="preserve"/>
            </w:r>
          </w:p>
          <w:p>
            <w:pPr>
              <w:spacing w:before="20" w:after="20"/>
            </w:pPr>
            <w:r>
              <w:rPr>
                <w:rFonts w:ascii="Courier New" w:cs="Courier New" w:eastAsia="Courier New" w:hAnsi="Courier New"/>
                <w:color w:val="E2E8F0"/>
                <w:sz w:val="18"/>
                <w:szCs w:val="18"/>
              </w:rPr>
              <w:t xml:space="preserve">  deploy-production:  # Manual approval required</w:t>
            </w:r>
          </w:p>
          <w:p>
            <w:pPr>
              <w:spacing w:before="20" w:after="20"/>
            </w:pPr>
            <w:r>
              <w:rPr>
                <w:rFonts w:ascii="Courier New" w:cs="Courier New" w:eastAsia="Courier New" w:hAnsi="Courier New"/>
                <w:color w:val="E2E8F0"/>
                <w:sz w:val="18"/>
                <w:szCs w:val="18"/>
              </w:rPr>
              <w:t xml:space="preserve">    needs: deploy-staging</w:t>
            </w:r>
          </w:p>
          <w:p>
            <w:pPr>
              <w:spacing w:before="20" w:after="20"/>
            </w:pPr>
            <w:r>
              <w:rPr>
                <w:rFonts w:ascii="Courier New" w:cs="Courier New" w:eastAsia="Courier New" w:hAnsi="Courier New"/>
                <w:color w:val="E2E8F0"/>
                <w:sz w:val="18"/>
                <w:szCs w:val="18"/>
              </w:rPr>
              <w:t xml:space="preserve">    environment: production</w:t>
            </w:r>
          </w:p>
          <w:p>
            <w:pPr>
              <w:spacing w:before="20" w:after="20"/>
            </w:pPr>
            <w:r>
              <w:rPr>
                <w:rFonts w:ascii="Courier New" w:cs="Courier New" w:eastAsia="Courier New" w:hAnsi="Courier New"/>
                <w:color w:val="E2E8F0"/>
                <w:sz w:val="18"/>
                <w:szCs w:val="18"/>
              </w:rPr>
              <w:t xml:space="preserve">    steps:</w:t>
            </w:r>
          </w:p>
          <w:p>
            <w:pPr>
              <w:spacing w:before="20" w:after="20"/>
            </w:pPr>
            <w:r>
              <w:rPr>
                <w:rFonts w:ascii="Courier New" w:cs="Courier New" w:eastAsia="Courier New" w:hAnsi="Courier New"/>
                <w:color w:val="E2E8F0"/>
                <w:sz w:val="18"/>
                <w:szCs w:val="18"/>
              </w:rPr>
              <w:t xml:space="preserve">      - run: railway deploy --environment production</w:t>
            </w:r>
          </w:p>
        </w:tc>
      </w:tr>
    </w:tbl>
    <w:p>
      <w:pPr>
        <w:spacing w:before="100" w:after="0"/>
      </w:pPr>
      <w:r>
        <w:t xml:space="preserve"/>
      </w:r>
    </w:p>
    <w:p>
      <w:pPr>
        <w:pStyle w:val="Heading2"/>
        <w:spacing w:before="320" w:after="100"/>
      </w:pPr>
      <w:r>
        <w:rPr>
          <w:rFonts w:ascii="Arial" w:cs="Arial" w:eastAsia="Arial" w:hAnsi="Arial"/>
          <w:b/>
          <w:bCs/>
          <w:color w:val="0D9488"/>
          <w:sz w:val="26"/>
          <w:szCs w:val="26"/>
        </w:rPr>
        <w:t xml:space="preserve">6.5 Environment Configuration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2560"/>
      </w:tblGrid>
      <w:tr>
        <w:trPr>
          <w:tblHeader/>
        </w:trPr>
        <w:tc>
          <w:tcPr>
            <w:tcW w:type="dxa" w:w="32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pPr>
              <w:spacing w:before="60" w:after="60"/>
            </w:pPr>
            <w:r>
              <w:rPr>
                <w:rFonts w:ascii="Arial" w:cs="Arial" w:eastAsia="Arial" w:hAnsi="Arial"/>
                <w:b/>
                <w:bCs/>
                <w:color w:val="FFFFFF"/>
                <w:sz w:val="19"/>
                <w:szCs w:val="19"/>
              </w:rPr>
              <w:t xml:space="preserve">Environment Variable</w:t>
            </w:r>
          </w:p>
        </w:tc>
        <w:tc>
          <w:tcPr>
            <w:tcW w:type="dxa" w:w="36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pPr>
              <w:spacing w:before="60" w:after="60"/>
            </w:pPr>
            <w:r>
              <w:rPr>
                <w:rFonts w:ascii="Arial" w:cs="Arial" w:eastAsia="Arial" w:hAnsi="Arial"/>
                <w:b/>
                <w:bCs/>
                <w:color w:val="FFFFFF"/>
                <w:sz w:val="19"/>
                <w:szCs w:val="19"/>
              </w:rPr>
              <w:t xml:space="preserve">Description</w:t>
            </w:r>
          </w:p>
        </w:tc>
        <w:tc>
          <w:tcPr>
            <w:tcW w:type="dxa" w:w="256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pPr>
              <w:spacing w:before="60" w:after="60"/>
            </w:pPr>
            <w:r>
              <w:rPr>
                <w:rFonts w:ascii="Arial" w:cs="Arial" w:eastAsia="Arial" w:hAnsi="Arial"/>
                <w:b/>
                <w:bCs/>
                <w:color w:val="FFFFFF"/>
                <w:sz w:val="19"/>
                <w:szCs w:val="19"/>
              </w:rPr>
              <w:t xml:space="preserve">How Managed</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DATABASE_URL</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PostgreSQL connection string (includes credentials)</w:t>
            </w:r>
          </w:p>
        </w:tc>
        <w:tc>
          <w:tcPr>
            <w:tcW w:type="dxa" w:w="2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Railway / AWS Secrets Manager</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REDIS_URL</w:t>
            </w:r>
          </w:p>
        </w:tc>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Redis connection string</w:t>
            </w:r>
          </w:p>
        </w:tc>
        <w:tc>
          <w:tcPr>
            <w:tcW w:type="dxa" w:w="2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Railway / ElastiCache endpoint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RABBITMQ_URL</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RabbitMQ broker URL</w:t>
            </w:r>
          </w:p>
        </w:tc>
        <w:tc>
          <w:tcPr>
            <w:tcW w:type="dxa" w:w="2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CloudAMQP / SQS endpoint</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JWT_SECRET</w:t>
            </w:r>
          </w:p>
        </w:tc>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HS256 secret OR RS256 private key for JWT signing</w:t>
            </w:r>
          </w:p>
        </w:tc>
        <w:tc>
          <w:tcPr>
            <w:tcW w:type="dxa" w:w="2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AWS Secrets Manager</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WHATSAPP_API_KEY</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Meta / Twilio WhatsApp Business API key</w:t>
            </w:r>
          </w:p>
        </w:tc>
        <w:tc>
          <w:tcPr>
            <w:tcW w:type="dxa" w:w="2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AWS Secrets Manager</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WHATSAPP_PHONE_ID</w:t>
            </w:r>
          </w:p>
        </w:tc>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WhatsApp Business Account phone number ID</w:t>
            </w:r>
          </w:p>
        </w:tc>
        <w:tc>
          <w:tcPr>
            <w:tcW w:type="dxa" w:w="2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AWS Secrets Manager</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MSG91_API_KEY</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SMS DLT provider API key (India)</w:t>
            </w:r>
          </w:p>
        </w:tc>
        <w:tc>
          <w:tcPr>
            <w:tcW w:type="dxa" w:w="2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AWS Secrets Manager</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SMTP_HOST / SMTP_PASS</w:t>
            </w:r>
          </w:p>
        </w:tc>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SendGrid or SES SMTP credentials</w:t>
            </w:r>
          </w:p>
        </w:tc>
        <w:tc>
          <w:tcPr>
            <w:tcW w:type="dxa" w:w="2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AWS Secrets Manager</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AWS_ACCESS_KEY_ID</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S3 / SES / SQS access credentials</w:t>
            </w:r>
          </w:p>
        </w:tc>
        <w:tc>
          <w:tcPr>
            <w:tcW w:type="dxa" w:w="2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AWS Secrets Manager / IAM Role</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RAZORPAY_KEY_SECRET</w:t>
            </w:r>
          </w:p>
        </w:tc>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Payment gateway secret</w:t>
            </w:r>
          </w:p>
        </w:tc>
        <w:tc>
          <w:tcPr>
            <w:tcW w:type="dxa" w:w="2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AWS Secrets Manager</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FRONTEND_URL</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Allowed CORS origin for the React SPA</w:t>
            </w:r>
          </w:p>
        </w:tc>
        <w:tc>
          <w:tcPr>
            <w:tcW w:type="dxa" w:w="2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Railway environment variable</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CLINIC_ENCRYPTION_KEY</w:t>
            </w:r>
          </w:p>
        </w:tc>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AES-256 key for PHI column encryption</w:t>
            </w:r>
          </w:p>
        </w:tc>
        <w:tc>
          <w:tcPr>
            <w:tcW w:type="dxa" w:w="2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AWS Secrets Manager — rotate every 90 days</w:t>
            </w:r>
          </w:p>
        </w:tc>
      </w:tr>
    </w:tbl>
    <w:p>
      <w:r>
        <w:br/>
      </w:r>
    </w:p>
    <w:p>
      <w:pPr>
        <w:pStyle w:val="Heading1"/>
        <w:pBdr>
          <w:bottom w:val="single" w:color="1A56A0" w:sz="4" w:space="6"/>
        </w:pBdr>
        <w:spacing w:before="480" w:after="120"/>
      </w:pPr>
      <w:r>
        <w:rPr>
          <w:rFonts w:ascii="Arial" w:cs="Arial" w:eastAsia="Arial" w:hAnsi="Arial"/>
          <w:b/>
          <w:bCs/>
          <w:color w:val="1A56A0"/>
          <w:sz w:val="34"/>
          <w:szCs w:val="34"/>
        </w:rPr>
        <w:t xml:space="preserve">7. Development Tools &amp; Workflow</w:t>
      </w:r>
    </w:p>
    <w:p>
      <w:pPr>
        <w:pStyle w:val="Heading2"/>
        <w:spacing w:before="320" w:after="100"/>
      </w:pPr>
      <w:r>
        <w:rPr>
          <w:rFonts w:ascii="Arial" w:cs="Arial" w:eastAsia="Arial" w:hAnsi="Arial"/>
          <w:b/>
          <w:bCs/>
          <w:color w:val="0D9488"/>
          <w:sz w:val="26"/>
          <w:szCs w:val="26"/>
        </w:rPr>
        <w:t xml:space="preserve">7.1 Development Environment Setup</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1E293B" w:val="clear"/>
            <w:tcMar>
              <w:top w:type="dxa" w:w="120"/>
              <w:left w:type="dxa" w:w="200"/>
              <w:bottom w:type="dxa" w:w="120"/>
              <w:right w:type="dxa" w:w="200"/>
            </w:tcMar>
          </w:tcPr>
          <w:p>
            <w:pPr>
              <w:spacing w:before="20" w:after="20"/>
            </w:pPr>
            <w:r>
              <w:rPr>
                <w:rFonts w:ascii="Courier New" w:cs="Courier New" w:eastAsia="Courier New" w:hAnsi="Courier New"/>
                <w:color w:val="64748B"/>
                <w:sz w:val="18"/>
                <w:szCs w:val="18"/>
              </w:rPr>
              <w:t xml:space="preserve"># Prerequisites</w:t>
            </w:r>
          </w:p>
          <w:p>
            <w:pPr>
              <w:spacing w:before="20" w:after="20"/>
            </w:pPr>
            <w:r>
              <w:rPr>
                <w:rFonts w:ascii="Courier New" w:cs="Courier New" w:eastAsia="Courier New" w:hAnsi="Courier New"/>
                <w:color w:val="E2E8F0"/>
                <w:sz w:val="18"/>
                <w:szCs w:val="18"/>
              </w:rPr>
              <w:t xml:space="preserve">node &gt;= 20.0.0 (LTS)   # Use nvm: nvm install 20 &amp;&amp; nvm use 20</w:t>
            </w:r>
          </w:p>
          <w:p>
            <w:pPr>
              <w:spacing w:before="20" w:after="20"/>
            </w:pPr>
            <w:r>
              <w:rPr>
                <w:rFonts w:ascii="Courier New" w:cs="Courier New" w:eastAsia="Courier New" w:hAnsi="Courier New"/>
                <w:color w:val="A5F3FC"/>
                <w:sz w:val="18"/>
                <w:szCs w:val="18"/>
              </w:rPr>
              <w:t xml:space="preserve">npm &gt;= 10.0.0           # Included with Node 20</w:t>
            </w:r>
          </w:p>
          <w:p>
            <w:pPr>
              <w:spacing w:before="20" w:after="20"/>
            </w:pPr>
            <w:r>
              <w:rPr>
                <w:rFonts w:ascii="Courier New" w:cs="Courier New" w:eastAsia="Courier New" w:hAnsi="Courier New"/>
                <w:color w:val="A5F3FC"/>
                <w:sz w:val="18"/>
                <w:szCs w:val="18"/>
              </w:rPr>
              <w:t xml:space="preserve">docker + docker-compose # Local PostgreSQL, Redis, RabbitMQ</w:t>
            </w:r>
          </w:p>
          <w:p>
            <w:pPr>
              <w:spacing w:before="20" w:after="20"/>
            </w:pPr>
            <w:r>
              <w:rPr>
                <w:rFonts w:ascii="Courier New" w:cs="Courier New" w:eastAsia="Courier New" w:hAnsi="Courier New"/>
                <w:color w:val="A5F3FC"/>
                <w:sz w:val="18"/>
                <w:szCs w:val="18"/>
              </w:rPr>
              <w:t xml:space="preserve">git &gt;= 2.40             # For GitHub Actions and pre-commit hooks</w:t>
            </w:r>
          </w:p>
          <w:p>
            <w:pPr>
              <w:spacing w:before="20" w:after="20"/>
            </w:pPr>
            <w:r>
              <w:rPr>
                <w:rFonts w:ascii="Courier New" w:cs="Courier New" w:eastAsia="Courier New" w:hAnsi="Courier New"/>
                <w:color w:val="A5F3FC"/>
                <w:sz w:val="18"/>
                <w:szCs w:val="18"/>
              </w:rPr>
              <w:t xml:space="preserve"/>
            </w:r>
          </w:p>
          <w:p>
            <w:pPr>
              <w:spacing w:before="20" w:after="20"/>
            </w:pPr>
            <w:r>
              <w:rPr>
                <w:rFonts w:ascii="Courier New" w:cs="Courier New" w:eastAsia="Courier New" w:hAnsi="Courier New"/>
                <w:color w:val="64748B"/>
                <w:sz w:val="18"/>
                <w:szCs w:val="18"/>
              </w:rPr>
              <w:t xml:space="preserve"># Recommended: Install global tools</w:t>
            </w:r>
          </w:p>
          <w:p>
            <w:pPr>
              <w:spacing w:before="20" w:after="20"/>
            </w:pPr>
            <w:r>
              <w:rPr>
                <w:rFonts w:ascii="Courier New" w:cs="Courier New" w:eastAsia="Courier New" w:hAnsi="Courier New"/>
                <w:color w:val="A5F3FC"/>
                <w:sz w:val="18"/>
                <w:szCs w:val="18"/>
              </w:rPr>
              <w:t xml:space="preserve">npm install -g tsx          # TypeScript execution without compile step</w:t>
            </w:r>
          </w:p>
          <w:p>
            <w:pPr>
              <w:spacing w:before="20" w:after="20"/>
            </w:pPr>
            <w:r>
              <w:rPr>
                <w:rFonts w:ascii="Courier New" w:cs="Courier New" w:eastAsia="Courier New" w:hAnsi="Courier New"/>
                <w:color w:val="A5F3FC"/>
                <w:sz w:val="18"/>
                <w:szCs w:val="18"/>
              </w:rPr>
              <w:t xml:space="preserve">npm install -g node-pg-migrate  # DB migration CLI</w:t>
            </w:r>
          </w:p>
          <w:p>
            <w:pPr>
              <w:spacing w:before="20" w:after="20"/>
            </w:pPr>
            <w:r>
              <w:rPr>
                <w:rFonts w:ascii="Courier New" w:cs="Courier New" w:eastAsia="Courier New" w:hAnsi="Courier New"/>
                <w:color w:val="A5F3FC"/>
                <w:sz w:val="18"/>
                <w:szCs w:val="18"/>
              </w:rPr>
              <w:t xml:space="preserve">npm install -g @railway/cli # Railway deployment CLI</w:t>
            </w:r>
          </w:p>
          <w:p>
            <w:pPr>
              <w:spacing w:before="20" w:after="20"/>
            </w:pPr>
            <w:r>
              <w:rPr>
                <w:rFonts w:ascii="Courier New" w:cs="Courier New" w:eastAsia="Courier New" w:hAnsi="Courier New"/>
                <w:color w:val="A5F3FC"/>
                <w:sz w:val="18"/>
                <w:szCs w:val="18"/>
              </w:rPr>
              <w:t xml:space="preserve">npm install -g vercel       # Vercel deployment CLI</w:t>
            </w:r>
          </w:p>
          <w:p>
            <w:pPr>
              <w:spacing w:before="20" w:after="20"/>
            </w:pPr>
            <w:r>
              <w:rPr>
                <w:rFonts w:ascii="Courier New" w:cs="Courier New" w:eastAsia="Courier New" w:hAnsi="Courier New"/>
                <w:color w:val="A5F3FC"/>
                <w:sz w:val="18"/>
                <w:szCs w:val="18"/>
              </w:rPr>
              <w:t xml:space="preserve"/>
            </w:r>
          </w:p>
          <w:p>
            <w:pPr>
              <w:spacing w:before="20" w:after="20"/>
            </w:pPr>
            <w:r>
              <w:rPr>
                <w:rFonts w:ascii="Courier New" w:cs="Courier New" w:eastAsia="Courier New" w:hAnsi="Courier New"/>
                <w:color w:val="64748B"/>
                <w:sz w:val="18"/>
                <w:szCs w:val="18"/>
              </w:rPr>
              <w:t xml:space="preserve"># docker-compose.yml for local dev services</w:t>
            </w:r>
          </w:p>
          <w:p>
            <w:pPr>
              <w:spacing w:before="20" w:after="20"/>
            </w:pPr>
            <w:r>
              <w:rPr>
                <w:rFonts w:ascii="Courier New" w:cs="Courier New" w:eastAsia="Courier New" w:hAnsi="Courier New"/>
                <w:color w:val="E2E8F0"/>
                <w:sz w:val="18"/>
                <w:szCs w:val="18"/>
              </w:rPr>
              <w:t xml:space="preserve">services:</w:t>
            </w:r>
          </w:p>
          <w:p>
            <w:pPr>
              <w:spacing w:before="20" w:after="20"/>
            </w:pPr>
            <w:r>
              <w:rPr>
                <w:rFonts w:ascii="Courier New" w:cs="Courier New" w:eastAsia="Courier New" w:hAnsi="Courier New"/>
                <w:color w:val="E2E8F0"/>
                <w:sz w:val="18"/>
                <w:szCs w:val="18"/>
              </w:rPr>
              <w:t xml:space="preserve">  postgres:</w:t>
            </w:r>
          </w:p>
          <w:p>
            <w:pPr>
              <w:spacing w:before="20" w:after="20"/>
            </w:pPr>
            <w:r>
              <w:rPr>
                <w:rFonts w:ascii="Courier New" w:cs="Courier New" w:eastAsia="Courier New" w:hAnsi="Courier New"/>
                <w:color w:val="E2E8F0"/>
                <w:sz w:val="18"/>
                <w:szCs w:val="18"/>
              </w:rPr>
              <w:t xml:space="preserve">    image: postgres:16-alpine</w:t>
            </w:r>
          </w:p>
          <w:p>
            <w:pPr>
              <w:spacing w:before="20" w:after="20"/>
            </w:pPr>
            <w:r>
              <w:rPr>
                <w:rFonts w:ascii="Courier New" w:cs="Courier New" w:eastAsia="Courier New" w:hAnsi="Courier New"/>
                <w:color w:val="E2E8F0"/>
                <w:sz w:val="18"/>
                <w:szCs w:val="18"/>
              </w:rPr>
              <w:t xml:space="preserve">    ports: ['5432:5432']</w:t>
            </w:r>
          </w:p>
          <w:p>
            <w:pPr>
              <w:spacing w:before="20" w:after="20"/>
            </w:pPr>
            <w:r>
              <w:rPr>
                <w:rFonts w:ascii="Courier New" w:cs="Courier New" w:eastAsia="Courier New" w:hAnsi="Courier New"/>
                <w:color w:val="E2E8F0"/>
                <w:sz w:val="18"/>
                <w:szCs w:val="18"/>
              </w:rPr>
              <w:t xml:space="preserve">    environment:</w:t>
            </w:r>
          </w:p>
          <w:p>
            <w:pPr>
              <w:spacing w:before="20" w:after="20"/>
            </w:pPr>
            <w:r>
              <w:rPr>
                <w:rFonts w:ascii="Courier New" w:cs="Courier New" w:eastAsia="Courier New" w:hAnsi="Courier New"/>
                <w:color w:val="E2E8F0"/>
                <w:sz w:val="18"/>
                <w:szCs w:val="18"/>
              </w:rPr>
              <w:t xml:space="preserve">      POSTGRES_DB: clinicos_dev</w:t>
            </w:r>
          </w:p>
          <w:p>
            <w:pPr>
              <w:spacing w:before="20" w:after="20"/>
            </w:pPr>
            <w:r>
              <w:rPr>
                <w:rFonts w:ascii="Courier New" w:cs="Courier New" w:eastAsia="Courier New" w:hAnsi="Courier New"/>
                <w:color w:val="E2E8F0"/>
                <w:sz w:val="18"/>
                <w:szCs w:val="18"/>
              </w:rPr>
              <w:t xml:space="preserve">      POSTGRES_PASSWORD: devpassword</w:t>
            </w:r>
          </w:p>
          <w:p>
            <w:pPr>
              <w:spacing w:before="20" w:after="20"/>
            </w:pPr>
            <w:r>
              <w:rPr>
                <w:rFonts w:ascii="Courier New" w:cs="Courier New" w:eastAsia="Courier New" w:hAnsi="Courier New"/>
                <w:color w:val="E2E8F0"/>
                <w:sz w:val="18"/>
                <w:szCs w:val="18"/>
              </w:rPr>
              <w:t xml:space="preserve">    volumes: ['pgdata:/var/lib/postgresql/data']</w:t>
            </w:r>
          </w:p>
          <w:p>
            <w:pPr>
              <w:spacing w:before="20" w:after="20"/>
            </w:pPr>
            <w:r>
              <w:rPr>
                <w:rFonts w:ascii="Courier New" w:cs="Courier New" w:eastAsia="Courier New" w:hAnsi="Courier New"/>
                <w:color w:val="A5F3FC"/>
                <w:sz w:val="18"/>
                <w:szCs w:val="18"/>
              </w:rPr>
              <w:t xml:space="preserve"/>
            </w:r>
          </w:p>
          <w:p>
            <w:pPr>
              <w:spacing w:before="20" w:after="20"/>
            </w:pPr>
            <w:r>
              <w:rPr>
                <w:rFonts w:ascii="Courier New" w:cs="Courier New" w:eastAsia="Courier New" w:hAnsi="Courier New"/>
                <w:color w:val="E2E8F0"/>
                <w:sz w:val="18"/>
                <w:szCs w:val="18"/>
              </w:rPr>
              <w:t xml:space="preserve">  redis:</w:t>
            </w:r>
          </w:p>
          <w:p>
            <w:pPr>
              <w:spacing w:before="20" w:after="20"/>
            </w:pPr>
            <w:r>
              <w:rPr>
                <w:rFonts w:ascii="Courier New" w:cs="Courier New" w:eastAsia="Courier New" w:hAnsi="Courier New"/>
                <w:color w:val="E2E8F0"/>
                <w:sz w:val="18"/>
                <w:szCs w:val="18"/>
              </w:rPr>
              <w:t xml:space="preserve">    image: redis:7-alpine</w:t>
            </w:r>
          </w:p>
          <w:p>
            <w:pPr>
              <w:spacing w:before="20" w:after="20"/>
            </w:pPr>
            <w:r>
              <w:rPr>
                <w:rFonts w:ascii="Courier New" w:cs="Courier New" w:eastAsia="Courier New" w:hAnsi="Courier New"/>
                <w:color w:val="E2E8F0"/>
                <w:sz w:val="18"/>
                <w:szCs w:val="18"/>
              </w:rPr>
              <w:t xml:space="preserve">    ports: ['6379:6379']</w:t>
            </w:r>
          </w:p>
          <w:p>
            <w:pPr>
              <w:spacing w:before="20" w:after="20"/>
            </w:pPr>
            <w:r>
              <w:rPr>
                <w:rFonts w:ascii="Courier New" w:cs="Courier New" w:eastAsia="Courier New" w:hAnsi="Courier New"/>
                <w:color w:val="A5F3FC"/>
                <w:sz w:val="18"/>
                <w:szCs w:val="18"/>
              </w:rPr>
              <w:t xml:space="preserve"/>
            </w:r>
          </w:p>
          <w:p>
            <w:pPr>
              <w:spacing w:before="20" w:after="20"/>
            </w:pPr>
            <w:r>
              <w:rPr>
                <w:rFonts w:ascii="Courier New" w:cs="Courier New" w:eastAsia="Courier New" w:hAnsi="Courier New"/>
                <w:color w:val="E2E8F0"/>
                <w:sz w:val="18"/>
                <w:szCs w:val="18"/>
              </w:rPr>
              <w:t xml:space="preserve">  rabbitmq:</w:t>
            </w:r>
          </w:p>
          <w:p>
            <w:pPr>
              <w:spacing w:before="20" w:after="20"/>
            </w:pPr>
            <w:r>
              <w:rPr>
                <w:rFonts w:ascii="Courier New" w:cs="Courier New" w:eastAsia="Courier New" w:hAnsi="Courier New"/>
                <w:color w:val="E2E8F0"/>
                <w:sz w:val="18"/>
                <w:szCs w:val="18"/>
              </w:rPr>
              <w:t xml:space="preserve">    image: rabbitmq:3-management-alpine</w:t>
            </w:r>
          </w:p>
          <w:p>
            <w:pPr>
              <w:spacing w:before="20" w:after="20"/>
            </w:pPr>
            <w:r>
              <w:rPr>
                <w:rFonts w:ascii="Courier New" w:cs="Courier New" w:eastAsia="Courier New" w:hAnsi="Courier New"/>
                <w:color w:val="E2E8F0"/>
                <w:sz w:val="18"/>
                <w:szCs w:val="18"/>
              </w:rPr>
              <w:t xml:space="preserve">    ports: ['5672:5672', '15672:15672']  # 15672 = management UI</w:t>
            </w:r>
          </w:p>
        </w:tc>
      </w:tr>
    </w:tbl>
    <w:p>
      <w:pPr>
        <w:spacing w:before="100" w:after="0"/>
      </w:pPr>
      <w:r>
        <w:t xml:space="preserve"/>
      </w:r>
    </w:p>
    <w:p>
      <w:pPr>
        <w:pStyle w:val="Heading2"/>
        <w:spacing w:before="320" w:after="100"/>
      </w:pPr>
      <w:r>
        <w:rPr>
          <w:rFonts w:ascii="Arial" w:cs="Arial" w:eastAsia="Arial" w:hAnsi="Arial"/>
          <w:b/>
          <w:bCs/>
          <w:color w:val="0D9488"/>
          <w:sz w:val="26"/>
          <w:szCs w:val="26"/>
        </w:rPr>
        <w:t xml:space="preserve">7.2 Repository Structure (Monorepo)</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1E293B" w:val="clear"/>
            <w:tcMar>
              <w:top w:type="dxa" w:w="120"/>
              <w:left w:type="dxa" w:w="200"/>
              <w:bottom w:type="dxa" w:w="120"/>
              <w:right w:type="dxa" w:w="200"/>
            </w:tcMar>
          </w:tcPr>
          <w:p>
            <w:pPr>
              <w:spacing w:before="20" w:after="20"/>
            </w:pPr>
            <w:r>
              <w:rPr>
                <w:rFonts w:ascii="Courier New" w:cs="Courier New" w:eastAsia="Courier New" w:hAnsi="Courier New"/>
                <w:color w:val="A5F3FC"/>
                <w:sz w:val="18"/>
                <w:szCs w:val="18"/>
              </w:rPr>
              <w:t xml:space="preserve">clinicos/                       # Monorepo root</w:t>
            </w:r>
          </w:p>
          <w:p>
            <w:pPr>
              <w:spacing w:before="20" w:after="20"/>
            </w:pPr>
            <w:r>
              <w:rPr>
                <w:rFonts w:ascii="Courier New" w:cs="Courier New" w:eastAsia="Courier New" w:hAnsi="Courier New"/>
                <w:color w:val="A5F3FC"/>
                <w:sz w:val="18"/>
                <w:szCs w:val="18"/>
              </w:rPr>
              <w:t xml:space="preserve">  packages/</w:t>
            </w:r>
          </w:p>
          <w:p>
            <w:pPr>
              <w:spacing w:before="20" w:after="20"/>
            </w:pPr>
            <w:r>
              <w:rPr>
                <w:rFonts w:ascii="Courier New" w:cs="Courier New" w:eastAsia="Courier New" w:hAnsi="Courier New"/>
                <w:color w:val="A5F3FC"/>
                <w:sz w:val="18"/>
                <w:szCs w:val="18"/>
              </w:rPr>
              <w:t xml:space="preserve">    client/                     # React frontend (Vite)</w:t>
            </w:r>
          </w:p>
          <w:p>
            <w:pPr>
              <w:spacing w:before="20" w:after="20"/>
            </w:pPr>
            <w:r>
              <w:rPr>
                <w:rFonts w:ascii="Courier New" w:cs="Courier New" w:eastAsia="Courier New" w:hAnsi="Courier New"/>
                <w:color w:val="A5F3FC"/>
                <w:sz w:val="18"/>
                <w:szCs w:val="18"/>
              </w:rPr>
              <w:t xml:space="preserve">      src/</w:t>
            </w:r>
          </w:p>
          <w:p>
            <w:pPr>
              <w:spacing w:before="20" w:after="20"/>
            </w:pPr>
            <w:r>
              <w:rPr>
                <w:rFonts w:ascii="Courier New" w:cs="Courier New" w:eastAsia="Courier New" w:hAnsi="Courier New"/>
                <w:color w:val="A5F3FC"/>
                <w:sz w:val="18"/>
                <w:szCs w:val="18"/>
              </w:rPr>
              <w:t xml:space="preserve">      public/</w:t>
            </w:r>
          </w:p>
          <w:p>
            <w:pPr>
              <w:spacing w:before="20" w:after="20"/>
            </w:pPr>
            <w:r>
              <w:rPr>
                <w:rFonts w:ascii="Courier New" w:cs="Courier New" w:eastAsia="Courier New" w:hAnsi="Courier New"/>
                <w:color w:val="A5F3FC"/>
                <w:sz w:val="18"/>
                <w:szCs w:val="18"/>
              </w:rPr>
              <w:t xml:space="preserve">      index.html</w:t>
            </w:r>
          </w:p>
          <w:p>
            <w:pPr>
              <w:spacing w:before="20" w:after="20"/>
            </w:pPr>
            <w:r>
              <w:rPr>
                <w:rFonts w:ascii="Courier New" w:cs="Courier New" w:eastAsia="Courier New" w:hAnsi="Courier New"/>
                <w:color w:val="A5F3FC"/>
                <w:sz w:val="18"/>
                <w:szCs w:val="18"/>
              </w:rPr>
              <w:t xml:space="preserve">      vite.config.ts</w:t>
            </w:r>
          </w:p>
          <w:p>
            <w:pPr>
              <w:spacing w:before="20" w:after="20"/>
            </w:pPr>
            <w:r>
              <w:rPr>
                <w:rFonts w:ascii="Courier New" w:cs="Courier New" w:eastAsia="Courier New" w:hAnsi="Courier New"/>
                <w:color w:val="A5F3FC"/>
                <w:sz w:val="18"/>
                <w:szCs w:val="18"/>
              </w:rPr>
              <w:t xml:space="preserve">      tailwind.config.js</w:t>
            </w:r>
          </w:p>
          <w:p>
            <w:pPr>
              <w:spacing w:before="20" w:after="20"/>
            </w:pPr>
            <w:r>
              <w:rPr>
                <w:rFonts w:ascii="Courier New" w:cs="Courier New" w:eastAsia="Courier New" w:hAnsi="Courier New"/>
                <w:color w:val="A5F3FC"/>
                <w:sz w:val="18"/>
                <w:szCs w:val="18"/>
              </w:rPr>
              <w:t xml:space="preserve">      package.json</w:t>
            </w:r>
          </w:p>
          <w:p>
            <w:pPr>
              <w:spacing w:before="20" w:after="20"/>
            </w:pPr>
            <w:r>
              <w:rPr>
                <w:rFonts w:ascii="Courier New" w:cs="Courier New" w:eastAsia="Courier New" w:hAnsi="Courier New"/>
                <w:color w:val="A5F3FC"/>
                <w:sz w:val="18"/>
                <w:szCs w:val="18"/>
              </w:rPr>
              <w:t xml:space="preserve"/>
            </w:r>
          </w:p>
          <w:p>
            <w:pPr>
              <w:spacing w:before="20" w:after="20"/>
            </w:pPr>
            <w:r>
              <w:rPr>
                <w:rFonts w:ascii="Courier New" w:cs="Courier New" w:eastAsia="Courier New" w:hAnsi="Courier New"/>
                <w:color w:val="A5F3FC"/>
                <w:sz w:val="18"/>
                <w:szCs w:val="18"/>
              </w:rPr>
              <w:t xml:space="preserve">    server/                     # Node.js backend (Express)</w:t>
            </w:r>
          </w:p>
          <w:p>
            <w:pPr>
              <w:spacing w:before="20" w:after="20"/>
            </w:pPr>
            <w:r>
              <w:rPr>
                <w:rFonts w:ascii="Courier New" w:cs="Courier New" w:eastAsia="Courier New" w:hAnsi="Courier New"/>
                <w:color w:val="A5F3FC"/>
                <w:sz w:val="18"/>
                <w:szCs w:val="18"/>
              </w:rPr>
              <w:t xml:space="preserve">      src/</w:t>
            </w:r>
          </w:p>
          <w:p>
            <w:pPr>
              <w:spacing w:before="20" w:after="20"/>
            </w:pPr>
            <w:r>
              <w:rPr>
                <w:rFonts w:ascii="Courier New" w:cs="Courier New" w:eastAsia="Courier New" w:hAnsi="Courier New"/>
                <w:color w:val="A5F3FC"/>
                <w:sz w:val="18"/>
                <w:szCs w:val="18"/>
              </w:rPr>
              <w:t xml:space="preserve">      package.json</w:t>
            </w:r>
          </w:p>
          <w:p>
            <w:pPr>
              <w:spacing w:before="20" w:after="20"/>
            </w:pPr>
            <w:r>
              <w:rPr>
                <w:rFonts w:ascii="Courier New" w:cs="Courier New" w:eastAsia="Courier New" w:hAnsi="Courier New"/>
                <w:color w:val="A5F3FC"/>
                <w:sz w:val="18"/>
                <w:szCs w:val="18"/>
              </w:rPr>
              <w:t xml:space="preserve">      tsconfig.json</w:t>
            </w:r>
          </w:p>
          <w:p>
            <w:pPr>
              <w:spacing w:before="20" w:after="20"/>
            </w:pPr>
            <w:r>
              <w:rPr>
                <w:rFonts w:ascii="Courier New" w:cs="Courier New" w:eastAsia="Courier New" w:hAnsi="Courier New"/>
                <w:color w:val="A5F3FC"/>
                <w:sz w:val="18"/>
                <w:szCs w:val="18"/>
              </w:rPr>
              <w:t xml:space="preserve"/>
            </w:r>
          </w:p>
          <w:p>
            <w:pPr>
              <w:spacing w:before="20" w:after="20"/>
            </w:pPr>
            <w:r>
              <w:rPr>
                <w:rFonts w:ascii="Courier New" w:cs="Courier New" w:eastAsia="Courier New" w:hAnsi="Courier New"/>
                <w:color w:val="A5F3FC"/>
                <w:sz w:val="18"/>
                <w:szCs w:val="18"/>
              </w:rPr>
              <w:t xml:space="preserve">    shared/                     # Shared TypeScript types</w:t>
            </w:r>
          </w:p>
          <w:p>
            <w:pPr>
              <w:spacing w:before="20" w:after="20"/>
            </w:pPr>
            <w:r>
              <w:rPr>
                <w:rFonts w:ascii="Courier New" w:cs="Courier New" w:eastAsia="Courier New" w:hAnsi="Courier New"/>
                <w:color w:val="A5F3FC"/>
                <w:sz w:val="18"/>
                <w:szCs w:val="18"/>
              </w:rPr>
              <w:t xml:space="preserve">      types/                    # Patient, Visit, Token, Bill (used by both)</w:t>
            </w:r>
          </w:p>
          <w:p>
            <w:pPr>
              <w:spacing w:before="20" w:after="20"/>
            </w:pPr>
            <w:r>
              <w:rPr>
                <w:rFonts w:ascii="Courier New" w:cs="Courier New" w:eastAsia="Courier New" w:hAnsi="Courier New"/>
                <w:color w:val="A5F3FC"/>
                <w:sz w:val="18"/>
                <w:szCs w:val="18"/>
              </w:rPr>
              <w:t xml:space="preserve">      validation/               # Zod schemas shared between FE + BE</w:t>
            </w:r>
          </w:p>
          <w:p>
            <w:pPr>
              <w:spacing w:before="20" w:after="20"/>
            </w:pPr>
            <w:r>
              <w:rPr>
                <w:rFonts w:ascii="Courier New" w:cs="Courier New" w:eastAsia="Courier New" w:hAnsi="Courier New"/>
                <w:color w:val="A5F3FC"/>
                <w:sz w:val="18"/>
                <w:szCs w:val="18"/>
              </w:rPr>
              <w:t xml:space="preserve">      package.json</w:t>
            </w:r>
          </w:p>
          <w:p>
            <w:pPr>
              <w:spacing w:before="20" w:after="20"/>
            </w:pPr>
            <w:r>
              <w:rPr>
                <w:rFonts w:ascii="Courier New" w:cs="Courier New" w:eastAsia="Courier New" w:hAnsi="Courier New"/>
                <w:color w:val="A5F3FC"/>
                <w:sz w:val="18"/>
                <w:szCs w:val="18"/>
              </w:rPr>
              <w:t xml:space="preserve"/>
            </w:r>
          </w:p>
          <w:p>
            <w:pPr>
              <w:spacing w:before="20" w:after="20"/>
            </w:pPr>
            <w:r>
              <w:rPr>
                <w:rFonts w:ascii="Courier New" w:cs="Courier New" w:eastAsia="Courier New" w:hAnsi="Courier New"/>
                <w:color w:val="E2E8F0"/>
                <w:sz w:val="18"/>
                <w:szCs w:val="18"/>
              </w:rPr>
              <w:t xml:space="preserve">  docker-compose.yml            # Local dev: PG + Redis + RabbitMQ</w:t>
            </w:r>
          </w:p>
          <w:p>
            <w:pPr>
              <w:spacing w:before="20" w:after="20"/>
            </w:pPr>
            <w:r>
              <w:rPr>
                <w:rFonts w:ascii="Courier New" w:cs="Courier New" w:eastAsia="Courier New" w:hAnsi="Courier New"/>
                <w:color w:val="A5F3FC"/>
                <w:sz w:val="18"/>
                <w:szCs w:val="18"/>
              </w:rPr>
              <w:t xml:space="preserve">  .github/workflows/</w:t>
            </w:r>
          </w:p>
          <w:p>
            <w:pPr>
              <w:spacing w:before="20" w:after="20"/>
            </w:pPr>
            <w:r>
              <w:rPr>
                <w:rFonts w:ascii="Courier New" w:cs="Courier New" w:eastAsia="Courier New" w:hAnsi="Courier New"/>
                <w:color w:val="A5F3FC"/>
                <w:sz w:val="18"/>
                <w:szCs w:val="18"/>
              </w:rPr>
              <w:t xml:space="preserve">    ci.yml                      # Test + lint on every PR</w:t>
            </w:r>
          </w:p>
          <w:p>
            <w:pPr>
              <w:spacing w:before="20" w:after="20"/>
            </w:pPr>
            <w:r>
              <w:rPr>
                <w:rFonts w:ascii="Courier New" w:cs="Courier New" w:eastAsia="Courier New" w:hAnsi="Courier New"/>
                <w:color w:val="A5F3FC"/>
                <w:sz w:val="18"/>
                <w:szCs w:val="18"/>
              </w:rPr>
              <w:t xml:space="preserve">    deploy.yml                  # Deploy to Railway/Vercel on main</w:t>
            </w:r>
          </w:p>
          <w:p>
            <w:pPr>
              <w:spacing w:before="20" w:after="20"/>
            </w:pPr>
            <w:r>
              <w:rPr>
                <w:rFonts w:ascii="Courier New" w:cs="Courier New" w:eastAsia="Courier New" w:hAnsi="Courier New"/>
                <w:color w:val="A5F3FC"/>
                <w:sz w:val="18"/>
                <w:szCs w:val="18"/>
              </w:rPr>
              <w:t xml:space="preserve">  package.json                  # Workspace root (npm workspaces)</w:t>
            </w:r>
          </w:p>
          <w:p>
            <w:pPr>
              <w:spacing w:before="20" w:after="20"/>
            </w:pPr>
            <w:r>
              <w:rPr>
                <w:rFonts w:ascii="Courier New" w:cs="Courier New" w:eastAsia="Courier New" w:hAnsi="Courier New"/>
                <w:color w:val="A5F3FC"/>
                <w:sz w:val="18"/>
                <w:szCs w:val="18"/>
              </w:rPr>
              <w:t xml:space="preserve">  .eslintrc.js                  # Shared ESLint config</w:t>
            </w:r>
          </w:p>
          <w:p>
            <w:pPr>
              <w:spacing w:before="20" w:after="20"/>
            </w:pPr>
            <w:r>
              <w:rPr>
                <w:rFonts w:ascii="Courier New" w:cs="Courier New" w:eastAsia="Courier New" w:hAnsi="Courier New"/>
                <w:color w:val="A5F3FC"/>
                <w:sz w:val="18"/>
                <w:szCs w:val="18"/>
              </w:rPr>
              <w:t xml:space="preserve">  .prettierrc                   # Shared Prettier config</w:t>
            </w:r>
          </w:p>
        </w:tc>
      </w:tr>
    </w:tbl>
    <w:p>
      <w:pPr>
        <w:spacing w:before="100" w:after="0"/>
      </w:pPr>
      <w:r>
        <w:t xml:space="preserve"/>
      </w:r>
    </w:p>
    <w:p>
      <w:pPr>
        <w:pStyle w:val="Heading2"/>
        <w:spacing w:before="320" w:after="100"/>
      </w:pPr>
      <w:r>
        <w:rPr>
          <w:rFonts w:ascii="Arial" w:cs="Arial" w:eastAsia="Arial" w:hAnsi="Arial"/>
          <w:b/>
          <w:bCs/>
          <w:color w:val="0D9488"/>
          <w:sz w:val="26"/>
          <w:szCs w:val="26"/>
        </w:rPr>
        <w:t xml:space="preserve">7.3 Code Quality Standards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pPr>
              <w:spacing w:before="60" w:after="60"/>
            </w:pPr>
            <w:r>
              <w:rPr>
                <w:rFonts w:ascii="Arial" w:cs="Arial" w:eastAsia="Arial" w:hAnsi="Arial"/>
                <w:b/>
                <w:bCs/>
                <w:color w:val="FFFFFF"/>
                <w:sz w:val="19"/>
                <w:szCs w:val="19"/>
              </w:rPr>
              <w:t xml:space="preserve">Tool</w:t>
            </w:r>
          </w:p>
        </w:tc>
        <w:tc>
          <w:tcPr>
            <w:tcW w:type="dxa" w:w="24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pPr>
              <w:spacing w:before="60" w:after="60"/>
            </w:pPr>
            <w:r>
              <w:rPr>
                <w:rFonts w:ascii="Arial" w:cs="Arial" w:eastAsia="Arial" w:hAnsi="Arial"/>
                <w:b/>
                <w:bCs/>
                <w:color w:val="FFFFFF"/>
                <w:sz w:val="19"/>
                <w:szCs w:val="19"/>
              </w:rPr>
              <w:t xml:space="preserve">Configuration</w:t>
            </w:r>
          </w:p>
        </w:tc>
        <w:tc>
          <w:tcPr>
            <w:tcW w:type="dxa" w:w="516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pPr>
              <w:spacing w:before="60" w:after="60"/>
            </w:pPr>
            <w:r>
              <w:rPr>
                <w:rFonts w:ascii="Arial" w:cs="Arial" w:eastAsia="Arial" w:hAnsi="Arial"/>
                <w:b/>
                <w:bCs/>
                <w:color w:val="FFFFFF"/>
                <w:sz w:val="19"/>
                <w:szCs w:val="19"/>
              </w:rPr>
              <w:t xml:space="preserve">What it Enforces for ClinicOS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ESLint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@typescript-eslint recommended + react-hooks rules</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No any types; async functions must be awaited; React hooks rules; no console.log in production code</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Prettier</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printWidth:100, singleQuote:true, semi:true</w:t>
            </w:r>
          </w:p>
        </w:tc>
        <w:tc>
          <w:tcPr>
            <w:tcW w:type="dxa" w:w="5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Consistent formatting so code reviews focus on logic not style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Husky pre-commit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lint-staged on .ts, .tsx, .js files</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ESLint + Prettier run on staged files only — fast, doesn't block commit on unrelated files</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TypeScript strict mode</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tsconfig: strict:true, noUncheckedIndexedAccess:true</w:t>
            </w:r>
          </w:p>
        </w:tc>
        <w:tc>
          <w:tcPr>
            <w:tcW w:type="dxa" w:w="5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Prevents undefined access bugs in queue array operations; all API response types must be typed</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Conventional Commits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feat:, fix:, chore:, docs: prefixes</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Enables auto-changelog generation and meaningful git history for the clinic software</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Branch strategy</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main (production) → staging → feature branches</w:t>
            </w:r>
          </w:p>
        </w:tc>
        <w:tc>
          <w:tcPr>
            <w:tcW w:type="dxa" w:w="5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PRs required to merge to staging; staging auto-deploys; main deploys with manual approval</w:t>
            </w:r>
          </w:p>
        </w:tc>
      </w:tr>
    </w:tbl>
    <w:p>
      <w:pPr>
        <w:spacing w:before="100" w:after="0"/>
      </w:pPr>
      <w:r>
        <w:t xml:space="preserve"/>
      </w:r>
    </w:p>
    <w:p>
      <w:pPr>
        <w:pStyle w:val="Heading2"/>
        <w:spacing w:before="320" w:after="100"/>
      </w:pPr>
      <w:r>
        <w:rPr>
          <w:rFonts w:ascii="Arial" w:cs="Arial" w:eastAsia="Arial" w:hAnsi="Arial"/>
          <w:b/>
          <w:bCs/>
          <w:color w:val="0D9488"/>
          <w:sz w:val="26"/>
          <w:szCs w:val="26"/>
        </w:rPr>
        <w:t xml:space="preserve">7.4 Testing Strategy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800"/>
        <w:gridCol w:w="1560"/>
        <w:gridCol w:w="1800"/>
      </w:tblGrid>
      <w:tr>
        <w:trPr>
          <w:tblHeader/>
        </w:trPr>
        <w:tc>
          <w:tcPr>
            <w:tcW w:type="dxa" w:w="18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pPr>
              <w:spacing w:before="60" w:after="60"/>
            </w:pPr>
            <w:r>
              <w:rPr>
                <w:rFonts w:ascii="Arial" w:cs="Arial" w:eastAsia="Arial" w:hAnsi="Arial"/>
                <w:b/>
                <w:bCs/>
                <w:color w:val="FFFFFF"/>
                <w:sz w:val="19"/>
                <w:szCs w:val="19"/>
              </w:rPr>
              <w:t xml:space="preserve">Test Type</w:t>
            </w:r>
          </w:p>
        </w:tc>
        <w:tc>
          <w:tcPr>
            <w:tcW w:type="dxa" w:w="14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pPr>
              <w:spacing w:before="60" w:after="60"/>
            </w:pPr>
            <w:r>
              <w:rPr>
                <w:rFonts w:ascii="Arial" w:cs="Arial" w:eastAsia="Arial" w:hAnsi="Arial"/>
                <w:b/>
                <w:bCs/>
                <w:color w:val="FFFFFF"/>
                <w:sz w:val="19"/>
                <w:szCs w:val="19"/>
              </w:rPr>
              <w:t xml:space="preserve">Tool</w:t>
            </w:r>
          </w:p>
        </w:tc>
        <w:tc>
          <w:tcPr>
            <w:tcW w:type="dxa" w:w="28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pPr>
              <w:spacing w:before="60" w:after="60"/>
            </w:pPr>
            <w:r>
              <w:rPr>
                <w:rFonts w:ascii="Arial" w:cs="Arial" w:eastAsia="Arial" w:hAnsi="Arial"/>
                <w:b/>
                <w:bCs/>
                <w:color w:val="FFFFFF"/>
                <w:sz w:val="19"/>
                <w:szCs w:val="19"/>
              </w:rPr>
              <w:t xml:space="preserve">What to Test</w:t>
            </w:r>
          </w:p>
        </w:tc>
        <w:tc>
          <w:tcPr>
            <w:tcW w:type="dxa" w:w="156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pPr>
              <w:spacing w:before="60" w:after="60"/>
            </w:pPr>
            <w:r>
              <w:rPr>
                <w:rFonts w:ascii="Arial" w:cs="Arial" w:eastAsia="Arial" w:hAnsi="Arial"/>
                <w:b/>
                <w:bCs/>
                <w:color w:val="FFFFFF"/>
                <w:sz w:val="19"/>
                <w:szCs w:val="19"/>
              </w:rPr>
              <w:t xml:space="preserve">Coverage Target</w:t>
            </w:r>
          </w:p>
        </w:tc>
        <w:tc>
          <w:tcPr>
            <w:tcW w:type="dxa" w:w="18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pPr>
              <w:spacing w:before="60" w:after="60"/>
            </w:pPr>
            <w:r>
              <w:rPr>
                <w:rFonts w:ascii="Arial" w:cs="Arial" w:eastAsia="Arial" w:hAnsi="Arial"/>
                <w:b/>
                <w:bCs/>
                <w:color w:val="FFFFFF"/>
                <w:sz w:val="19"/>
                <w:szCs w:val="19"/>
              </w:rPr>
              <w:t xml:space="preserve">When Run</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Unit Tests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Vitest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ETA calculation engine, billing tax calc, template variable substitution, phone normalization</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 80%</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Every commit (fast, &lt;10s)</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Component Tests</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@testing-library/react</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Queue token card renders correct status, phone lookup shows patient name, billing total calculation</w:t>
            </w:r>
          </w:p>
        </w:tc>
        <w:tc>
          <w:tcPr>
            <w:tcW w:type="dxa" w:w="1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 70%</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Every commit</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Integration Tests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Supertest + test DB</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All API endpoints: POST /patients/lookup, POST /queues, POST /bills — with real PostgreSQL</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All P0 routes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Every PR</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E2E Tests</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Playwright</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PRD Acceptance Tests AT-01 to AT-08: full browser flows from phone lookup to WhatsApp sent</w:t>
            </w:r>
          </w:p>
        </w:tc>
        <w:tc>
          <w:tcPr>
            <w:tcW w:type="dxa" w:w="1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AT-01 to AT-08</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On merge to main</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Load Tests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k6 / Artillery</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200 concurrent users; 1,000 tokens/day; queue reorder under load — PRD §18 NFR targets</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P95 targets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Pre-launch</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Security Tests</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OWASP ZAP + manual</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SQL injection, RBAC boundary tests, JWT expiry, rate limit enforcement</w:t>
            </w:r>
          </w:p>
        </w:tc>
        <w:tc>
          <w:tcPr>
            <w:tcW w:type="dxa" w:w="1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All RBAC paths</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Pre-launch + monthly</w:t>
            </w:r>
          </w:p>
        </w:tc>
      </w:tr>
    </w:tbl>
    <w:p>
      <w:pPr>
        <w:spacing w:before="100" w:after="0"/>
      </w:pPr>
      <w:r>
        <w:t xml:space="preserve"/>
      </w:r>
    </w:p>
    <w:p>
      <w:pPr>
        <w:pStyle w:val="Heading2"/>
        <w:spacing w:before="320" w:after="100"/>
      </w:pPr>
      <w:r>
        <w:rPr>
          <w:rFonts w:ascii="Arial" w:cs="Arial" w:eastAsia="Arial" w:hAnsi="Arial"/>
          <w:b/>
          <w:bCs/>
          <w:color w:val="0D9488"/>
          <w:sz w:val="26"/>
          <w:szCs w:val="26"/>
        </w:rPr>
        <w:t xml:space="preserve">7.5 Recommended IDE Setup</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rPr>
          <w:tblHeader/>
        </w:trPr>
        <w:tc>
          <w:tcPr>
            <w:tcW w:type="dxa" w:w="28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pPr>
              <w:spacing w:before="60" w:after="60"/>
            </w:pPr>
            <w:r>
              <w:rPr>
                <w:rFonts w:ascii="Arial" w:cs="Arial" w:eastAsia="Arial" w:hAnsi="Arial"/>
                <w:b/>
                <w:bCs/>
                <w:color w:val="FFFFFF"/>
                <w:sz w:val="19"/>
                <w:szCs w:val="19"/>
              </w:rPr>
              <w:t xml:space="preserve">Tool / Extension</w:t>
            </w:r>
          </w:p>
        </w:tc>
        <w:tc>
          <w:tcPr>
            <w:tcW w:type="dxa" w:w="36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pPr>
              <w:spacing w:before="60" w:after="60"/>
            </w:pPr>
            <w:r>
              <w:rPr>
                <w:rFonts w:ascii="Arial" w:cs="Arial" w:eastAsia="Arial" w:hAnsi="Arial"/>
                <w:b/>
                <w:bCs/>
                <w:color w:val="FFFFFF"/>
                <w:sz w:val="19"/>
                <w:szCs w:val="19"/>
              </w:rPr>
              <w:t xml:space="preserve">Purpose</w:t>
            </w:r>
          </w:p>
        </w:tc>
        <w:tc>
          <w:tcPr>
            <w:tcW w:type="dxa" w:w="296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pPr>
              <w:spacing w:before="60" w:after="60"/>
            </w:pPr>
            <w:r>
              <w:rPr>
                <w:rFonts w:ascii="Arial" w:cs="Arial" w:eastAsia="Arial" w:hAnsi="Arial"/>
                <w:b/>
                <w:bCs/>
                <w:color w:val="FFFFFF"/>
                <w:sz w:val="19"/>
                <w:szCs w:val="19"/>
              </w:rPr>
              <w:t xml:space="preserve">Notes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VS Code (recommended)</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Primary IDE for full-stack React + Node.js</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Free; best TypeScript support; huge extension ecosystem</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ESLint Extension (MS)</w:t>
            </w:r>
          </w:p>
        </w:tc>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Inline linting as you type</w:t>
            </w:r>
          </w:p>
        </w:tc>
        <w:tc>
          <w:tcPr>
            <w:tcW w:type="dxa" w:w="2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Must match project .eslintrc config version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Prettier Extension</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Format on save</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Set 'editor.formatOnSave': true in VS Code settings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Prisma / Drizzle Extension</w:t>
            </w:r>
          </w:p>
        </w:tc>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DB schema autocomplete</w:t>
            </w:r>
          </w:p>
        </w:tc>
        <w:tc>
          <w:tcPr>
            <w:tcW w:type="dxa" w:w="2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If using Drizzle ORM — syntax highlighting for schema.ts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Thunder Client / REST Client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API testing without Postman</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Test queue endpoints and webhook payloads directly in VS Code</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GitLens</w:t>
            </w:r>
          </w:p>
        </w:tc>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Git history and blame inline</w:t>
            </w:r>
          </w:p>
        </w:tc>
        <w:tc>
          <w:tcPr>
            <w:tcW w:type="dxa" w:w="2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Useful for tracking which developer changed a migration or route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DBeaver / pgAdmin</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PostgreSQL GUI</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View queue table, run EXPLAIN ANALYZE on slow queries, inspect JSONB</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RedisInsight</w:t>
            </w:r>
          </w:p>
        </w:tc>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Redis GUI</w:t>
            </w:r>
          </w:p>
        </w:tc>
        <w:tc>
          <w:tcPr>
            <w:tcW w:type="dxa" w:w="2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Inspect cached patient lookup data, rate limit counters, Socket.IO rooms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RabbitMQ Management UI</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Message broker monitor</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localhost:15672 via Docker; see message queue depth and DLQ contents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Playwright VS Code Extension</w:t>
            </w:r>
          </w:p>
        </w:tc>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Run E2E tests from IDE</w:t>
            </w:r>
          </w:p>
        </w:tc>
        <w:tc>
          <w:tcPr>
            <w:tcW w:type="dxa" w:w="2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Debug individual acceptance tests (AT-01 to AT-08) with browser visible</w:t>
            </w:r>
          </w:p>
        </w:tc>
      </w:tr>
    </w:tbl>
    <w:p>
      <w:pPr>
        <w:spacing w:before="100" w:after="0"/>
      </w:pPr>
      <w:r>
        <w:t xml:space="preserve"/>
      </w:r>
    </w:p>
    <w:p>
      <w:pPr>
        <w:pStyle w:val="Heading2"/>
        <w:spacing w:before="320" w:after="100"/>
      </w:pPr>
      <w:r>
        <w:rPr>
          <w:rFonts w:ascii="Arial" w:cs="Arial" w:eastAsia="Arial" w:hAnsi="Arial"/>
          <w:b/>
          <w:bCs/>
          <w:color w:val="0D9488"/>
          <w:sz w:val="26"/>
          <w:szCs w:val="26"/>
        </w:rPr>
        <w:t xml:space="preserve">7.6 Development Workflow</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1800"/>
        <w:gridCol w:w="2960"/>
      </w:tblGrid>
      <w:tr>
        <w:trPr>
          <w:tblHeader/>
        </w:trPr>
        <w:tc>
          <w:tcPr>
            <w:tcW w:type="dxa" w:w="14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pPr>
              <w:spacing w:before="60" w:after="60"/>
            </w:pPr>
            <w:r>
              <w:rPr>
                <w:rFonts w:ascii="Arial" w:cs="Arial" w:eastAsia="Arial" w:hAnsi="Arial"/>
                <w:b/>
                <w:bCs/>
                <w:color w:val="FFFFFF"/>
                <w:sz w:val="19"/>
                <w:szCs w:val="19"/>
              </w:rPr>
              <w:t xml:space="preserve">Phase</w:t>
            </w:r>
          </w:p>
        </w:tc>
        <w:tc>
          <w:tcPr>
            <w:tcW w:type="dxa" w:w="32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pPr>
              <w:spacing w:before="60" w:after="60"/>
            </w:pPr>
            <w:r>
              <w:rPr>
                <w:rFonts w:ascii="Arial" w:cs="Arial" w:eastAsia="Arial" w:hAnsi="Arial"/>
                <w:b/>
                <w:bCs/>
                <w:color w:val="FFFFFF"/>
                <w:sz w:val="19"/>
                <w:szCs w:val="19"/>
              </w:rPr>
              <w:t xml:space="preserve">Action</w:t>
            </w:r>
          </w:p>
        </w:tc>
        <w:tc>
          <w:tcPr>
            <w:tcW w:type="dxa" w:w="18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pPr>
              <w:spacing w:before="60" w:after="60"/>
            </w:pPr>
            <w:r>
              <w:rPr>
                <w:rFonts w:ascii="Arial" w:cs="Arial" w:eastAsia="Arial" w:hAnsi="Arial"/>
                <w:b/>
                <w:bCs/>
                <w:color w:val="FFFFFF"/>
                <w:sz w:val="19"/>
                <w:szCs w:val="19"/>
              </w:rPr>
              <w:t xml:space="preserve">Tool</w:t>
            </w:r>
          </w:p>
        </w:tc>
        <w:tc>
          <w:tcPr>
            <w:tcW w:type="dxa" w:w="296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pPr>
              <w:spacing w:before="60" w:after="60"/>
            </w:pPr>
            <w:r>
              <w:rPr>
                <w:rFonts w:ascii="Arial" w:cs="Arial" w:eastAsia="Arial" w:hAnsi="Arial"/>
                <w:b/>
                <w:bCs/>
                <w:color w:val="FFFFFF"/>
                <w:sz w:val="19"/>
                <w:szCs w:val="19"/>
              </w:rPr>
              <w:t xml:space="preserve">Output</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Day 1</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Clone repo, run docker-compose up, run npm install in all packages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Docker + npm</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Local PG + Redis + RabbitMQ running</w:t>
            </w:r>
          </w:p>
        </w:tc>
      </w:tr>
      <w:tr>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New feature</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git checkout -b feat/queue-emergency-push</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Git</w:t>
            </w:r>
          </w:p>
        </w:tc>
        <w:tc>
          <w:tcPr>
            <w:tcW w:type="dxa" w:w="2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Feature branch</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DB change needed</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Write SQL migration in server/src/db/migrations/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node-pg-migrate</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Migration file</w:t>
            </w:r>
          </w:p>
        </w:tc>
      </w:tr>
      <w:tr>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Run migration</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npm run db:migrate (applies to local dev DB)</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node-pg-migrate</w:t>
            </w:r>
          </w:p>
        </w:tc>
        <w:tc>
          <w:tcPr>
            <w:tcW w:type="dxa" w:w="2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Schema updated</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Code + test</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Write feature code + unit tests; npm run test:watch</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Vitest</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Green tests</w:t>
            </w:r>
          </w:p>
        </w:tc>
      </w:tr>
      <w:tr>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Commit</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git add . &amp;&amp; git commit -m 'feat: emergency queue push (PRD F5)'</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Husky pre-commit</w:t>
            </w:r>
          </w:p>
        </w:tc>
        <w:tc>
          <w:tcPr>
            <w:tcW w:type="dxa" w:w="2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ESLint + Prettier pass</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Push PR</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git push origin feat/queue-emergency-push → GitHub PR</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GitHub</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CI runs: lint + test + build</w:t>
            </w:r>
          </w:p>
        </w:tc>
      </w:tr>
      <w:tr>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Code review</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Team reviews; AT-03 or AT-04 acceptance test added if applicable</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Playwright</w:t>
            </w:r>
          </w:p>
        </w:tc>
        <w:tc>
          <w:tcPr>
            <w:tcW w:type="dxa" w:w="2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PR approved</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Merge to staging</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Squash merge → staging branch → auto-deploy</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GitHub Actions + Railway</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Staging environment updated</w:t>
            </w:r>
          </w:p>
        </w:tc>
      </w:tr>
      <w:tr>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Test on staging</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QA tests PRD acceptance criteria on staging URL</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Manual + Playwright</w:t>
            </w:r>
          </w:p>
        </w:tc>
        <w:tc>
          <w:tcPr>
            <w:tcW w:type="dxa" w:w="2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Sign-off</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Deploy production</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Manual approval in GitHub Actions → deploy to production</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GitHub Actions + Railway</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Production updated</w:t>
            </w:r>
          </w:p>
        </w:tc>
      </w:tr>
    </w:tbl>
    <w:p>
      <w:r>
        <w:br/>
      </w:r>
    </w:p>
    <w:p>
      <w:pPr>
        <w:pStyle w:val="Heading1"/>
        <w:pBdr>
          <w:bottom w:val="single" w:color="1A56A0" w:sz="4" w:space="6"/>
        </w:pBdr>
        <w:spacing w:before="480" w:after="120"/>
      </w:pPr>
      <w:r>
        <w:rPr>
          <w:rFonts w:ascii="Arial" w:cs="Arial" w:eastAsia="Arial" w:hAnsi="Arial"/>
          <w:b/>
          <w:bCs/>
          <w:color w:val="1A56A0"/>
          <w:sz w:val="34"/>
          <w:szCs w:val="34"/>
        </w:rPr>
        <w:t xml:space="preserve">8. Architecture Overview — How It All Fits Together</w:t>
      </w:r>
    </w:p>
    <w:p>
      <w:pPr>
        <w:pStyle w:val="Heading2"/>
        <w:spacing w:before="320" w:after="100"/>
      </w:pPr>
      <w:r>
        <w:rPr>
          <w:rFonts w:ascii="Arial" w:cs="Arial" w:eastAsia="Arial" w:hAnsi="Arial"/>
          <w:b/>
          <w:bCs/>
          <w:color w:val="0D9488"/>
          <w:sz w:val="26"/>
          <w:szCs w:val="26"/>
        </w:rPr>
        <w:t xml:space="preserve">8.1 System Architecture Diagram (Text)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1E293B" w:val="clear"/>
            <w:tcMar>
              <w:top w:type="dxa" w:w="120"/>
              <w:left w:type="dxa" w:w="200"/>
              <w:bottom w:type="dxa" w:w="120"/>
              <w:right w:type="dxa" w:w="200"/>
            </w:tcMar>
          </w:tcPr>
          <w:p>
            <w:pPr>
              <w:spacing w:before="20" w:after="20"/>
            </w:pPr>
            <w:r>
              <w:rPr>
                <w:rFonts w:ascii="Courier New" w:cs="Courier New" w:eastAsia="Courier New" w:hAnsi="Courier New"/>
                <w:color w:val="A5F3FC"/>
                <w:sz w:val="18"/>
                <w:szCs w:val="18"/>
              </w:rPr>
              <w:t xml:space="preserve">                     ClinicOS System Architecture</w:t>
            </w:r>
          </w:p>
          <w:p>
            <w:pPr>
              <w:spacing w:before="20" w:after="20"/>
            </w:pPr>
            <w:r>
              <w:rPr>
                <w:rFonts w:ascii="Courier New" w:cs="Courier New" w:eastAsia="Courier New" w:hAnsi="Courier New"/>
                <w:color w:val="A5F3FC"/>
                <w:sz w:val="18"/>
                <w:szCs w:val="18"/>
              </w:rPr>
              <w:t xml:space="preserve">═══════════════════════════════════════════════════════════════</w:t>
            </w:r>
          </w:p>
          <w:p>
            <w:pPr>
              <w:spacing w:before="20" w:after="20"/>
            </w:pPr>
            <w:r>
              <w:rPr>
                <w:rFonts w:ascii="Courier New" w:cs="Courier New" w:eastAsia="Courier New" w:hAnsi="Courier New"/>
                <w:color w:val="A5F3FC"/>
                <w:sz w:val="18"/>
                <w:szCs w:val="18"/>
              </w:rPr>
              <w:t xml:space="preserve"/>
            </w:r>
          </w:p>
          <w:p>
            <w:pPr>
              <w:spacing w:before="20" w:after="20"/>
            </w:pPr>
            <w:r>
              <w:rPr>
                <w:rFonts w:ascii="Courier New" w:cs="Courier New" w:eastAsia="Courier New" w:hAnsi="Courier New"/>
                <w:color w:val="A5F3FC"/>
                <w:sz w:val="18"/>
                <w:szCs w:val="18"/>
              </w:rPr>
              <w:t xml:space="preserve">CLIENTS</w:t>
            </w:r>
          </w:p>
          <w:p>
            <w:pPr>
              <w:spacing w:before="20" w:after="20"/>
            </w:pPr>
            <w:r>
              <w:rPr>
                <w:rFonts w:ascii="Courier New" w:cs="Courier New" w:eastAsia="Courier New" w:hAnsi="Courier New"/>
                <w:color w:val="A5F3FC"/>
                <w:sz w:val="18"/>
                <w:szCs w:val="18"/>
              </w:rPr>
              <w:t xml:space="preserve">  ┌─────────────────┐  ┌──────────────┐  ┌────────────────┐</w:t>
            </w:r>
          </w:p>
          <w:p>
            <w:pPr>
              <w:spacing w:before="20" w:after="20"/>
            </w:pPr>
            <w:r>
              <w:rPr>
                <w:rFonts w:ascii="Courier New" w:cs="Courier New" w:eastAsia="Courier New" w:hAnsi="Courier New"/>
                <w:color w:val="A5F3FC"/>
                <w:sz w:val="18"/>
                <w:szCs w:val="18"/>
              </w:rPr>
              <w:t xml:space="preserve">  │ Reception Staff │  │ Doctor (Tab) │  │ Patient (Phone)│</w:t>
            </w:r>
          </w:p>
          <w:p>
            <w:pPr>
              <w:spacing w:before="20" w:after="20"/>
            </w:pPr>
            <w:r>
              <w:rPr>
                <w:rFonts w:ascii="Courier New" w:cs="Courier New" w:eastAsia="Courier New" w:hAnsi="Courier New"/>
                <w:color w:val="A5F3FC"/>
                <w:sz w:val="18"/>
                <w:szCs w:val="18"/>
              </w:rPr>
              <w:t xml:space="preserve">  │ (Desktop/Tab)   │  │ EHR + Queue  │  │ PWA / Portal   │</w:t>
            </w:r>
          </w:p>
          <w:p>
            <w:pPr>
              <w:spacing w:before="20" w:after="20"/>
            </w:pPr>
            <w:r>
              <w:rPr>
                <w:rFonts w:ascii="Courier New" w:cs="Courier New" w:eastAsia="Courier New" w:hAnsi="Courier New"/>
                <w:color w:val="A5F3FC"/>
                <w:sz w:val="18"/>
                <w:szCs w:val="18"/>
              </w:rPr>
              <w:t xml:space="preserve">  └────────┬────────┘  └──────┬───────┘  └───────┬────────┘</w:t>
            </w:r>
          </w:p>
          <w:p>
            <w:pPr>
              <w:spacing w:before="20" w:after="20"/>
            </w:pPr>
            <w:r>
              <w:rPr>
                <w:rFonts w:ascii="Courier New" w:cs="Courier New" w:eastAsia="Courier New" w:hAnsi="Courier New"/>
                <w:color w:val="A5F3FC"/>
                <w:sz w:val="18"/>
                <w:szCs w:val="18"/>
              </w:rPr>
              <w:t xml:space="preserve">           │                   │                   │</w:t>
            </w:r>
          </w:p>
          <w:p>
            <w:pPr>
              <w:spacing w:before="20" w:after="20"/>
            </w:pPr>
            <w:r>
              <w:rPr>
                <w:rFonts w:ascii="Courier New" w:cs="Courier New" w:eastAsia="Courier New" w:hAnsi="Courier New"/>
                <w:color w:val="A5F3FC"/>
                <w:sz w:val="18"/>
                <w:szCs w:val="18"/>
              </w:rPr>
              <w:t xml:space="preserve">           └─────────────┬─────┘───────────────────┘</w:t>
            </w:r>
          </w:p>
          <w:p>
            <w:pPr>
              <w:spacing w:before="20" w:after="20"/>
            </w:pPr>
            <w:r>
              <w:rPr>
                <w:rFonts w:ascii="Courier New" w:cs="Courier New" w:eastAsia="Courier New" w:hAnsi="Courier New"/>
                <w:color w:val="A5F3FC"/>
                <w:sz w:val="18"/>
                <w:szCs w:val="18"/>
              </w:rPr>
              <w:t xml:space="preserve">                         │ HTTPS + WSS</w:t>
            </w:r>
          </w:p>
          <w:p>
            <w:pPr>
              <w:spacing w:before="20" w:after="20"/>
            </w:pPr>
            <w:r>
              <w:rPr>
                <w:rFonts w:ascii="Courier New" w:cs="Courier New" w:eastAsia="Courier New" w:hAnsi="Courier New"/>
                <w:color w:val="A5F3FC"/>
                <w:sz w:val="18"/>
                <w:szCs w:val="18"/>
              </w:rPr>
              <w:t xml:space="preserve">                         ▼</w:t>
            </w:r>
          </w:p>
          <w:p>
            <w:pPr>
              <w:spacing w:before="20" w:after="20"/>
            </w:pPr>
            <w:r>
              <w:rPr>
                <w:rFonts w:ascii="Courier New" w:cs="Courier New" w:eastAsia="Courier New" w:hAnsi="Courier New"/>
                <w:color w:val="A5F3FC"/>
                <w:sz w:val="18"/>
                <w:szCs w:val="18"/>
              </w:rPr>
              <w:t xml:space="preserve">VERCEL CDN  ──────► React SPA (Vite + TS + Tailwind)</w:t>
            </w:r>
          </w:p>
          <w:p>
            <w:pPr>
              <w:spacing w:before="20" w:after="20"/>
            </w:pPr>
            <w:r>
              <w:rPr>
                <w:rFonts w:ascii="Courier New" w:cs="Courier New" w:eastAsia="Courier New" w:hAnsi="Courier New"/>
                <w:color w:val="A5F3FC"/>
                <w:sz w:val="18"/>
                <w:szCs w:val="18"/>
              </w:rPr>
              <w:t xml:space="preserve">                    TanStack Query + Socket.IO Client</w:t>
            </w:r>
          </w:p>
          <w:p>
            <w:pPr>
              <w:spacing w:before="20" w:after="20"/>
            </w:pPr>
            <w:r>
              <w:rPr>
                <w:rFonts w:ascii="Courier New" w:cs="Courier New" w:eastAsia="Courier New" w:hAnsi="Courier New"/>
                <w:color w:val="A5F3FC"/>
                <w:sz w:val="18"/>
                <w:szCs w:val="18"/>
              </w:rPr>
              <w:t xml:space="preserve">                         │ REST API + WebSocket</w:t>
            </w:r>
          </w:p>
          <w:p>
            <w:pPr>
              <w:spacing w:before="20" w:after="20"/>
            </w:pPr>
            <w:r>
              <w:rPr>
                <w:rFonts w:ascii="Courier New" w:cs="Courier New" w:eastAsia="Courier New" w:hAnsi="Courier New"/>
                <w:color w:val="A5F3FC"/>
                <w:sz w:val="18"/>
                <w:szCs w:val="18"/>
              </w:rPr>
              <w:t xml:space="preserve">                         ▼</w:t>
            </w:r>
          </w:p>
          <w:p>
            <w:pPr>
              <w:spacing w:before="20" w:after="20"/>
            </w:pPr>
            <w:r>
              <w:rPr>
                <w:rFonts w:ascii="Courier New" w:cs="Courier New" w:eastAsia="Courier New" w:hAnsi="Courier New"/>
                <w:color w:val="A5F3FC"/>
                <w:sz w:val="18"/>
                <w:szCs w:val="18"/>
              </w:rPr>
              <w:t xml:space="preserve">RAILWAY / AWS ECS ──► Node.js 20 + Express + Socket.IO Server</w:t>
            </w:r>
          </w:p>
          <w:p>
            <w:pPr>
              <w:spacing w:before="20" w:after="20"/>
            </w:pPr>
            <w:r>
              <w:rPr>
                <w:rFonts w:ascii="Courier New" w:cs="Courier New" w:eastAsia="Courier New" w:hAnsi="Courier New"/>
                <w:color w:val="A5F3FC"/>
                <w:sz w:val="18"/>
                <w:szCs w:val="18"/>
              </w:rPr>
              <w:t xml:space="preserve">                    JWT Auth Middleware → RBAC Middleware</w:t>
            </w:r>
          </w:p>
          <w:p>
            <w:pPr>
              <w:spacing w:before="20" w:after="20"/>
            </w:pPr>
            <w:r>
              <w:rPr>
                <w:rFonts w:ascii="Courier New" w:cs="Courier New" w:eastAsia="Courier New" w:hAnsi="Courier New"/>
                <w:color w:val="A5F3FC"/>
                <w:sz w:val="18"/>
                <w:szCs w:val="18"/>
              </w:rPr>
              <w:t xml:space="preserve">                         │</w:t>
            </w:r>
          </w:p>
          <w:p>
            <w:pPr>
              <w:spacing w:before="20" w:after="20"/>
            </w:pPr>
            <w:r>
              <w:rPr>
                <w:rFonts w:ascii="Courier New" w:cs="Courier New" w:eastAsia="Courier New" w:hAnsi="Courier New"/>
                <w:color w:val="A5F3FC"/>
                <w:sz w:val="18"/>
                <w:szCs w:val="18"/>
              </w:rPr>
              <w:t xml:space="preserve">         ┌───────────────┼───────────────────┐</w:t>
            </w:r>
          </w:p>
          <w:p>
            <w:pPr>
              <w:spacing w:before="20" w:after="20"/>
            </w:pPr>
            <w:r>
              <w:rPr>
                <w:rFonts w:ascii="Courier New" w:cs="Courier New" w:eastAsia="Courier New" w:hAnsi="Courier New"/>
                <w:color w:val="A5F3FC"/>
                <w:sz w:val="18"/>
                <w:szCs w:val="18"/>
              </w:rPr>
              <w:t xml:space="preserve">         ▼               ▼                   ▼</w:t>
            </w:r>
          </w:p>
          <w:p>
            <w:pPr>
              <w:spacing w:before="20" w:after="20"/>
            </w:pPr>
            <w:r>
              <w:rPr>
                <w:rFonts w:ascii="Courier New" w:cs="Courier New" w:eastAsia="Courier New" w:hAnsi="Courier New"/>
                <w:color w:val="A5F3FC"/>
                <w:sz w:val="18"/>
                <w:szCs w:val="18"/>
              </w:rPr>
              <w:t xml:space="preserve">    Redis 7          PostgreSQL 16        RabbitMQ</w:t>
            </w:r>
          </w:p>
          <w:p>
            <w:pPr>
              <w:spacing w:before="20" w:after="20"/>
            </w:pPr>
            <w:r>
              <w:rPr>
                <w:rFonts w:ascii="Courier New" w:cs="Courier New" w:eastAsia="Courier New" w:hAnsi="Courier New"/>
                <w:color w:val="A5F3FC"/>
                <w:sz w:val="18"/>
                <w:szCs w:val="18"/>
              </w:rPr>
              <w:t xml:space="preserve">  ┌──────────┐     ┌────────────┐     ┌──────────────┐</w:t>
            </w:r>
          </w:p>
          <w:p>
            <w:pPr>
              <w:spacing w:before="20" w:after="20"/>
            </w:pPr>
            <w:r>
              <w:rPr>
                <w:rFonts w:ascii="Courier New" w:cs="Courier New" w:eastAsia="Courier New" w:hAnsi="Courier New"/>
                <w:color w:val="A5F3FC"/>
                <w:sz w:val="18"/>
                <w:szCs w:val="18"/>
              </w:rPr>
              <w:t xml:space="preserve">  │ Queue    │     │ Patients   │     │ Outbound     │</w:t>
            </w:r>
          </w:p>
          <w:p>
            <w:pPr>
              <w:spacing w:before="20" w:after="20"/>
            </w:pPr>
            <w:r>
              <w:rPr>
                <w:rFonts w:ascii="Courier New" w:cs="Courier New" w:eastAsia="Courier New" w:hAnsi="Courier New"/>
                <w:color w:val="A5F3FC"/>
                <w:sz w:val="18"/>
                <w:szCs w:val="18"/>
              </w:rPr>
              <w:t xml:space="preserve">  │ Cache    │     │ Visits     │     │ Message Queue│</w:t>
            </w:r>
          </w:p>
          <w:p>
            <w:pPr>
              <w:spacing w:before="20" w:after="20"/>
            </w:pPr>
            <w:r>
              <w:rPr>
                <w:rFonts w:ascii="Courier New" w:cs="Courier New" w:eastAsia="Courier New" w:hAnsi="Courier New"/>
                <w:color w:val="A5F3FC"/>
                <w:sz w:val="18"/>
                <w:szCs w:val="18"/>
              </w:rPr>
              <w:t xml:space="preserve">  │ Rate Lmt │     │ Tokens     │     │ (WA/SMS/Mail)│</w:t>
            </w:r>
          </w:p>
          <w:p>
            <w:pPr>
              <w:spacing w:before="20" w:after="20"/>
            </w:pPr>
            <w:r>
              <w:rPr>
                <w:rFonts w:ascii="Courier New" w:cs="Courier New" w:eastAsia="Courier New" w:hAnsi="Courier New"/>
                <w:color w:val="A5F3FC"/>
                <w:sz w:val="18"/>
                <w:szCs w:val="18"/>
              </w:rPr>
              <w:t xml:space="preserve">  │ OTP Store│     │ Bills      │     │ Retry + DLQ  │</w:t>
            </w:r>
          </w:p>
          <w:p>
            <w:pPr>
              <w:spacing w:before="20" w:after="20"/>
            </w:pPr>
            <w:r>
              <w:rPr>
                <w:rFonts w:ascii="Courier New" w:cs="Courier New" w:eastAsia="Courier New" w:hAnsi="Courier New"/>
                <w:color w:val="A5F3FC"/>
                <w:sz w:val="18"/>
                <w:szCs w:val="18"/>
              </w:rPr>
              <w:t xml:space="preserve">  │ Pub/Sub  │     │ Audit Logs │     └──────┬───────┘</w:t>
            </w:r>
          </w:p>
          <w:p>
            <w:pPr>
              <w:spacing w:before="20" w:after="20"/>
            </w:pPr>
            <w:r>
              <w:rPr>
                <w:rFonts w:ascii="Courier New" w:cs="Courier New" w:eastAsia="Courier New" w:hAnsi="Courier New"/>
                <w:color w:val="A5F3FC"/>
                <w:sz w:val="18"/>
                <w:szCs w:val="18"/>
              </w:rPr>
              <w:t xml:space="preserve">  └──────────┘     └────────────┘            │</w:t>
            </w:r>
          </w:p>
          <w:p>
            <w:pPr>
              <w:spacing w:before="20" w:after="20"/>
            </w:pPr>
            <w:r>
              <w:rPr>
                <w:rFonts w:ascii="Courier New" w:cs="Courier New" w:eastAsia="Courier New" w:hAnsi="Courier New"/>
                <w:color w:val="A5F3FC"/>
                <w:sz w:val="18"/>
                <w:szCs w:val="18"/>
              </w:rPr>
              <w:t xml:space="preserve">                                    MessageWorker.ts</w:t>
            </w:r>
          </w:p>
          <w:p>
            <w:pPr>
              <w:spacing w:before="20" w:after="20"/>
            </w:pPr>
            <w:r>
              <w:rPr>
                <w:rFonts w:ascii="Courier New" w:cs="Courier New" w:eastAsia="Courier New" w:hAnsi="Courier New"/>
                <w:color w:val="A5F3FC"/>
                <w:sz w:val="18"/>
                <w:szCs w:val="18"/>
              </w:rPr>
              <w:t xml:space="preserve">                                         │</w:t>
            </w:r>
          </w:p>
          <w:p>
            <w:pPr>
              <w:spacing w:before="20" w:after="20"/>
            </w:pPr>
            <w:r>
              <w:rPr>
                <w:rFonts w:ascii="Courier New" w:cs="Courier New" w:eastAsia="Courier New" w:hAnsi="Courier New"/>
                <w:color w:val="A5F3FC"/>
                <w:sz w:val="18"/>
                <w:szCs w:val="18"/>
              </w:rPr>
              <w:t xml:space="preserve">                        ┌────────────────┼────────────────┐</w:t>
            </w:r>
          </w:p>
          <w:p>
            <w:pPr>
              <w:spacing w:before="20" w:after="20"/>
            </w:pPr>
            <w:r>
              <w:rPr>
                <w:rFonts w:ascii="Courier New" w:cs="Courier New" w:eastAsia="Courier New" w:hAnsi="Courier New"/>
                <w:color w:val="A5F3FC"/>
                <w:sz w:val="18"/>
                <w:szCs w:val="18"/>
              </w:rPr>
              <w:t xml:space="preserve">                        ▼                ▼                ▼</w:t>
            </w:r>
          </w:p>
          <w:p>
            <w:pPr>
              <w:spacing w:before="20" w:after="20"/>
            </w:pPr>
            <w:r>
              <w:rPr>
                <w:rFonts w:ascii="Courier New" w:cs="Courier New" w:eastAsia="Courier New" w:hAnsi="Courier New"/>
                <w:color w:val="A5F3FC"/>
                <w:sz w:val="18"/>
                <w:szCs w:val="18"/>
              </w:rPr>
              <w:t xml:space="preserve">                   WhatsApp API      MSG91 SMS        SendGrid</w:t>
            </w:r>
          </w:p>
          <w:p>
            <w:pPr>
              <w:spacing w:before="20" w:after="20"/>
            </w:pPr>
            <w:r>
              <w:rPr>
                <w:rFonts w:ascii="Courier New" w:cs="Courier New" w:eastAsia="Courier New" w:hAnsi="Courier New"/>
                <w:color w:val="A5F3FC"/>
                <w:sz w:val="18"/>
                <w:szCs w:val="18"/>
              </w:rPr>
              <w:t xml:space="preserve">                   (Meta/Twilio)     (DLT India)      (Email)</w:t>
            </w:r>
          </w:p>
          <w:p>
            <w:pPr>
              <w:spacing w:before="20" w:after="20"/>
            </w:pPr>
            <w:r>
              <w:rPr>
                <w:rFonts w:ascii="Courier New" w:cs="Courier New" w:eastAsia="Courier New" w:hAnsi="Courier New"/>
                <w:color w:val="A5F3FC"/>
                <w:sz w:val="18"/>
                <w:szCs w:val="18"/>
              </w:rPr>
              <w:t xml:space="preserve">                         │</w:t>
            </w:r>
          </w:p>
          <w:p>
            <w:pPr>
              <w:spacing w:before="20" w:after="20"/>
            </w:pPr>
            <w:r>
              <w:rPr>
                <w:rFonts w:ascii="Courier New" w:cs="Courier New" w:eastAsia="Courier New" w:hAnsi="Courier New"/>
                <w:color w:val="A5F3FC"/>
                <w:sz w:val="18"/>
                <w:szCs w:val="18"/>
              </w:rPr>
              <w:t xml:space="preserve">         ┌───────────────┼───────────────────┐</w:t>
            </w:r>
          </w:p>
          <w:p>
            <w:pPr>
              <w:spacing w:before="20" w:after="20"/>
            </w:pPr>
            <w:r>
              <w:rPr>
                <w:rFonts w:ascii="Courier New" w:cs="Courier New" w:eastAsia="Courier New" w:hAnsi="Courier New"/>
                <w:color w:val="A5F3FC"/>
                <w:sz w:val="18"/>
                <w:szCs w:val="18"/>
              </w:rPr>
              <w:t xml:space="preserve">         ▼               ▼                   ▼</w:t>
            </w:r>
          </w:p>
          <w:p>
            <w:pPr>
              <w:spacing w:before="20" w:after="20"/>
            </w:pPr>
            <w:r>
              <w:rPr>
                <w:rFonts w:ascii="Courier New" w:cs="Courier New" w:eastAsia="Courier New" w:hAnsi="Courier New"/>
                <w:color w:val="A5F3FC"/>
                <w:sz w:val="18"/>
                <w:szCs w:val="18"/>
              </w:rPr>
              <w:t xml:space="preserve">   AWS S3 / R2        Puppeteer          Razorpay</w:t>
            </w:r>
          </w:p>
          <w:p>
            <w:pPr>
              <w:spacing w:before="20" w:after="20"/>
            </w:pPr>
            <w:r>
              <w:rPr>
                <w:rFonts w:ascii="Courier New" w:cs="Courier New" w:eastAsia="Courier New" w:hAnsi="Courier New"/>
                <w:color w:val="A5F3FC"/>
                <w:sz w:val="18"/>
                <w:szCs w:val="18"/>
              </w:rPr>
              <w:t xml:space="preserve">  (Lab files,       (PDF Generator     (Payments,</w:t>
            </w:r>
          </w:p>
          <w:p>
            <w:pPr>
              <w:spacing w:before="20" w:after="20"/>
            </w:pPr>
            <w:r>
              <w:rPr>
                <w:rFonts w:ascii="Courier New" w:cs="Courier New" w:eastAsia="Courier New" w:hAnsi="Courier New"/>
                <w:color w:val="A5F3FC"/>
                <w:sz w:val="18"/>
                <w:szCs w:val="18"/>
              </w:rPr>
              <w:t xml:space="preserve">  Prescriptions,     for bills +        webhooks)</w:t>
            </w:r>
          </w:p>
          <w:p>
            <w:pPr>
              <w:spacing w:before="20" w:after="20"/>
            </w:pPr>
            <w:r>
              <w:rPr>
                <w:rFonts w:ascii="Courier New" w:cs="Courier New" w:eastAsia="Courier New" w:hAnsi="Courier New"/>
                <w:color w:val="A5F3FC"/>
                <w:sz w:val="18"/>
                <w:szCs w:val="18"/>
              </w:rPr>
              <w:t xml:space="preserve">  Invoice PDFs)      prescriptions)</w:t>
            </w:r>
          </w:p>
          <w:p>
            <w:pPr>
              <w:spacing w:before="20" w:after="20"/>
            </w:pPr>
            <w:r>
              <w:rPr>
                <w:rFonts w:ascii="Courier New" w:cs="Courier New" w:eastAsia="Courier New" w:hAnsi="Courier New"/>
                <w:color w:val="A5F3FC"/>
                <w:sz w:val="18"/>
                <w:szCs w:val="18"/>
              </w:rPr>
              <w:t xml:space="preserve"/>
            </w:r>
          </w:p>
          <w:p>
            <w:pPr>
              <w:spacing w:before="20" w:after="20"/>
            </w:pPr>
            <w:r>
              <w:rPr>
                <w:rFonts w:ascii="Courier New" w:cs="Courier New" w:eastAsia="Courier New" w:hAnsi="Courier New"/>
                <w:color w:val="A5F3FC"/>
                <w:sz w:val="18"/>
                <w:szCs w:val="18"/>
              </w:rPr>
              <w:t xml:space="preserve">═══════════════════════════════════════════════════════════════</w:t>
            </w:r>
          </w:p>
        </w:tc>
      </w:tr>
    </w:tbl>
    <w:p>
      <w:pPr>
        <w:spacing w:before="100" w:after="0"/>
      </w:pPr>
      <w:r>
        <w:t xml:space="preserve"/>
      </w:r>
    </w:p>
    <w:p>
      <w:pPr>
        <w:pStyle w:val="Heading2"/>
        <w:spacing w:before="320" w:after="100"/>
      </w:pPr>
      <w:r>
        <w:rPr>
          <w:rFonts w:ascii="Arial" w:cs="Arial" w:eastAsia="Arial" w:hAnsi="Arial"/>
          <w:b/>
          <w:bCs/>
          <w:color w:val="0D9488"/>
          <w:sz w:val="26"/>
          <w:szCs w:val="26"/>
        </w:rPr>
        <w:t xml:space="preserve">8.2 Data Flow: Patient Token Creation → WhatsApp Sent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360"/>
        <w:gridCol w:w="3400"/>
      </w:tblGrid>
      <w:tr>
        <w:trPr>
          <w:tblHeader/>
        </w:trPr>
        <w:tc>
          <w:tcPr>
            <w:tcW w:type="dxa" w:w="6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pPr>
              <w:spacing w:before="60" w:after="60"/>
            </w:pPr>
            <w:r>
              <w:rPr>
                <w:rFonts w:ascii="Arial" w:cs="Arial" w:eastAsia="Arial" w:hAnsi="Arial"/>
                <w:b/>
                <w:bCs/>
                <w:color w:val="FFFFFF"/>
                <w:sz w:val="19"/>
                <w:szCs w:val="19"/>
              </w:rPr>
              <w:t xml:space="preserve">Step</w:t>
            </w:r>
          </w:p>
        </w:tc>
        <w:tc>
          <w:tcPr>
            <w:tcW w:type="dxa" w:w="536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pPr>
              <w:spacing w:before="60" w:after="60"/>
            </w:pPr>
            <w:r>
              <w:rPr>
                <w:rFonts w:ascii="Arial" w:cs="Arial" w:eastAsia="Arial" w:hAnsi="Arial"/>
                <w:b/>
                <w:bCs/>
                <w:color w:val="FFFFFF"/>
                <w:sz w:val="19"/>
                <w:szCs w:val="19"/>
              </w:rPr>
              <w:t xml:space="preserve">What Happens</w:t>
            </w:r>
          </w:p>
        </w:tc>
        <w:tc>
          <w:tcPr>
            <w:tcW w:type="dxa" w:w="34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pPr>
              <w:spacing w:before="60" w:after="60"/>
            </w:pPr>
            <w:r>
              <w:rPr>
                <w:rFonts w:ascii="Arial" w:cs="Arial" w:eastAsia="Arial" w:hAnsi="Arial"/>
                <w:b/>
                <w:bCs/>
                <w:color w:val="FFFFFF"/>
                <w:sz w:val="19"/>
                <w:szCs w:val="19"/>
              </w:rPr>
              <w:t xml:space="preserve">Technology</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1</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Receptionist enters phone on Reception Dashboard → TanStack Query calls POST /api/patients/lookup</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React + Axios</w:t>
            </w:r>
          </w:p>
        </w:tc>
      </w:tr>
      <w:tr>
        <w:tc>
          <w:tcPr>
            <w:tcW w:type="dxa" w:w="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2</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Express middleware validates JWT; extracts clinic_id; RBAC checks 'staff' role</w:t>
            </w:r>
          </w:p>
        </w:tc>
        <w:tc>
          <w:tcPr>
            <w:tcW w:type="dxa" w:w="3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Node.js + JWT + RBAC middleware</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3</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QueueService queries PostgreSQL via pg.Pool; checks Redis cache first (5-min TTL for returning patients)</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PostgreSQL + Redis + pg</w:t>
            </w:r>
          </w:p>
        </w:tc>
      </w:tr>
      <w:tr>
        <w:tc>
          <w:tcPr>
            <w:tcW w:type="dxa" w:w="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4</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Patient found → response returned; receptionist selects doctor → clicks Issue Token</w:t>
            </w:r>
          </w:p>
        </w:tc>
        <w:tc>
          <w:tcPr>
            <w:tcW w:type="dxa" w:w="3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React → API → Express</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5</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POST /api/queues: QueueService inserts token row in PostgreSQL; calculates ETA from rolling average</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PostgreSQL (transaction)</w:t>
            </w:r>
          </w:p>
        </w:tc>
      </w:tr>
      <w:tr>
        <w:tc>
          <w:tcPr>
            <w:tcW w:type="dxa" w:w="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6</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QueueService publishes 'token:created' event to Socket.IO server room 'clinic:{clinic_id}'</w:t>
            </w:r>
          </w:p>
        </w:tc>
        <w:tc>
          <w:tcPr>
            <w:tcW w:type="dxa" w:w="3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Socket.IO server</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7</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All connected clients (reception, doctor dashboard) receive event; React re-renders queue list</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Socket.IO client → TanStack Query invalidation</w:t>
            </w:r>
          </w:p>
        </w:tc>
      </w:tr>
      <w:tr>
        <w:tc>
          <w:tcPr>
            <w:tcW w:type="dxa" w:w="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8</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API handler publishes message job to RabbitMQ: {patient_id, template:'token_issued', variables:{...}}</w:t>
            </w:r>
          </w:p>
        </w:tc>
        <w:tc>
          <w:tcPr>
            <w:tcW w:type="dxa" w:w="3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amqplib → RabbitMQ</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9</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MessageWorker picks up job; checks opt_in_messaging = true; renders WhatsApp template</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Node.js worker process</w:t>
            </w:r>
          </w:p>
        </w:tc>
      </w:tr>
      <w:tr>
        <w:tc>
          <w:tcPr>
            <w:tcW w:type="dxa" w:w="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10</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MessageWorker calls WhatsApp Business API; updates MessageLog in PostgreSQL with 'sent' status</w:t>
            </w:r>
          </w:p>
        </w:tc>
        <w:tc>
          <w:tcPr>
            <w:tcW w:type="dxa" w:w="3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Axios → Meta API → PostgreSQL</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11</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Meta sends delivery webhook → POST /webhooks/whatsapp → MessageLog status = 'delivered'</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Express webhook handler</w:t>
            </w:r>
          </w:p>
        </w:tc>
      </w:tr>
    </w:tbl>
    <w:p>
      <w:pPr>
        <w:spacing w:before="100" w:after="0"/>
      </w:pPr>
      <w:r>
        <w:t xml:space="preserve"/>
      </w:r>
    </w:p>
    <w:p>
      <w:pPr>
        <w:pStyle w:val="Heading2"/>
        <w:spacing w:before="320" w:after="100"/>
      </w:pPr>
      <w:r>
        <w:rPr>
          <w:rFonts w:ascii="Arial" w:cs="Arial" w:eastAsia="Arial" w:hAnsi="Arial"/>
          <w:b/>
          <w:bCs/>
          <w:color w:val="0D9488"/>
          <w:sz w:val="26"/>
          <w:szCs w:val="26"/>
        </w:rPr>
        <w:t xml:space="preserve">8.3 Phase 1 MVP Technical Checklist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59669" w:sz="8"/>
              <w:bottom w:val="none" w:color="FFFFFF" w:sz="0"/>
              <w:right w:val="none" w:color="FFFFFF" w:sz="0"/>
            </w:tcBorders>
            <w:shd w:fill="D1FAE5" w:val="clear"/>
            <w:tcMar>
              <w:top w:type="dxa" w:w="100"/>
              <w:left w:type="dxa" w:w="200"/>
              <w:bottom w:type="dxa" w:w="100"/>
              <w:right w:type="dxa" w:w="160"/>
            </w:tcMar>
          </w:tcPr>
          <w:p>
            <w:pPr>
              <w:spacing w:before="0" w:after="80"/>
            </w:pPr>
            <w:r>
              <w:rPr>
                <w:rFonts w:ascii="Arial" w:cs="Arial" w:eastAsia="Arial" w:hAnsi="Arial"/>
                <w:b/>
                <w:bCs/>
                <w:color w:val="059669"/>
                <w:sz w:val="21"/>
                <w:szCs w:val="21"/>
              </w:rPr>
              <w:t xml:space="preserve">Technical Foundation — Must be completed before Sprint 1 coding</w:t>
            </w:r>
          </w:p>
          <w:p>
            <w:pPr>
              <w:spacing w:before="30" w:after="30"/>
            </w:pPr>
            <w:r>
              <w:rPr>
                <w:rFonts w:ascii="Arial" w:cs="Arial" w:eastAsia="Arial" w:hAnsi="Arial"/>
                <w:color w:val="374151"/>
                <w:sz w:val="20"/>
                <w:szCs w:val="20"/>
              </w:rPr>
              <w:t xml:space="preserve">□  Repository created (monorepo: packages/client, packages/server, packages/shared)</w:t>
            </w:r>
          </w:p>
          <w:p>
            <w:pPr>
              <w:spacing w:before="30" w:after="30"/>
            </w:pPr>
            <w:r>
              <w:rPr>
                <w:rFonts w:ascii="Arial" w:cs="Arial" w:eastAsia="Arial" w:hAnsi="Arial"/>
                <w:color w:val="374151"/>
                <w:sz w:val="20"/>
                <w:szCs w:val="20"/>
              </w:rPr>
              <w:t xml:space="preserve">□  docker-compose.yml working: PostgreSQL 16 + Redis 7 + RabbitMQ 3 start with 'docker-compose up'</w:t>
            </w:r>
          </w:p>
          <w:p>
            <w:pPr>
              <w:spacing w:before="30" w:after="30"/>
            </w:pPr>
            <w:r>
              <w:rPr>
                <w:rFonts w:ascii="Arial" w:cs="Arial" w:eastAsia="Arial" w:hAnsi="Arial"/>
                <w:color w:val="374151"/>
                <w:sz w:val="20"/>
                <w:szCs w:val="20"/>
              </w:rPr>
              <w:t xml:space="preserve">□  TypeScript configured in both client and server with strict mode</w:t>
            </w:r>
          </w:p>
          <w:p>
            <w:pPr>
              <w:spacing w:before="30" w:after="30"/>
            </w:pPr>
            <w:r>
              <w:rPr>
                <w:rFonts w:ascii="Arial" w:cs="Arial" w:eastAsia="Arial" w:hAnsi="Arial"/>
                <w:color w:val="374151"/>
                <w:sz w:val="20"/>
                <w:szCs w:val="20"/>
              </w:rPr>
              <w:t xml:space="preserve">□  Tailwind CSS configured with ClinicOS design tokens (colors, fonts, radius)</w:t>
            </w:r>
          </w:p>
          <w:p>
            <w:pPr>
              <w:spacing w:before="30" w:after="30"/>
            </w:pPr>
            <w:r>
              <w:rPr>
                <w:rFonts w:ascii="Arial" w:cs="Arial" w:eastAsia="Arial" w:hAnsi="Arial"/>
                <w:color w:val="374151"/>
                <w:sz w:val="20"/>
                <w:szCs w:val="20"/>
              </w:rPr>
              <w:t xml:space="preserve">□  Initial DB migration: create all 12 tables from PRD §9 data model</w:t>
            </w:r>
          </w:p>
          <w:p>
            <w:pPr>
              <w:spacing w:before="30" w:after="30"/>
            </w:pPr>
            <w:r>
              <w:rPr>
                <w:rFonts w:ascii="Arial" w:cs="Arial" w:eastAsia="Arial" w:hAnsi="Arial"/>
                <w:color w:val="374151"/>
                <w:sz w:val="20"/>
                <w:szCs w:val="20"/>
              </w:rPr>
              <w:t xml:space="preserve">□  JWT auth middleware working (login → token → protected routes)</w:t>
            </w:r>
          </w:p>
          <w:p>
            <w:pPr>
              <w:spacing w:before="30" w:after="30"/>
            </w:pPr>
            <w:r>
              <w:rPr>
                <w:rFonts w:ascii="Arial" w:cs="Arial" w:eastAsia="Arial" w:hAnsi="Arial"/>
                <w:color w:val="374151"/>
                <w:sz w:val="20"/>
                <w:szCs w:val="20"/>
              </w:rPr>
              <w:t xml:space="preserve">□  RBAC middleware protecting /staff, /doctor, /admin, /patient routes</w:t>
            </w:r>
          </w:p>
          <w:p>
            <w:pPr>
              <w:spacing w:before="30" w:after="30"/>
            </w:pPr>
            <w:r>
              <w:rPr>
                <w:rFonts w:ascii="Arial" w:cs="Arial" w:eastAsia="Arial" w:hAnsi="Arial"/>
                <w:color w:val="374151"/>
                <w:sz w:val="20"/>
                <w:szCs w:val="20"/>
              </w:rPr>
              <w:t xml:space="preserve">□  Socket.IO connected between client and server with clinic-scoped room</w:t>
            </w:r>
          </w:p>
          <w:p>
            <w:pPr>
              <w:spacing w:before="30" w:after="30"/>
            </w:pPr>
            <w:r>
              <w:rPr>
                <w:rFonts w:ascii="Arial" w:cs="Arial" w:eastAsia="Arial" w:hAnsi="Arial"/>
                <w:color w:val="374151"/>
                <w:sz w:val="20"/>
                <w:szCs w:val="20"/>
              </w:rPr>
              <w:t xml:space="preserve">□  Redis adapter connected to Socket.IO for multi-instance support</w:t>
            </w:r>
          </w:p>
          <w:p>
            <w:pPr>
              <w:spacing w:before="30" w:after="30"/>
            </w:pPr>
            <w:r>
              <w:rPr>
                <w:rFonts w:ascii="Arial" w:cs="Arial" w:eastAsia="Arial" w:hAnsi="Arial"/>
                <w:color w:val="374151"/>
                <w:sz w:val="20"/>
                <w:szCs w:val="20"/>
              </w:rPr>
              <w:t xml:space="preserve">□  RabbitMQ queue declared: messages.outbound, messages.dlq</w:t>
            </w:r>
          </w:p>
          <w:p>
            <w:pPr>
              <w:spacing w:before="30" w:after="30"/>
            </w:pPr>
            <w:r>
              <w:rPr>
                <w:rFonts w:ascii="Arial" w:cs="Arial" w:eastAsia="Arial" w:hAnsi="Arial"/>
                <w:color w:val="374151"/>
                <w:sz w:val="20"/>
                <w:szCs w:val="20"/>
              </w:rPr>
              <w:t xml:space="preserve">□  MessageWorker process template working with Twilio WhatsApp sandbox</w:t>
            </w:r>
          </w:p>
          <w:p>
            <w:pPr>
              <w:spacing w:before="30" w:after="30"/>
            </w:pPr>
            <w:r>
              <w:rPr>
                <w:rFonts w:ascii="Arial" w:cs="Arial" w:eastAsia="Arial" w:hAnsi="Arial"/>
                <w:color w:val="374151"/>
                <w:sz w:val="20"/>
                <w:szCs w:val="20"/>
              </w:rPr>
              <w:t xml:space="preserve">□  GitHub Actions CI: lint + type-check + unit test passing on every PR</w:t>
            </w:r>
          </w:p>
          <w:p>
            <w:pPr>
              <w:spacing w:before="30" w:after="30"/>
            </w:pPr>
            <w:r>
              <w:rPr>
                <w:rFonts w:ascii="Arial" w:cs="Arial" w:eastAsia="Arial" w:hAnsi="Arial"/>
                <w:color w:val="374151"/>
                <w:sz w:val="20"/>
                <w:szCs w:val="20"/>
              </w:rPr>
              <w:t xml:space="preserve">□  Railway: staging environment deployed (Node.js + PostgreSQL + Redis)</w:t>
            </w:r>
          </w:p>
          <w:p>
            <w:pPr>
              <w:spacing w:before="30" w:after="30"/>
            </w:pPr>
            <w:r>
              <w:rPr>
                <w:rFonts w:ascii="Arial" w:cs="Arial" w:eastAsia="Arial" w:hAnsi="Arial"/>
                <w:color w:val="374151"/>
                <w:sz w:val="20"/>
                <w:szCs w:val="20"/>
              </w:rPr>
              <w:t xml:space="preserve">□  Vercel: React app deployed to staging URL</w:t>
            </w:r>
          </w:p>
          <w:p>
            <w:pPr>
              <w:spacing w:before="30" w:after="30"/>
            </w:pPr>
            <w:r>
              <w:rPr>
                <w:rFonts w:ascii="Arial" w:cs="Arial" w:eastAsia="Arial" w:hAnsi="Arial"/>
                <w:color w:val="374151"/>
                <w:sz w:val="20"/>
                <w:szCs w:val="20"/>
              </w:rPr>
              <w:t xml:space="preserve">□  Environment variables: all secrets in Railway env (not in .env committed to git)</w:t>
            </w:r>
          </w:p>
        </w:tc>
      </w:tr>
    </w:tbl>
    <w:p>
      <w:r>
        <w:br/>
      </w:r>
    </w:p>
    <w:p>
      <w:pPr>
        <w:pStyle w:val="Heading1"/>
        <w:pBdr>
          <w:bottom w:val="single" w:color="1A56A0" w:sz="4" w:space="6"/>
        </w:pBdr>
        <w:spacing w:before="480" w:after="120"/>
      </w:pPr>
      <w:r>
        <w:rPr>
          <w:rFonts w:ascii="Arial" w:cs="Arial" w:eastAsia="Arial" w:hAnsi="Arial"/>
          <w:b/>
          <w:bCs/>
          <w:color w:val="1A56A0"/>
          <w:sz w:val="34"/>
          <w:szCs w:val="34"/>
        </w:rPr>
        <w:t xml:space="preserve">9. Decision Summary &amp; Rationale</w:t>
      </w:r>
    </w:p>
    <w:p>
      <w:pPr>
        <w:pStyle w:val="Heading2"/>
        <w:spacing w:before="320" w:after="100"/>
      </w:pPr>
      <w:r>
        <w:rPr>
          <w:rFonts w:ascii="Arial" w:cs="Arial" w:eastAsia="Arial" w:hAnsi="Arial"/>
          <w:b/>
          <w:bCs/>
          <w:color w:val="0D9488"/>
          <w:sz w:val="26"/>
          <w:szCs w:val="26"/>
        </w:rPr>
        <w:t xml:space="preserve">9.1 Why This Stack Achieves the PRD's Performance Targets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pPr>
              <w:spacing w:before="60" w:after="60"/>
            </w:pPr>
            <w:r>
              <w:rPr>
                <w:rFonts w:ascii="Arial" w:cs="Arial" w:eastAsia="Arial" w:hAnsi="Arial"/>
                <w:b/>
                <w:bCs/>
                <w:color w:val="FFFFFF"/>
                <w:sz w:val="19"/>
                <w:szCs w:val="19"/>
              </w:rPr>
              <w:t xml:space="preserve">PRD Performance Target (§18 NFR)</w:t>
            </w:r>
          </w:p>
        </w:tc>
        <w:tc>
          <w:tcPr>
            <w:tcW w:type="dxa" w:w="536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pPr>
              <w:spacing w:before="60" w:after="60"/>
            </w:pPr>
            <w:r>
              <w:rPr>
                <w:rFonts w:ascii="Arial" w:cs="Arial" w:eastAsia="Arial" w:hAnsi="Arial"/>
                <w:b/>
                <w:bCs/>
                <w:color w:val="FFFFFF"/>
                <w:sz w:val="19"/>
                <w:szCs w:val="19"/>
              </w:rPr>
              <w:t xml:space="preserve">Stack Component That Achieves It</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Phone lookup P95 &lt; 500ms</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Redis cache for returning patients (&lt; 5ms hit); PostgreSQL indexed query for new lookups (&lt; 50ms); Express overhead &lt; 10ms</w:t>
            </w:r>
          </w:p>
        </w:tc>
      </w:tr>
      <w:tr>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Queue broadcast ≤ 1 second</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Socket.IO event fired synchronously after DB write; no async gap; Redis pub/sub across instances &lt; 20ms</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Page load mobile 4G &lt; 2 seconds</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Vite code splitting: each dashboard chunk &lt; 150KB; Vercel CDN edge node in Mumbai; Tailwind JIT CSS &lt; 10KB</w:t>
            </w:r>
          </w:p>
        </w:tc>
      </w:tr>
      <w:tr>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WhatsApp send P50 &lt; 10 seconds</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RabbitMQ consumer processes job in &lt; 1s; Meta API P50 delivery 3-7s; total end-to-end typically 5-8s</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Dashboard load 7-30 day range &lt; 3s</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PostgreSQL materialized views refreshed every 5 min via cron; analytics queries hit pre-aggregated data &lt; 200ms</w:t>
            </w:r>
          </w:p>
        </w:tc>
      </w:tr>
      <w:tr>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System uptime 99.5% monthly</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Railway provides 99.9% SLA; PostgreSQL daily backups; auto-restart on crash; Vercel CDN 99.99% uptime</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Rate limit &lt; 2ms overhead per request</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ioredis pipeline; sliding window counter single INCR + EXPIRE command; measured &lt; 1ms on Redis</w:t>
            </w:r>
          </w:p>
        </w:tc>
      </w:tr>
      <w:tr>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PDF generation &lt; 5 seconds</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Puppeteer runs as separate process; HTML → PDF typically 2-3s for standard bill; cached template compilation</w:t>
            </w:r>
          </w:p>
        </w:tc>
      </w:tr>
    </w:tbl>
    <w:p>
      <w:pPr>
        <w:spacing w:before="100" w:after="0"/>
      </w:pPr>
      <w:r>
        <w:t xml:space="preserve"/>
      </w:r>
    </w:p>
    <w:p>
      <w:pPr>
        <w:pStyle w:val="Heading2"/>
        <w:spacing w:before="320" w:after="100"/>
      </w:pPr>
      <w:r>
        <w:rPr>
          <w:rFonts w:ascii="Arial" w:cs="Arial" w:eastAsia="Arial" w:hAnsi="Arial"/>
          <w:b/>
          <w:bCs/>
          <w:color w:val="0D9488"/>
          <w:sz w:val="26"/>
          <w:szCs w:val="26"/>
        </w:rPr>
        <w:t xml:space="preserve">9.2 Total Cost of Ownership — 12-Month Estimate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4360"/>
        <w:gridCol w:w="1500"/>
      </w:tblGrid>
      <w:tr>
        <w:trPr>
          <w:tblHeader/>
        </w:trPr>
        <w:tc>
          <w:tcPr>
            <w:tcW w:type="dxa" w:w="16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pPr>
              <w:spacing w:before="60" w:after="60"/>
            </w:pPr>
            <w:r>
              <w:rPr>
                <w:rFonts w:ascii="Arial" w:cs="Arial" w:eastAsia="Arial" w:hAnsi="Arial"/>
                <w:b/>
                <w:bCs/>
                <w:color w:val="FFFFFF"/>
                <w:sz w:val="19"/>
                <w:szCs w:val="19"/>
              </w:rPr>
              <w:t xml:space="preserve">Period</w:t>
            </w:r>
          </w:p>
        </w:tc>
        <w:tc>
          <w:tcPr>
            <w:tcW w:type="dxa" w:w="19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pPr>
              <w:spacing w:before="60" w:after="60"/>
            </w:pPr>
            <w:r>
              <w:rPr>
                <w:rFonts w:ascii="Arial" w:cs="Arial" w:eastAsia="Arial" w:hAnsi="Arial"/>
                <w:b/>
                <w:bCs/>
                <w:color w:val="FFFFFF"/>
                <w:sz w:val="19"/>
                <w:szCs w:val="19"/>
              </w:rPr>
              <w:t xml:space="preserve">Monthly Infra Cost</w:t>
            </w:r>
          </w:p>
        </w:tc>
        <w:tc>
          <w:tcPr>
            <w:tcW w:type="dxa" w:w="436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pPr>
              <w:spacing w:before="60" w:after="60"/>
            </w:pPr>
            <w:r>
              <w:rPr>
                <w:rFonts w:ascii="Arial" w:cs="Arial" w:eastAsia="Arial" w:hAnsi="Arial"/>
                <w:b/>
                <w:bCs/>
                <w:color w:val="FFFFFF"/>
                <w:sz w:val="19"/>
                <w:szCs w:val="19"/>
              </w:rPr>
              <w:t xml:space="preserve">What It Covers</w:t>
            </w:r>
          </w:p>
        </w:tc>
        <w:tc>
          <w:tcPr>
            <w:tcW w:type="dxa" w:w="15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pPr>
              <w:spacing w:before="60" w:after="60"/>
            </w:pPr>
            <w:r>
              <w:rPr>
                <w:rFonts w:ascii="Arial" w:cs="Arial" w:eastAsia="Arial" w:hAnsi="Arial"/>
                <w:b/>
                <w:bCs/>
                <w:color w:val="FFFFFF"/>
                <w:sz w:val="19"/>
                <w:szCs w:val="19"/>
              </w:rPr>
              <w:t xml:space="preserve">Break-even clinics</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Month 1-3 (MVP)</w:t>
            </w:r>
          </w:p>
        </w:tc>
        <w:tc>
          <w:tcPr>
            <w:tcW w:type="dxa" w:w="1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₹800–2,000/mo</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Railway (BE+DB+Redis) + Vercel Free + CloudAMQP Free + Cloudflare R2 Free</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1 clinic</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Month 4-6 (Growth)</w:t>
            </w:r>
          </w:p>
        </w:tc>
        <w:tc>
          <w:tcPr>
            <w:tcW w:type="dxa" w:w="1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₹4,000–8,000/mo</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Railway Pro + Vercel Pro + SendGrid + SMS provider + Cloudflare R2 paid</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3-5 clinics</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Month 7-12 (Scale)</w:t>
            </w:r>
          </w:p>
        </w:tc>
        <w:tc>
          <w:tcPr>
            <w:tcW w:type="dxa" w:w="1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₹15,000–30,000/mo</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AWS ECS + RDS Multi-AZ + ElastiCache + SES + CloudFront + monitoring</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10-20 clinics</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Year 2+ (SaaS)</w:t>
            </w:r>
          </w:p>
        </w:tc>
        <w:tc>
          <w:tcPr>
            <w:tcW w:type="dxa" w:w="1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₹40,000–80,000/mo</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Full AWS production stack with redundancy, backups, Sentry, Datadog</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50+ clinics</w:t>
            </w:r>
          </w:p>
        </w:tc>
      </w:tr>
    </w:tbl>
    <w:p>
      <w:pPr>
        <w:spacing w:before="100" w:after="0"/>
      </w:pPr>
      <w:r>
        <w:t xml:space="preserve"/>
      </w:r>
    </w:p>
    <w:p>
      <w:pPr>
        <w:pStyle w:val="Heading2"/>
        <w:spacing w:before="320" w:after="100"/>
      </w:pPr>
      <w:r>
        <w:rPr>
          <w:rFonts w:ascii="Arial" w:cs="Arial" w:eastAsia="Arial" w:hAnsi="Arial"/>
          <w:b/>
          <w:bCs/>
          <w:color w:val="0D9488"/>
          <w:sz w:val="26"/>
          <w:szCs w:val="26"/>
        </w:rPr>
        <w:t xml:space="preserve">9.3 Risk Assessment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5160"/>
      </w:tblGrid>
      <w:tr>
        <w:trPr>
          <w:tblHeader/>
        </w:trPr>
        <w:tc>
          <w:tcPr>
            <w:tcW w:type="dxa" w:w="32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pPr>
              <w:spacing w:before="60" w:after="60"/>
            </w:pPr>
            <w:r>
              <w:rPr>
                <w:rFonts w:ascii="Arial" w:cs="Arial" w:eastAsia="Arial" w:hAnsi="Arial"/>
                <w:b/>
                <w:bCs/>
                <w:color w:val="FFFFFF"/>
                <w:sz w:val="19"/>
                <w:szCs w:val="19"/>
              </w:rPr>
              <w:t xml:space="preserve">Technical Risk</w:t>
            </w:r>
          </w:p>
        </w:tc>
        <w:tc>
          <w:tcPr>
            <w:tcW w:type="dxa" w:w="10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pPr>
              <w:spacing w:before="60" w:after="60"/>
            </w:pPr>
            <w:r>
              <w:rPr>
                <w:rFonts w:ascii="Arial" w:cs="Arial" w:eastAsia="Arial" w:hAnsi="Arial"/>
                <w:b/>
                <w:bCs/>
                <w:color w:val="FFFFFF"/>
                <w:sz w:val="19"/>
                <w:szCs w:val="19"/>
              </w:rPr>
              <w:t xml:space="preserve">Severity</w:t>
            </w:r>
          </w:p>
        </w:tc>
        <w:tc>
          <w:tcPr>
            <w:tcW w:type="dxa" w:w="516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pPr>
              <w:spacing w:before="60" w:after="60"/>
            </w:pPr>
            <w:r>
              <w:rPr>
                <w:rFonts w:ascii="Arial" w:cs="Arial" w:eastAsia="Arial" w:hAnsi="Arial"/>
                <w:b/>
                <w:bCs/>
                <w:color w:val="FFFFFF"/>
                <w:sz w:val="19"/>
                <w:szCs w:val="19"/>
              </w:rPr>
              <w:t xml:space="preserve">Mitigation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WhatsApp API approval delays (Meta)</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bCs/>
                <w:color w:val="DC2626"/>
                <w:sz w:val="19"/>
                <w:szCs w:val="19"/>
              </w:rPr>
              <w:t xml:space="preserve">High</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Use Twilio WhatsApp sandbox for dev; apply Meta Business Account in Week 1; SMS (MSG91) as primary MVP fallback if API not approved</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Node.js single-thread CPU spike during PDF generation</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bCs/>
                <w:color w:val="D97706"/>
                <w:sz w:val="19"/>
                <w:szCs w:val="19"/>
              </w:rPr>
              <w:t xml:space="preserve">Medium</w:t>
            </w:r>
          </w:p>
        </w:tc>
        <w:tc>
          <w:tcPr>
            <w:tcW w:type="dxa" w:w="5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Puppeteer runs as child process; rate-limit PDF endpoint (5 req/min); use job queue for PDF generation; offload to Lambda if needed</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PostgreSQL connection pool exhaustion during peak clinic hours</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bCs/>
                <w:color w:val="D97706"/>
                <w:sz w:val="19"/>
                <w:szCs w:val="19"/>
              </w:rPr>
              <w:t xml:space="preserve">Medium</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pg.Pool configured with max:20 connections; PgBouncer for connection pooling at scale; read replicas for analytics queries</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Redis cache invalidation race conditions on queue reorder</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bCs/>
                <w:color w:val="D97706"/>
                <w:sz w:val="19"/>
                <w:szCs w:val="19"/>
              </w:rPr>
              <w:t xml:space="preserve">Medium</w:t>
            </w:r>
          </w:p>
        </w:tc>
        <w:tc>
          <w:tcPr>
            <w:tcW w:type="dxa" w:w="5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Optimistic locking with PostgreSQL transactions as source of truth; Redis is cache only; stale data auto-corrects within 1s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DLT SMS registration delays (India, 4-6 weeks)</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bCs/>
                <w:color w:val="DC2626"/>
                <w:sz w:val="19"/>
                <w:szCs w:val="19"/>
              </w:rPr>
              <w:t xml:space="preserve">High</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Start DLT registration Week 1; WhatsApp is primary channel so MVP is not blocked; send WhatsApp-only for first 6 weeks</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TypeScript type drift between frontend and backend</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bCs/>
                <w:color w:val="059669"/>
                <w:sz w:val="19"/>
                <w:szCs w:val="19"/>
              </w:rPr>
              <w:t xml:space="preserve">Low</w:t>
            </w:r>
          </w:p>
        </w:tc>
        <w:tc>
          <w:tcPr>
            <w:tcW w:type="dxa" w:w="5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before="60" w:after="60"/>
            </w:pPr>
            <w:r>
              <w:rPr>
                <w:rFonts w:ascii="Arial" w:cs="Arial" w:eastAsia="Arial" w:hAnsi="Arial"/>
                <w:b w:val="false"/>
                <w:bCs w:val="false"/>
                <w:color w:val="374151"/>
                <w:sz w:val="19"/>
                <w:szCs w:val="19"/>
              </w:rPr>
              <w:t xml:space="preserve">Shared types in packages/shared; CI checks both client and server compile against shared types; Zod schemas auto-generate types</w:t>
            </w:r>
          </w:p>
        </w:tc>
      </w:tr>
    </w:tbl>
    <w:p>
      <w:pPr>
        <w:spacing w:before="120" w:after="0"/>
      </w:pPr>
      <w:r>
        <w:t xml:space="preserve"/>
      </w:r>
    </w:p>
    <w:p>
      <w:pPr>
        <w:pBdr>
          <w:top w:val="single" w:color="D1D5DB" w:sz="2" w:space="8"/>
        </w:pBdr>
        <w:spacing w:before="160" w:after="60"/>
        <w:jc w:val="center"/>
      </w:pPr>
      <w:r>
        <w:rPr>
          <w:rFonts w:ascii="Arial" w:cs="Arial" w:eastAsia="Arial" w:hAnsi="Arial"/>
          <w:i/>
          <w:iCs/>
          <w:color w:val="6B7280"/>
          <w:sz w:val="20"/>
          <w:szCs w:val="20"/>
        </w:rPr>
        <w:t xml:space="preserve">ClinicOS Tech Stack Document — v1.0</w:t>
      </w:r>
    </w:p>
    <w:p>
      <w:pPr>
        <w:spacing w:before="0" w:after="0"/>
        <w:jc w:val="center"/>
      </w:pPr>
      <w:r>
        <w:rPr>
          <w:rFonts w:ascii="Arial" w:cs="Arial" w:eastAsia="Arial" w:hAnsi="Arial"/>
          <w:color w:val="6B7280"/>
          <w:sz w:val="20"/>
          <w:szCs w:val="20"/>
        </w:rPr>
        <w:t xml:space="preserve">Prepared for ClinicOS Development Team  ·  Based on PRD v3.0</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96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20"/>
      <w:outlineLvl w:val="0"/>
    </w:pPr>
    <w:rPr>
      <w:rFonts w:ascii="Arial" w:cs="Arial" w:eastAsia="Arial" w:hAnsi="Arial"/>
      <w:b/>
      <w:bCs/>
      <w:color w:val="1A56A0"/>
      <w:sz w:val="34"/>
      <w:szCs w:val="34"/>
    </w:rPr>
  </w:style>
  <w:style w:type="paragraph" w:styleId="Heading2">
    <w:name w:val="Heading 2"/>
    <w:basedOn w:val="Normal"/>
    <w:next w:val="Normal"/>
    <w:qFormat/>
    <w:pPr>
      <w:spacing w:before="320" w:after="100"/>
      <w:outlineLvl w:val="1"/>
    </w:pPr>
    <w:rPr>
      <w:rFonts w:ascii="Arial" w:cs="Arial" w:eastAsia="Arial" w:hAnsi="Arial"/>
      <w:b/>
      <w:bCs/>
      <w:color w:val="0D948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2026-02-27T16:58:44.701Z</dcterms:created>
  <dcterms:modified xsi:type="dcterms:W3CDTF">2026-02-27T16:58:44.701Z</dcterms:modified>
</cp:coreProperties>
</file>

<file path=docProps/custom.xml><?xml version="1.0" encoding="utf-8"?>
<Properties xmlns="http://schemas.openxmlformats.org/officeDocument/2006/custom-properties" xmlns:vt="http://schemas.openxmlformats.org/officeDocument/2006/docPropsVTypes"/>
</file>