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Expertise - Young Thames Marketing, Communication, and Public Relations Agency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Welcome to the Expertise section of Young Thames, where we showcase the depth and breadth of our capabilities. With a commitment to excellence and innovation, we bring unmatched expertise across marketing, communication, and public relations to help brands achieve their goals and stand out in competitive markets.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Our Core Areas of Expertise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 Young Thames, we pride ourselves on delivering tailored solutions that address our clients' unique needs. Our expertise spans three key domains: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Marketing Excellence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Marketing is the backbone of every successful business strategy. At Young Thames, we specialize in creating impactful marketing campaigns that drive results.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Strategic Planning: We craft marketing strategies aligned with your business objectives, ensuring that every campaign resonates with your target audience.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Digital Marketing: From SEO to PPC, social media management to email marketing, we leverage digital tools to maximize your brand’s online presence and engagement.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Content Marketing: Our storytelling expertise helps brands connect with audiences through compelling blogs, videos, infographics, and more.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Brand Development: We help you build a strong brand identity that reflects your values and appeals to your customers.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Communication Expertise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Effective communication is at the heart of building relationships and driving engagement.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Messaging Strategy: We develop clear, consistent messaging that aligns with your brand voice and resonates with your audience.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Internal Communication: Our strategies ensure seamless communication within organizations to foster collaboration and productivity.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Crisis Communication: In challenging times, we help brands navigate crises with strategic planning and swift action to protect their reputation.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Public Relations Mastery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relations is more than just media coverage—it’s about shaping perceptions and building trust.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Media Relations: We maintain strong relationships with journalists and media outlets to secure positive coverage for your brand.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Event Management: From product launches to press conferences, we organize events that leave lasting impressions.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Influencer Partnerships: We collaborate with influencers who align with your brand values to amplify your message across platforms.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Industry-Specific Expertise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Our team has extensive experience working across diverse industries, including: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Technology: Helping tech firms communicate complex ideas in simple yet impactful ways.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Finance: Crafting strategies for banks, fintech companies, and financial advisors to build trust with their audiences.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Healthcare: Navigating the unique challenges of healthcare communication while adhering to regulations.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Education: Supporting educational institutions in promoting their programs and engaging students effectively.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Nonprofits: Amplifying the voices of nonprofit organizations through strategic storytelling and outreach campaigns.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Innovative Solutions That Drive Results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At Young Thames, innovation is at the core of everything we do: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Data-Driven Strategies: We use analytics tools to understand market trends and audience behavior, ensuring every decision is backed by data.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Creative Campaigns: Our creative team designs visually stunning campaigns that capture attention while driving action.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Technology Integration: From AI-driven insights to immersive storytelling techniques like AR/VR, we embrace cutting-edge technology to enhance our services.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Our Process: How We Deliver Excellence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We follow a systematic approach to ensure every project meets or exceeds expectations: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Discovery Phase: Understanding your goals, challenges, and target audience through research and consultation.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Strategy Development: Crafting a customized plan tailored to your needs and objectives.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Execution: Implementing the strategy with precision while maintaining flexibility for adjustments as needed.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Performance Measurement: Analyzing results using KPIs (Key Performance Indicators) to measure success and refine future strategies.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Case Studies: Proven Success Stories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Our expertise is best demonstrated through our work: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Case Study 1: Boosting Brand Awareness for a Tech Startup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Challenge: A tech startup struggled to gain visibility in a crowded market.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Solution: We developed a comprehensive digital marketing strategy combining SEO optimization, targeted social media ads, and influencer partnerships.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Result: A 150% increase in website traffic and a 60% growth in customer acquisition within six months.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Case Study 2: Crisis Management for a Healthcare Provider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Challenge: Negative publicity threatened the reputation of a healthcare provider during a product recall crisis.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Solution: Our team crafted a crisis communication plan involving transparent messaging across media channels and proactive engagement with stakeholders.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Result: The company regained trust from its customers while minimizing long-term damage.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Why Young Thames?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Choosing Young Thames means partnering with an agency that combines creativity with strategy: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Unmatched Expertise Across Domains: Our team brings years of experience across marketing, communication, and PR disciplines.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Tailored Solutions: Every strategy we create is customized for maximum impact.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Commitment to Excellence: From ideation to execution, we deliver nothing short of perfection.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Collaborative Approach: We work closely with clients as partners rather than service providers.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Client Testimonials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"Young Thames helped us transform our digital presence! Their innovative strategies drove measurable results." – Client 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"Their PR expertise saved our brand during a challenging time." – Client 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"The team’s creativity is unmatched—they truly understand how to make brands shine!" – Client Z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Let’s Elevate Your Brand Together!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Whether you’re looking for marketing brilliance, communication expertise, or PR mastery, Young Thames has the skills you need to succeed in today’s competitive landscape.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Explore our services further or contact us today for a personalized consultation!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