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5F58F" w14:textId="77777777" w:rsidR="009429CE" w:rsidRPr="00373B35" w:rsidRDefault="009429CE" w:rsidP="009429CE">
      <w:pPr>
        <w:jc w:val="center"/>
        <w:rPr>
          <w:sz w:val="40"/>
          <w:szCs w:val="40"/>
        </w:rPr>
      </w:pPr>
      <w:r w:rsidRPr="00373B35">
        <w:rPr>
          <w:b/>
          <w:bCs/>
          <w:sz w:val="40"/>
          <w:szCs w:val="40"/>
        </w:rPr>
        <w:t>GANDAKI COLLEGE OF ENGINEERING AND SCIENCE</w:t>
      </w:r>
    </w:p>
    <w:p w14:paraId="6FEA2ABD" w14:textId="77777777" w:rsidR="009429CE" w:rsidRPr="00373B35" w:rsidRDefault="009429CE" w:rsidP="009429CE">
      <w:pPr>
        <w:jc w:val="center"/>
        <w:rPr>
          <w:b/>
          <w:bCs/>
        </w:rPr>
      </w:pPr>
      <w:r w:rsidRPr="00373B35">
        <w:rPr>
          <w:b/>
          <w:bCs/>
        </w:rPr>
        <w:t>Lamachaur,</w:t>
      </w:r>
      <w:r>
        <w:rPr>
          <w:b/>
          <w:bCs/>
        </w:rPr>
        <w:t xml:space="preserve"> </w:t>
      </w:r>
      <w:r w:rsidRPr="00373B35">
        <w:rPr>
          <w:b/>
          <w:bCs/>
        </w:rPr>
        <w:t>Pokhara</w:t>
      </w:r>
    </w:p>
    <w:p w14:paraId="057692EB" w14:textId="77777777" w:rsidR="009429CE" w:rsidRPr="00373B35" w:rsidRDefault="009429CE" w:rsidP="009429CE">
      <w:pPr>
        <w:jc w:val="center"/>
      </w:pPr>
    </w:p>
    <w:p w14:paraId="30EEF765" w14:textId="77777777" w:rsidR="009429CE" w:rsidRPr="00373B35" w:rsidRDefault="009429CE" w:rsidP="009429CE">
      <w:pPr>
        <w:jc w:val="center"/>
      </w:pPr>
      <w:r w:rsidRPr="00373B35">
        <w:drawing>
          <wp:inline distT="0" distB="0" distL="0" distR="0" wp14:anchorId="75B9850C" wp14:editId="69320E80">
            <wp:extent cx="2103120" cy="2103120"/>
            <wp:effectExtent l="0" t="0" r="0" b="0"/>
            <wp:docPr id="337721379" name="Picture 2" descr="GCES - Apps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CES - Apps on Google Pl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5B61B" w14:textId="77777777" w:rsidR="009429CE" w:rsidRPr="00373B35" w:rsidRDefault="009429CE" w:rsidP="009429CE">
      <w:pPr>
        <w:jc w:val="center"/>
      </w:pPr>
    </w:p>
    <w:p w14:paraId="3C781089" w14:textId="77777777" w:rsidR="009429CE" w:rsidRPr="00373B35" w:rsidRDefault="009429CE" w:rsidP="009429CE">
      <w:pPr>
        <w:jc w:val="center"/>
      </w:pPr>
      <w:r w:rsidRPr="00373B35">
        <w:t xml:space="preserve">LAB REPORT OF </w:t>
      </w:r>
      <w:r w:rsidRPr="00373B35">
        <w:br/>
      </w:r>
      <w:r w:rsidRPr="00373B35">
        <w:rPr>
          <w:b/>
          <w:bCs/>
        </w:rPr>
        <w:t>Agile Software Development</w:t>
      </w:r>
    </w:p>
    <w:p w14:paraId="651F32BB" w14:textId="3D3741C2" w:rsidR="009429CE" w:rsidRPr="00373B35" w:rsidRDefault="009429CE" w:rsidP="009429CE">
      <w:pPr>
        <w:jc w:val="center"/>
      </w:pPr>
      <w:r w:rsidRPr="00373B35">
        <w:rPr>
          <w:b/>
          <w:bCs/>
        </w:rPr>
        <w:t xml:space="preserve">LAB – </w:t>
      </w:r>
      <w:r>
        <w:rPr>
          <w:b/>
          <w:bCs/>
        </w:rPr>
        <w:t>2</w:t>
      </w:r>
    </w:p>
    <w:p w14:paraId="78EA1D67" w14:textId="77777777" w:rsidR="009429CE" w:rsidRPr="00373B35" w:rsidRDefault="009429CE" w:rsidP="009429CE"/>
    <w:p w14:paraId="4876E0B8" w14:textId="77777777" w:rsidR="009429CE" w:rsidRPr="00373B35" w:rsidRDefault="009429CE" w:rsidP="009429CE">
      <w:r w:rsidRPr="00373B35">
        <w:rPr>
          <w:b/>
          <w:bCs/>
        </w:rPr>
        <w:t xml:space="preserve">SUBMITTED BY: </w:t>
      </w:r>
      <w:r w:rsidRPr="00373B35">
        <w:rPr>
          <w:b/>
          <w:bCs/>
        </w:rPr>
        <w:tab/>
      </w:r>
      <w:r w:rsidRPr="00373B35">
        <w:rPr>
          <w:b/>
          <w:bCs/>
        </w:rPr>
        <w:tab/>
      </w:r>
      <w:r w:rsidRPr="00373B35">
        <w:rPr>
          <w:b/>
          <w:bCs/>
        </w:rPr>
        <w:tab/>
      </w:r>
      <w:r w:rsidRPr="00373B35">
        <w:rPr>
          <w:b/>
          <w:bCs/>
        </w:rPr>
        <w:tab/>
      </w:r>
      <w:r w:rsidRPr="00373B35">
        <w:rPr>
          <w:b/>
          <w:bCs/>
        </w:rPr>
        <w:tab/>
      </w:r>
      <w:r w:rsidRPr="00373B35">
        <w:rPr>
          <w:b/>
          <w:bCs/>
        </w:rPr>
        <w:tab/>
        <w:t>SUBMITTED TO:</w:t>
      </w:r>
    </w:p>
    <w:p w14:paraId="1397C6B1" w14:textId="77777777" w:rsidR="009429CE" w:rsidRDefault="009429CE" w:rsidP="009429CE">
      <w:r>
        <w:t>Ansh Gurung</w:t>
      </w:r>
      <w:r w:rsidRPr="00373B35">
        <w:t xml:space="preserve"> </w:t>
      </w:r>
      <w:r w:rsidRPr="00373B35">
        <w:tab/>
      </w:r>
      <w:r w:rsidRPr="00373B35">
        <w:tab/>
      </w:r>
      <w:r>
        <w:tab/>
      </w:r>
      <w:r>
        <w:tab/>
      </w:r>
      <w:r>
        <w:tab/>
      </w:r>
      <w:r>
        <w:tab/>
      </w:r>
      <w:r>
        <w:tab/>
      </w:r>
      <w:r w:rsidRPr="00373B35">
        <w:t>Er. Rajendra Bdr. Thapa</w:t>
      </w:r>
    </w:p>
    <w:p w14:paraId="40AE3198" w14:textId="77777777" w:rsidR="009429CE" w:rsidRPr="00373B35" w:rsidRDefault="009429CE" w:rsidP="009429CE">
      <w:r w:rsidRPr="00373B35">
        <w:t xml:space="preserve">Roll No: </w:t>
      </w:r>
      <w:r>
        <w:t>9</w:t>
      </w:r>
      <w:r w:rsidRPr="00373B35">
        <w:tab/>
      </w:r>
      <w:r w:rsidRPr="00373B35">
        <w:tab/>
      </w:r>
      <w:r w:rsidRPr="00373B35">
        <w:tab/>
      </w:r>
      <w:r w:rsidRPr="00373B35">
        <w:tab/>
      </w:r>
      <w:r w:rsidRPr="00373B35">
        <w:tab/>
      </w:r>
      <w:r w:rsidRPr="00373B35">
        <w:tab/>
      </w:r>
      <w:r w:rsidRPr="00373B35">
        <w:tab/>
      </w:r>
      <w:r w:rsidRPr="00373B35">
        <w:tab/>
      </w:r>
    </w:p>
    <w:p w14:paraId="75B15E05" w14:textId="77777777" w:rsidR="009429CE" w:rsidRPr="00373B35" w:rsidRDefault="009429CE" w:rsidP="009429CE">
      <w:r w:rsidRPr="00373B35">
        <w:t>6</w:t>
      </w:r>
      <w:r w:rsidRPr="00373B35">
        <w:rPr>
          <w:vertAlign w:val="superscript"/>
        </w:rPr>
        <w:t xml:space="preserve">th </w:t>
      </w:r>
      <w:r w:rsidRPr="00373B35">
        <w:t>Semester</w:t>
      </w:r>
    </w:p>
    <w:p w14:paraId="186BBD01" w14:textId="4A94D745" w:rsidR="009429CE" w:rsidRDefault="009429CE" w:rsidP="009429CE">
      <w:r w:rsidRPr="00373B35">
        <w:t>BE Software</w:t>
      </w:r>
    </w:p>
    <w:p w14:paraId="13FCE373" w14:textId="77777777" w:rsidR="009429CE" w:rsidRDefault="009429CE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40"/>
        </w:rPr>
      </w:pPr>
      <w:r>
        <w:br w:type="page"/>
      </w:r>
    </w:p>
    <w:p w14:paraId="17B89415" w14:textId="783E9591" w:rsidR="004C5733" w:rsidRPr="00CE09B8" w:rsidRDefault="00FD0B05" w:rsidP="00FD0B05">
      <w:pPr>
        <w:pStyle w:val="Heading1"/>
      </w:pPr>
      <w:r w:rsidRPr="00CE09B8">
        <w:lastRenderedPageBreak/>
        <w:t>Lab 2: Test Driven Development and Behavior Driven Development</w:t>
      </w:r>
    </w:p>
    <w:p w14:paraId="7EF6BF8C" w14:textId="77777777" w:rsidR="00FD0B05" w:rsidRPr="00CE09B8" w:rsidRDefault="00FD0B05" w:rsidP="00FD0B05">
      <w:pPr>
        <w:rPr>
          <w:b/>
          <w:bCs/>
        </w:rPr>
      </w:pPr>
    </w:p>
    <w:p w14:paraId="319B99CD" w14:textId="5689C927" w:rsidR="00FD0B05" w:rsidRPr="00CE09B8" w:rsidRDefault="00FD0B05" w:rsidP="00FD0B05">
      <w:pPr>
        <w:pStyle w:val="Heading2"/>
      </w:pPr>
      <w:r w:rsidRPr="00CE09B8">
        <w:t>Objective</w:t>
      </w:r>
    </w:p>
    <w:p w14:paraId="39681807" w14:textId="5A7FDEFA" w:rsidR="00FD0B05" w:rsidRPr="00CE09B8" w:rsidRDefault="00FD0B05" w:rsidP="00FD0B05">
      <w:r w:rsidRPr="00CE09B8">
        <w:t xml:space="preserve">To understand and implement the principles of </w:t>
      </w:r>
      <w:r w:rsidRPr="00CE09B8">
        <w:rPr>
          <w:b/>
          <w:bCs/>
        </w:rPr>
        <w:t>Test-Driven Development (TDD)</w:t>
      </w:r>
      <w:r w:rsidRPr="00CE09B8">
        <w:t xml:space="preserve"> and </w:t>
      </w:r>
      <w:r w:rsidRPr="00CE09B8">
        <w:rPr>
          <w:b/>
          <w:bCs/>
        </w:rPr>
        <w:t>Behavior Driven Development (BDD)</w:t>
      </w:r>
      <w:r w:rsidRPr="00CE09B8">
        <w:t xml:space="preserve"> by writing tests before writing functional code and ensuring behavior-focused development through examples and scenarios.</w:t>
      </w:r>
    </w:p>
    <w:p w14:paraId="6C947A5C" w14:textId="77777777" w:rsidR="00FD0B05" w:rsidRPr="00CE09B8" w:rsidRDefault="00FD0B05" w:rsidP="00FD0B05"/>
    <w:p w14:paraId="7BAC3099" w14:textId="77777777" w:rsidR="00FD0B05" w:rsidRPr="00CE09B8" w:rsidRDefault="00FD0B05" w:rsidP="00FD0B05">
      <w:pPr>
        <w:pStyle w:val="Heading2"/>
      </w:pPr>
      <w:r w:rsidRPr="00CE09B8">
        <w:t>Tools &amp; Technologies Used</w:t>
      </w:r>
    </w:p>
    <w:p w14:paraId="17D1455C" w14:textId="77777777" w:rsidR="00FD0B05" w:rsidRPr="00CE09B8" w:rsidRDefault="00FD0B05" w:rsidP="00FD0B05">
      <w:pPr>
        <w:numPr>
          <w:ilvl w:val="0"/>
          <w:numId w:val="1"/>
        </w:numPr>
      </w:pPr>
      <w:r w:rsidRPr="00CE09B8">
        <w:t>Programming Language: e.g., Python</w:t>
      </w:r>
    </w:p>
    <w:p w14:paraId="525EA3ED" w14:textId="77777777" w:rsidR="00FD0B05" w:rsidRPr="00CE09B8" w:rsidRDefault="00FD0B05" w:rsidP="00FD0B05">
      <w:pPr>
        <w:numPr>
          <w:ilvl w:val="0"/>
          <w:numId w:val="1"/>
        </w:numPr>
      </w:pPr>
      <w:r w:rsidRPr="00CE09B8">
        <w:t>TDD Framework: e.g., PyTest, JUnit</w:t>
      </w:r>
    </w:p>
    <w:p w14:paraId="13C39C35" w14:textId="77777777" w:rsidR="00FD0B05" w:rsidRPr="00CE09B8" w:rsidRDefault="00FD0B05" w:rsidP="00FD0B05">
      <w:pPr>
        <w:numPr>
          <w:ilvl w:val="0"/>
          <w:numId w:val="1"/>
        </w:numPr>
      </w:pPr>
      <w:r w:rsidRPr="00CE09B8">
        <w:t>BDD Framework: e.g., behave (Python), Cucumber</w:t>
      </w:r>
    </w:p>
    <w:p w14:paraId="524C6050" w14:textId="77777777" w:rsidR="00FD0B05" w:rsidRPr="00CE09B8" w:rsidRDefault="00FD0B05" w:rsidP="00FD0B05">
      <w:pPr>
        <w:numPr>
          <w:ilvl w:val="0"/>
          <w:numId w:val="1"/>
        </w:numPr>
      </w:pPr>
      <w:r w:rsidRPr="00CE09B8">
        <w:t>IDE: e.g., VS Code, IntelliJ</w:t>
      </w:r>
    </w:p>
    <w:p w14:paraId="5717CCB4" w14:textId="77777777" w:rsidR="00FD0B05" w:rsidRPr="00CE09B8" w:rsidRDefault="00FD0B05" w:rsidP="00FD0B05">
      <w:pPr>
        <w:numPr>
          <w:ilvl w:val="0"/>
          <w:numId w:val="1"/>
        </w:numPr>
      </w:pPr>
      <w:r w:rsidRPr="00CE09B8">
        <w:t>Version Control: Git</w:t>
      </w:r>
    </w:p>
    <w:p w14:paraId="1BA771D1" w14:textId="77777777" w:rsidR="00FD0B05" w:rsidRPr="00CE09B8" w:rsidRDefault="00FD0B05" w:rsidP="00FD0B05"/>
    <w:p w14:paraId="5C69AAA3" w14:textId="77777777" w:rsidR="00FD0B05" w:rsidRPr="00CE09B8" w:rsidRDefault="00FD0B05" w:rsidP="00FD0B05">
      <w:pPr>
        <w:pStyle w:val="Heading2"/>
      </w:pPr>
      <w:r w:rsidRPr="00CE09B8">
        <w:t>Introduction</w:t>
      </w:r>
    </w:p>
    <w:p w14:paraId="5CC41A23" w14:textId="77777777" w:rsidR="00FD0B05" w:rsidRPr="00CE09B8" w:rsidRDefault="00FD0B05" w:rsidP="00FD0B05">
      <w:r w:rsidRPr="00CE09B8">
        <w:rPr>
          <w:b/>
          <w:bCs/>
        </w:rPr>
        <w:t>Test Driven Development (TDD)</w:t>
      </w:r>
      <w:r w:rsidRPr="00CE09B8">
        <w:t xml:space="preserve"> is an Agile software development practice where test cases are written </w:t>
      </w:r>
      <w:r w:rsidRPr="00CE09B8">
        <w:rPr>
          <w:b/>
          <w:bCs/>
        </w:rPr>
        <w:t>before</w:t>
      </w:r>
      <w:r w:rsidRPr="00CE09B8">
        <w:t xml:space="preserve"> the actual code. The TDD cycle typically follows:</w:t>
      </w:r>
    </w:p>
    <w:p w14:paraId="6A2B9245" w14:textId="77777777" w:rsidR="00FD0B05" w:rsidRPr="00CE09B8" w:rsidRDefault="00FD0B05" w:rsidP="00FD0B05">
      <w:pPr>
        <w:numPr>
          <w:ilvl w:val="0"/>
          <w:numId w:val="2"/>
        </w:numPr>
      </w:pPr>
      <w:r w:rsidRPr="00CE09B8">
        <w:rPr>
          <w:b/>
          <w:bCs/>
        </w:rPr>
        <w:t>Red</w:t>
      </w:r>
      <w:r w:rsidRPr="00CE09B8">
        <w:t xml:space="preserve"> – Write a failing test.</w:t>
      </w:r>
    </w:p>
    <w:p w14:paraId="24974DF0" w14:textId="77777777" w:rsidR="00FD0B05" w:rsidRPr="00CE09B8" w:rsidRDefault="00FD0B05" w:rsidP="00FD0B05">
      <w:pPr>
        <w:numPr>
          <w:ilvl w:val="0"/>
          <w:numId w:val="2"/>
        </w:numPr>
      </w:pPr>
      <w:r w:rsidRPr="00CE09B8">
        <w:rPr>
          <w:b/>
          <w:bCs/>
        </w:rPr>
        <w:t>Green</w:t>
      </w:r>
      <w:r w:rsidRPr="00CE09B8">
        <w:t xml:space="preserve"> – Write the minimum code to pass the test.</w:t>
      </w:r>
    </w:p>
    <w:p w14:paraId="5B95C71A" w14:textId="77777777" w:rsidR="00FD0B05" w:rsidRPr="00CE09B8" w:rsidRDefault="00FD0B05" w:rsidP="00FD0B05">
      <w:pPr>
        <w:numPr>
          <w:ilvl w:val="0"/>
          <w:numId w:val="2"/>
        </w:numPr>
      </w:pPr>
      <w:r w:rsidRPr="00CE09B8">
        <w:rPr>
          <w:b/>
          <w:bCs/>
        </w:rPr>
        <w:t>Refactor</w:t>
      </w:r>
      <w:r w:rsidRPr="00CE09B8">
        <w:t xml:space="preserve"> – Improve the code while keeping tests green.</w:t>
      </w:r>
    </w:p>
    <w:p w14:paraId="1C042543" w14:textId="58FA6554" w:rsidR="0003420F" w:rsidRPr="00CE09B8" w:rsidRDefault="00FD0B05" w:rsidP="00FD0B05">
      <w:r w:rsidRPr="00CE09B8">
        <w:rPr>
          <w:b/>
          <w:bCs/>
        </w:rPr>
        <w:t>Behavior Driven Development (BDD)</w:t>
      </w:r>
      <w:r w:rsidRPr="00CE09B8">
        <w:t xml:space="preserve"> builds on TDD by focusing on the </w:t>
      </w:r>
      <w:r w:rsidRPr="00CE09B8">
        <w:rPr>
          <w:b/>
          <w:bCs/>
        </w:rPr>
        <w:t>behavior of the application from the end-user’s perspective</w:t>
      </w:r>
      <w:r w:rsidRPr="00CE09B8">
        <w:t xml:space="preserve">, using </w:t>
      </w:r>
      <w:r w:rsidRPr="00CE09B8">
        <w:rPr>
          <w:b/>
          <w:bCs/>
        </w:rPr>
        <w:t>plain language scenarios</w:t>
      </w:r>
      <w:r w:rsidRPr="00CE09B8">
        <w:t xml:space="preserve"> (e.g., Given-When-Then).</w:t>
      </w:r>
    </w:p>
    <w:p w14:paraId="190E35AA" w14:textId="77777777" w:rsidR="0003420F" w:rsidRPr="00CE09B8" w:rsidRDefault="0003420F">
      <w:r w:rsidRPr="00CE09B8">
        <w:br w:type="page"/>
      </w:r>
    </w:p>
    <w:p w14:paraId="051DEBD6" w14:textId="5153B989" w:rsidR="004D2119" w:rsidRDefault="00CE09B8" w:rsidP="00CE09B8">
      <w:pPr>
        <w:pStyle w:val="Heading2"/>
      </w:pPr>
      <w:r w:rsidRPr="00CE09B8">
        <w:lastRenderedPageBreak/>
        <w:t>Implementation</w:t>
      </w:r>
    </w:p>
    <w:p w14:paraId="56BC5BC2" w14:textId="77777777" w:rsidR="00CE09B8" w:rsidRDefault="00CE09B8" w:rsidP="00CE09B8">
      <w:pPr>
        <w:pStyle w:val="code"/>
      </w:pPr>
      <w:r w:rsidRPr="00CE09B8">
        <w:rPr>
          <w:b/>
          <w:bCs/>
        </w:rPr>
        <w:t>Test case 1: Addition</w:t>
      </w:r>
      <w:r>
        <w:br/>
        <w:t>test('Add two numbers', () {</w:t>
      </w:r>
    </w:p>
    <w:p w14:paraId="131908E1" w14:textId="0E0BB023" w:rsidR="00CE09B8" w:rsidRDefault="00CE09B8" w:rsidP="00CE09B8">
      <w:pPr>
        <w:pStyle w:val="code"/>
        <w:numPr>
          <w:ilvl w:val="0"/>
          <w:numId w:val="0"/>
        </w:numPr>
        <w:ind w:left="720"/>
      </w:pPr>
      <w:r>
        <w:t xml:space="preserve">     expect(add(2, 3), equals(5));</w:t>
      </w:r>
    </w:p>
    <w:p w14:paraId="355BB1AB" w14:textId="4A96962A" w:rsidR="00CE09B8" w:rsidRDefault="00CE09B8" w:rsidP="00CE09B8">
      <w:pPr>
        <w:pStyle w:val="code"/>
        <w:numPr>
          <w:ilvl w:val="0"/>
          <w:numId w:val="0"/>
        </w:numPr>
        <w:ind w:left="720"/>
      </w:pPr>
      <w:r>
        <w:t xml:space="preserve"> });</w:t>
      </w:r>
    </w:p>
    <w:p w14:paraId="0F68C730" w14:textId="77777777" w:rsidR="00CE09B8" w:rsidRDefault="00CE09B8" w:rsidP="00CE09B8">
      <w:pPr>
        <w:pStyle w:val="code"/>
        <w:numPr>
          <w:ilvl w:val="0"/>
          <w:numId w:val="0"/>
        </w:numPr>
        <w:ind w:left="720" w:hanging="360"/>
      </w:pPr>
    </w:p>
    <w:p w14:paraId="1008429C" w14:textId="0502722B" w:rsidR="00CE09B8" w:rsidRPr="00CE09B8" w:rsidRDefault="00CE09B8" w:rsidP="00CE09B8">
      <w:pPr>
        <w:pStyle w:val="code"/>
        <w:rPr>
          <w:b/>
          <w:bCs/>
        </w:rPr>
      </w:pPr>
      <w:r w:rsidRPr="00CE09B8">
        <w:rPr>
          <w:b/>
          <w:bCs/>
        </w:rPr>
        <w:t>Code to pass the test</w:t>
      </w:r>
      <w:r>
        <w:rPr>
          <w:b/>
          <w:bCs/>
        </w:rPr>
        <w:br/>
      </w:r>
      <w:r w:rsidRPr="00CE09B8">
        <w:t>int add(int a, int b) =&gt; a + b;</w:t>
      </w:r>
    </w:p>
    <w:p w14:paraId="1A9DADB1" w14:textId="77777777" w:rsidR="005275D5" w:rsidRDefault="005275D5" w:rsidP="005275D5">
      <w:pPr>
        <w:pStyle w:val="code"/>
        <w:numPr>
          <w:ilvl w:val="0"/>
          <w:numId w:val="0"/>
        </w:numPr>
        <w:ind w:left="720" w:hanging="360"/>
        <w:rPr>
          <w:b/>
          <w:bCs/>
        </w:rPr>
      </w:pPr>
    </w:p>
    <w:p w14:paraId="2D1865F3" w14:textId="71FAC800" w:rsidR="005275D5" w:rsidRDefault="005275D5" w:rsidP="005275D5">
      <w:pPr>
        <w:pStyle w:val="code"/>
        <w:numPr>
          <w:ilvl w:val="0"/>
          <w:numId w:val="0"/>
        </w:numPr>
        <w:ind w:left="720" w:hanging="360"/>
        <w:rPr>
          <w:b/>
          <w:bCs/>
        </w:rPr>
      </w:pPr>
      <w:r>
        <w:rPr>
          <w:b/>
          <w:bCs/>
        </w:rPr>
        <w:t xml:space="preserve">Note: </w:t>
      </w:r>
      <w:r w:rsidRPr="005275D5">
        <w:t xml:space="preserve">The full implementation and test cases are provided under the </w:t>
      </w:r>
      <w:r w:rsidR="00BE1279" w:rsidRPr="00BE1279">
        <w:rPr>
          <w:b/>
          <w:bCs/>
          <w:color w:val="0D0D0D" w:themeColor="text1" w:themeTint="F2"/>
        </w:rPr>
        <w:t>Lab2/implementation</w:t>
      </w:r>
      <w:r w:rsidR="00BE1279" w:rsidRPr="00BE1279">
        <w:rPr>
          <w:color w:val="0D0D0D" w:themeColor="text1" w:themeTint="F2"/>
        </w:rPr>
        <w:t xml:space="preserve"> </w:t>
      </w:r>
      <w:r w:rsidRPr="005275D5">
        <w:t xml:space="preserve">folder of this </w:t>
      </w:r>
      <w:r w:rsidRPr="005275D5">
        <w:rPr>
          <w:color w:val="000000" w:themeColor="text1"/>
        </w:rPr>
        <w:t>repository</w:t>
      </w:r>
      <w:r w:rsidRPr="005275D5">
        <w:t>.</w:t>
      </w:r>
    </w:p>
    <w:p w14:paraId="0033B7C1" w14:textId="77777777" w:rsidR="00CE09B8" w:rsidRDefault="00CE09B8" w:rsidP="00CE09B8">
      <w:pPr>
        <w:pStyle w:val="code"/>
        <w:numPr>
          <w:ilvl w:val="0"/>
          <w:numId w:val="0"/>
        </w:numPr>
        <w:rPr>
          <w:b/>
          <w:bCs/>
        </w:rPr>
      </w:pPr>
    </w:p>
    <w:p w14:paraId="107C4452" w14:textId="21E8EF5E" w:rsidR="00CE09B8" w:rsidRPr="00CE09B8" w:rsidRDefault="00CE09B8" w:rsidP="00CE09B8">
      <w:pPr>
        <w:pStyle w:val="Heading2"/>
      </w:pPr>
      <w:r w:rsidRPr="00CE09B8">
        <w:t xml:space="preserve"> Observations</w:t>
      </w:r>
    </w:p>
    <w:p w14:paraId="0A55B6AA" w14:textId="77777777" w:rsidR="00CE09B8" w:rsidRPr="00CE09B8" w:rsidRDefault="00CE09B8" w:rsidP="00CE09B8">
      <w:pPr>
        <w:pStyle w:val="code"/>
        <w:numPr>
          <w:ilvl w:val="0"/>
          <w:numId w:val="4"/>
        </w:numPr>
      </w:pPr>
      <w:r w:rsidRPr="00CE09B8">
        <w:t>Writing tests before code helps define clear objectives.</w:t>
      </w:r>
    </w:p>
    <w:p w14:paraId="154D4611" w14:textId="77777777" w:rsidR="00CE09B8" w:rsidRPr="00CE09B8" w:rsidRDefault="00CE09B8" w:rsidP="00CE09B8">
      <w:pPr>
        <w:pStyle w:val="code"/>
        <w:numPr>
          <w:ilvl w:val="0"/>
          <w:numId w:val="4"/>
        </w:numPr>
      </w:pPr>
      <w:r w:rsidRPr="00CE09B8">
        <w:t>BDD makes communication easier between developers, testers, and stakeholders.</w:t>
      </w:r>
    </w:p>
    <w:p w14:paraId="5085B764" w14:textId="77777777" w:rsidR="00CE09B8" w:rsidRPr="00CE09B8" w:rsidRDefault="00CE09B8" w:rsidP="00CE09B8">
      <w:pPr>
        <w:pStyle w:val="code"/>
        <w:numPr>
          <w:ilvl w:val="0"/>
          <w:numId w:val="4"/>
        </w:numPr>
      </w:pPr>
      <w:r w:rsidRPr="00CE09B8">
        <w:t>Both methods promote clean, reliable, and testable code.</w:t>
      </w:r>
    </w:p>
    <w:p w14:paraId="31285628" w14:textId="77777777" w:rsidR="00CE09B8" w:rsidRPr="00CE09B8" w:rsidRDefault="00CE09B8" w:rsidP="00CE09B8">
      <w:pPr>
        <w:pStyle w:val="code"/>
        <w:numPr>
          <w:ilvl w:val="0"/>
          <w:numId w:val="0"/>
        </w:numPr>
        <w:rPr>
          <w:b/>
          <w:bCs/>
        </w:rPr>
      </w:pPr>
    </w:p>
    <w:p w14:paraId="438322AA" w14:textId="7C8C9D1E" w:rsidR="004D2119" w:rsidRDefault="00CE09B8" w:rsidP="00CE09B8">
      <w:pPr>
        <w:keepNext/>
        <w:spacing w:line="240" w:lineRule="auto"/>
        <w:ind w:left="360"/>
      </w:pPr>
      <w:r w:rsidRPr="00CE09B8">
        <w:rPr>
          <w:rFonts w:ascii="Courier New" w:hAnsi="Courier New" w:cs="Courier New"/>
          <w:b/>
          <w:bCs/>
        </w:rPr>
        <w:drawing>
          <wp:inline distT="0" distB="0" distL="0" distR="0" wp14:anchorId="05EFD23B" wp14:editId="0CA63FDC">
            <wp:extent cx="4934639" cy="1247949"/>
            <wp:effectExtent l="0" t="0" r="0" b="9525"/>
            <wp:docPr id="1160618909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18909" name="Picture 1" descr="A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5EBB" w14:textId="77777777" w:rsidR="00CE09B8" w:rsidRPr="00CE09B8" w:rsidRDefault="00CE09B8" w:rsidP="00CE09B8"/>
    <w:p w14:paraId="685BF5E7" w14:textId="1CD1258B" w:rsidR="00CE09B8" w:rsidRDefault="00CE09B8" w:rsidP="00CE09B8">
      <w:pPr>
        <w:pStyle w:val="Heading2"/>
      </w:pPr>
      <w:r>
        <w:t>Conclusion</w:t>
      </w:r>
    </w:p>
    <w:p w14:paraId="627DED90" w14:textId="557300BB" w:rsidR="00CE09B8" w:rsidRPr="00CE09B8" w:rsidRDefault="00CE09B8" w:rsidP="00CE09B8">
      <w:r>
        <w:t>In this lab, we developed a basic calculator program and learned Agile testing practices like TDD and BDD.</w:t>
      </w:r>
    </w:p>
    <w:p w14:paraId="1578288B" w14:textId="77777777" w:rsidR="00CE09B8" w:rsidRPr="00CE09B8" w:rsidRDefault="00CE09B8" w:rsidP="00CE09B8"/>
    <w:sectPr w:rsidR="00CE09B8" w:rsidRPr="00CE0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F692B"/>
    <w:multiLevelType w:val="multilevel"/>
    <w:tmpl w:val="C1486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55722"/>
    <w:multiLevelType w:val="multilevel"/>
    <w:tmpl w:val="D6F8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62EAA"/>
    <w:multiLevelType w:val="hybridMultilevel"/>
    <w:tmpl w:val="EA52F3F6"/>
    <w:lvl w:ilvl="0" w:tplc="9D204F78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C261B"/>
    <w:multiLevelType w:val="multilevel"/>
    <w:tmpl w:val="44BE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996675">
    <w:abstractNumId w:val="3"/>
  </w:num>
  <w:num w:numId="2" w16cid:durableId="1094546749">
    <w:abstractNumId w:val="0"/>
  </w:num>
  <w:num w:numId="3" w16cid:durableId="983583416">
    <w:abstractNumId w:val="2"/>
  </w:num>
  <w:num w:numId="4" w16cid:durableId="1953246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05"/>
    <w:rsid w:val="0003420F"/>
    <w:rsid w:val="000867D0"/>
    <w:rsid w:val="002E3B06"/>
    <w:rsid w:val="004C5733"/>
    <w:rsid w:val="004D2119"/>
    <w:rsid w:val="005275D5"/>
    <w:rsid w:val="007A43ED"/>
    <w:rsid w:val="009429CE"/>
    <w:rsid w:val="00B9108B"/>
    <w:rsid w:val="00BE1279"/>
    <w:rsid w:val="00C02A30"/>
    <w:rsid w:val="00CE09B8"/>
    <w:rsid w:val="00D277A7"/>
    <w:rsid w:val="00FB2AAB"/>
    <w:rsid w:val="00FD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D348"/>
  <w15:chartTrackingRefBased/>
  <w15:docId w15:val="{84978133-3844-499B-8E90-FAE080E3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B05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0B0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B05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FD0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B05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ListParagraph"/>
    <w:link w:val="codeChar"/>
    <w:rsid w:val="004D2119"/>
    <w:pPr>
      <w:numPr>
        <w:numId w:val="3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D2119"/>
  </w:style>
  <w:style w:type="character" w:customStyle="1" w:styleId="codeChar">
    <w:name w:val="code Char"/>
    <w:basedOn w:val="ListParagraphChar"/>
    <w:link w:val="code"/>
    <w:rsid w:val="004D2119"/>
    <w:rPr>
      <w:noProof/>
    </w:rPr>
  </w:style>
  <w:style w:type="paragraph" w:customStyle="1" w:styleId="codesnippet">
    <w:name w:val="code snippet"/>
    <w:basedOn w:val="code"/>
    <w:link w:val="codesnippetChar"/>
    <w:qFormat/>
    <w:rsid w:val="004D2119"/>
  </w:style>
  <w:style w:type="character" w:customStyle="1" w:styleId="codesnippetChar">
    <w:name w:val="code snippet Char"/>
    <w:basedOn w:val="codeChar"/>
    <w:link w:val="codesnippet"/>
    <w:rsid w:val="004D2119"/>
    <w:rPr>
      <w:noProof/>
    </w:rPr>
  </w:style>
  <w:style w:type="paragraph" w:customStyle="1" w:styleId="cc">
    <w:name w:val="cc"/>
    <w:basedOn w:val="Normal"/>
    <w:link w:val="ccChar"/>
    <w:qFormat/>
    <w:rsid w:val="004D2119"/>
    <w:pPr>
      <w:spacing w:line="240" w:lineRule="auto"/>
    </w:pPr>
    <w:rPr>
      <w:rFonts w:cs="Courier New"/>
    </w:rPr>
  </w:style>
  <w:style w:type="character" w:customStyle="1" w:styleId="ccChar">
    <w:name w:val="cc Char"/>
    <w:basedOn w:val="DefaultParagraphFont"/>
    <w:link w:val="cc"/>
    <w:rsid w:val="004D2119"/>
    <w:rPr>
      <w:rFonts w:cs="Courier New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CE09B8"/>
    <w:pPr>
      <w:spacing w:after="200" w:line="240" w:lineRule="auto"/>
      <w:jc w:val="center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275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75D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Round Arrow</dc:creator>
  <cp:keywords/>
  <dc:description/>
  <cp:lastModifiedBy>Round Arrow</cp:lastModifiedBy>
  <cp:revision>4</cp:revision>
  <cp:lastPrinted>2025-06-19T08:30:00Z</cp:lastPrinted>
  <dcterms:created xsi:type="dcterms:W3CDTF">2025-06-18T12:17:00Z</dcterms:created>
  <dcterms:modified xsi:type="dcterms:W3CDTF">2025-06-21T04:09:00Z</dcterms:modified>
</cp:coreProperties>
</file>