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7962" w14:textId="77777777" w:rsidR="00B801D2" w:rsidRDefault="00B801D2">
      <w:pPr>
        <w:spacing w:after="1400"/>
      </w:pPr>
    </w:p>
    <w:p w14:paraId="29CF6FE8" w14:textId="77777777" w:rsidR="00B801D2" w:rsidRDefault="00000000">
      <w:pPr>
        <w:spacing w:after="120"/>
      </w:pPr>
      <w:r>
        <w:rPr>
          <w:b/>
          <w:bCs/>
          <w:color w:val="006B96"/>
          <w:sz w:val="26"/>
          <w:szCs w:val="26"/>
        </w:rPr>
        <w:t>E Q O   L O G I Q</w:t>
      </w:r>
    </w:p>
    <w:p w14:paraId="1604DFD1" w14:textId="77777777" w:rsidR="00B801D2" w:rsidRDefault="00B801D2">
      <w:pPr>
        <w:pBdr>
          <w:bottom w:val="single" w:sz="16" w:space="10" w:color="6E8A04"/>
        </w:pBdr>
        <w:spacing w:after="60"/>
      </w:pPr>
    </w:p>
    <w:p w14:paraId="540B01CF" w14:textId="77777777" w:rsidR="00B801D2" w:rsidRDefault="00B801D2">
      <w:pPr>
        <w:spacing w:after="320"/>
      </w:pPr>
    </w:p>
    <w:p w14:paraId="45513478" w14:textId="77777777" w:rsidR="00B801D2" w:rsidRDefault="00000000">
      <w:pPr>
        <w:spacing w:after="160"/>
      </w:pPr>
      <w:r>
        <w:rPr>
          <w:rFonts w:ascii="Calibri Light" w:eastAsia="Calibri Light" w:hAnsi="Calibri Light" w:cs="Calibri Light"/>
          <w:b/>
          <w:bCs/>
          <w:sz w:val="56"/>
          <w:szCs w:val="56"/>
        </w:rPr>
        <w:t>Frontend Platform Documentation</w:t>
      </w:r>
    </w:p>
    <w:p w14:paraId="5756CA5E" w14:textId="77777777" w:rsidR="00B801D2" w:rsidRDefault="00000000">
      <w:pPr>
        <w:spacing w:after="700"/>
      </w:pPr>
      <w:r>
        <w:rPr>
          <w:rFonts w:ascii="Calibri Light" w:eastAsia="Calibri Light" w:hAnsi="Calibri Light" w:cs="Calibri Light"/>
          <w:color w:val="5A5A5A"/>
          <w:sz w:val="26"/>
          <w:szCs w:val="26"/>
        </w:rPr>
        <w:t>Architecture, Feature Reference, and Development Record</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3F996098"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379E4BC5" w14:textId="77777777" w:rsidR="00B801D2" w:rsidRDefault="00B801D2">
            <w:pPr>
              <w:spacing w:before="40" w:after="40" w:line="260" w:lineRule="auto"/>
            </w:pPr>
          </w:p>
        </w:tc>
        <w:tc>
          <w:tcPr>
            <w:tcW w:w="6326" w:type="dxa"/>
            <w:shd w:val="clear" w:color="auto" w:fill="EDF4F7"/>
            <w:tcMar>
              <w:top w:w="60" w:type="dxa"/>
              <w:left w:w="110" w:type="dxa"/>
              <w:bottom w:w="60" w:type="dxa"/>
              <w:right w:w="110" w:type="dxa"/>
            </w:tcMar>
          </w:tcPr>
          <w:p w14:paraId="4ECD9351" w14:textId="77777777" w:rsidR="00B801D2" w:rsidRDefault="00B801D2">
            <w:pPr>
              <w:spacing w:before="40" w:after="40" w:line="260" w:lineRule="auto"/>
            </w:pPr>
          </w:p>
        </w:tc>
      </w:tr>
      <w:tr w:rsidR="00B801D2" w14:paraId="1CF1F6FF" w14:textId="77777777">
        <w:tblPrEx>
          <w:tblCellMar>
            <w:top w:w="0" w:type="dxa"/>
            <w:bottom w:w="0" w:type="dxa"/>
          </w:tblCellMar>
        </w:tblPrEx>
        <w:tc>
          <w:tcPr>
            <w:tcW w:w="2700" w:type="dxa"/>
            <w:tcMar>
              <w:top w:w="60" w:type="dxa"/>
              <w:left w:w="110" w:type="dxa"/>
              <w:bottom w:w="60" w:type="dxa"/>
              <w:right w:w="110" w:type="dxa"/>
            </w:tcMar>
          </w:tcPr>
          <w:p w14:paraId="7A1B7CB5" w14:textId="77777777" w:rsidR="00B801D2" w:rsidRDefault="00000000">
            <w:pPr>
              <w:spacing w:before="40" w:after="40" w:line="260" w:lineRule="auto"/>
            </w:pPr>
            <w:r>
              <w:rPr>
                <w:sz w:val="19"/>
                <w:szCs w:val="19"/>
              </w:rPr>
              <w:t>Document version</w:t>
            </w:r>
          </w:p>
        </w:tc>
        <w:tc>
          <w:tcPr>
            <w:tcW w:w="6326" w:type="dxa"/>
            <w:tcMar>
              <w:top w:w="60" w:type="dxa"/>
              <w:left w:w="110" w:type="dxa"/>
              <w:bottom w:w="60" w:type="dxa"/>
              <w:right w:w="110" w:type="dxa"/>
            </w:tcMar>
          </w:tcPr>
          <w:p w14:paraId="0B8C35A0" w14:textId="77777777" w:rsidR="00B801D2" w:rsidRDefault="00000000">
            <w:pPr>
              <w:spacing w:before="40" w:after="40" w:line="260" w:lineRule="auto"/>
            </w:pPr>
            <w:r>
              <w:rPr>
                <w:sz w:val="19"/>
                <w:szCs w:val="19"/>
              </w:rPr>
              <w:t>1.1</w:t>
            </w:r>
          </w:p>
        </w:tc>
      </w:tr>
      <w:tr w:rsidR="00B801D2" w14:paraId="3BA04B52" w14:textId="77777777">
        <w:tblPrEx>
          <w:tblCellMar>
            <w:top w:w="0" w:type="dxa"/>
            <w:bottom w:w="0" w:type="dxa"/>
          </w:tblCellMar>
        </w:tblPrEx>
        <w:tc>
          <w:tcPr>
            <w:tcW w:w="2700" w:type="dxa"/>
            <w:tcMar>
              <w:top w:w="60" w:type="dxa"/>
              <w:left w:w="110" w:type="dxa"/>
              <w:bottom w:w="60" w:type="dxa"/>
              <w:right w:w="110" w:type="dxa"/>
            </w:tcMar>
          </w:tcPr>
          <w:p w14:paraId="099D4D23" w14:textId="77777777" w:rsidR="00B801D2" w:rsidRDefault="00000000">
            <w:pPr>
              <w:spacing w:before="40" w:after="40" w:line="260" w:lineRule="auto"/>
            </w:pPr>
            <w:r>
              <w:rPr>
                <w:sz w:val="19"/>
                <w:szCs w:val="19"/>
              </w:rPr>
              <w:t>Date of issue</w:t>
            </w:r>
          </w:p>
        </w:tc>
        <w:tc>
          <w:tcPr>
            <w:tcW w:w="6326" w:type="dxa"/>
            <w:tcMar>
              <w:top w:w="60" w:type="dxa"/>
              <w:left w:w="110" w:type="dxa"/>
              <w:bottom w:w="60" w:type="dxa"/>
              <w:right w:w="110" w:type="dxa"/>
            </w:tcMar>
          </w:tcPr>
          <w:p w14:paraId="72A4E98A" w14:textId="77777777" w:rsidR="00B801D2" w:rsidRDefault="00000000">
            <w:pPr>
              <w:spacing w:before="40" w:after="40" w:line="260" w:lineRule="auto"/>
            </w:pPr>
            <w:r>
              <w:rPr>
                <w:sz w:val="19"/>
                <w:szCs w:val="19"/>
              </w:rPr>
              <w:t>22 August 2026</w:t>
            </w:r>
          </w:p>
        </w:tc>
      </w:tr>
      <w:tr w:rsidR="00B801D2" w14:paraId="18668696" w14:textId="77777777">
        <w:tblPrEx>
          <w:tblCellMar>
            <w:top w:w="0" w:type="dxa"/>
            <w:bottom w:w="0" w:type="dxa"/>
          </w:tblCellMar>
        </w:tblPrEx>
        <w:tc>
          <w:tcPr>
            <w:tcW w:w="2700" w:type="dxa"/>
            <w:tcMar>
              <w:top w:w="60" w:type="dxa"/>
              <w:left w:w="110" w:type="dxa"/>
              <w:bottom w:w="60" w:type="dxa"/>
              <w:right w:w="110" w:type="dxa"/>
            </w:tcMar>
          </w:tcPr>
          <w:p w14:paraId="0F7649C1" w14:textId="77777777" w:rsidR="00B801D2" w:rsidRDefault="00000000">
            <w:pPr>
              <w:spacing w:before="40" w:after="40" w:line="260" w:lineRule="auto"/>
            </w:pPr>
            <w:r>
              <w:rPr>
                <w:sz w:val="19"/>
                <w:szCs w:val="19"/>
              </w:rPr>
              <w:t>Period covered</w:t>
            </w:r>
          </w:p>
        </w:tc>
        <w:tc>
          <w:tcPr>
            <w:tcW w:w="6326" w:type="dxa"/>
            <w:tcMar>
              <w:top w:w="60" w:type="dxa"/>
              <w:left w:w="110" w:type="dxa"/>
              <w:bottom w:w="60" w:type="dxa"/>
              <w:right w:w="110" w:type="dxa"/>
            </w:tcMar>
          </w:tcPr>
          <w:p w14:paraId="47F83719" w14:textId="77777777" w:rsidR="00B801D2" w:rsidRDefault="00000000">
            <w:pPr>
              <w:spacing w:before="40" w:after="40" w:line="260" w:lineRule="auto"/>
            </w:pPr>
            <w:r>
              <w:rPr>
                <w:sz w:val="19"/>
                <w:szCs w:val="19"/>
              </w:rPr>
              <w:t>23 May 2026 – 22 August 2026</w:t>
            </w:r>
          </w:p>
        </w:tc>
      </w:tr>
      <w:tr w:rsidR="00B801D2" w14:paraId="2432BB1E" w14:textId="77777777">
        <w:tblPrEx>
          <w:tblCellMar>
            <w:top w:w="0" w:type="dxa"/>
            <w:bottom w:w="0" w:type="dxa"/>
          </w:tblCellMar>
        </w:tblPrEx>
        <w:tc>
          <w:tcPr>
            <w:tcW w:w="2700" w:type="dxa"/>
            <w:tcMar>
              <w:top w:w="60" w:type="dxa"/>
              <w:left w:w="110" w:type="dxa"/>
              <w:bottom w:w="60" w:type="dxa"/>
              <w:right w:w="110" w:type="dxa"/>
            </w:tcMar>
          </w:tcPr>
          <w:p w14:paraId="3045ED6D" w14:textId="77777777" w:rsidR="00B801D2" w:rsidRDefault="00000000">
            <w:pPr>
              <w:spacing w:before="40" w:after="40" w:line="260" w:lineRule="auto"/>
            </w:pPr>
            <w:r>
              <w:rPr>
                <w:sz w:val="19"/>
                <w:szCs w:val="19"/>
              </w:rPr>
              <w:t>Application</w:t>
            </w:r>
          </w:p>
        </w:tc>
        <w:tc>
          <w:tcPr>
            <w:tcW w:w="6326" w:type="dxa"/>
            <w:tcMar>
              <w:top w:w="60" w:type="dxa"/>
              <w:left w:w="110" w:type="dxa"/>
              <w:bottom w:w="60" w:type="dxa"/>
              <w:right w:w="110" w:type="dxa"/>
            </w:tcMar>
          </w:tcPr>
          <w:p w14:paraId="05B24CA3" w14:textId="77777777" w:rsidR="00B801D2" w:rsidRDefault="00000000">
            <w:pPr>
              <w:spacing w:before="40" w:after="40" w:line="260" w:lineRule="auto"/>
            </w:pPr>
            <w:r>
              <w:rPr>
                <w:sz w:val="19"/>
                <w:szCs w:val="19"/>
              </w:rPr>
              <w:t>eqologiq.in — Next.js storefront</w:t>
            </w:r>
          </w:p>
        </w:tc>
      </w:tr>
      <w:tr w:rsidR="00B801D2" w14:paraId="3B359ECD" w14:textId="77777777">
        <w:tblPrEx>
          <w:tblCellMar>
            <w:top w:w="0" w:type="dxa"/>
            <w:bottom w:w="0" w:type="dxa"/>
          </w:tblCellMar>
        </w:tblPrEx>
        <w:tc>
          <w:tcPr>
            <w:tcW w:w="2700" w:type="dxa"/>
            <w:tcMar>
              <w:top w:w="60" w:type="dxa"/>
              <w:left w:w="110" w:type="dxa"/>
              <w:bottom w:w="60" w:type="dxa"/>
              <w:right w:w="110" w:type="dxa"/>
            </w:tcMar>
          </w:tcPr>
          <w:p w14:paraId="494146B0" w14:textId="77777777" w:rsidR="00B801D2" w:rsidRDefault="00000000">
            <w:pPr>
              <w:spacing w:before="40" w:after="40" w:line="260" w:lineRule="auto"/>
            </w:pPr>
            <w:r>
              <w:rPr>
                <w:sz w:val="19"/>
                <w:szCs w:val="19"/>
              </w:rPr>
              <w:t>Commerce backend</w:t>
            </w:r>
          </w:p>
        </w:tc>
        <w:tc>
          <w:tcPr>
            <w:tcW w:w="6326" w:type="dxa"/>
            <w:tcMar>
              <w:top w:w="60" w:type="dxa"/>
              <w:left w:w="110" w:type="dxa"/>
              <w:bottom w:w="60" w:type="dxa"/>
              <w:right w:w="110" w:type="dxa"/>
            </w:tcMar>
          </w:tcPr>
          <w:p w14:paraId="6841B124" w14:textId="77777777" w:rsidR="00B801D2" w:rsidRDefault="00000000">
            <w:pPr>
              <w:spacing w:before="40" w:after="40" w:line="260" w:lineRule="auto"/>
            </w:pPr>
            <w:r>
              <w:rPr>
                <w:sz w:val="19"/>
                <w:szCs w:val="19"/>
              </w:rPr>
              <w:t>backend.eqologiq.in — WordPress / WooCommerce</w:t>
            </w:r>
          </w:p>
        </w:tc>
      </w:tr>
      <w:tr w:rsidR="00B801D2" w14:paraId="69588249" w14:textId="77777777">
        <w:tblPrEx>
          <w:tblCellMar>
            <w:top w:w="0" w:type="dxa"/>
            <w:bottom w:w="0" w:type="dxa"/>
          </w:tblCellMar>
        </w:tblPrEx>
        <w:tc>
          <w:tcPr>
            <w:tcW w:w="2700" w:type="dxa"/>
            <w:tcMar>
              <w:top w:w="60" w:type="dxa"/>
              <w:left w:w="110" w:type="dxa"/>
              <w:bottom w:w="60" w:type="dxa"/>
              <w:right w:w="110" w:type="dxa"/>
            </w:tcMar>
          </w:tcPr>
          <w:p w14:paraId="1319E775" w14:textId="77777777" w:rsidR="00B801D2" w:rsidRDefault="00000000">
            <w:pPr>
              <w:spacing w:before="40" w:after="40" w:line="260" w:lineRule="auto"/>
            </w:pPr>
            <w:r>
              <w:rPr>
                <w:sz w:val="19"/>
                <w:szCs w:val="19"/>
              </w:rPr>
              <w:t>Development team</w:t>
            </w:r>
          </w:p>
        </w:tc>
        <w:tc>
          <w:tcPr>
            <w:tcW w:w="6326" w:type="dxa"/>
            <w:tcMar>
              <w:top w:w="60" w:type="dxa"/>
              <w:left w:w="110" w:type="dxa"/>
              <w:bottom w:w="60" w:type="dxa"/>
              <w:right w:w="110" w:type="dxa"/>
            </w:tcMar>
          </w:tcPr>
          <w:p w14:paraId="63D123D5" w14:textId="77777777" w:rsidR="00B801D2" w:rsidRDefault="00000000">
            <w:pPr>
              <w:spacing w:before="40" w:after="40" w:line="260" w:lineRule="auto"/>
            </w:pPr>
            <w:r>
              <w:rPr>
                <w:sz w:val="19"/>
                <w:szCs w:val="19"/>
              </w:rPr>
              <w:t>Ansh Kapila · Kshitij Pal</w:t>
            </w:r>
          </w:p>
        </w:tc>
      </w:tr>
      <w:tr w:rsidR="00B801D2" w14:paraId="1340C91F" w14:textId="77777777">
        <w:tblPrEx>
          <w:tblCellMar>
            <w:top w:w="0" w:type="dxa"/>
            <w:bottom w:w="0" w:type="dxa"/>
          </w:tblCellMar>
        </w:tblPrEx>
        <w:tc>
          <w:tcPr>
            <w:tcW w:w="2700" w:type="dxa"/>
            <w:tcMar>
              <w:top w:w="60" w:type="dxa"/>
              <w:left w:w="110" w:type="dxa"/>
              <w:bottom w:w="60" w:type="dxa"/>
              <w:right w:w="110" w:type="dxa"/>
            </w:tcMar>
          </w:tcPr>
          <w:p w14:paraId="038B178B" w14:textId="77777777" w:rsidR="00B801D2" w:rsidRDefault="00000000">
            <w:pPr>
              <w:spacing w:before="40" w:after="40" w:line="260" w:lineRule="auto"/>
            </w:pPr>
            <w:r>
              <w:rPr>
                <w:sz w:val="19"/>
                <w:szCs w:val="19"/>
              </w:rPr>
              <w:t>Repository</w:t>
            </w:r>
          </w:p>
        </w:tc>
        <w:tc>
          <w:tcPr>
            <w:tcW w:w="6326" w:type="dxa"/>
            <w:tcMar>
              <w:top w:w="60" w:type="dxa"/>
              <w:left w:w="110" w:type="dxa"/>
              <w:bottom w:w="60" w:type="dxa"/>
              <w:right w:w="110" w:type="dxa"/>
            </w:tcMar>
          </w:tcPr>
          <w:p w14:paraId="0A12EDFD" w14:textId="77777777" w:rsidR="00B801D2" w:rsidRDefault="00000000">
            <w:pPr>
              <w:spacing w:before="40" w:after="40" w:line="260" w:lineRule="auto"/>
            </w:pPr>
            <w:proofErr w:type="spellStart"/>
            <w:r>
              <w:rPr>
                <w:sz w:val="19"/>
                <w:szCs w:val="19"/>
              </w:rPr>
              <w:t>Eqologiq</w:t>
            </w:r>
            <w:proofErr w:type="spellEnd"/>
            <w:r>
              <w:rPr>
                <w:sz w:val="19"/>
                <w:szCs w:val="19"/>
              </w:rPr>
              <w:t xml:space="preserve"> — branch main</w:t>
            </w:r>
          </w:p>
        </w:tc>
      </w:tr>
    </w:tbl>
    <w:p w14:paraId="3770654E" w14:textId="77777777" w:rsidR="00B801D2" w:rsidRDefault="00B801D2">
      <w:pPr>
        <w:spacing w:after="600"/>
      </w:pPr>
    </w:p>
    <w:p w14:paraId="6DEB4045" w14:textId="77777777" w:rsidR="00B801D2" w:rsidRDefault="00000000">
      <w:pPr>
        <w:spacing w:after="140" w:line="276" w:lineRule="auto"/>
      </w:pPr>
      <w:r>
        <w:rPr>
          <w:i/>
          <w:iCs/>
          <w:color w:val="5A5A5A"/>
          <w:sz w:val="20"/>
          <w:szCs w:val="20"/>
        </w:rPr>
        <w:t>Prepared as a complete record of the storefront platform: how it is built, what it does, the defects resolved during development, and how it reaches production.</w:t>
      </w:r>
    </w:p>
    <w:p w14:paraId="750D7639" w14:textId="77777777" w:rsidR="00B801D2" w:rsidRDefault="00000000">
      <w:r>
        <w:br w:type="page"/>
      </w:r>
    </w:p>
    <w:p w14:paraId="207D5CEC" w14:textId="77777777" w:rsidR="00B801D2" w:rsidRDefault="00000000">
      <w:pPr>
        <w:pStyle w:val="Heading1"/>
        <w:pBdr>
          <w:bottom w:val="single" w:sz="8" w:space="6" w:color="006B96"/>
        </w:pBdr>
        <w:spacing w:before="360" w:after="200"/>
      </w:pPr>
      <w:bookmarkStart w:id="0" w:name="_Toc238305673"/>
      <w:r>
        <w:rPr>
          <w:rFonts w:ascii="Calibri Light" w:eastAsia="Calibri Light" w:hAnsi="Calibri Light" w:cs="Calibri Light"/>
          <w:b/>
          <w:bCs/>
          <w:color w:val="006B96"/>
        </w:rPr>
        <w:lastRenderedPageBreak/>
        <w:t>Contents</w:t>
      </w:r>
      <w:bookmarkEnd w:id="0"/>
    </w:p>
    <w:sdt>
      <w:sdtPr>
        <w:alias w:val="Contents"/>
        <w:id w:val="204136286"/>
      </w:sdtPr>
      <w:sdtContent>
        <w:p w14:paraId="04629916" w14:textId="77777777" w:rsidR="00BD4EF5" w:rsidRDefault="00000000">
          <w:pPr>
            <w:pStyle w:val="TOC1"/>
            <w:tabs>
              <w:tab w:val="right" w:leader="dot" w:pos="9016"/>
            </w:tabs>
            <w:rPr>
              <w:noProof/>
            </w:rPr>
          </w:pPr>
          <w:r>
            <w:fldChar w:fldCharType="begin"/>
          </w:r>
          <w:r>
            <w:instrText>TOC \h \o "1-3"</w:instrText>
          </w:r>
          <w:r>
            <w:fldChar w:fldCharType="separate"/>
          </w:r>
          <w:hyperlink w:anchor="_Toc238305673" w:history="1">
            <w:r w:rsidR="00BD4EF5" w:rsidRPr="00391040">
              <w:rPr>
                <w:rStyle w:val="Hyperlink"/>
                <w:rFonts w:ascii="Calibri Light" w:eastAsia="Calibri Light" w:hAnsi="Calibri Light" w:cs="Calibri Light"/>
                <w:b/>
                <w:bCs/>
                <w:noProof/>
              </w:rPr>
              <w:t>Contents</w:t>
            </w:r>
            <w:r w:rsidR="00BD4EF5">
              <w:rPr>
                <w:noProof/>
              </w:rPr>
              <w:tab/>
            </w:r>
            <w:r w:rsidR="00BD4EF5">
              <w:rPr>
                <w:noProof/>
              </w:rPr>
              <w:fldChar w:fldCharType="begin"/>
            </w:r>
            <w:r w:rsidR="00BD4EF5">
              <w:rPr>
                <w:noProof/>
              </w:rPr>
              <w:instrText xml:space="preserve"> PAGEREF _Toc238305673 \h </w:instrText>
            </w:r>
            <w:r w:rsidR="00BD4EF5">
              <w:rPr>
                <w:noProof/>
              </w:rPr>
            </w:r>
            <w:r w:rsidR="00BD4EF5">
              <w:rPr>
                <w:noProof/>
              </w:rPr>
              <w:fldChar w:fldCharType="separate"/>
            </w:r>
            <w:r w:rsidR="00BD4EF5">
              <w:rPr>
                <w:noProof/>
              </w:rPr>
              <w:t>2</w:t>
            </w:r>
            <w:r w:rsidR="00BD4EF5">
              <w:rPr>
                <w:noProof/>
              </w:rPr>
              <w:fldChar w:fldCharType="end"/>
            </w:r>
          </w:hyperlink>
        </w:p>
        <w:p w14:paraId="5597A22E" w14:textId="77777777" w:rsidR="00BD4EF5" w:rsidRDefault="00BD4EF5">
          <w:pPr>
            <w:pStyle w:val="TOC1"/>
            <w:tabs>
              <w:tab w:val="right" w:leader="dot" w:pos="9016"/>
            </w:tabs>
            <w:rPr>
              <w:noProof/>
            </w:rPr>
          </w:pPr>
          <w:hyperlink w:anchor="_Toc238305674" w:history="1">
            <w:r w:rsidRPr="00391040">
              <w:rPr>
                <w:rStyle w:val="Hyperlink"/>
                <w:rFonts w:ascii="Calibri Light" w:eastAsia="Calibri Light" w:hAnsi="Calibri Light" w:cs="Calibri Light"/>
                <w:b/>
                <w:bCs/>
                <w:noProof/>
              </w:rPr>
              <w:t>1. Executive Summary</w:t>
            </w:r>
            <w:r>
              <w:rPr>
                <w:noProof/>
              </w:rPr>
              <w:tab/>
            </w:r>
            <w:r>
              <w:rPr>
                <w:noProof/>
              </w:rPr>
              <w:fldChar w:fldCharType="begin"/>
            </w:r>
            <w:r>
              <w:rPr>
                <w:noProof/>
              </w:rPr>
              <w:instrText xml:space="preserve"> PAGEREF _Toc238305674 \h </w:instrText>
            </w:r>
            <w:r>
              <w:rPr>
                <w:noProof/>
              </w:rPr>
            </w:r>
            <w:r>
              <w:rPr>
                <w:noProof/>
              </w:rPr>
              <w:fldChar w:fldCharType="separate"/>
            </w:r>
            <w:r>
              <w:rPr>
                <w:noProof/>
              </w:rPr>
              <w:t>4</w:t>
            </w:r>
            <w:r>
              <w:rPr>
                <w:noProof/>
              </w:rPr>
              <w:fldChar w:fldCharType="end"/>
            </w:r>
          </w:hyperlink>
        </w:p>
        <w:p w14:paraId="3535999A" w14:textId="77777777" w:rsidR="00BD4EF5" w:rsidRDefault="00BD4EF5">
          <w:pPr>
            <w:pStyle w:val="TOC2"/>
            <w:tabs>
              <w:tab w:val="right" w:leader="dot" w:pos="9016"/>
            </w:tabs>
            <w:rPr>
              <w:noProof/>
            </w:rPr>
          </w:pPr>
          <w:hyperlink w:anchor="_Toc238305675" w:history="1">
            <w:r w:rsidRPr="00391040">
              <w:rPr>
                <w:rStyle w:val="Hyperlink"/>
                <w:rFonts w:ascii="Calibri Light" w:eastAsia="Calibri Light" w:hAnsi="Calibri Light" w:cs="Calibri Light"/>
                <w:b/>
                <w:bCs/>
                <w:noProof/>
              </w:rPr>
              <w:t>What the platform does today</w:t>
            </w:r>
            <w:r>
              <w:rPr>
                <w:noProof/>
              </w:rPr>
              <w:tab/>
            </w:r>
            <w:r>
              <w:rPr>
                <w:noProof/>
              </w:rPr>
              <w:fldChar w:fldCharType="begin"/>
            </w:r>
            <w:r>
              <w:rPr>
                <w:noProof/>
              </w:rPr>
              <w:instrText xml:space="preserve"> PAGEREF _Toc238305675 \h </w:instrText>
            </w:r>
            <w:r>
              <w:rPr>
                <w:noProof/>
              </w:rPr>
            </w:r>
            <w:r>
              <w:rPr>
                <w:noProof/>
              </w:rPr>
              <w:fldChar w:fldCharType="separate"/>
            </w:r>
            <w:r>
              <w:rPr>
                <w:noProof/>
              </w:rPr>
              <w:t>4</w:t>
            </w:r>
            <w:r>
              <w:rPr>
                <w:noProof/>
              </w:rPr>
              <w:fldChar w:fldCharType="end"/>
            </w:r>
          </w:hyperlink>
        </w:p>
        <w:p w14:paraId="64526915" w14:textId="77777777" w:rsidR="00BD4EF5" w:rsidRDefault="00BD4EF5">
          <w:pPr>
            <w:pStyle w:val="TOC2"/>
            <w:tabs>
              <w:tab w:val="right" w:leader="dot" w:pos="9016"/>
            </w:tabs>
            <w:rPr>
              <w:noProof/>
            </w:rPr>
          </w:pPr>
          <w:hyperlink w:anchor="_Toc238305676" w:history="1">
            <w:r w:rsidRPr="00391040">
              <w:rPr>
                <w:rStyle w:val="Hyperlink"/>
                <w:rFonts w:ascii="Calibri Light" w:eastAsia="Calibri Light" w:hAnsi="Calibri Light" w:cs="Calibri Light"/>
                <w:b/>
                <w:bCs/>
                <w:noProof/>
              </w:rPr>
              <w:t>Platform at a glance</w:t>
            </w:r>
            <w:r>
              <w:rPr>
                <w:noProof/>
              </w:rPr>
              <w:tab/>
            </w:r>
            <w:r>
              <w:rPr>
                <w:noProof/>
              </w:rPr>
              <w:fldChar w:fldCharType="begin"/>
            </w:r>
            <w:r>
              <w:rPr>
                <w:noProof/>
              </w:rPr>
              <w:instrText xml:space="preserve"> PAGEREF _Toc238305676 \h </w:instrText>
            </w:r>
            <w:r>
              <w:rPr>
                <w:noProof/>
              </w:rPr>
            </w:r>
            <w:r>
              <w:rPr>
                <w:noProof/>
              </w:rPr>
              <w:fldChar w:fldCharType="separate"/>
            </w:r>
            <w:r>
              <w:rPr>
                <w:noProof/>
              </w:rPr>
              <w:t>4</w:t>
            </w:r>
            <w:r>
              <w:rPr>
                <w:noProof/>
              </w:rPr>
              <w:fldChar w:fldCharType="end"/>
            </w:r>
          </w:hyperlink>
        </w:p>
        <w:p w14:paraId="4896370D" w14:textId="77777777" w:rsidR="00BD4EF5" w:rsidRDefault="00BD4EF5">
          <w:pPr>
            <w:pStyle w:val="TOC1"/>
            <w:tabs>
              <w:tab w:val="right" w:leader="dot" w:pos="9016"/>
            </w:tabs>
            <w:rPr>
              <w:noProof/>
            </w:rPr>
          </w:pPr>
          <w:hyperlink w:anchor="_Toc238305677" w:history="1">
            <w:r w:rsidRPr="00391040">
              <w:rPr>
                <w:rStyle w:val="Hyperlink"/>
                <w:rFonts w:ascii="Calibri Light" w:eastAsia="Calibri Light" w:hAnsi="Calibri Light" w:cs="Calibri Light"/>
                <w:b/>
                <w:bCs/>
                <w:noProof/>
              </w:rPr>
              <w:t>2. Project Timeline</w:t>
            </w:r>
            <w:r>
              <w:rPr>
                <w:noProof/>
              </w:rPr>
              <w:tab/>
            </w:r>
            <w:r>
              <w:rPr>
                <w:noProof/>
              </w:rPr>
              <w:fldChar w:fldCharType="begin"/>
            </w:r>
            <w:r>
              <w:rPr>
                <w:noProof/>
              </w:rPr>
              <w:instrText xml:space="preserve"> PAGEREF _Toc238305677 \h </w:instrText>
            </w:r>
            <w:r>
              <w:rPr>
                <w:noProof/>
              </w:rPr>
            </w:r>
            <w:r>
              <w:rPr>
                <w:noProof/>
              </w:rPr>
              <w:fldChar w:fldCharType="separate"/>
            </w:r>
            <w:r>
              <w:rPr>
                <w:noProof/>
              </w:rPr>
              <w:t>6</w:t>
            </w:r>
            <w:r>
              <w:rPr>
                <w:noProof/>
              </w:rPr>
              <w:fldChar w:fldCharType="end"/>
            </w:r>
          </w:hyperlink>
        </w:p>
        <w:p w14:paraId="45CAC131" w14:textId="77777777" w:rsidR="00BD4EF5" w:rsidRDefault="00BD4EF5">
          <w:pPr>
            <w:pStyle w:val="TOC2"/>
            <w:tabs>
              <w:tab w:val="right" w:leader="dot" w:pos="9016"/>
            </w:tabs>
            <w:rPr>
              <w:noProof/>
            </w:rPr>
          </w:pPr>
          <w:hyperlink w:anchor="_Toc238305678" w:history="1">
            <w:r w:rsidRPr="00391040">
              <w:rPr>
                <w:rStyle w:val="Hyperlink"/>
                <w:rFonts w:ascii="Calibri Light" w:eastAsia="Calibri Light" w:hAnsi="Calibri Light" w:cs="Calibri Light"/>
                <w:b/>
                <w:bCs/>
                <w:noProof/>
              </w:rPr>
              <w:t>2.1 Phase One — Prototype foundation</w:t>
            </w:r>
            <w:r>
              <w:rPr>
                <w:noProof/>
              </w:rPr>
              <w:tab/>
            </w:r>
            <w:r>
              <w:rPr>
                <w:noProof/>
              </w:rPr>
              <w:fldChar w:fldCharType="begin"/>
            </w:r>
            <w:r>
              <w:rPr>
                <w:noProof/>
              </w:rPr>
              <w:instrText xml:space="preserve"> PAGEREF _Toc238305678 \h </w:instrText>
            </w:r>
            <w:r>
              <w:rPr>
                <w:noProof/>
              </w:rPr>
            </w:r>
            <w:r>
              <w:rPr>
                <w:noProof/>
              </w:rPr>
              <w:fldChar w:fldCharType="separate"/>
            </w:r>
            <w:r>
              <w:rPr>
                <w:noProof/>
              </w:rPr>
              <w:t>6</w:t>
            </w:r>
            <w:r>
              <w:rPr>
                <w:noProof/>
              </w:rPr>
              <w:fldChar w:fldCharType="end"/>
            </w:r>
          </w:hyperlink>
        </w:p>
        <w:p w14:paraId="0E625BFB" w14:textId="77777777" w:rsidR="00BD4EF5" w:rsidRDefault="00BD4EF5">
          <w:pPr>
            <w:pStyle w:val="TOC2"/>
            <w:tabs>
              <w:tab w:val="right" w:leader="dot" w:pos="9016"/>
            </w:tabs>
            <w:rPr>
              <w:noProof/>
            </w:rPr>
          </w:pPr>
          <w:hyperlink w:anchor="_Toc238305679" w:history="1">
            <w:r w:rsidRPr="00391040">
              <w:rPr>
                <w:rStyle w:val="Hyperlink"/>
                <w:rFonts w:ascii="Calibri Light" w:eastAsia="Calibri Light" w:hAnsi="Calibri Light" w:cs="Calibri Light"/>
                <w:b/>
                <w:bCs/>
                <w:noProof/>
              </w:rPr>
              <w:t>2.2 Phase Two — Framework migration and API integration</w:t>
            </w:r>
            <w:r>
              <w:rPr>
                <w:noProof/>
              </w:rPr>
              <w:tab/>
            </w:r>
            <w:r>
              <w:rPr>
                <w:noProof/>
              </w:rPr>
              <w:fldChar w:fldCharType="begin"/>
            </w:r>
            <w:r>
              <w:rPr>
                <w:noProof/>
              </w:rPr>
              <w:instrText xml:space="preserve"> PAGEREF _Toc238305679 \h </w:instrText>
            </w:r>
            <w:r>
              <w:rPr>
                <w:noProof/>
              </w:rPr>
            </w:r>
            <w:r>
              <w:rPr>
                <w:noProof/>
              </w:rPr>
              <w:fldChar w:fldCharType="separate"/>
            </w:r>
            <w:r>
              <w:rPr>
                <w:noProof/>
              </w:rPr>
              <w:t>6</w:t>
            </w:r>
            <w:r>
              <w:rPr>
                <w:noProof/>
              </w:rPr>
              <w:fldChar w:fldCharType="end"/>
            </w:r>
          </w:hyperlink>
        </w:p>
        <w:p w14:paraId="6E6F643A" w14:textId="77777777" w:rsidR="00BD4EF5" w:rsidRDefault="00BD4EF5">
          <w:pPr>
            <w:pStyle w:val="TOC2"/>
            <w:tabs>
              <w:tab w:val="right" w:leader="dot" w:pos="9016"/>
            </w:tabs>
            <w:rPr>
              <w:noProof/>
            </w:rPr>
          </w:pPr>
          <w:hyperlink w:anchor="_Toc238305680" w:history="1">
            <w:r w:rsidRPr="00391040">
              <w:rPr>
                <w:rStyle w:val="Hyperlink"/>
                <w:rFonts w:ascii="Calibri Light" w:eastAsia="Calibri Light" w:hAnsi="Calibri Light" w:cs="Calibri Light"/>
                <w:b/>
                <w:bCs/>
                <w:noProof/>
              </w:rPr>
              <w:t>2.3 Phase Three — Content, discovery, and refinement</w:t>
            </w:r>
            <w:r>
              <w:rPr>
                <w:noProof/>
              </w:rPr>
              <w:tab/>
            </w:r>
            <w:r>
              <w:rPr>
                <w:noProof/>
              </w:rPr>
              <w:fldChar w:fldCharType="begin"/>
            </w:r>
            <w:r>
              <w:rPr>
                <w:noProof/>
              </w:rPr>
              <w:instrText xml:space="preserve"> PAGEREF _Toc238305680 \h </w:instrText>
            </w:r>
            <w:r>
              <w:rPr>
                <w:noProof/>
              </w:rPr>
            </w:r>
            <w:r>
              <w:rPr>
                <w:noProof/>
              </w:rPr>
              <w:fldChar w:fldCharType="separate"/>
            </w:r>
            <w:r>
              <w:rPr>
                <w:noProof/>
              </w:rPr>
              <w:t>6</w:t>
            </w:r>
            <w:r>
              <w:rPr>
                <w:noProof/>
              </w:rPr>
              <w:fldChar w:fldCharType="end"/>
            </w:r>
          </w:hyperlink>
        </w:p>
        <w:p w14:paraId="4265002D" w14:textId="77777777" w:rsidR="00BD4EF5" w:rsidRDefault="00BD4EF5">
          <w:pPr>
            <w:pStyle w:val="TOC2"/>
            <w:tabs>
              <w:tab w:val="right" w:leader="dot" w:pos="9016"/>
            </w:tabs>
            <w:rPr>
              <w:noProof/>
            </w:rPr>
          </w:pPr>
          <w:hyperlink w:anchor="_Toc238305681" w:history="1">
            <w:r w:rsidRPr="00391040">
              <w:rPr>
                <w:rStyle w:val="Hyperlink"/>
                <w:rFonts w:ascii="Calibri Light" w:eastAsia="Calibri Light" w:hAnsi="Calibri Light" w:cs="Calibri Light"/>
                <w:b/>
                <w:bCs/>
                <w:noProof/>
              </w:rPr>
              <w:t>2.4 Phase Four — Commerce hardening and payments</w:t>
            </w:r>
            <w:r>
              <w:rPr>
                <w:noProof/>
              </w:rPr>
              <w:tab/>
            </w:r>
            <w:r>
              <w:rPr>
                <w:noProof/>
              </w:rPr>
              <w:fldChar w:fldCharType="begin"/>
            </w:r>
            <w:r>
              <w:rPr>
                <w:noProof/>
              </w:rPr>
              <w:instrText xml:space="preserve"> PAGEREF _Toc238305681 \h </w:instrText>
            </w:r>
            <w:r>
              <w:rPr>
                <w:noProof/>
              </w:rPr>
            </w:r>
            <w:r>
              <w:rPr>
                <w:noProof/>
              </w:rPr>
              <w:fldChar w:fldCharType="separate"/>
            </w:r>
            <w:r>
              <w:rPr>
                <w:noProof/>
              </w:rPr>
              <w:t>6</w:t>
            </w:r>
            <w:r>
              <w:rPr>
                <w:noProof/>
              </w:rPr>
              <w:fldChar w:fldCharType="end"/>
            </w:r>
          </w:hyperlink>
        </w:p>
        <w:p w14:paraId="37C4A8F9" w14:textId="77777777" w:rsidR="00BD4EF5" w:rsidRDefault="00BD4EF5">
          <w:pPr>
            <w:pStyle w:val="TOC2"/>
            <w:tabs>
              <w:tab w:val="right" w:leader="dot" w:pos="9016"/>
            </w:tabs>
            <w:rPr>
              <w:noProof/>
            </w:rPr>
          </w:pPr>
          <w:hyperlink w:anchor="_Toc238305682" w:history="1">
            <w:r w:rsidRPr="00391040">
              <w:rPr>
                <w:rStyle w:val="Hyperlink"/>
                <w:rFonts w:ascii="Calibri Light" w:eastAsia="Calibri Light" w:hAnsi="Calibri Light" w:cs="Calibri Light"/>
                <w:b/>
                <w:bCs/>
                <w:noProof/>
              </w:rPr>
              <w:t>2.5 Phase Five — Variations, shipping accuracy, and automated deployment</w:t>
            </w:r>
            <w:r>
              <w:rPr>
                <w:noProof/>
              </w:rPr>
              <w:tab/>
            </w:r>
            <w:r>
              <w:rPr>
                <w:noProof/>
              </w:rPr>
              <w:fldChar w:fldCharType="begin"/>
            </w:r>
            <w:r>
              <w:rPr>
                <w:noProof/>
              </w:rPr>
              <w:instrText xml:space="preserve"> PAGEREF _Toc238305682 \h </w:instrText>
            </w:r>
            <w:r>
              <w:rPr>
                <w:noProof/>
              </w:rPr>
            </w:r>
            <w:r>
              <w:rPr>
                <w:noProof/>
              </w:rPr>
              <w:fldChar w:fldCharType="separate"/>
            </w:r>
            <w:r>
              <w:rPr>
                <w:noProof/>
              </w:rPr>
              <w:t>7</w:t>
            </w:r>
            <w:r>
              <w:rPr>
                <w:noProof/>
              </w:rPr>
              <w:fldChar w:fldCharType="end"/>
            </w:r>
          </w:hyperlink>
        </w:p>
        <w:p w14:paraId="0E931E25" w14:textId="77777777" w:rsidR="00BD4EF5" w:rsidRDefault="00BD4EF5">
          <w:pPr>
            <w:pStyle w:val="TOC2"/>
            <w:tabs>
              <w:tab w:val="right" w:leader="dot" w:pos="9016"/>
            </w:tabs>
            <w:rPr>
              <w:noProof/>
            </w:rPr>
          </w:pPr>
          <w:hyperlink w:anchor="_Toc238305683" w:history="1">
            <w:r w:rsidRPr="00391040">
              <w:rPr>
                <w:rStyle w:val="Hyperlink"/>
                <w:rFonts w:ascii="Calibri Light" w:eastAsia="Calibri Light" w:hAnsi="Calibri Light" w:cs="Calibri Light"/>
                <w:b/>
                <w:bCs/>
                <w:noProof/>
              </w:rPr>
              <w:t>2.6 Phase summary</w:t>
            </w:r>
            <w:r>
              <w:rPr>
                <w:noProof/>
              </w:rPr>
              <w:tab/>
            </w:r>
            <w:r>
              <w:rPr>
                <w:noProof/>
              </w:rPr>
              <w:fldChar w:fldCharType="begin"/>
            </w:r>
            <w:r>
              <w:rPr>
                <w:noProof/>
              </w:rPr>
              <w:instrText xml:space="preserve"> PAGEREF _Toc238305683 \h </w:instrText>
            </w:r>
            <w:r>
              <w:rPr>
                <w:noProof/>
              </w:rPr>
            </w:r>
            <w:r>
              <w:rPr>
                <w:noProof/>
              </w:rPr>
              <w:fldChar w:fldCharType="separate"/>
            </w:r>
            <w:r>
              <w:rPr>
                <w:noProof/>
              </w:rPr>
              <w:t>7</w:t>
            </w:r>
            <w:r>
              <w:rPr>
                <w:noProof/>
              </w:rPr>
              <w:fldChar w:fldCharType="end"/>
            </w:r>
          </w:hyperlink>
        </w:p>
        <w:p w14:paraId="3CF82212" w14:textId="77777777" w:rsidR="00BD4EF5" w:rsidRDefault="00BD4EF5">
          <w:pPr>
            <w:pStyle w:val="TOC1"/>
            <w:tabs>
              <w:tab w:val="right" w:leader="dot" w:pos="9016"/>
            </w:tabs>
            <w:rPr>
              <w:noProof/>
            </w:rPr>
          </w:pPr>
          <w:hyperlink w:anchor="_Toc238305684" w:history="1">
            <w:r w:rsidRPr="00391040">
              <w:rPr>
                <w:rStyle w:val="Hyperlink"/>
                <w:rFonts w:ascii="Calibri Light" w:eastAsia="Calibri Light" w:hAnsi="Calibri Light" w:cs="Calibri Light"/>
                <w:b/>
                <w:bCs/>
                <w:noProof/>
              </w:rPr>
              <w:t>3. Architecture Overview</w:t>
            </w:r>
            <w:r>
              <w:rPr>
                <w:noProof/>
              </w:rPr>
              <w:tab/>
            </w:r>
            <w:r>
              <w:rPr>
                <w:noProof/>
              </w:rPr>
              <w:fldChar w:fldCharType="begin"/>
            </w:r>
            <w:r>
              <w:rPr>
                <w:noProof/>
              </w:rPr>
              <w:instrText xml:space="preserve"> PAGEREF _Toc238305684 \h </w:instrText>
            </w:r>
            <w:r>
              <w:rPr>
                <w:noProof/>
              </w:rPr>
            </w:r>
            <w:r>
              <w:rPr>
                <w:noProof/>
              </w:rPr>
              <w:fldChar w:fldCharType="separate"/>
            </w:r>
            <w:r>
              <w:rPr>
                <w:noProof/>
              </w:rPr>
              <w:t>8</w:t>
            </w:r>
            <w:r>
              <w:rPr>
                <w:noProof/>
              </w:rPr>
              <w:fldChar w:fldCharType="end"/>
            </w:r>
          </w:hyperlink>
        </w:p>
        <w:p w14:paraId="163FE1F6" w14:textId="77777777" w:rsidR="00BD4EF5" w:rsidRDefault="00BD4EF5">
          <w:pPr>
            <w:pStyle w:val="TOC2"/>
            <w:tabs>
              <w:tab w:val="right" w:leader="dot" w:pos="9016"/>
            </w:tabs>
            <w:rPr>
              <w:noProof/>
            </w:rPr>
          </w:pPr>
          <w:hyperlink w:anchor="_Toc238305685" w:history="1">
            <w:r w:rsidRPr="00391040">
              <w:rPr>
                <w:rStyle w:val="Hyperlink"/>
                <w:rFonts w:ascii="Calibri Light" w:eastAsia="Calibri Light" w:hAnsi="Calibri Light" w:cs="Calibri Light"/>
                <w:b/>
                <w:bCs/>
                <w:noProof/>
              </w:rPr>
              <w:t>3.1 The headless model</w:t>
            </w:r>
            <w:r>
              <w:rPr>
                <w:noProof/>
              </w:rPr>
              <w:tab/>
            </w:r>
            <w:r>
              <w:rPr>
                <w:noProof/>
              </w:rPr>
              <w:fldChar w:fldCharType="begin"/>
            </w:r>
            <w:r>
              <w:rPr>
                <w:noProof/>
              </w:rPr>
              <w:instrText xml:space="preserve"> PAGEREF _Toc238305685 \h </w:instrText>
            </w:r>
            <w:r>
              <w:rPr>
                <w:noProof/>
              </w:rPr>
            </w:r>
            <w:r>
              <w:rPr>
                <w:noProof/>
              </w:rPr>
              <w:fldChar w:fldCharType="separate"/>
            </w:r>
            <w:r>
              <w:rPr>
                <w:noProof/>
              </w:rPr>
              <w:t>8</w:t>
            </w:r>
            <w:r>
              <w:rPr>
                <w:noProof/>
              </w:rPr>
              <w:fldChar w:fldCharType="end"/>
            </w:r>
          </w:hyperlink>
        </w:p>
        <w:p w14:paraId="2BCC508B" w14:textId="77777777" w:rsidR="00BD4EF5" w:rsidRDefault="00BD4EF5">
          <w:pPr>
            <w:pStyle w:val="TOC3"/>
            <w:tabs>
              <w:tab w:val="right" w:leader="dot" w:pos="9016"/>
            </w:tabs>
            <w:rPr>
              <w:noProof/>
            </w:rPr>
          </w:pPr>
          <w:hyperlink w:anchor="_Toc238305686" w:history="1">
            <w:r w:rsidRPr="00391040">
              <w:rPr>
                <w:rStyle w:val="Hyperlink"/>
                <w:b/>
                <w:bCs/>
                <w:noProof/>
              </w:rPr>
              <w:t>API surfaces in use</w:t>
            </w:r>
            <w:r>
              <w:rPr>
                <w:noProof/>
              </w:rPr>
              <w:tab/>
            </w:r>
            <w:r>
              <w:rPr>
                <w:noProof/>
              </w:rPr>
              <w:fldChar w:fldCharType="begin"/>
            </w:r>
            <w:r>
              <w:rPr>
                <w:noProof/>
              </w:rPr>
              <w:instrText xml:space="preserve"> PAGEREF _Toc238305686 \h </w:instrText>
            </w:r>
            <w:r>
              <w:rPr>
                <w:noProof/>
              </w:rPr>
            </w:r>
            <w:r>
              <w:rPr>
                <w:noProof/>
              </w:rPr>
              <w:fldChar w:fldCharType="separate"/>
            </w:r>
            <w:r>
              <w:rPr>
                <w:noProof/>
              </w:rPr>
              <w:t>8</w:t>
            </w:r>
            <w:r>
              <w:rPr>
                <w:noProof/>
              </w:rPr>
              <w:fldChar w:fldCharType="end"/>
            </w:r>
          </w:hyperlink>
        </w:p>
        <w:p w14:paraId="583AA47C" w14:textId="77777777" w:rsidR="00BD4EF5" w:rsidRDefault="00BD4EF5">
          <w:pPr>
            <w:pStyle w:val="TOC2"/>
            <w:tabs>
              <w:tab w:val="right" w:leader="dot" w:pos="9016"/>
            </w:tabs>
            <w:rPr>
              <w:noProof/>
            </w:rPr>
          </w:pPr>
          <w:hyperlink w:anchor="_Toc238305687" w:history="1">
            <w:r w:rsidRPr="00391040">
              <w:rPr>
                <w:rStyle w:val="Hyperlink"/>
                <w:rFonts w:ascii="Calibri Light" w:eastAsia="Calibri Light" w:hAnsi="Calibri Light" w:cs="Calibri Light"/>
                <w:b/>
                <w:bCs/>
                <w:noProof/>
              </w:rPr>
              <w:t>3.2 Static export and what it implies</w:t>
            </w:r>
            <w:r>
              <w:rPr>
                <w:noProof/>
              </w:rPr>
              <w:tab/>
            </w:r>
            <w:r>
              <w:rPr>
                <w:noProof/>
              </w:rPr>
              <w:fldChar w:fldCharType="begin"/>
            </w:r>
            <w:r>
              <w:rPr>
                <w:noProof/>
              </w:rPr>
              <w:instrText xml:space="preserve"> PAGEREF _Toc238305687 \h </w:instrText>
            </w:r>
            <w:r>
              <w:rPr>
                <w:noProof/>
              </w:rPr>
            </w:r>
            <w:r>
              <w:rPr>
                <w:noProof/>
              </w:rPr>
              <w:fldChar w:fldCharType="separate"/>
            </w:r>
            <w:r>
              <w:rPr>
                <w:noProof/>
              </w:rPr>
              <w:t>8</w:t>
            </w:r>
            <w:r>
              <w:rPr>
                <w:noProof/>
              </w:rPr>
              <w:fldChar w:fldCharType="end"/>
            </w:r>
          </w:hyperlink>
        </w:p>
        <w:p w14:paraId="5CC50788" w14:textId="77777777" w:rsidR="00BD4EF5" w:rsidRDefault="00BD4EF5">
          <w:pPr>
            <w:pStyle w:val="TOC2"/>
            <w:tabs>
              <w:tab w:val="right" w:leader="dot" w:pos="9016"/>
            </w:tabs>
            <w:rPr>
              <w:noProof/>
            </w:rPr>
          </w:pPr>
          <w:hyperlink w:anchor="_Toc238305688" w:history="1">
            <w:r w:rsidRPr="00391040">
              <w:rPr>
                <w:rStyle w:val="Hyperlink"/>
                <w:rFonts w:ascii="Calibri Light" w:eastAsia="Calibri Light" w:hAnsi="Calibri Light" w:cs="Calibri Light"/>
                <w:b/>
                <w:bCs/>
                <w:noProof/>
              </w:rPr>
              <w:t>3.3 Repository layout</w:t>
            </w:r>
            <w:r>
              <w:rPr>
                <w:noProof/>
              </w:rPr>
              <w:tab/>
            </w:r>
            <w:r>
              <w:rPr>
                <w:noProof/>
              </w:rPr>
              <w:fldChar w:fldCharType="begin"/>
            </w:r>
            <w:r>
              <w:rPr>
                <w:noProof/>
              </w:rPr>
              <w:instrText xml:space="preserve"> PAGEREF _Toc238305688 \h </w:instrText>
            </w:r>
            <w:r>
              <w:rPr>
                <w:noProof/>
              </w:rPr>
            </w:r>
            <w:r>
              <w:rPr>
                <w:noProof/>
              </w:rPr>
              <w:fldChar w:fldCharType="separate"/>
            </w:r>
            <w:r>
              <w:rPr>
                <w:noProof/>
              </w:rPr>
              <w:t>9</w:t>
            </w:r>
            <w:r>
              <w:rPr>
                <w:noProof/>
              </w:rPr>
              <w:fldChar w:fldCharType="end"/>
            </w:r>
          </w:hyperlink>
        </w:p>
        <w:p w14:paraId="0DBEC81F" w14:textId="77777777" w:rsidR="00BD4EF5" w:rsidRDefault="00BD4EF5">
          <w:pPr>
            <w:pStyle w:val="TOC2"/>
            <w:tabs>
              <w:tab w:val="right" w:leader="dot" w:pos="9016"/>
            </w:tabs>
            <w:rPr>
              <w:noProof/>
            </w:rPr>
          </w:pPr>
          <w:hyperlink w:anchor="_Toc238305689" w:history="1">
            <w:r w:rsidRPr="00391040">
              <w:rPr>
                <w:rStyle w:val="Hyperlink"/>
                <w:rFonts w:ascii="Calibri Light" w:eastAsia="Calibri Light" w:hAnsi="Calibri Light" w:cs="Calibri Light"/>
                <w:b/>
                <w:bCs/>
                <w:noProof/>
              </w:rPr>
              <w:t>3.4 Environment configuration</w:t>
            </w:r>
            <w:r>
              <w:rPr>
                <w:noProof/>
              </w:rPr>
              <w:tab/>
            </w:r>
            <w:r>
              <w:rPr>
                <w:noProof/>
              </w:rPr>
              <w:fldChar w:fldCharType="begin"/>
            </w:r>
            <w:r>
              <w:rPr>
                <w:noProof/>
              </w:rPr>
              <w:instrText xml:space="preserve"> PAGEREF _Toc238305689 \h </w:instrText>
            </w:r>
            <w:r>
              <w:rPr>
                <w:noProof/>
              </w:rPr>
            </w:r>
            <w:r>
              <w:rPr>
                <w:noProof/>
              </w:rPr>
              <w:fldChar w:fldCharType="separate"/>
            </w:r>
            <w:r>
              <w:rPr>
                <w:noProof/>
              </w:rPr>
              <w:t>9</w:t>
            </w:r>
            <w:r>
              <w:rPr>
                <w:noProof/>
              </w:rPr>
              <w:fldChar w:fldCharType="end"/>
            </w:r>
          </w:hyperlink>
        </w:p>
        <w:p w14:paraId="6B100D53" w14:textId="77777777" w:rsidR="00BD4EF5" w:rsidRDefault="00BD4EF5">
          <w:pPr>
            <w:pStyle w:val="TOC2"/>
            <w:tabs>
              <w:tab w:val="right" w:leader="dot" w:pos="9016"/>
            </w:tabs>
            <w:rPr>
              <w:noProof/>
            </w:rPr>
          </w:pPr>
          <w:hyperlink w:anchor="_Toc238305690" w:history="1">
            <w:r w:rsidRPr="00391040">
              <w:rPr>
                <w:rStyle w:val="Hyperlink"/>
                <w:rFonts w:ascii="Calibri Light" w:eastAsia="Calibri Light" w:hAnsi="Calibri Light" w:cs="Calibri Light"/>
                <w:b/>
                <w:bCs/>
                <w:noProof/>
              </w:rPr>
              <w:t>3.5 Session and identity</w:t>
            </w:r>
            <w:r>
              <w:rPr>
                <w:noProof/>
              </w:rPr>
              <w:tab/>
            </w:r>
            <w:r>
              <w:rPr>
                <w:noProof/>
              </w:rPr>
              <w:fldChar w:fldCharType="begin"/>
            </w:r>
            <w:r>
              <w:rPr>
                <w:noProof/>
              </w:rPr>
              <w:instrText xml:space="preserve"> PAGEREF _Toc238305690 \h </w:instrText>
            </w:r>
            <w:r>
              <w:rPr>
                <w:noProof/>
              </w:rPr>
            </w:r>
            <w:r>
              <w:rPr>
                <w:noProof/>
              </w:rPr>
              <w:fldChar w:fldCharType="separate"/>
            </w:r>
            <w:r>
              <w:rPr>
                <w:noProof/>
              </w:rPr>
              <w:t>10</w:t>
            </w:r>
            <w:r>
              <w:rPr>
                <w:noProof/>
              </w:rPr>
              <w:fldChar w:fldCharType="end"/>
            </w:r>
          </w:hyperlink>
        </w:p>
        <w:p w14:paraId="61DC0E9B" w14:textId="77777777" w:rsidR="00BD4EF5" w:rsidRDefault="00BD4EF5">
          <w:pPr>
            <w:pStyle w:val="TOC3"/>
            <w:tabs>
              <w:tab w:val="right" w:leader="dot" w:pos="9016"/>
            </w:tabs>
            <w:rPr>
              <w:noProof/>
            </w:rPr>
          </w:pPr>
          <w:hyperlink w:anchor="_Toc238305691" w:history="1">
            <w:r w:rsidRPr="00391040">
              <w:rPr>
                <w:rStyle w:val="Hyperlink"/>
                <w:b/>
                <w:bCs/>
                <w:noProof/>
              </w:rPr>
              <w:t>Cart identity</w:t>
            </w:r>
            <w:r>
              <w:rPr>
                <w:noProof/>
              </w:rPr>
              <w:tab/>
            </w:r>
            <w:r>
              <w:rPr>
                <w:noProof/>
              </w:rPr>
              <w:fldChar w:fldCharType="begin"/>
            </w:r>
            <w:r>
              <w:rPr>
                <w:noProof/>
              </w:rPr>
              <w:instrText xml:space="preserve"> PAGEREF _Toc238305691 \h </w:instrText>
            </w:r>
            <w:r>
              <w:rPr>
                <w:noProof/>
              </w:rPr>
            </w:r>
            <w:r>
              <w:rPr>
                <w:noProof/>
              </w:rPr>
              <w:fldChar w:fldCharType="separate"/>
            </w:r>
            <w:r>
              <w:rPr>
                <w:noProof/>
              </w:rPr>
              <w:t>10</w:t>
            </w:r>
            <w:r>
              <w:rPr>
                <w:noProof/>
              </w:rPr>
              <w:fldChar w:fldCharType="end"/>
            </w:r>
          </w:hyperlink>
        </w:p>
        <w:p w14:paraId="5229280D" w14:textId="77777777" w:rsidR="00BD4EF5" w:rsidRDefault="00BD4EF5">
          <w:pPr>
            <w:pStyle w:val="TOC3"/>
            <w:tabs>
              <w:tab w:val="right" w:leader="dot" w:pos="9016"/>
            </w:tabs>
            <w:rPr>
              <w:noProof/>
            </w:rPr>
          </w:pPr>
          <w:hyperlink w:anchor="_Toc238305692" w:history="1">
            <w:r w:rsidRPr="00391040">
              <w:rPr>
                <w:rStyle w:val="Hyperlink"/>
                <w:b/>
                <w:bCs/>
                <w:noProof/>
              </w:rPr>
              <w:t>Customer identity</w:t>
            </w:r>
            <w:r>
              <w:rPr>
                <w:noProof/>
              </w:rPr>
              <w:tab/>
            </w:r>
            <w:r>
              <w:rPr>
                <w:noProof/>
              </w:rPr>
              <w:fldChar w:fldCharType="begin"/>
            </w:r>
            <w:r>
              <w:rPr>
                <w:noProof/>
              </w:rPr>
              <w:instrText xml:space="preserve"> PAGEREF _Toc238305692 \h </w:instrText>
            </w:r>
            <w:r>
              <w:rPr>
                <w:noProof/>
              </w:rPr>
            </w:r>
            <w:r>
              <w:rPr>
                <w:noProof/>
              </w:rPr>
              <w:fldChar w:fldCharType="separate"/>
            </w:r>
            <w:r>
              <w:rPr>
                <w:noProof/>
              </w:rPr>
              <w:t>10</w:t>
            </w:r>
            <w:r>
              <w:rPr>
                <w:noProof/>
              </w:rPr>
              <w:fldChar w:fldCharType="end"/>
            </w:r>
          </w:hyperlink>
        </w:p>
        <w:p w14:paraId="0FF2491A" w14:textId="77777777" w:rsidR="00BD4EF5" w:rsidRDefault="00BD4EF5">
          <w:pPr>
            <w:pStyle w:val="TOC1"/>
            <w:tabs>
              <w:tab w:val="right" w:leader="dot" w:pos="9016"/>
            </w:tabs>
            <w:rPr>
              <w:noProof/>
            </w:rPr>
          </w:pPr>
          <w:hyperlink w:anchor="_Toc238305693" w:history="1">
            <w:r w:rsidRPr="00391040">
              <w:rPr>
                <w:rStyle w:val="Hyperlink"/>
                <w:rFonts w:ascii="Calibri Light" w:eastAsia="Calibri Light" w:hAnsi="Calibri Light" w:cs="Calibri Light"/>
                <w:b/>
                <w:bCs/>
                <w:noProof/>
              </w:rPr>
              <w:t>4. Feature Catalogue</w:t>
            </w:r>
            <w:r>
              <w:rPr>
                <w:noProof/>
              </w:rPr>
              <w:tab/>
            </w:r>
            <w:r>
              <w:rPr>
                <w:noProof/>
              </w:rPr>
              <w:fldChar w:fldCharType="begin"/>
            </w:r>
            <w:r>
              <w:rPr>
                <w:noProof/>
              </w:rPr>
              <w:instrText xml:space="preserve"> PAGEREF _Toc238305693 \h </w:instrText>
            </w:r>
            <w:r>
              <w:rPr>
                <w:noProof/>
              </w:rPr>
            </w:r>
            <w:r>
              <w:rPr>
                <w:noProof/>
              </w:rPr>
              <w:fldChar w:fldCharType="separate"/>
            </w:r>
            <w:r>
              <w:rPr>
                <w:noProof/>
              </w:rPr>
              <w:t>11</w:t>
            </w:r>
            <w:r>
              <w:rPr>
                <w:noProof/>
              </w:rPr>
              <w:fldChar w:fldCharType="end"/>
            </w:r>
          </w:hyperlink>
        </w:p>
        <w:p w14:paraId="5CEB1DC5" w14:textId="77777777" w:rsidR="00BD4EF5" w:rsidRDefault="00BD4EF5">
          <w:pPr>
            <w:pStyle w:val="TOC2"/>
            <w:tabs>
              <w:tab w:val="right" w:leader="dot" w:pos="9016"/>
            </w:tabs>
            <w:rPr>
              <w:noProof/>
            </w:rPr>
          </w:pPr>
          <w:hyperlink w:anchor="_Toc238305694" w:history="1">
            <w:r w:rsidRPr="00391040">
              <w:rPr>
                <w:rStyle w:val="Hyperlink"/>
                <w:rFonts w:ascii="Calibri Light" w:eastAsia="Calibri Light" w:hAnsi="Calibri Light" w:cs="Calibri Light"/>
                <w:b/>
                <w:bCs/>
                <w:noProof/>
              </w:rPr>
              <w:t>4.1 Storefront and catalogue</w:t>
            </w:r>
            <w:r>
              <w:rPr>
                <w:noProof/>
              </w:rPr>
              <w:tab/>
            </w:r>
            <w:r>
              <w:rPr>
                <w:noProof/>
              </w:rPr>
              <w:fldChar w:fldCharType="begin"/>
            </w:r>
            <w:r>
              <w:rPr>
                <w:noProof/>
              </w:rPr>
              <w:instrText xml:space="preserve"> PAGEREF _Toc238305694 \h </w:instrText>
            </w:r>
            <w:r>
              <w:rPr>
                <w:noProof/>
              </w:rPr>
            </w:r>
            <w:r>
              <w:rPr>
                <w:noProof/>
              </w:rPr>
              <w:fldChar w:fldCharType="separate"/>
            </w:r>
            <w:r>
              <w:rPr>
                <w:noProof/>
              </w:rPr>
              <w:t>11</w:t>
            </w:r>
            <w:r>
              <w:rPr>
                <w:noProof/>
              </w:rPr>
              <w:fldChar w:fldCharType="end"/>
            </w:r>
          </w:hyperlink>
        </w:p>
        <w:p w14:paraId="42E1F8AA" w14:textId="77777777" w:rsidR="00BD4EF5" w:rsidRDefault="00BD4EF5">
          <w:pPr>
            <w:pStyle w:val="TOC2"/>
            <w:tabs>
              <w:tab w:val="right" w:leader="dot" w:pos="9016"/>
            </w:tabs>
            <w:rPr>
              <w:noProof/>
            </w:rPr>
          </w:pPr>
          <w:hyperlink w:anchor="_Toc238305695" w:history="1">
            <w:r w:rsidRPr="00391040">
              <w:rPr>
                <w:rStyle w:val="Hyperlink"/>
                <w:rFonts w:ascii="Calibri Light" w:eastAsia="Calibri Light" w:hAnsi="Calibri Light" w:cs="Calibri Light"/>
                <w:b/>
                <w:bCs/>
                <w:noProof/>
              </w:rPr>
              <w:t>4.2 Product detail and variations</w:t>
            </w:r>
            <w:r>
              <w:rPr>
                <w:noProof/>
              </w:rPr>
              <w:tab/>
            </w:r>
            <w:r>
              <w:rPr>
                <w:noProof/>
              </w:rPr>
              <w:fldChar w:fldCharType="begin"/>
            </w:r>
            <w:r>
              <w:rPr>
                <w:noProof/>
              </w:rPr>
              <w:instrText xml:space="preserve"> PAGEREF _Toc238305695 \h </w:instrText>
            </w:r>
            <w:r>
              <w:rPr>
                <w:noProof/>
              </w:rPr>
            </w:r>
            <w:r>
              <w:rPr>
                <w:noProof/>
              </w:rPr>
              <w:fldChar w:fldCharType="separate"/>
            </w:r>
            <w:r>
              <w:rPr>
                <w:noProof/>
              </w:rPr>
              <w:t>11</w:t>
            </w:r>
            <w:r>
              <w:rPr>
                <w:noProof/>
              </w:rPr>
              <w:fldChar w:fldCharType="end"/>
            </w:r>
          </w:hyperlink>
        </w:p>
        <w:p w14:paraId="720D7363" w14:textId="77777777" w:rsidR="00BD4EF5" w:rsidRDefault="00BD4EF5">
          <w:pPr>
            <w:pStyle w:val="TOC3"/>
            <w:tabs>
              <w:tab w:val="right" w:leader="dot" w:pos="9016"/>
            </w:tabs>
            <w:rPr>
              <w:noProof/>
            </w:rPr>
          </w:pPr>
          <w:hyperlink w:anchor="_Toc238305696" w:history="1">
            <w:r w:rsidRPr="00391040">
              <w:rPr>
                <w:rStyle w:val="Hyperlink"/>
                <w:b/>
                <w:bCs/>
                <w:noProof/>
              </w:rPr>
              <w:t>Gallery</w:t>
            </w:r>
            <w:r>
              <w:rPr>
                <w:noProof/>
              </w:rPr>
              <w:tab/>
            </w:r>
            <w:r>
              <w:rPr>
                <w:noProof/>
              </w:rPr>
              <w:fldChar w:fldCharType="begin"/>
            </w:r>
            <w:r>
              <w:rPr>
                <w:noProof/>
              </w:rPr>
              <w:instrText xml:space="preserve"> PAGEREF _Toc238305696 \h </w:instrText>
            </w:r>
            <w:r>
              <w:rPr>
                <w:noProof/>
              </w:rPr>
            </w:r>
            <w:r>
              <w:rPr>
                <w:noProof/>
              </w:rPr>
              <w:fldChar w:fldCharType="separate"/>
            </w:r>
            <w:r>
              <w:rPr>
                <w:noProof/>
              </w:rPr>
              <w:t>11</w:t>
            </w:r>
            <w:r>
              <w:rPr>
                <w:noProof/>
              </w:rPr>
              <w:fldChar w:fldCharType="end"/>
            </w:r>
          </w:hyperlink>
        </w:p>
        <w:p w14:paraId="091090CF" w14:textId="77777777" w:rsidR="00BD4EF5" w:rsidRDefault="00BD4EF5">
          <w:pPr>
            <w:pStyle w:val="TOC3"/>
            <w:tabs>
              <w:tab w:val="right" w:leader="dot" w:pos="9016"/>
            </w:tabs>
            <w:rPr>
              <w:noProof/>
            </w:rPr>
          </w:pPr>
          <w:hyperlink w:anchor="_Toc238305697" w:history="1">
            <w:r w:rsidRPr="00391040">
              <w:rPr>
                <w:rStyle w:val="Hyperlink"/>
                <w:b/>
                <w:bCs/>
                <w:noProof/>
              </w:rPr>
              <w:t>Variation selection</w:t>
            </w:r>
            <w:r>
              <w:rPr>
                <w:noProof/>
              </w:rPr>
              <w:tab/>
            </w:r>
            <w:r>
              <w:rPr>
                <w:noProof/>
              </w:rPr>
              <w:fldChar w:fldCharType="begin"/>
            </w:r>
            <w:r>
              <w:rPr>
                <w:noProof/>
              </w:rPr>
              <w:instrText xml:space="preserve"> PAGEREF _Toc238305697 \h </w:instrText>
            </w:r>
            <w:r>
              <w:rPr>
                <w:noProof/>
              </w:rPr>
            </w:r>
            <w:r>
              <w:rPr>
                <w:noProof/>
              </w:rPr>
              <w:fldChar w:fldCharType="separate"/>
            </w:r>
            <w:r>
              <w:rPr>
                <w:noProof/>
              </w:rPr>
              <w:t>11</w:t>
            </w:r>
            <w:r>
              <w:rPr>
                <w:noProof/>
              </w:rPr>
              <w:fldChar w:fldCharType="end"/>
            </w:r>
          </w:hyperlink>
        </w:p>
        <w:p w14:paraId="5B9001C8" w14:textId="77777777" w:rsidR="00BD4EF5" w:rsidRDefault="00BD4EF5">
          <w:pPr>
            <w:pStyle w:val="TOC3"/>
            <w:tabs>
              <w:tab w:val="right" w:leader="dot" w:pos="9016"/>
            </w:tabs>
            <w:rPr>
              <w:noProof/>
            </w:rPr>
          </w:pPr>
          <w:hyperlink w:anchor="_Toc238305698" w:history="1">
            <w:r w:rsidRPr="00391040">
              <w:rPr>
                <w:rStyle w:val="Hyperlink"/>
                <w:b/>
                <w:bCs/>
                <w:noProof/>
              </w:rPr>
              <w:t>Imagery that follows the selection</w:t>
            </w:r>
            <w:r>
              <w:rPr>
                <w:noProof/>
              </w:rPr>
              <w:tab/>
            </w:r>
            <w:r>
              <w:rPr>
                <w:noProof/>
              </w:rPr>
              <w:fldChar w:fldCharType="begin"/>
            </w:r>
            <w:r>
              <w:rPr>
                <w:noProof/>
              </w:rPr>
              <w:instrText xml:space="preserve"> PAGEREF _Toc238305698 \h </w:instrText>
            </w:r>
            <w:r>
              <w:rPr>
                <w:noProof/>
              </w:rPr>
            </w:r>
            <w:r>
              <w:rPr>
                <w:noProof/>
              </w:rPr>
              <w:fldChar w:fldCharType="separate"/>
            </w:r>
            <w:r>
              <w:rPr>
                <w:noProof/>
              </w:rPr>
              <w:t>12</w:t>
            </w:r>
            <w:r>
              <w:rPr>
                <w:noProof/>
              </w:rPr>
              <w:fldChar w:fldCharType="end"/>
            </w:r>
          </w:hyperlink>
        </w:p>
        <w:p w14:paraId="3EA1326B" w14:textId="77777777" w:rsidR="00BD4EF5" w:rsidRDefault="00BD4EF5">
          <w:pPr>
            <w:pStyle w:val="TOC3"/>
            <w:tabs>
              <w:tab w:val="right" w:leader="dot" w:pos="9016"/>
            </w:tabs>
            <w:rPr>
              <w:noProof/>
            </w:rPr>
          </w:pPr>
          <w:hyperlink w:anchor="_Toc238305699" w:history="1">
            <w:r w:rsidRPr="00391040">
              <w:rPr>
                <w:rStyle w:val="Hyperlink"/>
                <w:b/>
                <w:bCs/>
                <w:noProof/>
              </w:rPr>
              <w:t>Description and supporting content</w:t>
            </w:r>
            <w:r>
              <w:rPr>
                <w:noProof/>
              </w:rPr>
              <w:tab/>
            </w:r>
            <w:r>
              <w:rPr>
                <w:noProof/>
              </w:rPr>
              <w:fldChar w:fldCharType="begin"/>
            </w:r>
            <w:r>
              <w:rPr>
                <w:noProof/>
              </w:rPr>
              <w:instrText xml:space="preserve"> PAGEREF _Toc238305699 \h </w:instrText>
            </w:r>
            <w:r>
              <w:rPr>
                <w:noProof/>
              </w:rPr>
            </w:r>
            <w:r>
              <w:rPr>
                <w:noProof/>
              </w:rPr>
              <w:fldChar w:fldCharType="separate"/>
            </w:r>
            <w:r>
              <w:rPr>
                <w:noProof/>
              </w:rPr>
              <w:t>12</w:t>
            </w:r>
            <w:r>
              <w:rPr>
                <w:noProof/>
              </w:rPr>
              <w:fldChar w:fldCharType="end"/>
            </w:r>
          </w:hyperlink>
        </w:p>
        <w:p w14:paraId="491807C4" w14:textId="77777777" w:rsidR="00BD4EF5" w:rsidRDefault="00BD4EF5">
          <w:pPr>
            <w:pStyle w:val="TOC2"/>
            <w:tabs>
              <w:tab w:val="right" w:leader="dot" w:pos="9016"/>
            </w:tabs>
            <w:rPr>
              <w:noProof/>
            </w:rPr>
          </w:pPr>
          <w:hyperlink w:anchor="_Toc238305700" w:history="1">
            <w:r w:rsidRPr="00391040">
              <w:rPr>
                <w:rStyle w:val="Hyperlink"/>
                <w:rFonts w:ascii="Calibri Light" w:eastAsia="Calibri Light" w:hAnsi="Calibri Light" w:cs="Calibri Light"/>
                <w:b/>
                <w:bCs/>
                <w:noProof/>
              </w:rPr>
              <w:t>4.3 Cart</w:t>
            </w:r>
            <w:r>
              <w:rPr>
                <w:noProof/>
              </w:rPr>
              <w:tab/>
            </w:r>
            <w:r>
              <w:rPr>
                <w:noProof/>
              </w:rPr>
              <w:fldChar w:fldCharType="begin"/>
            </w:r>
            <w:r>
              <w:rPr>
                <w:noProof/>
              </w:rPr>
              <w:instrText xml:space="preserve"> PAGEREF _Toc238305700 \h </w:instrText>
            </w:r>
            <w:r>
              <w:rPr>
                <w:noProof/>
              </w:rPr>
            </w:r>
            <w:r>
              <w:rPr>
                <w:noProof/>
              </w:rPr>
              <w:fldChar w:fldCharType="separate"/>
            </w:r>
            <w:r>
              <w:rPr>
                <w:noProof/>
              </w:rPr>
              <w:t>12</w:t>
            </w:r>
            <w:r>
              <w:rPr>
                <w:noProof/>
              </w:rPr>
              <w:fldChar w:fldCharType="end"/>
            </w:r>
          </w:hyperlink>
        </w:p>
        <w:p w14:paraId="39EEBC53" w14:textId="77777777" w:rsidR="00BD4EF5" w:rsidRDefault="00BD4EF5">
          <w:pPr>
            <w:pStyle w:val="TOC3"/>
            <w:tabs>
              <w:tab w:val="right" w:leader="dot" w:pos="9016"/>
            </w:tabs>
            <w:rPr>
              <w:noProof/>
            </w:rPr>
          </w:pPr>
          <w:hyperlink w:anchor="_Toc238305701" w:history="1">
            <w:r w:rsidRPr="00391040">
              <w:rPr>
                <w:rStyle w:val="Hyperlink"/>
                <w:b/>
                <w:bCs/>
                <w:noProof/>
              </w:rPr>
              <w:t>Shipping figures</w:t>
            </w:r>
            <w:r>
              <w:rPr>
                <w:noProof/>
              </w:rPr>
              <w:tab/>
            </w:r>
            <w:r>
              <w:rPr>
                <w:noProof/>
              </w:rPr>
              <w:fldChar w:fldCharType="begin"/>
            </w:r>
            <w:r>
              <w:rPr>
                <w:noProof/>
              </w:rPr>
              <w:instrText xml:space="preserve"> PAGEREF _Toc238305701 \h </w:instrText>
            </w:r>
            <w:r>
              <w:rPr>
                <w:noProof/>
              </w:rPr>
            </w:r>
            <w:r>
              <w:rPr>
                <w:noProof/>
              </w:rPr>
              <w:fldChar w:fldCharType="separate"/>
            </w:r>
            <w:r>
              <w:rPr>
                <w:noProof/>
              </w:rPr>
              <w:t>13</w:t>
            </w:r>
            <w:r>
              <w:rPr>
                <w:noProof/>
              </w:rPr>
              <w:fldChar w:fldCharType="end"/>
            </w:r>
          </w:hyperlink>
        </w:p>
        <w:p w14:paraId="16BB98FE" w14:textId="77777777" w:rsidR="00BD4EF5" w:rsidRDefault="00BD4EF5">
          <w:pPr>
            <w:pStyle w:val="TOC3"/>
            <w:tabs>
              <w:tab w:val="right" w:leader="dot" w:pos="9016"/>
            </w:tabs>
            <w:rPr>
              <w:noProof/>
            </w:rPr>
          </w:pPr>
          <w:hyperlink w:anchor="_Toc238305702" w:history="1">
            <w:r w:rsidRPr="00391040">
              <w:rPr>
                <w:rStyle w:val="Hyperlink"/>
                <w:b/>
                <w:bCs/>
                <w:noProof/>
              </w:rPr>
              <w:t>Free shipping progress</w:t>
            </w:r>
            <w:r>
              <w:rPr>
                <w:noProof/>
              </w:rPr>
              <w:tab/>
            </w:r>
            <w:r>
              <w:rPr>
                <w:noProof/>
              </w:rPr>
              <w:fldChar w:fldCharType="begin"/>
            </w:r>
            <w:r>
              <w:rPr>
                <w:noProof/>
              </w:rPr>
              <w:instrText xml:space="preserve"> PAGEREF _Toc238305702 \h </w:instrText>
            </w:r>
            <w:r>
              <w:rPr>
                <w:noProof/>
              </w:rPr>
            </w:r>
            <w:r>
              <w:rPr>
                <w:noProof/>
              </w:rPr>
              <w:fldChar w:fldCharType="separate"/>
            </w:r>
            <w:r>
              <w:rPr>
                <w:noProof/>
              </w:rPr>
              <w:t>13</w:t>
            </w:r>
            <w:r>
              <w:rPr>
                <w:noProof/>
              </w:rPr>
              <w:fldChar w:fldCharType="end"/>
            </w:r>
          </w:hyperlink>
        </w:p>
        <w:p w14:paraId="35E8FDC6" w14:textId="77777777" w:rsidR="00BD4EF5" w:rsidRDefault="00BD4EF5">
          <w:pPr>
            <w:pStyle w:val="TOC2"/>
            <w:tabs>
              <w:tab w:val="right" w:leader="dot" w:pos="9016"/>
            </w:tabs>
            <w:rPr>
              <w:noProof/>
            </w:rPr>
          </w:pPr>
          <w:hyperlink w:anchor="_Toc238305703" w:history="1">
            <w:r w:rsidRPr="00391040">
              <w:rPr>
                <w:rStyle w:val="Hyperlink"/>
                <w:rFonts w:ascii="Calibri Light" w:eastAsia="Calibri Light" w:hAnsi="Calibri Light" w:cs="Calibri Light"/>
                <w:b/>
                <w:bCs/>
                <w:noProof/>
              </w:rPr>
              <w:t>4.4 Checkout and payments</w:t>
            </w:r>
            <w:r>
              <w:rPr>
                <w:noProof/>
              </w:rPr>
              <w:tab/>
            </w:r>
            <w:r>
              <w:rPr>
                <w:noProof/>
              </w:rPr>
              <w:fldChar w:fldCharType="begin"/>
            </w:r>
            <w:r>
              <w:rPr>
                <w:noProof/>
              </w:rPr>
              <w:instrText xml:space="preserve"> PAGEREF _Toc238305703 \h </w:instrText>
            </w:r>
            <w:r>
              <w:rPr>
                <w:noProof/>
              </w:rPr>
            </w:r>
            <w:r>
              <w:rPr>
                <w:noProof/>
              </w:rPr>
              <w:fldChar w:fldCharType="separate"/>
            </w:r>
            <w:r>
              <w:rPr>
                <w:noProof/>
              </w:rPr>
              <w:t>13</w:t>
            </w:r>
            <w:r>
              <w:rPr>
                <w:noProof/>
              </w:rPr>
              <w:fldChar w:fldCharType="end"/>
            </w:r>
          </w:hyperlink>
        </w:p>
        <w:p w14:paraId="465C62EE" w14:textId="77777777" w:rsidR="00BD4EF5" w:rsidRDefault="00BD4EF5">
          <w:pPr>
            <w:pStyle w:val="TOC3"/>
            <w:tabs>
              <w:tab w:val="right" w:leader="dot" w:pos="9016"/>
            </w:tabs>
            <w:rPr>
              <w:noProof/>
            </w:rPr>
          </w:pPr>
          <w:hyperlink w:anchor="_Toc238305704" w:history="1">
            <w:r w:rsidRPr="00391040">
              <w:rPr>
                <w:rStyle w:val="Hyperlink"/>
                <w:b/>
                <w:bCs/>
                <w:noProof/>
              </w:rPr>
              <w:t>Address handling</w:t>
            </w:r>
            <w:r>
              <w:rPr>
                <w:noProof/>
              </w:rPr>
              <w:tab/>
            </w:r>
            <w:r>
              <w:rPr>
                <w:noProof/>
              </w:rPr>
              <w:fldChar w:fldCharType="begin"/>
            </w:r>
            <w:r>
              <w:rPr>
                <w:noProof/>
              </w:rPr>
              <w:instrText xml:space="preserve"> PAGEREF _Toc238305704 \h </w:instrText>
            </w:r>
            <w:r>
              <w:rPr>
                <w:noProof/>
              </w:rPr>
            </w:r>
            <w:r>
              <w:rPr>
                <w:noProof/>
              </w:rPr>
              <w:fldChar w:fldCharType="separate"/>
            </w:r>
            <w:r>
              <w:rPr>
                <w:noProof/>
              </w:rPr>
              <w:t>13</w:t>
            </w:r>
            <w:r>
              <w:rPr>
                <w:noProof/>
              </w:rPr>
              <w:fldChar w:fldCharType="end"/>
            </w:r>
          </w:hyperlink>
        </w:p>
        <w:p w14:paraId="614C21AC" w14:textId="77777777" w:rsidR="00BD4EF5" w:rsidRDefault="00BD4EF5">
          <w:pPr>
            <w:pStyle w:val="TOC3"/>
            <w:tabs>
              <w:tab w:val="right" w:leader="dot" w:pos="9016"/>
            </w:tabs>
            <w:rPr>
              <w:noProof/>
            </w:rPr>
          </w:pPr>
          <w:hyperlink w:anchor="_Toc238305705" w:history="1">
            <w:r w:rsidRPr="00391040">
              <w:rPr>
                <w:rStyle w:val="Hyperlink"/>
                <w:b/>
                <w:bCs/>
                <w:noProof/>
              </w:rPr>
              <w:t>Shipping rate selection</w:t>
            </w:r>
            <w:r>
              <w:rPr>
                <w:noProof/>
              </w:rPr>
              <w:tab/>
            </w:r>
            <w:r>
              <w:rPr>
                <w:noProof/>
              </w:rPr>
              <w:fldChar w:fldCharType="begin"/>
            </w:r>
            <w:r>
              <w:rPr>
                <w:noProof/>
              </w:rPr>
              <w:instrText xml:space="preserve"> PAGEREF _Toc238305705 \h </w:instrText>
            </w:r>
            <w:r>
              <w:rPr>
                <w:noProof/>
              </w:rPr>
            </w:r>
            <w:r>
              <w:rPr>
                <w:noProof/>
              </w:rPr>
              <w:fldChar w:fldCharType="separate"/>
            </w:r>
            <w:r>
              <w:rPr>
                <w:noProof/>
              </w:rPr>
              <w:t>13</w:t>
            </w:r>
            <w:r>
              <w:rPr>
                <w:noProof/>
              </w:rPr>
              <w:fldChar w:fldCharType="end"/>
            </w:r>
          </w:hyperlink>
        </w:p>
        <w:p w14:paraId="40B49BD3" w14:textId="77777777" w:rsidR="00BD4EF5" w:rsidRDefault="00BD4EF5">
          <w:pPr>
            <w:pStyle w:val="TOC3"/>
            <w:tabs>
              <w:tab w:val="right" w:leader="dot" w:pos="9016"/>
            </w:tabs>
            <w:rPr>
              <w:noProof/>
            </w:rPr>
          </w:pPr>
          <w:hyperlink w:anchor="_Toc238305706" w:history="1">
            <w:r w:rsidRPr="00391040">
              <w:rPr>
                <w:rStyle w:val="Hyperlink"/>
                <w:b/>
                <w:bCs/>
                <w:noProof/>
              </w:rPr>
              <w:t>Payment methods</w:t>
            </w:r>
            <w:r>
              <w:rPr>
                <w:noProof/>
              </w:rPr>
              <w:tab/>
            </w:r>
            <w:r>
              <w:rPr>
                <w:noProof/>
              </w:rPr>
              <w:fldChar w:fldCharType="begin"/>
            </w:r>
            <w:r>
              <w:rPr>
                <w:noProof/>
              </w:rPr>
              <w:instrText xml:space="preserve"> PAGEREF _Toc238305706 \h </w:instrText>
            </w:r>
            <w:r>
              <w:rPr>
                <w:noProof/>
              </w:rPr>
            </w:r>
            <w:r>
              <w:rPr>
                <w:noProof/>
              </w:rPr>
              <w:fldChar w:fldCharType="separate"/>
            </w:r>
            <w:r>
              <w:rPr>
                <w:noProof/>
              </w:rPr>
              <w:t>14</w:t>
            </w:r>
            <w:r>
              <w:rPr>
                <w:noProof/>
              </w:rPr>
              <w:fldChar w:fldCharType="end"/>
            </w:r>
          </w:hyperlink>
        </w:p>
        <w:p w14:paraId="6BCACD69" w14:textId="77777777" w:rsidR="00BD4EF5" w:rsidRDefault="00BD4EF5">
          <w:pPr>
            <w:pStyle w:val="TOC3"/>
            <w:tabs>
              <w:tab w:val="right" w:leader="dot" w:pos="9016"/>
            </w:tabs>
            <w:rPr>
              <w:noProof/>
            </w:rPr>
          </w:pPr>
          <w:hyperlink w:anchor="_Toc238305707" w:history="1">
            <w:r w:rsidRPr="00391040">
              <w:rPr>
                <w:rStyle w:val="Hyperlink"/>
                <w:b/>
                <w:bCs/>
                <w:noProof/>
              </w:rPr>
              <w:t>Returning from the payment gateway</w:t>
            </w:r>
            <w:r>
              <w:rPr>
                <w:noProof/>
              </w:rPr>
              <w:tab/>
            </w:r>
            <w:r>
              <w:rPr>
                <w:noProof/>
              </w:rPr>
              <w:fldChar w:fldCharType="begin"/>
            </w:r>
            <w:r>
              <w:rPr>
                <w:noProof/>
              </w:rPr>
              <w:instrText xml:space="preserve"> PAGEREF _Toc238305707 \h </w:instrText>
            </w:r>
            <w:r>
              <w:rPr>
                <w:noProof/>
              </w:rPr>
            </w:r>
            <w:r>
              <w:rPr>
                <w:noProof/>
              </w:rPr>
              <w:fldChar w:fldCharType="separate"/>
            </w:r>
            <w:r>
              <w:rPr>
                <w:noProof/>
              </w:rPr>
              <w:t>14</w:t>
            </w:r>
            <w:r>
              <w:rPr>
                <w:noProof/>
              </w:rPr>
              <w:fldChar w:fldCharType="end"/>
            </w:r>
          </w:hyperlink>
        </w:p>
        <w:p w14:paraId="5E37143A" w14:textId="77777777" w:rsidR="00BD4EF5" w:rsidRDefault="00BD4EF5">
          <w:pPr>
            <w:pStyle w:val="TOC2"/>
            <w:tabs>
              <w:tab w:val="right" w:leader="dot" w:pos="9016"/>
            </w:tabs>
            <w:rPr>
              <w:noProof/>
            </w:rPr>
          </w:pPr>
          <w:hyperlink w:anchor="_Toc238305708" w:history="1">
            <w:r w:rsidRPr="00391040">
              <w:rPr>
                <w:rStyle w:val="Hyperlink"/>
                <w:rFonts w:ascii="Calibri Light" w:eastAsia="Calibri Light" w:hAnsi="Calibri Light" w:cs="Calibri Light"/>
                <w:b/>
                <w:bCs/>
                <w:noProof/>
              </w:rPr>
              <w:t>4.5 Account and orders</w:t>
            </w:r>
            <w:r>
              <w:rPr>
                <w:noProof/>
              </w:rPr>
              <w:tab/>
            </w:r>
            <w:r>
              <w:rPr>
                <w:noProof/>
              </w:rPr>
              <w:fldChar w:fldCharType="begin"/>
            </w:r>
            <w:r>
              <w:rPr>
                <w:noProof/>
              </w:rPr>
              <w:instrText xml:space="preserve"> PAGEREF _Toc238305708 \h </w:instrText>
            </w:r>
            <w:r>
              <w:rPr>
                <w:noProof/>
              </w:rPr>
            </w:r>
            <w:r>
              <w:rPr>
                <w:noProof/>
              </w:rPr>
              <w:fldChar w:fldCharType="separate"/>
            </w:r>
            <w:r>
              <w:rPr>
                <w:noProof/>
              </w:rPr>
              <w:t>14</w:t>
            </w:r>
            <w:r>
              <w:rPr>
                <w:noProof/>
              </w:rPr>
              <w:fldChar w:fldCharType="end"/>
            </w:r>
          </w:hyperlink>
        </w:p>
        <w:p w14:paraId="020FE23F" w14:textId="77777777" w:rsidR="00BD4EF5" w:rsidRDefault="00BD4EF5">
          <w:pPr>
            <w:pStyle w:val="TOC3"/>
            <w:tabs>
              <w:tab w:val="right" w:leader="dot" w:pos="9016"/>
            </w:tabs>
            <w:rPr>
              <w:noProof/>
            </w:rPr>
          </w:pPr>
          <w:hyperlink w:anchor="_Toc238305709" w:history="1">
            <w:r w:rsidRPr="00391040">
              <w:rPr>
                <w:rStyle w:val="Hyperlink"/>
                <w:b/>
                <w:bCs/>
                <w:noProof/>
              </w:rPr>
              <w:t>Authentication flows</w:t>
            </w:r>
            <w:r>
              <w:rPr>
                <w:noProof/>
              </w:rPr>
              <w:tab/>
            </w:r>
            <w:r>
              <w:rPr>
                <w:noProof/>
              </w:rPr>
              <w:fldChar w:fldCharType="begin"/>
            </w:r>
            <w:r>
              <w:rPr>
                <w:noProof/>
              </w:rPr>
              <w:instrText xml:space="preserve"> PAGEREF _Toc238305709 \h </w:instrText>
            </w:r>
            <w:r>
              <w:rPr>
                <w:noProof/>
              </w:rPr>
            </w:r>
            <w:r>
              <w:rPr>
                <w:noProof/>
              </w:rPr>
              <w:fldChar w:fldCharType="separate"/>
            </w:r>
            <w:r>
              <w:rPr>
                <w:noProof/>
              </w:rPr>
              <w:t>15</w:t>
            </w:r>
            <w:r>
              <w:rPr>
                <w:noProof/>
              </w:rPr>
              <w:fldChar w:fldCharType="end"/>
            </w:r>
          </w:hyperlink>
        </w:p>
        <w:p w14:paraId="366730F4" w14:textId="77777777" w:rsidR="00BD4EF5" w:rsidRDefault="00BD4EF5">
          <w:pPr>
            <w:pStyle w:val="TOC3"/>
            <w:tabs>
              <w:tab w:val="right" w:leader="dot" w:pos="9016"/>
            </w:tabs>
            <w:rPr>
              <w:noProof/>
            </w:rPr>
          </w:pPr>
          <w:hyperlink w:anchor="_Toc238305710" w:history="1">
            <w:r w:rsidRPr="00391040">
              <w:rPr>
                <w:rStyle w:val="Hyperlink"/>
                <w:b/>
                <w:bCs/>
                <w:noProof/>
              </w:rPr>
              <w:t>Order confirmation</w:t>
            </w:r>
            <w:r>
              <w:rPr>
                <w:noProof/>
              </w:rPr>
              <w:tab/>
            </w:r>
            <w:r>
              <w:rPr>
                <w:noProof/>
              </w:rPr>
              <w:fldChar w:fldCharType="begin"/>
            </w:r>
            <w:r>
              <w:rPr>
                <w:noProof/>
              </w:rPr>
              <w:instrText xml:space="preserve"> PAGEREF _Toc238305710 \h </w:instrText>
            </w:r>
            <w:r>
              <w:rPr>
                <w:noProof/>
              </w:rPr>
            </w:r>
            <w:r>
              <w:rPr>
                <w:noProof/>
              </w:rPr>
              <w:fldChar w:fldCharType="separate"/>
            </w:r>
            <w:r>
              <w:rPr>
                <w:noProof/>
              </w:rPr>
              <w:t>15</w:t>
            </w:r>
            <w:r>
              <w:rPr>
                <w:noProof/>
              </w:rPr>
              <w:fldChar w:fldCharType="end"/>
            </w:r>
          </w:hyperlink>
        </w:p>
        <w:p w14:paraId="2FCDBE9C" w14:textId="77777777" w:rsidR="00BD4EF5" w:rsidRDefault="00BD4EF5">
          <w:pPr>
            <w:pStyle w:val="TOC2"/>
            <w:tabs>
              <w:tab w:val="right" w:leader="dot" w:pos="9016"/>
            </w:tabs>
            <w:rPr>
              <w:noProof/>
            </w:rPr>
          </w:pPr>
          <w:hyperlink w:anchor="_Toc238305711" w:history="1">
            <w:r w:rsidRPr="00391040">
              <w:rPr>
                <w:rStyle w:val="Hyperlink"/>
                <w:rFonts w:ascii="Calibri Light" w:eastAsia="Calibri Light" w:hAnsi="Calibri Light" w:cs="Calibri Light"/>
                <w:b/>
                <w:bCs/>
                <w:noProof/>
              </w:rPr>
              <w:t>4.6 Content pages</w:t>
            </w:r>
            <w:r>
              <w:rPr>
                <w:noProof/>
              </w:rPr>
              <w:tab/>
            </w:r>
            <w:r>
              <w:rPr>
                <w:noProof/>
              </w:rPr>
              <w:fldChar w:fldCharType="begin"/>
            </w:r>
            <w:r>
              <w:rPr>
                <w:noProof/>
              </w:rPr>
              <w:instrText xml:space="preserve"> PAGEREF _Toc238305711 \h </w:instrText>
            </w:r>
            <w:r>
              <w:rPr>
                <w:noProof/>
              </w:rPr>
            </w:r>
            <w:r>
              <w:rPr>
                <w:noProof/>
              </w:rPr>
              <w:fldChar w:fldCharType="separate"/>
            </w:r>
            <w:r>
              <w:rPr>
                <w:noProof/>
              </w:rPr>
              <w:t>15</w:t>
            </w:r>
            <w:r>
              <w:rPr>
                <w:noProof/>
              </w:rPr>
              <w:fldChar w:fldCharType="end"/>
            </w:r>
          </w:hyperlink>
        </w:p>
        <w:p w14:paraId="03163979" w14:textId="77777777" w:rsidR="00BD4EF5" w:rsidRDefault="00BD4EF5">
          <w:pPr>
            <w:pStyle w:val="TOC2"/>
            <w:tabs>
              <w:tab w:val="right" w:leader="dot" w:pos="9016"/>
            </w:tabs>
            <w:rPr>
              <w:noProof/>
            </w:rPr>
          </w:pPr>
          <w:hyperlink w:anchor="_Toc238305712" w:history="1">
            <w:r w:rsidRPr="00391040">
              <w:rPr>
                <w:rStyle w:val="Hyperlink"/>
                <w:rFonts w:ascii="Calibri Light" w:eastAsia="Calibri Light" w:hAnsi="Calibri Light" w:cs="Calibri Light"/>
                <w:b/>
                <w:bCs/>
                <w:noProof/>
              </w:rPr>
              <w:t>4.7 Search engine optimisation and discovery</w:t>
            </w:r>
            <w:r>
              <w:rPr>
                <w:noProof/>
              </w:rPr>
              <w:tab/>
            </w:r>
            <w:r>
              <w:rPr>
                <w:noProof/>
              </w:rPr>
              <w:fldChar w:fldCharType="begin"/>
            </w:r>
            <w:r>
              <w:rPr>
                <w:noProof/>
              </w:rPr>
              <w:instrText xml:space="preserve"> PAGEREF _Toc238305712 \h </w:instrText>
            </w:r>
            <w:r>
              <w:rPr>
                <w:noProof/>
              </w:rPr>
            </w:r>
            <w:r>
              <w:rPr>
                <w:noProof/>
              </w:rPr>
              <w:fldChar w:fldCharType="separate"/>
            </w:r>
            <w:r>
              <w:rPr>
                <w:noProof/>
              </w:rPr>
              <w:t>15</w:t>
            </w:r>
            <w:r>
              <w:rPr>
                <w:noProof/>
              </w:rPr>
              <w:fldChar w:fldCharType="end"/>
            </w:r>
          </w:hyperlink>
        </w:p>
        <w:p w14:paraId="06A77F6C" w14:textId="77777777" w:rsidR="00BD4EF5" w:rsidRDefault="00BD4EF5">
          <w:pPr>
            <w:pStyle w:val="TOC2"/>
            <w:tabs>
              <w:tab w:val="right" w:leader="dot" w:pos="9016"/>
            </w:tabs>
            <w:rPr>
              <w:noProof/>
            </w:rPr>
          </w:pPr>
          <w:hyperlink w:anchor="_Toc238305713" w:history="1">
            <w:r w:rsidRPr="00391040">
              <w:rPr>
                <w:rStyle w:val="Hyperlink"/>
                <w:rFonts w:ascii="Calibri Light" w:eastAsia="Calibri Light" w:hAnsi="Calibri Light" w:cs="Calibri Light"/>
                <w:b/>
                <w:bCs/>
                <w:noProof/>
              </w:rPr>
              <w:t>4.8 Design system and interaction</w:t>
            </w:r>
            <w:r>
              <w:rPr>
                <w:noProof/>
              </w:rPr>
              <w:tab/>
            </w:r>
            <w:r>
              <w:rPr>
                <w:noProof/>
              </w:rPr>
              <w:fldChar w:fldCharType="begin"/>
            </w:r>
            <w:r>
              <w:rPr>
                <w:noProof/>
              </w:rPr>
              <w:instrText xml:space="preserve"> PAGEREF _Toc238305713 \h </w:instrText>
            </w:r>
            <w:r>
              <w:rPr>
                <w:noProof/>
              </w:rPr>
            </w:r>
            <w:r>
              <w:rPr>
                <w:noProof/>
              </w:rPr>
              <w:fldChar w:fldCharType="separate"/>
            </w:r>
            <w:r>
              <w:rPr>
                <w:noProof/>
              </w:rPr>
              <w:t>16</w:t>
            </w:r>
            <w:r>
              <w:rPr>
                <w:noProof/>
              </w:rPr>
              <w:fldChar w:fldCharType="end"/>
            </w:r>
          </w:hyperlink>
        </w:p>
        <w:p w14:paraId="62D00902" w14:textId="77777777" w:rsidR="00BD4EF5" w:rsidRDefault="00BD4EF5">
          <w:pPr>
            <w:pStyle w:val="TOC1"/>
            <w:tabs>
              <w:tab w:val="right" w:leader="dot" w:pos="9016"/>
            </w:tabs>
            <w:rPr>
              <w:noProof/>
            </w:rPr>
          </w:pPr>
          <w:hyperlink w:anchor="_Toc238305714" w:history="1">
            <w:r w:rsidRPr="00391040">
              <w:rPr>
                <w:rStyle w:val="Hyperlink"/>
                <w:rFonts w:ascii="Calibri Light" w:eastAsia="Calibri Light" w:hAnsi="Calibri Light" w:cs="Calibri Light"/>
                <w:b/>
                <w:bCs/>
                <w:noProof/>
              </w:rPr>
              <w:t>5. Defects Resolved</w:t>
            </w:r>
            <w:r>
              <w:rPr>
                <w:noProof/>
              </w:rPr>
              <w:tab/>
            </w:r>
            <w:r>
              <w:rPr>
                <w:noProof/>
              </w:rPr>
              <w:fldChar w:fldCharType="begin"/>
            </w:r>
            <w:r>
              <w:rPr>
                <w:noProof/>
              </w:rPr>
              <w:instrText xml:space="preserve"> PAGEREF _Toc238305714 \h </w:instrText>
            </w:r>
            <w:r>
              <w:rPr>
                <w:noProof/>
              </w:rPr>
            </w:r>
            <w:r>
              <w:rPr>
                <w:noProof/>
              </w:rPr>
              <w:fldChar w:fldCharType="separate"/>
            </w:r>
            <w:r>
              <w:rPr>
                <w:noProof/>
              </w:rPr>
              <w:t>18</w:t>
            </w:r>
            <w:r>
              <w:rPr>
                <w:noProof/>
              </w:rPr>
              <w:fldChar w:fldCharType="end"/>
            </w:r>
          </w:hyperlink>
        </w:p>
        <w:p w14:paraId="61F67A17" w14:textId="77777777" w:rsidR="00BD4EF5" w:rsidRDefault="00BD4EF5">
          <w:pPr>
            <w:pStyle w:val="TOC2"/>
            <w:tabs>
              <w:tab w:val="right" w:leader="dot" w:pos="9016"/>
            </w:tabs>
            <w:rPr>
              <w:noProof/>
            </w:rPr>
          </w:pPr>
          <w:hyperlink w:anchor="_Toc238305715" w:history="1">
            <w:r w:rsidRPr="00391040">
              <w:rPr>
                <w:rStyle w:val="Hyperlink"/>
                <w:rFonts w:ascii="Calibri Light" w:eastAsia="Calibri Light" w:hAnsi="Calibri Light" w:cs="Calibri Light"/>
                <w:b/>
                <w:bCs/>
                <w:noProof/>
              </w:rPr>
              <w:t>5.1 Truncated product catalogue</w:t>
            </w:r>
            <w:r>
              <w:rPr>
                <w:noProof/>
              </w:rPr>
              <w:tab/>
            </w:r>
            <w:r>
              <w:rPr>
                <w:noProof/>
              </w:rPr>
              <w:fldChar w:fldCharType="begin"/>
            </w:r>
            <w:r>
              <w:rPr>
                <w:noProof/>
              </w:rPr>
              <w:instrText xml:space="preserve"> PAGEREF _Toc238305715 \h </w:instrText>
            </w:r>
            <w:r>
              <w:rPr>
                <w:noProof/>
              </w:rPr>
            </w:r>
            <w:r>
              <w:rPr>
                <w:noProof/>
              </w:rPr>
              <w:fldChar w:fldCharType="separate"/>
            </w:r>
            <w:r>
              <w:rPr>
                <w:noProof/>
              </w:rPr>
              <w:t>18</w:t>
            </w:r>
            <w:r>
              <w:rPr>
                <w:noProof/>
              </w:rPr>
              <w:fldChar w:fldCharType="end"/>
            </w:r>
          </w:hyperlink>
        </w:p>
        <w:p w14:paraId="47B6B63F" w14:textId="77777777" w:rsidR="00BD4EF5" w:rsidRDefault="00BD4EF5">
          <w:pPr>
            <w:pStyle w:val="TOC2"/>
            <w:tabs>
              <w:tab w:val="right" w:leader="dot" w:pos="9016"/>
            </w:tabs>
            <w:rPr>
              <w:noProof/>
            </w:rPr>
          </w:pPr>
          <w:hyperlink w:anchor="_Toc238305716" w:history="1">
            <w:r w:rsidRPr="00391040">
              <w:rPr>
                <w:rStyle w:val="Hyperlink"/>
                <w:rFonts w:ascii="Calibri Light" w:eastAsia="Calibri Light" w:hAnsi="Calibri Light" w:cs="Calibri Light"/>
                <w:b/>
                <w:bCs/>
                <w:noProof/>
              </w:rPr>
              <w:t>5.2 Duplicated cart lines after a payment round trip</w:t>
            </w:r>
            <w:r>
              <w:rPr>
                <w:noProof/>
              </w:rPr>
              <w:tab/>
            </w:r>
            <w:r>
              <w:rPr>
                <w:noProof/>
              </w:rPr>
              <w:fldChar w:fldCharType="begin"/>
            </w:r>
            <w:r>
              <w:rPr>
                <w:noProof/>
              </w:rPr>
              <w:instrText xml:space="preserve"> PAGEREF _Toc238305716 \h </w:instrText>
            </w:r>
            <w:r>
              <w:rPr>
                <w:noProof/>
              </w:rPr>
            </w:r>
            <w:r>
              <w:rPr>
                <w:noProof/>
              </w:rPr>
              <w:fldChar w:fldCharType="separate"/>
            </w:r>
            <w:r>
              <w:rPr>
                <w:noProof/>
              </w:rPr>
              <w:t>18</w:t>
            </w:r>
            <w:r>
              <w:rPr>
                <w:noProof/>
              </w:rPr>
              <w:fldChar w:fldCharType="end"/>
            </w:r>
          </w:hyperlink>
        </w:p>
        <w:p w14:paraId="477A6C52" w14:textId="77777777" w:rsidR="00BD4EF5" w:rsidRDefault="00BD4EF5">
          <w:pPr>
            <w:pStyle w:val="TOC2"/>
            <w:tabs>
              <w:tab w:val="right" w:leader="dot" w:pos="9016"/>
            </w:tabs>
            <w:rPr>
              <w:noProof/>
            </w:rPr>
          </w:pPr>
          <w:hyperlink w:anchor="_Toc238305717" w:history="1">
            <w:r w:rsidRPr="00391040">
              <w:rPr>
                <w:rStyle w:val="Hyperlink"/>
                <w:rFonts w:ascii="Calibri Light" w:eastAsia="Calibri Light" w:hAnsi="Calibri Light" w:cs="Calibri Light"/>
                <w:b/>
                <w:bCs/>
                <w:noProof/>
              </w:rPr>
              <w:t>5.3 Contradictory messaging on successful payments</w:t>
            </w:r>
            <w:r>
              <w:rPr>
                <w:noProof/>
              </w:rPr>
              <w:tab/>
            </w:r>
            <w:r>
              <w:rPr>
                <w:noProof/>
              </w:rPr>
              <w:fldChar w:fldCharType="begin"/>
            </w:r>
            <w:r>
              <w:rPr>
                <w:noProof/>
              </w:rPr>
              <w:instrText xml:space="preserve"> PAGEREF _Toc238305717 \h </w:instrText>
            </w:r>
            <w:r>
              <w:rPr>
                <w:noProof/>
              </w:rPr>
            </w:r>
            <w:r>
              <w:rPr>
                <w:noProof/>
              </w:rPr>
              <w:fldChar w:fldCharType="separate"/>
            </w:r>
            <w:r>
              <w:rPr>
                <w:noProof/>
              </w:rPr>
              <w:t>19</w:t>
            </w:r>
            <w:r>
              <w:rPr>
                <w:noProof/>
              </w:rPr>
              <w:fldChar w:fldCharType="end"/>
            </w:r>
          </w:hyperlink>
        </w:p>
        <w:p w14:paraId="3E9A7309" w14:textId="77777777" w:rsidR="00BD4EF5" w:rsidRDefault="00BD4EF5">
          <w:pPr>
            <w:pStyle w:val="TOC2"/>
            <w:tabs>
              <w:tab w:val="right" w:leader="dot" w:pos="9016"/>
            </w:tabs>
            <w:rPr>
              <w:noProof/>
            </w:rPr>
          </w:pPr>
          <w:hyperlink w:anchor="_Toc238305718" w:history="1">
            <w:r w:rsidRPr="00391040">
              <w:rPr>
                <w:rStyle w:val="Hyperlink"/>
                <w:rFonts w:ascii="Calibri Light" w:eastAsia="Calibri Light" w:hAnsi="Calibri Light" w:cs="Calibri Light"/>
                <w:b/>
                <w:bCs/>
                <w:noProof/>
              </w:rPr>
              <w:t>5.4 Shipping cost always shown as free</w:t>
            </w:r>
            <w:r>
              <w:rPr>
                <w:noProof/>
              </w:rPr>
              <w:tab/>
            </w:r>
            <w:r>
              <w:rPr>
                <w:noProof/>
              </w:rPr>
              <w:fldChar w:fldCharType="begin"/>
            </w:r>
            <w:r>
              <w:rPr>
                <w:noProof/>
              </w:rPr>
              <w:instrText xml:space="preserve"> PAGEREF _Toc238305718 \h </w:instrText>
            </w:r>
            <w:r>
              <w:rPr>
                <w:noProof/>
              </w:rPr>
            </w:r>
            <w:r>
              <w:rPr>
                <w:noProof/>
              </w:rPr>
              <w:fldChar w:fldCharType="separate"/>
            </w:r>
            <w:r>
              <w:rPr>
                <w:noProof/>
              </w:rPr>
              <w:t>19</w:t>
            </w:r>
            <w:r>
              <w:rPr>
                <w:noProof/>
              </w:rPr>
              <w:fldChar w:fldCharType="end"/>
            </w:r>
          </w:hyperlink>
        </w:p>
        <w:p w14:paraId="463BF3AA" w14:textId="77777777" w:rsidR="00BD4EF5" w:rsidRDefault="00BD4EF5">
          <w:pPr>
            <w:pStyle w:val="TOC2"/>
            <w:tabs>
              <w:tab w:val="right" w:leader="dot" w:pos="9016"/>
            </w:tabs>
            <w:rPr>
              <w:noProof/>
            </w:rPr>
          </w:pPr>
          <w:hyperlink w:anchor="_Toc238305719" w:history="1">
            <w:r w:rsidRPr="00391040">
              <w:rPr>
                <w:rStyle w:val="Hyperlink"/>
                <w:rFonts w:ascii="Calibri Light" w:eastAsia="Calibri Light" w:hAnsi="Calibri Light" w:cs="Calibri Light"/>
                <w:b/>
                <w:bCs/>
                <w:noProof/>
              </w:rPr>
              <w:t>5.5 Broken imagery inside product descriptions</w:t>
            </w:r>
            <w:r>
              <w:rPr>
                <w:noProof/>
              </w:rPr>
              <w:tab/>
            </w:r>
            <w:r>
              <w:rPr>
                <w:noProof/>
              </w:rPr>
              <w:fldChar w:fldCharType="begin"/>
            </w:r>
            <w:r>
              <w:rPr>
                <w:noProof/>
              </w:rPr>
              <w:instrText xml:space="preserve"> PAGEREF _Toc238305719 \h </w:instrText>
            </w:r>
            <w:r>
              <w:rPr>
                <w:noProof/>
              </w:rPr>
            </w:r>
            <w:r>
              <w:rPr>
                <w:noProof/>
              </w:rPr>
              <w:fldChar w:fldCharType="separate"/>
            </w:r>
            <w:r>
              <w:rPr>
                <w:noProof/>
              </w:rPr>
              <w:t>19</w:t>
            </w:r>
            <w:r>
              <w:rPr>
                <w:noProof/>
              </w:rPr>
              <w:fldChar w:fldCharType="end"/>
            </w:r>
          </w:hyperlink>
        </w:p>
        <w:p w14:paraId="04FFA0F8" w14:textId="77777777" w:rsidR="00BD4EF5" w:rsidRDefault="00BD4EF5">
          <w:pPr>
            <w:pStyle w:val="TOC2"/>
            <w:tabs>
              <w:tab w:val="right" w:leader="dot" w:pos="9016"/>
            </w:tabs>
            <w:rPr>
              <w:noProof/>
            </w:rPr>
          </w:pPr>
          <w:hyperlink w:anchor="_Toc238305720" w:history="1">
            <w:r w:rsidRPr="00391040">
              <w:rPr>
                <w:rStyle w:val="Hyperlink"/>
                <w:rFonts w:ascii="Calibri Light" w:eastAsia="Calibri Light" w:hAnsi="Calibri Light" w:cs="Calibri Light"/>
                <w:b/>
                <w:bCs/>
                <w:noProof/>
              </w:rPr>
              <w:t>5.6 Blog, animation, and icon corrections</w:t>
            </w:r>
            <w:r>
              <w:rPr>
                <w:noProof/>
              </w:rPr>
              <w:tab/>
            </w:r>
            <w:r>
              <w:rPr>
                <w:noProof/>
              </w:rPr>
              <w:fldChar w:fldCharType="begin"/>
            </w:r>
            <w:r>
              <w:rPr>
                <w:noProof/>
              </w:rPr>
              <w:instrText xml:space="preserve"> PAGEREF _Toc238305720 \h </w:instrText>
            </w:r>
            <w:r>
              <w:rPr>
                <w:noProof/>
              </w:rPr>
            </w:r>
            <w:r>
              <w:rPr>
                <w:noProof/>
              </w:rPr>
              <w:fldChar w:fldCharType="separate"/>
            </w:r>
            <w:r>
              <w:rPr>
                <w:noProof/>
              </w:rPr>
              <w:t>19</w:t>
            </w:r>
            <w:r>
              <w:rPr>
                <w:noProof/>
              </w:rPr>
              <w:fldChar w:fldCharType="end"/>
            </w:r>
          </w:hyperlink>
        </w:p>
        <w:p w14:paraId="5DCF0642" w14:textId="77777777" w:rsidR="00BD4EF5" w:rsidRDefault="00BD4EF5">
          <w:pPr>
            <w:pStyle w:val="TOC1"/>
            <w:tabs>
              <w:tab w:val="right" w:leader="dot" w:pos="9016"/>
            </w:tabs>
            <w:rPr>
              <w:noProof/>
            </w:rPr>
          </w:pPr>
          <w:hyperlink w:anchor="_Toc238305721" w:history="1">
            <w:r w:rsidRPr="00391040">
              <w:rPr>
                <w:rStyle w:val="Hyperlink"/>
                <w:rFonts w:ascii="Calibri Light" w:eastAsia="Calibri Light" w:hAnsi="Calibri Light" w:cs="Calibri Light"/>
                <w:b/>
                <w:bCs/>
                <w:noProof/>
              </w:rPr>
              <w:t>6. Deployment and Operations</w:t>
            </w:r>
            <w:r>
              <w:rPr>
                <w:noProof/>
              </w:rPr>
              <w:tab/>
            </w:r>
            <w:r>
              <w:rPr>
                <w:noProof/>
              </w:rPr>
              <w:fldChar w:fldCharType="begin"/>
            </w:r>
            <w:r>
              <w:rPr>
                <w:noProof/>
              </w:rPr>
              <w:instrText xml:space="preserve"> PAGEREF _Toc238305721 \h </w:instrText>
            </w:r>
            <w:r>
              <w:rPr>
                <w:noProof/>
              </w:rPr>
            </w:r>
            <w:r>
              <w:rPr>
                <w:noProof/>
              </w:rPr>
              <w:fldChar w:fldCharType="separate"/>
            </w:r>
            <w:r>
              <w:rPr>
                <w:noProof/>
              </w:rPr>
              <w:t>21</w:t>
            </w:r>
            <w:r>
              <w:rPr>
                <w:noProof/>
              </w:rPr>
              <w:fldChar w:fldCharType="end"/>
            </w:r>
          </w:hyperlink>
        </w:p>
        <w:p w14:paraId="6A300CB5" w14:textId="77777777" w:rsidR="00BD4EF5" w:rsidRDefault="00BD4EF5">
          <w:pPr>
            <w:pStyle w:val="TOC2"/>
            <w:tabs>
              <w:tab w:val="right" w:leader="dot" w:pos="9016"/>
            </w:tabs>
            <w:rPr>
              <w:noProof/>
            </w:rPr>
          </w:pPr>
          <w:hyperlink w:anchor="_Toc238305722" w:history="1">
            <w:r w:rsidRPr="00391040">
              <w:rPr>
                <w:rStyle w:val="Hyperlink"/>
                <w:rFonts w:ascii="Calibri Light" w:eastAsia="Calibri Light" w:hAnsi="Calibri Light" w:cs="Calibri Light"/>
                <w:b/>
                <w:bCs/>
                <w:noProof/>
              </w:rPr>
              <w:t>6.1 Manual deployment procedure</w:t>
            </w:r>
            <w:r>
              <w:rPr>
                <w:noProof/>
              </w:rPr>
              <w:tab/>
            </w:r>
            <w:r>
              <w:rPr>
                <w:noProof/>
              </w:rPr>
              <w:fldChar w:fldCharType="begin"/>
            </w:r>
            <w:r>
              <w:rPr>
                <w:noProof/>
              </w:rPr>
              <w:instrText xml:space="preserve"> PAGEREF _Toc238305722 \h </w:instrText>
            </w:r>
            <w:r>
              <w:rPr>
                <w:noProof/>
              </w:rPr>
            </w:r>
            <w:r>
              <w:rPr>
                <w:noProof/>
              </w:rPr>
              <w:fldChar w:fldCharType="separate"/>
            </w:r>
            <w:r>
              <w:rPr>
                <w:noProof/>
              </w:rPr>
              <w:t>21</w:t>
            </w:r>
            <w:r>
              <w:rPr>
                <w:noProof/>
              </w:rPr>
              <w:fldChar w:fldCharType="end"/>
            </w:r>
          </w:hyperlink>
        </w:p>
        <w:p w14:paraId="506469D3" w14:textId="77777777" w:rsidR="00BD4EF5" w:rsidRDefault="00BD4EF5">
          <w:pPr>
            <w:pStyle w:val="TOC3"/>
            <w:tabs>
              <w:tab w:val="right" w:leader="dot" w:pos="9016"/>
            </w:tabs>
            <w:rPr>
              <w:noProof/>
            </w:rPr>
          </w:pPr>
          <w:hyperlink w:anchor="_Toc238305723" w:history="1">
            <w:r w:rsidRPr="00391040">
              <w:rPr>
                <w:rStyle w:val="Hyperlink"/>
                <w:b/>
                <w:bCs/>
                <w:noProof/>
              </w:rPr>
              <w:t>Step 1 — Build the export</w:t>
            </w:r>
            <w:r>
              <w:rPr>
                <w:noProof/>
              </w:rPr>
              <w:tab/>
            </w:r>
            <w:r>
              <w:rPr>
                <w:noProof/>
              </w:rPr>
              <w:fldChar w:fldCharType="begin"/>
            </w:r>
            <w:r>
              <w:rPr>
                <w:noProof/>
              </w:rPr>
              <w:instrText xml:space="preserve"> PAGEREF _Toc238305723 \h </w:instrText>
            </w:r>
            <w:r>
              <w:rPr>
                <w:noProof/>
              </w:rPr>
            </w:r>
            <w:r>
              <w:rPr>
                <w:noProof/>
              </w:rPr>
              <w:fldChar w:fldCharType="separate"/>
            </w:r>
            <w:r>
              <w:rPr>
                <w:noProof/>
              </w:rPr>
              <w:t>21</w:t>
            </w:r>
            <w:r>
              <w:rPr>
                <w:noProof/>
              </w:rPr>
              <w:fldChar w:fldCharType="end"/>
            </w:r>
          </w:hyperlink>
        </w:p>
        <w:p w14:paraId="373C96F9" w14:textId="77777777" w:rsidR="00BD4EF5" w:rsidRDefault="00BD4EF5">
          <w:pPr>
            <w:pStyle w:val="TOC3"/>
            <w:tabs>
              <w:tab w:val="right" w:leader="dot" w:pos="9016"/>
            </w:tabs>
            <w:rPr>
              <w:noProof/>
            </w:rPr>
          </w:pPr>
          <w:hyperlink w:anchor="_Toc238305724" w:history="1">
            <w:r w:rsidRPr="00391040">
              <w:rPr>
                <w:rStyle w:val="Hyperlink"/>
                <w:b/>
                <w:bCs/>
                <w:noProof/>
              </w:rPr>
              <w:t>Step 2 — Create the archive</w:t>
            </w:r>
            <w:r>
              <w:rPr>
                <w:noProof/>
              </w:rPr>
              <w:tab/>
            </w:r>
            <w:r>
              <w:rPr>
                <w:noProof/>
              </w:rPr>
              <w:fldChar w:fldCharType="begin"/>
            </w:r>
            <w:r>
              <w:rPr>
                <w:noProof/>
              </w:rPr>
              <w:instrText xml:space="preserve"> PAGEREF _Toc238305724 \h </w:instrText>
            </w:r>
            <w:r>
              <w:rPr>
                <w:noProof/>
              </w:rPr>
            </w:r>
            <w:r>
              <w:rPr>
                <w:noProof/>
              </w:rPr>
              <w:fldChar w:fldCharType="separate"/>
            </w:r>
            <w:r>
              <w:rPr>
                <w:noProof/>
              </w:rPr>
              <w:t>21</w:t>
            </w:r>
            <w:r>
              <w:rPr>
                <w:noProof/>
              </w:rPr>
              <w:fldChar w:fldCharType="end"/>
            </w:r>
          </w:hyperlink>
        </w:p>
        <w:p w14:paraId="2A78A7B3" w14:textId="77777777" w:rsidR="00BD4EF5" w:rsidRDefault="00BD4EF5">
          <w:pPr>
            <w:pStyle w:val="TOC3"/>
            <w:tabs>
              <w:tab w:val="right" w:leader="dot" w:pos="9016"/>
            </w:tabs>
            <w:rPr>
              <w:noProof/>
            </w:rPr>
          </w:pPr>
          <w:hyperlink w:anchor="_Toc238305725" w:history="1">
            <w:r w:rsidRPr="00391040">
              <w:rPr>
                <w:rStyle w:val="Hyperlink"/>
                <w:b/>
                <w:bCs/>
                <w:noProof/>
              </w:rPr>
              <w:t>Step 3 — Clear the web root, keeping the backend</w:t>
            </w:r>
            <w:r>
              <w:rPr>
                <w:noProof/>
              </w:rPr>
              <w:tab/>
            </w:r>
            <w:r>
              <w:rPr>
                <w:noProof/>
              </w:rPr>
              <w:fldChar w:fldCharType="begin"/>
            </w:r>
            <w:r>
              <w:rPr>
                <w:noProof/>
              </w:rPr>
              <w:instrText xml:space="preserve"> PAGEREF _Toc238305725 \h </w:instrText>
            </w:r>
            <w:r>
              <w:rPr>
                <w:noProof/>
              </w:rPr>
            </w:r>
            <w:r>
              <w:rPr>
                <w:noProof/>
              </w:rPr>
              <w:fldChar w:fldCharType="separate"/>
            </w:r>
            <w:r>
              <w:rPr>
                <w:noProof/>
              </w:rPr>
              <w:t>21</w:t>
            </w:r>
            <w:r>
              <w:rPr>
                <w:noProof/>
              </w:rPr>
              <w:fldChar w:fldCharType="end"/>
            </w:r>
          </w:hyperlink>
        </w:p>
        <w:p w14:paraId="71C63E50" w14:textId="77777777" w:rsidR="00BD4EF5" w:rsidRDefault="00BD4EF5">
          <w:pPr>
            <w:pStyle w:val="TOC3"/>
            <w:tabs>
              <w:tab w:val="right" w:leader="dot" w:pos="9016"/>
            </w:tabs>
            <w:rPr>
              <w:noProof/>
            </w:rPr>
          </w:pPr>
          <w:hyperlink w:anchor="_Toc238305726" w:history="1">
            <w:r w:rsidRPr="00391040">
              <w:rPr>
                <w:rStyle w:val="Hyperlink"/>
                <w:b/>
                <w:bCs/>
                <w:noProof/>
              </w:rPr>
              <w:t>Step 4 — Upload and extract</w:t>
            </w:r>
            <w:r>
              <w:rPr>
                <w:noProof/>
              </w:rPr>
              <w:tab/>
            </w:r>
            <w:r>
              <w:rPr>
                <w:noProof/>
              </w:rPr>
              <w:fldChar w:fldCharType="begin"/>
            </w:r>
            <w:r>
              <w:rPr>
                <w:noProof/>
              </w:rPr>
              <w:instrText xml:space="preserve"> PAGEREF _Toc238305726 \h </w:instrText>
            </w:r>
            <w:r>
              <w:rPr>
                <w:noProof/>
              </w:rPr>
            </w:r>
            <w:r>
              <w:rPr>
                <w:noProof/>
              </w:rPr>
              <w:fldChar w:fldCharType="separate"/>
            </w:r>
            <w:r>
              <w:rPr>
                <w:noProof/>
              </w:rPr>
              <w:t>22</w:t>
            </w:r>
            <w:r>
              <w:rPr>
                <w:noProof/>
              </w:rPr>
              <w:fldChar w:fldCharType="end"/>
            </w:r>
          </w:hyperlink>
        </w:p>
        <w:p w14:paraId="5D517D6B" w14:textId="77777777" w:rsidR="00BD4EF5" w:rsidRDefault="00BD4EF5">
          <w:pPr>
            <w:pStyle w:val="TOC3"/>
            <w:tabs>
              <w:tab w:val="right" w:leader="dot" w:pos="9016"/>
            </w:tabs>
            <w:rPr>
              <w:noProof/>
            </w:rPr>
          </w:pPr>
          <w:hyperlink w:anchor="_Toc238305727" w:history="1">
            <w:r w:rsidRPr="00391040">
              <w:rPr>
                <w:rStyle w:val="Hyperlink"/>
                <w:b/>
                <w:bCs/>
                <w:noProof/>
              </w:rPr>
              <w:t>Step 5 — Verify the release</w:t>
            </w:r>
            <w:r>
              <w:rPr>
                <w:noProof/>
              </w:rPr>
              <w:tab/>
            </w:r>
            <w:r>
              <w:rPr>
                <w:noProof/>
              </w:rPr>
              <w:fldChar w:fldCharType="begin"/>
            </w:r>
            <w:r>
              <w:rPr>
                <w:noProof/>
              </w:rPr>
              <w:instrText xml:space="preserve"> PAGEREF _Toc238305727 \h </w:instrText>
            </w:r>
            <w:r>
              <w:rPr>
                <w:noProof/>
              </w:rPr>
            </w:r>
            <w:r>
              <w:rPr>
                <w:noProof/>
              </w:rPr>
              <w:fldChar w:fldCharType="separate"/>
            </w:r>
            <w:r>
              <w:rPr>
                <w:noProof/>
              </w:rPr>
              <w:t>22</w:t>
            </w:r>
            <w:r>
              <w:rPr>
                <w:noProof/>
              </w:rPr>
              <w:fldChar w:fldCharType="end"/>
            </w:r>
          </w:hyperlink>
        </w:p>
        <w:p w14:paraId="1A45638A" w14:textId="77777777" w:rsidR="00BD4EF5" w:rsidRDefault="00BD4EF5">
          <w:pPr>
            <w:pStyle w:val="TOC3"/>
            <w:tabs>
              <w:tab w:val="right" w:leader="dot" w:pos="9016"/>
            </w:tabs>
            <w:rPr>
              <w:noProof/>
            </w:rPr>
          </w:pPr>
          <w:hyperlink w:anchor="_Toc238305728" w:history="1">
            <w:r w:rsidRPr="00391040">
              <w:rPr>
                <w:rStyle w:val="Hyperlink"/>
                <w:b/>
                <w:bCs/>
                <w:noProof/>
              </w:rPr>
              <w:t>Procedure at a glance</w:t>
            </w:r>
            <w:r>
              <w:rPr>
                <w:noProof/>
              </w:rPr>
              <w:tab/>
            </w:r>
            <w:r>
              <w:rPr>
                <w:noProof/>
              </w:rPr>
              <w:fldChar w:fldCharType="begin"/>
            </w:r>
            <w:r>
              <w:rPr>
                <w:noProof/>
              </w:rPr>
              <w:instrText xml:space="preserve"> PAGEREF _Toc238305728 \h </w:instrText>
            </w:r>
            <w:r>
              <w:rPr>
                <w:noProof/>
              </w:rPr>
            </w:r>
            <w:r>
              <w:rPr>
                <w:noProof/>
              </w:rPr>
              <w:fldChar w:fldCharType="separate"/>
            </w:r>
            <w:r>
              <w:rPr>
                <w:noProof/>
              </w:rPr>
              <w:t>22</w:t>
            </w:r>
            <w:r>
              <w:rPr>
                <w:noProof/>
              </w:rPr>
              <w:fldChar w:fldCharType="end"/>
            </w:r>
          </w:hyperlink>
        </w:p>
        <w:p w14:paraId="73086DA9" w14:textId="77777777" w:rsidR="00BD4EF5" w:rsidRDefault="00BD4EF5">
          <w:pPr>
            <w:pStyle w:val="TOC3"/>
            <w:tabs>
              <w:tab w:val="right" w:leader="dot" w:pos="9016"/>
            </w:tabs>
            <w:rPr>
              <w:noProof/>
            </w:rPr>
          </w:pPr>
          <w:hyperlink w:anchor="_Toc238305729" w:history="1">
            <w:r w:rsidRPr="00391040">
              <w:rPr>
                <w:rStyle w:val="Hyperlink"/>
                <w:b/>
                <w:bCs/>
                <w:noProof/>
              </w:rPr>
              <w:t>Notes on the manual route</w:t>
            </w:r>
            <w:r>
              <w:rPr>
                <w:noProof/>
              </w:rPr>
              <w:tab/>
            </w:r>
            <w:r>
              <w:rPr>
                <w:noProof/>
              </w:rPr>
              <w:fldChar w:fldCharType="begin"/>
            </w:r>
            <w:r>
              <w:rPr>
                <w:noProof/>
              </w:rPr>
              <w:instrText xml:space="preserve"> PAGEREF _Toc238305729 \h </w:instrText>
            </w:r>
            <w:r>
              <w:rPr>
                <w:noProof/>
              </w:rPr>
            </w:r>
            <w:r>
              <w:rPr>
                <w:noProof/>
              </w:rPr>
              <w:fldChar w:fldCharType="separate"/>
            </w:r>
            <w:r>
              <w:rPr>
                <w:noProof/>
              </w:rPr>
              <w:t>22</w:t>
            </w:r>
            <w:r>
              <w:rPr>
                <w:noProof/>
              </w:rPr>
              <w:fldChar w:fldCharType="end"/>
            </w:r>
          </w:hyperlink>
        </w:p>
        <w:p w14:paraId="2563E601" w14:textId="77777777" w:rsidR="00BD4EF5" w:rsidRDefault="00BD4EF5">
          <w:pPr>
            <w:pStyle w:val="TOC2"/>
            <w:tabs>
              <w:tab w:val="right" w:leader="dot" w:pos="9016"/>
            </w:tabs>
            <w:rPr>
              <w:noProof/>
            </w:rPr>
          </w:pPr>
          <w:hyperlink w:anchor="_Toc238305730" w:history="1">
            <w:r w:rsidRPr="00391040">
              <w:rPr>
                <w:rStyle w:val="Hyperlink"/>
                <w:rFonts w:ascii="Calibri Light" w:eastAsia="Calibri Light" w:hAnsi="Calibri Light" w:cs="Calibri Light"/>
                <w:b/>
                <w:bCs/>
                <w:noProof/>
              </w:rPr>
              <w:t>6.2 Prepared automated pipeline</w:t>
            </w:r>
            <w:r>
              <w:rPr>
                <w:noProof/>
              </w:rPr>
              <w:tab/>
            </w:r>
            <w:r>
              <w:rPr>
                <w:noProof/>
              </w:rPr>
              <w:fldChar w:fldCharType="begin"/>
            </w:r>
            <w:r>
              <w:rPr>
                <w:noProof/>
              </w:rPr>
              <w:instrText xml:space="preserve"> PAGEREF _Toc238305730 \h </w:instrText>
            </w:r>
            <w:r>
              <w:rPr>
                <w:noProof/>
              </w:rPr>
            </w:r>
            <w:r>
              <w:rPr>
                <w:noProof/>
              </w:rPr>
              <w:fldChar w:fldCharType="separate"/>
            </w:r>
            <w:r>
              <w:rPr>
                <w:noProof/>
              </w:rPr>
              <w:t>23</w:t>
            </w:r>
            <w:r>
              <w:rPr>
                <w:noProof/>
              </w:rPr>
              <w:fldChar w:fldCharType="end"/>
            </w:r>
          </w:hyperlink>
        </w:p>
        <w:p w14:paraId="047B86B7" w14:textId="77777777" w:rsidR="00BD4EF5" w:rsidRDefault="00BD4EF5">
          <w:pPr>
            <w:pStyle w:val="TOC3"/>
            <w:tabs>
              <w:tab w:val="right" w:leader="dot" w:pos="9016"/>
            </w:tabs>
            <w:rPr>
              <w:noProof/>
            </w:rPr>
          </w:pPr>
          <w:hyperlink w:anchor="_Toc238305731" w:history="1">
            <w:r w:rsidRPr="00391040">
              <w:rPr>
                <w:rStyle w:val="Hyperlink"/>
                <w:b/>
                <w:bCs/>
                <w:noProof/>
              </w:rPr>
              <w:t>Safeguards built into the workflow</w:t>
            </w:r>
            <w:r>
              <w:rPr>
                <w:noProof/>
              </w:rPr>
              <w:tab/>
            </w:r>
            <w:r>
              <w:rPr>
                <w:noProof/>
              </w:rPr>
              <w:fldChar w:fldCharType="begin"/>
            </w:r>
            <w:r>
              <w:rPr>
                <w:noProof/>
              </w:rPr>
              <w:instrText xml:space="preserve"> PAGEREF _Toc238305731 \h </w:instrText>
            </w:r>
            <w:r>
              <w:rPr>
                <w:noProof/>
              </w:rPr>
            </w:r>
            <w:r>
              <w:rPr>
                <w:noProof/>
              </w:rPr>
              <w:fldChar w:fldCharType="separate"/>
            </w:r>
            <w:r>
              <w:rPr>
                <w:noProof/>
              </w:rPr>
              <w:t>23</w:t>
            </w:r>
            <w:r>
              <w:rPr>
                <w:noProof/>
              </w:rPr>
              <w:fldChar w:fldCharType="end"/>
            </w:r>
          </w:hyperlink>
        </w:p>
        <w:p w14:paraId="11EBBF80" w14:textId="77777777" w:rsidR="00BD4EF5" w:rsidRDefault="00BD4EF5">
          <w:pPr>
            <w:pStyle w:val="TOC3"/>
            <w:tabs>
              <w:tab w:val="right" w:leader="dot" w:pos="9016"/>
            </w:tabs>
            <w:rPr>
              <w:noProof/>
            </w:rPr>
          </w:pPr>
          <w:hyperlink w:anchor="_Toc238305732" w:history="1">
            <w:r w:rsidRPr="00391040">
              <w:rPr>
                <w:rStyle w:val="Hyperlink"/>
                <w:b/>
                <w:bCs/>
                <w:noProof/>
              </w:rPr>
              <w:t>Activation sequence</w:t>
            </w:r>
            <w:r>
              <w:rPr>
                <w:noProof/>
              </w:rPr>
              <w:tab/>
            </w:r>
            <w:r>
              <w:rPr>
                <w:noProof/>
              </w:rPr>
              <w:fldChar w:fldCharType="begin"/>
            </w:r>
            <w:r>
              <w:rPr>
                <w:noProof/>
              </w:rPr>
              <w:instrText xml:space="preserve"> PAGEREF _Toc238305732 \h </w:instrText>
            </w:r>
            <w:r>
              <w:rPr>
                <w:noProof/>
              </w:rPr>
            </w:r>
            <w:r>
              <w:rPr>
                <w:noProof/>
              </w:rPr>
              <w:fldChar w:fldCharType="separate"/>
            </w:r>
            <w:r>
              <w:rPr>
                <w:noProof/>
              </w:rPr>
              <w:t>23</w:t>
            </w:r>
            <w:r>
              <w:rPr>
                <w:noProof/>
              </w:rPr>
              <w:fldChar w:fldCharType="end"/>
            </w:r>
          </w:hyperlink>
        </w:p>
        <w:p w14:paraId="1C1E3AA3" w14:textId="77777777" w:rsidR="00BD4EF5" w:rsidRDefault="00BD4EF5">
          <w:pPr>
            <w:pStyle w:val="TOC2"/>
            <w:tabs>
              <w:tab w:val="right" w:leader="dot" w:pos="9016"/>
            </w:tabs>
            <w:rPr>
              <w:noProof/>
            </w:rPr>
          </w:pPr>
          <w:hyperlink w:anchor="_Toc238305733" w:history="1">
            <w:r w:rsidRPr="00391040">
              <w:rPr>
                <w:rStyle w:val="Hyperlink"/>
                <w:rFonts w:ascii="Calibri Light" w:eastAsia="Calibri Light" w:hAnsi="Calibri Light" w:cs="Calibri Light"/>
                <w:b/>
                <w:bCs/>
                <w:noProof/>
              </w:rPr>
              <w:t>6.3 Required configuration</w:t>
            </w:r>
            <w:r>
              <w:rPr>
                <w:noProof/>
              </w:rPr>
              <w:tab/>
            </w:r>
            <w:r>
              <w:rPr>
                <w:noProof/>
              </w:rPr>
              <w:fldChar w:fldCharType="begin"/>
            </w:r>
            <w:r>
              <w:rPr>
                <w:noProof/>
              </w:rPr>
              <w:instrText xml:space="preserve"> PAGEREF _Toc238305733 \h </w:instrText>
            </w:r>
            <w:r>
              <w:rPr>
                <w:noProof/>
              </w:rPr>
            </w:r>
            <w:r>
              <w:rPr>
                <w:noProof/>
              </w:rPr>
              <w:fldChar w:fldCharType="separate"/>
            </w:r>
            <w:r>
              <w:rPr>
                <w:noProof/>
              </w:rPr>
              <w:t>23</w:t>
            </w:r>
            <w:r>
              <w:rPr>
                <w:noProof/>
              </w:rPr>
              <w:fldChar w:fldCharType="end"/>
            </w:r>
          </w:hyperlink>
        </w:p>
        <w:p w14:paraId="4EBC4E57" w14:textId="77777777" w:rsidR="00BD4EF5" w:rsidRDefault="00BD4EF5">
          <w:pPr>
            <w:pStyle w:val="TOC2"/>
            <w:tabs>
              <w:tab w:val="right" w:leader="dot" w:pos="9016"/>
            </w:tabs>
            <w:rPr>
              <w:noProof/>
            </w:rPr>
          </w:pPr>
          <w:hyperlink w:anchor="_Toc238305734" w:history="1">
            <w:r w:rsidRPr="00391040">
              <w:rPr>
                <w:rStyle w:val="Hyperlink"/>
                <w:rFonts w:ascii="Calibri Light" w:eastAsia="Calibri Light" w:hAnsi="Calibri Light" w:cs="Calibri Light"/>
                <w:b/>
                <w:bCs/>
                <w:noProof/>
              </w:rPr>
              <w:t>6.4 Local development</w:t>
            </w:r>
            <w:r>
              <w:rPr>
                <w:noProof/>
              </w:rPr>
              <w:tab/>
            </w:r>
            <w:r>
              <w:rPr>
                <w:noProof/>
              </w:rPr>
              <w:fldChar w:fldCharType="begin"/>
            </w:r>
            <w:r>
              <w:rPr>
                <w:noProof/>
              </w:rPr>
              <w:instrText xml:space="preserve"> PAGEREF _Toc238305734 \h </w:instrText>
            </w:r>
            <w:r>
              <w:rPr>
                <w:noProof/>
              </w:rPr>
            </w:r>
            <w:r>
              <w:rPr>
                <w:noProof/>
              </w:rPr>
              <w:fldChar w:fldCharType="separate"/>
            </w:r>
            <w:r>
              <w:rPr>
                <w:noProof/>
              </w:rPr>
              <w:t>24</w:t>
            </w:r>
            <w:r>
              <w:rPr>
                <w:noProof/>
              </w:rPr>
              <w:fldChar w:fldCharType="end"/>
            </w:r>
          </w:hyperlink>
        </w:p>
        <w:p w14:paraId="29163241" w14:textId="77777777" w:rsidR="00BD4EF5" w:rsidRDefault="00BD4EF5">
          <w:pPr>
            <w:pStyle w:val="TOC2"/>
            <w:tabs>
              <w:tab w:val="right" w:leader="dot" w:pos="9016"/>
            </w:tabs>
            <w:rPr>
              <w:noProof/>
            </w:rPr>
          </w:pPr>
          <w:hyperlink w:anchor="_Toc238305735" w:history="1">
            <w:r w:rsidRPr="00391040">
              <w:rPr>
                <w:rStyle w:val="Hyperlink"/>
                <w:rFonts w:ascii="Calibri Light" w:eastAsia="Calibri Light" w:hAnsi="Calibri Light" w:cs="Calibri Light"/>
                <w:b/>
                <w:bCs/>
                <w:noProof/>
              </w:rPr>
              <w:t>6.5 Operational notes</w:t>
            </w:r>
            <w:r>
              <w:rPr>
                <w:noProof/>
              </w:rPr>
              <w:tab/>
            </w:r>
            <w:r>
              <w:rPr>
                <w:noProof/>
              </w:rPr>
              <w:fldChar w:fldCharType="begin"/>
            </w:r>
            <w:r>
              <w:rPr>
                <w:noProof/>
              </w:rPr>
              <w:instrText xml:space="preserve"> PAGEREF _Toc238305735 \h </w:instrText>
            </w:r>
            <w:r>
              <w:rPr>
                <w:noProof/>
              </w:rPr>
            </w:r>
            <w:r>
              <w:rPr>
                <w:noProof/>
              </w:rPr>
              <w:fldChar w:fldCharType="separate"/>
            </w:r>
            <w:r>
              <w:rPr>
                <w:noProof/>
              </w:rPr>
              <w:t>24</w:t>
            </w:r>
            <w:r>
              <w:rPr>
                <w:noProof/>
              </w:rPr>
              <w:fldChar w:fldCharType="end"/>
            </w:r>
          </w:hyperlink>
        </w:p>
        <w:p w14:paraId="5392A880" w14:textId="77777777" w:rsidR="00BD4EF5" w:rsidRDefault="00BD4EF5">
          <w:pPr>
            <w:pStyle w:val="TOC1"/>
            <w:tabs>
              <w:tab w:val="right" w:leader="dot" w:pos="9016"/>
            </w:tabs>
            <w:rPr>
              <w:noProof/>
            </w:rPr>
          </w:pPr>
          <w:hyperlink w:anchor="_Toc238305736" w:history="1">
            <w:r w:rsidRPr="00391040">
              <w:rPr>
                <w:rStyle w:val="Hyperlink"/>
                <w:rFonts w:ascii="Calibri Light" w:eastAsia="Calibri Light" w:hAnsi="Calibri Light" w:cs="Calibri Light"/>
                <w:b/>
                <w:bCs/>
                <w:noProof/>
              </w:rPr>
              <w:t>Appendix A — Module Reference</w:t>
            </w:r>
            <w:r>
              <w:rPr>
                <w:noProof/>
              </w:rPr>
              <w:tab/>
            </w:r>
            <w:r>
              <w:rPr>
                <w:noProof/>
              </w:rPr>
              <w:fldChar w:fldCharType="begin"/>
            </w:r>
            <w:r>
              <w:rPr>
                <w:noProof/>
              </w:rPr>
              <w:instrText xml:space="preserve"> PAGEREF _Toc238305736 \h </w:instrText>
            </w:r>
            <w:r>
              <w:rPr>
                <w:noProof/>
              </w:rPr>
            </w:r>
            <w:r>
              <w:rPr>
                <w:noProof/>
              </w:rPr>
              <w:fldChar w:fldCharType="separate"/>
            </w:r>
            <w:r>
              <w:rPr>
                <w:noProof/>
              </w:rPr>
              <w:t>25</w:t>
            </w:r>
            <w:r>
              <w:rPr>
                <w:noProof/>
              </w:rPr>
              <w:fldChar w:fldCharType="end"/>
            </w:r>
          </w:hyperlink>
        </w:p>
        <w:p w14:paraId="3C571BE1" w14:textId="77777777" w:rsidR="00BD4EF5" w:rsidRDefault="00BD4EF5">
          <w:pPr>
            <w:pStyle w:val="TOC3"/>
            <w:tabs>
              <w:tab w:val="right" w:leader="dot" w:pos="9016"/>
            </w:tabs>
            <w:rPr>
              <w:noProof/>
            </w:rPr>
          </w:pPr>
          <w:hyperlink w:anchor="_Toc238305737" w:history="1">
            <w:r w:rsidRPr="00391040">
              <w:rPr>
                <w:rStyle w:val="Hyperlink"/>
                <w:b/>
                <w:bCs/>
                <w:noProof/>
              </w:rPr>
              <w:t>Integration and state</w:t>
            </w:r>
            <w:r>
              <w:rPr>
                <w:noProof/>
              </w:rPr>
              <w:tab/>
            </w:r>
            <w:r>
              <w:rPr>
                <w:noProof/>
              </w:rPr>
              <w:fldChar w:fldCharType="begin"/>
            </w:r>
            <w:r>
              <w:rPr>
                <w:noProof/>
              </w:rPr>
              <w:instrText xml:space="preserve"> PAGEREF _Toc238305737 \h </w:instrText>
            </w:r>
            <w:r>
              <w:rPr>
                <w:noProof/>
              </w:rPr>
            </w:r>
            <w:r>
              <w:rPr>
                <w:noProof/>
              </w:rPr>
              <w:fldChar w:fldCharType="separate"/>
            </w:r>
            <w:r>
              <w:rPr>
                <w:noProof/>
              </w:rPr>
              <w:t>25</w:t>
            </w:r>
            <w:r>
              <w:rPr>
                <w:noProof/>
              </w:rPr>
              <w:fldChar w:fldCharType="end"/>
            </w:r>
          </w:hyperlink>
        </w:p>
        <w:p w14:paraId="74D5575C" w14:textId="77777777" w:rsidR="00BD4EF5" w:rsidRDefault="00BD4EF5">
          <w:pPr>
            <w:pStyle w:val="TOC3"/>
            <w:tabs>
              <w:tab w:val="right" w:leader="dot" w:pos="9016"/>
            </w:tabs>
            <w:rPr>
              <w:noProof/>
            </w:rPr>
          </w:pPr>
          <w:hyperlink w:anchor="_Toc238305738" w:history="1">
            <w:r w:rsidRPr="00391040">
              <w:rPr>
                <w:rStyle w:val="Hyperlink"/>
                <w:b/>
                <w:bCs/>
                <w:noProof/>
              </w:rPr>
              <w:t>Routes</w:t>
            </w:r>
            <w:r>
              <w:rPr>
                <w:noProof/>
              </w:rPr>
              <w:tab/>
            </w:r>
            <w:r>
              <w:rPr>
                <w:noProof/>
              </w:rPr>
              <w:fldChar w:fldCharType="begin"/>
            </w:r>
            <w:r>
              <w:rPr>
                <w:noProof/>
              </w:rPr>
              <w:instrText xml:space="preserve"> PAGEREF _Toc238305738 \h </w:instrText>
            </w:r>
            <w:r>
              <w:rPr>
                <w:noProof/>
              </w:rPr>
            </w:r>
            <w:r>
              <w:rPr>
                <w:noProof/>
              </w:rPr>
              <w:fldChar w:fldCharType="separate"/>
            </w:r>
            <w:r>
              <w:rPr>
                <w:noProof/>
              </w:rPr>
              <w:t>25</w:t>
            </w:r>
            <w:r>
              <w:rPr>
                <w:noProof/>
              </w:rPr>
              <w:fldChar w:fldCharType="end"/>
            </w:r>
          </w:hyperlink>
        </w:p>
        <w:p w14:paraId="37854F58" w14:textId="77777777" w:rsidR="00BD4EF5" w:rsidRDefault="00BD4EF5">
          <w:pPr>
            <w:pStyle w:val="TOC3"/>
            <w:tabs>
              <w:tab w:val="right" w:leader="dot" w:pos="9016"/>
            </w:tabs>
            <w:rPr>
              <w:noProof/>
            </w:rPr>
          </w:pPr>
          <w:hyperlink w:anchor="_Toc238305739" w:history="1">
            <w:r w:rsidRPr="00391040">
              <w:rPr>
                <w:rStyle w:val="Hyperlink"/>
                <w:b/>
                <w:bCs/>
                <w:noProof/>
              </w:rPr>
              <w:t>Components</w:t>
            </w:r>
            <w:r>
              <w:rPr>
                <w:noProof/>
              </w:rPr>
              <w:tab/>
            </w:r>
            <w:r>
              <w:rPr>
                <w:noProof/>
              </w:rPr>
              <w:fldChar w:fldCharType="begin"/>
            </w:r>
            <w:r>
              <w:rPr>
                <w:noProof/>
              </w:rPr>
              <w:instrText xml:space="preserve"> PAGEREF _Toc238305739 \h </w:instrText>
            </w:r>
            <w:r>
              <w:rPr>
                <w:noProof/>
              </w:rPr>
            </w:r>
            <w:r>
              <w:rPr>
                <w:noProof/>
              </w:rPr>
              <w:fldChar w:fldCharType="separate"/>
            </w:r>
            <w:r>
              <w:rPr>
                <w:noProof/>
              </w:rPr>
              <w:t>26</w:t>
            </w:r>
            <w:r>
              <w:rPr>
                <w:noProof/>
              </w:rPr>
              <w:fldChar w:fldCharType="end"/>
            </w:r>
          </w:hyperlink>
        </w:p>
        <w:p w14:paraId="1041C49B" w14:textId="77777777" w:rsidR="00BD4EF5" w:rsidRDefault="00BD4EF5">
          <w:pPr>
            <w:pStyle w:val="TOC1"/>
            <w:tabs>
              <w:tab w:val="right" w:leader="dot" w:pos="9016"/>
            </w:tabs>
            <w:rPr>
              <w:noProof/>
            </w:rPr>
          </w:pPr>
          <w:hyperlink w:anchor="_Toc238305740" w:history="1">
            <w:r w:rsidRPr="00391040">
              <w:rPr>
                <w:rStyle w:val="Hyperlink"/>
                <w:rFonts w:ascii="Calibri Light" w:eastAsia="Calibri Light" w:hAnsi="Calibri Light" w:cs="Calibri Light"/>
                <w:b/>
                <w:bCs/>
                <w:noProof/>
              </w:rPr>
              <w:t>Appendix B — Commit History</w:t>
            </w:r>
            <w:r>
              <w:rPr>
                <w:noProof/>
              </w:rPr>
              <w:tab/>
            </w:r>
            <w:r>
              <w:rPr>
                <w:noProof/>
              </w:rPr>
              <w:fldChar w:fldCharType="begin"/>
            </w:r>
            <w:r>
              <w:rPr>
                <w:noProof/>
              </w:rPr>
              <w:instrText xml:space="preserve"> PAGEREF _Toc238305740 \h </w:instrText>
            </w:r>
            <w:r>
              <w:rPr>
                <w:noProof/>
              </w:rPr>
            </w:r>
            <w:r>
              <w:rPr>
                <w:noProof/>
              </w:rPr>
              <w:fldChar w:fldCharType="separate"/>
            </w:r>
            <w:r>
              <w:rPr>
                <w:noProof/>
              </w:rPr>
              <w:t>27</w:t>
            </w:r>
            <w:r>
              <w:rPr>
                <w:noProof/>
              </w:rPr>
              <w:fldChar w:fldCharType="end"/>
            </w:r>
          </w:hyperlink>
        </w:p>
        <w:p w14:paraId="4620156C" w14:textId="77777777" w:rsidR="00B801D2" w:rsidRDefault="00000000">
          <w:r>
            <w:fldChar w:fldCharType="end"/>
          </w:r>
        </w:p>
      </w:sdtContent>
    </w:sdt>
    <w:p w14:paraId="57E2A307" w14:textId="77777777" w:rsidR="00B801D2" w:rsidRDefault="00000000">
      <w:r>
        <w:br w:type="page"/>
      </w:r>
    </w:p>
    <w:p w14:paraId="2C9538BB" w14:textId="77777777" w:rsidR="00B801D2" w:rsidRDefault="00000000">
      <w:pPr>
        <w:pStyle w:val="Heading1"/>
        <w:pBdr>
          <w:bottom w:val="single" w:sz="8" w:space="6" w:color="006B96"/>
        </w:pBdr>
        <w:spacing w:before="360" w:after="200"/>
      </w:pPr>
      <w:bookmarkStart w:id="1" w:name="_Toc238305674"/>
      <w:r>
        <w:rPr>
          <w:rFonts w:ascii="Calibri Light" w:eastAsia="Calibri Light" w:hAnsi="Calibri Light" w:cs="Calibri Light"/>
          <w:b/>
          <w:bCs/>
          <w:color w:val="006B96"/>
        </w:rPr>
        <w:lastRenderedPageBreak/>
        <w:t>1. Executive Summary</w:t>
      </w:r>
      <w:bookmarkEnd w:id="1"/>
    </w:p>
    <w:p w14:paraId="73AE3B11" w14:textId="77777777" w:rsidR="00B801D2" w:rsidRDefault="00000000">
      <w:pPr>
        <w:spacing w:after="140" w:line="276" w:lineRule="auto"/>
      </w:pPr>
      <w:proofErr w:type="spellStart"/>
      <w:r>
        <w:t>Eqo</w:t>
      </w:r>
      <w:proofErr w:type="spellEnd"/>
      <w:r>
        <w:t xml:space="preserve"> </w:t>
      </w:r>
      <w:proofErr w:type="spellStart"/>
      <w:r>
        <w:t>Logiq</w:t>
      </w:r>
      <w:proofErr w:type="spellEnd"/>
      <w:r>
        <w:t xml:space="preserve"> sells plastic-free daily essentials to customers in India — food-grade 304 stainless steel water bottles, vegan oral care, and curated bundles. This document is the complete record of the company’s online storefront: its architecture, every customer-facing flow it supports, the defects resolved while building it, and how it reaches production.</w:t>
      </w:r>
    </w:p>
    <w:p w14:paraId="7E1CF2E8" w14:textId="77777777" w:rsidR="00B801D2" w:rsidRDefault="00000000">
      <w:pPr>
        <w:spacing w:after="140" w:line="276" w:lineRule="auto"/>
      </w:pPr>
      <w:r>
        <w:t xml:space="preserve">The storefront is a headless commerce application. The customer-facing site is a Next.js application exported to static HTML and served from </w:t>
      </w:r>
      <w:proofErr w:type="spellStart"/>
      <w:r>
        <w:t>Hostinger</w:t>
      </w:r>
      <w:proofErr w:type="spellEnd"/>
      <w:r>
        <w:t>. The commerce engine is a WordPress and WooCommerce installation hosted separately at backend.eqologiq.in. The two communicate over the WooCommerce Store API. This separation gives the storefront the loading speed and hosting economics of a static site, while leaving products, stock, pricing, tax, shipping rules, orders, and payment processing under WooCommerce — the system the business already administers day to day.</w:t>
      </w:r>
    </w:p>
    <w:p w14:paraId="379FB8AD" w14:textId="77777777" w:rsidR="00B801D2" w:rsidRDefault="00000000">
      <w:pPr>
        <w:spacing w:after="140" w:line="276" w:lineRule="auto"/>
      </w:pPr>
      <w:r>
        <w:t>Development ran from 23 May 2026 to the present across 36 commits and five distinct phases, moving from a static HTML prototype, through a full migration to the Next.js App Router, into live commerce integration, and finally to payment gateway support and automated deployment.</w:t>
      </w:r>
    </w:p>
    <w:p w14:paraId="057C8B36" w14:textId="77777777" w:rsidR="00B801D2" w:rsidRDefault="00000000">
      <w:pPr>
        <w:pStyle w:val="Heading2"/>
        <w:spacing w:before="300" w:after="140"/>
      </w:pPr>
      <w:bookmarkStart w:id="2" w:name="_Toc238305675"/>
      <w:r>
        <w:rPr>
          <w:rFonts w:ascii="Calibri Light" w:eastAsia="Calibri Light" w:hAnsi="Calibri Light" w:cs="Calibri Light"/>
          <w:b/>
          <w:bCs/>
          <w:color w:val="222222"/>
          <w:sz w:val="25"/>
          <w:szCs w:val="25"/>
        </w:rPr>
        <w:t>What the platform does today</w:t>
      </w:r>
      <w:bookmarkEnd w:id="2"/>
    </w:p>
    <w:p w14:paraId="15F5393D" w14:textId="77777777" w:rsidR="00B801D2" w:rsidRDefault="00000000">
      <w:pPr>
        <w:spacing w:after="140" w:line="276" w:lineRule="auto"/>
      </w:pPr>
      <w:r>
        <w:t>The application covers the complete commercial journey end to end:</w:t>
      </w:r>
    </w:p>
    <w:p w14:paraId="7BA1897C" w14:textId="77777777" w:rsidR="00B801D2" w:rsidRDefault="00000000">
      <w:pPr>
        <w:pStyle w:val="ListParagraph"/>
        <w:numPr>
          <w:ilvl w:val="0"/>
          <w:numId w:val="2"/>
        </w:numPr>
        <w:spacing w:after="90" w:line="276" w:lineRule="auto"/>
      </w:pPr>
      <w:r>
        <w:t>Catalogue browsing across the home page and a filtered shop grid, with products, imagery, and pricing served live from WooCommerce.</w:t>
      </w:r>
    </w:p>
    <w:p w14:paraId="7F246051" w14:textId="77777777" w:rsidR="00B801D2" w:rsidRDefault="00000000">
      <w:pPr>
        <w:pStyle w:val="ListParagraph"/>
        <w:numPr>
          <w:ilvl w:val="0"/>
          <w:numId w:val="2"/>
        </w:numPr>
        <w:spacing w:after="90" w:line="276" w:lineRule="auto"/>
      </w:pPr>
      <w:r>
        <w:t>Product detail pages with a multi-image gallery, selectable variations, and imagery that follows the customer’s chosen option.</w:t>
      </w:r>
    </w:p>
    <w:p w14:paraId="318FF073" w14:textId="77777777" w:rsidR="00B801D2" w:rsidRDefault="00000000">
      <w:pPr>
        <w:pStyle w:val="ListParagraph"/>
        <w:numPr>
          <w:ilvl w:val="0"/>
          <w:numId w:val="2"/>
        </w:numPr>
        <w:spacing w:after="90" w:line="276" w:lineRule="auto"/>
      </w:pPr>
      <w:r>
        <w:t>A persistent cart that survives page reloads and browser sessions, with live quantity editing and accurate shipping figures drawn from WooCommerce.</w:t>
      </w:r>
    </w:p>
    <w:p w14:paraId="7A082A57" w14:textId="77777777" w:rsidR="00B801D2" w:rsidRDefault="00000000">
      <w:pPr>
        <w:pStyle w:val="ListParagraph"/>
        <w:numPr>
          <w:ilvl w:val="0"/>
          <w:numId w:val="2"/>
        </w:numPr>
        <w:spacing w:after="90" w:line="276" w:lineRule="auto"/>
      </w:pPr>
      <w:r>
        <w:t>A checkout supporting both Cash on Delivery and PhonePe online payment, with Indian address handling, live shipping rate selection, and full handling of the payment gateway round trip.</w:t>
      </w:r>
    </w:p>
    <w:p w14:paraId="264D3F26" w14:textId="77777777" w:rsidR="00B801D2" w:rsidRDefault="00000000">
      <w:pPr>
        <w:pStyle w:val="ListParagraph"/>
        <w:numPr>
          <w:ilvl w:val="0"/>
          <w:numId w:val="2"/>
        </w:numPr>
        <w:spacing w:after="90" w:line="276" w:lineRule="auto"/>
      </w:pPr>
      <w:r>
        <w:t>Order confirmation pages reachable both by signed-in customers and by guests holding an order key.</w:t>
      </w:r>
    </w:p>
    <w:p w14:paraId="7C7C4BE0" w14:textId="77777777" w:rsidR="00B801D2" w:rsidRDefault="00000000">
      <w:pPr>
        <w:pStyle w:val="ListParagraph"/>
        <w:numPr>
          <w:ilvl w:val="0"/>
          <w:numId w:val="2"/>
        </w:numPr>
        <w:spacing w:after="90" w:line="276" w:lineRule="auto"/>
      </w:pPr>
      <w:r>
        <w:t>A member account area with order history, downloadable PDF invoices, a saved address book, profile and password management, and a saved items list.</w:t>
      </w:r>
    </w:p>
    <w:p w14:paraId="4777BD9F" w14:textId="77777777" w:rsidR="00B801D2" w:rsidRDefault="00000000">
      <w:pPr>
        <w:pStyle w:val="ListParagraph"/>
        <w:numPr>
          <w:ilvl w:val="0"/>
          <w:numId w:val="2"/>
        </w:numPr>
        <w:spacing w:after="90" w:line="276" w:lineRule="auto"/>
      </w:pPr>
      <w:r>
        <w:t xml:space="preserve">A content layer — blog, policy pages, FAQ, About, Contact, and the </w:t>
      </w:r>
      <w:proofErr w:type="spellStart"/>
      <w:r>
        <w:t>Qrash</w:t>
      </w:r>
      <w:proofErr w:type="spellEnd"/>
      <w:r>
        <w:t xml:space="preserve"> </w:t>
      </w:r>
      <w:proofErr w:type="spellStart"/>
      <w:r>
        <w:t>Qourse</w:t>
      </w:r>
      <w:proofErr w:type="spellEnd"/>
      <w:r>
        <w:t xml:space="preserve"> programme page.</w:t>
      </w:r>
    </w:p>
    <w:p w14:paraId="57B2504E" w14:textId="77777777" w:rsidR="00B801D2" w:rsidRDefault="00000000">
      <w:pPr>
        <w:pStyle w:val="ListParagraph"/>
        <w:numPr>
          <w:ilvl w:val="0"/>
          <w:numId w:val="2"/>
        </w:numPr>
        <w:spacing w:after="90" w:line="276" w:lineRule="auto"/>
      </w:pPr>
      <w:r>
        <w:t xml:space="preserve">A search engine optimisation layer with per-page metadata, </w:t>
      </w:r>
      <w:proofErr w:type="spellStart"/>
      <w:r>
        <w:t>OpenGraph</w:t>
      </w:r>
      <w:proofErr w:type="spellEnd"/>
      <w:r>
        <w:t xml:space="preserve"> and Twitter cards, structured product data, a dynamically generated sitemap, and a </w:t>
      </w:r>
      <w:proofErr w:type="gramStart"/>
      <w:r>
        <w:t>robots</w:t>
      </w:r>
      <w:proofErr w:type="gramEnd"/>
      <w:r>
        <w:t xml:space="preserve"> policy that explicitly welcomes AI crawlers.</w:t>
      </w:r>
    </w:p>
    <w:p w14:paraId="6EBFAE7A" w14:textId="77777777" w:rsidR="00B801D2" w:rsidRDefault="00000000">
      <w:pPr>
        <w:pStyle w:val="Heading2"/>
        <w:spacing w:before="300" w:after="140"/>
      </w:pPr>
      <w:bookmarkStart w:id="3" w:name="_Toc238305676"/>
      <w:r>
        <w:rPr>
          <w:rFonts w:ascii="Calibri Light" w:eastAsia="Calibri Light" w:hAnsi="Calibri Light" w:cs="Calibri Light"/>
          <w:b/>
          <w:bCs/>
          <w:color w:val="222222"/>
          <w:sz w:val="25"/>
          <w:szCs w:val="25"/>
        </w:rPr>
        <w:t>Platform at a glance</w:t>
      </w:r>
      <w:bookmarkEnd w:id="3"/>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5D412D4C"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4A957EF9" w14:textId="77777777" w:rsidR="00B801D2" w:rsidRDefault="00000000">
            <w:pPr>
              <w:spacing w:before="40" w:after="40" w:line="260" w:lineRule="auto"/>
            </w:pPr>
            <w:r>
              <w:rPr>
                <w:b/>
                <w:bCs/>
                <w:color w:val="006B96"/>
                <w:sz w:val="19"/>
                <w:szCs w:val="19"/>
              </w:rPr>
              <w:t>Measure</w:t>
            </w:r>
          </w:p>
        </w:tc>
        <w:tc>
          <w:tcPr>
            <w:tcW w:w="6326" w:type="dxa"/>
            <w:shd w:val="clear" w:color="auto" w:fill="EDF4F7"/>
            <w:tcMar>
              <w:top w:w="60" w:type="dxa"/>
              <w:left w:w="110" w:type="dxa"/>
              <w:bottom w:w="60" w:type="dxa"/>
              <w:right w:w="110" w:type="dxa"/>
            </w:tcMar>
          </w:tcPr>
          <w:p w14:paraId="6434EBA6" w14:textId="77777777" w:rsidR="00B801D2" w:rsidRDefault="00000000">
            <w:pPr>
              <w:spacing w:before="40" w:after="40" w:line="260" w:lineRule="auto"/>
            </w:pPr>
            <w:r>
              <w:rPr>
                <w:b/>
                <w:bCs/>
                <w:color w:val="006B96"/>
                <w:sz w:val="19"/>
                <w:szCs w:val="19"/>
              </w:rPr>
              <w:t>Value</w:t>
            </w:r>
          </w:p>
        </w:tc>
      </w:tr>
      <w:tr w:rsidR="00B801D2" w14:paraId="70C6E7DD" w14:textId="77777777">
        <w:tblPrEx>
          <w:tblCellMar>
            <w:top w:w="0" w:type="dxa"/>
            <w:bottom w:w="0" w:type="dxa"/>
          </w:tblCellMar>
        </w:tblPrEx>
        <w:tc>
          <w:tcPr>
            <w:tcW w:w="2700" w:type="dxa"/>
            <w:tcMar>
              <w:top w:w="60" w:type="dxa"/>
              <w:left w:w="110" w:type="dxa"/>
              <w:bottom w:w="60" w:type="dxa"/>
              <w:right w:w="110" w:type="dxa"/>
            </w:tcMar>
          </w:tcPr>
          <w:p w14:paraId="2873AF54" w14:textId="77777777" w:rsidR="00B801D2" w:rsidRDefault="00000000">
            <w:pPr>
              <w:spacing w:before="40" w:after="40" w:line="260" w:lineRule="auto"/>
            </w:pPr>
            <w:r>
              <w:rPr>
                <w:sz w:val="19"/>
                <w:szCs w:val="19"/>
              </w:rPr>
              <w:t>Development period</w:t>
            </w:r>
          </w:p>
        </w:tc>
        <w:tc>
          <w:tcPr>
            <w:tcW w:w="6326" w:type="dxa"/>
            <w:tcMar>
              <w:top w:w="60" w:type="dxa"/>
              <w:left w:w="110" w:type="dxa"/>
              <w:bottom w:w="60" w:type="dxa"/>
              <w:right w:w="110" w:type="dxa"/>
            </w:tcMar>
          </w:tcPr>
          <w:p w14:paraId="7919E083" w14:textId="77777777" w:rsidR="00B801D2" w:rsidRDefault="00000000">
            <w:pPr>
              <w:spacing w:before="40" w:after="40" w:line="260" w:lineRule="auto"/>
            </w:pPr>
            <w:r>
              <w:rPr>
                <w:sz w:val="19"/>
                <w:szCs w:val="19"/>
              </w:rPr>
              <w:t>23 May 2026 – 22 August 2026 (approximately thirteen weeks)</w:t>
            </w:r>
          </w:p>
        </w:tc>
      </w:tr>
      <w:tr w:rsidR="00B801D2" w14:paraId="7AECC02A" w14:textId="77777777">
        <w:tblPrEx>
          <w:tblCellMar>
            <w:top w:w="0" w:type="dxa"/>
            <w:bottom w:w="0" w:type="dxa"/>
          </w:tblCellMar>
        </w:tblPrEx>
        <w:tc>
          <w:tcPr>
            <w:tcW w:w="2700" w:type="dxa"/>
            <w:tcMar>
              <w:top w:w="60" w:type="dxa"/>
              <w:left w:w="110" w:type="dxa"/>
              <w:bottom w:w="60" w:type="dxa"/>
              <w:right w:w="110" w:type="dxa"/>
            </w:tcMar>
          </w:tcPr>
          <w:p w14:paraId="19BA073E" w14:textId="77777777" w:rsidR="00B801D2" w:rsidRDefault="00000000">
            <w:pPr>
              <w:spacing w:before="40" w:after="40" w:line="260" w:lineRule="auto"/>
            </w:pPr>
            <w:r>
              <w:rPr>
                <w:sz w:val="19"/>
                <w:szCs w:val="19"/>
              </w:rPr>
              <w:t>Commits on main</w:t>
            </w:r>
          </w:p>
        </w:tc>
        <w:tc>
          <w:tcPr>
            <w:tcW w:w="6326" w:type="dxa"/>
            <w:tcMar>
              <w:top w:w="60" w:type="dxa"/>
              <w:left w:w="110" w:type="dxa"/>
              <w:bottom w:w="60" w:type="dxa"/>
              <w:right w:w="110" w:type="dxa"/>
            </w:tcMar>
          </w:tcPr>
          <w:p w14:paraId="10B4960A" w14:textId="77777777" w:rsidR="00B801D2" w:rsidRDefault="00000000">
            <w:pPr>
              <w:spacing w:before="40" w:after="40" w:line="260" w:lineRule="auto"/>
            </w:pPr>
            <w:r>
              <w:rPr>
                <w:sz w:val="19"/>
                <w:szCs w:val="19"/>
              </w:rPr>
              <w:t>36</w:t>
            </w:r>
          </w:p>
        </w:tc>
      </w:tr>
      <w:tr w:rsidR="00B801D2" w14:paraId="082C69C7" w14:textId="77777777">
        <w:tblPrEx>
          <w:tblCellMar>
            <w:top w:w="0" w:type="dxa"/>
            <w:bottom w:w="0" w:type="dxa"/>
          </w:tblCellMar>
        </w:tblPrEx>
        <w:tc>
          <w:tcPr>
            <w:tcW w:w="2700" w:type="dxa"/>
            <w:tcMar>
              <w:top w:w="60" w:type="dxa"/>
              <w:left w:w="110" w:type="dxa"/>
              <w:bottom w:w="60" w:type="dxa"/>
              <w:right w:w="110" w:type="dxa"/>
            </w:tcMar>
          </w:tcPr>
          <w:p w14:paraId="679516D9" w14:textId="77777777" w:rsidR="00B801D2" w:rsidRDefault="00000000">
            <w:pPr>
              <w:spacing w:before="40" w:after="40" w:line="260" w:lineRule="auto"/>
            </w:pPr>
            <w:r>
              <w:rPr>
                <w:sz w:val="19"/>
                <w:szCs w:val="19"/>
              </w:rPr>
              <w:lastRenderedPageBreak/>
              <w:t>Contributors</w:t>
            </w:r>
          </w:p>
        </w:tc>
        <w:tc>
          <w:tcPr>
            <w:tcW w:w="6326" w:type="dxa"/>
            <w:tcMar>
              <w:top w:w="60" w:type="dxa"/>
              <w:left w:w="110" w:type="dxa"/>
              <w:bottom w:w="60" w:type="dxa"/>
              <w:right w:w="110" w:type="dxa"/>
            </w:tcMar>
          </w:tcPr>
          <w:p w14:paraId="5D9A6BF4" w14:textId="77777777" w:rsidR="00B801D2" w:rsidRDefault="00000000">
            <w:pPr>
              <w:spacing w:before="40" w:after="40" w:line="260" w:lineRule="auto"/>
            </w:pPr>
            <w:r>
              <w:rPr>
                <w:sz w:val="19"/>
                <w:szCs w:val="19"/>
              </w:rPr>
              <w:t>Ansh Kapila (31 commits), Kshitij Pal (6 commits)</w:t>
            </w:r>
          </w:p>
        </w:tc>
      </w:tr>
      <w:tr w:rsidR="00B801D2" w14:paraId="7A4ECA64" w14:textId="77777777">
        <w:tblPrEx>
          <w:tblCellMar>
            <w:top w:w="0" w:type="dxa"/>
            <w:bottom w:w="0" w:type="dxa"/>
          </w:tblCellMar>
        </w:tblPrEx>
        <w:tc>
          <w:tcPr>
            <w:tcW w:w="2700" w:type="dxa"/>
            <w:tcMar>
              <w:top w:w="60" w:type="dxa"/>
              <w:left w:w="110" w:type="dxa"/>
              <w:bottom w:w="60" w:type="dxa"/>
              <w:right w:w="110" w:type="dxa"/>
            </w:tcMar>
          </w:tcPr>
          <w:p w14:paraId="2AE2AD9E" w14:textId="77777777" w:rsidR="00B801D2" w:rsidRDefault="00000000">
            <w:pPr>
              <w:spacing w:before="40" w:after="40" w:line="260" w:lineRule="auto"/>
            </w:pPr>
            <w:r>
              <w:rPr>
                <w:sz w:val="19"/>
                <w:szCs w:val="19"/>
              </w:rPr>
              <w:t>Application source</w:t>
            </w:r>
          </w:p>
        </w:tc>
        <w:tc>
          <w:tcPr>
            <w:tcW w:w="6326" w:type="dxa"/>
            <w:tcMar>
              <w:top w:w="60" w:type="dxa"/>
              <w:left w:w="110" w:type="dxa"/>
              <w:bottom w:w="60" w:type="dxa"/>
              <w:right w:w="110" w:type="dxa"/>
            </w:tcMar>
          </w:tcPr>
          <w:p w14:paraId="552B5453" w14:textId="77777777" w:rsidR="00B801D2" w:rsidRDefault="00000000">
            <w:pPr>
              <w:spacing w:before="40" w:after="40" w:line="260" w:lineRule="auto"/>
            </w:pPr>
            <w:r>
              <w:rPr>
                <w:sz w:val="19"/>
                <w:szCs w:val="19"/>
              </w:rPr>
              <w:t>Approximately 7,900 lines of JavaScript and JSX</w:t>
            </w:r>
          </w:p>
        </w:tc>
      </w:tr>
      <w:tr w:rsidR="00B801D2" w14:paraId="5CB66791" w14:textId="77777777">
        <w:tblPrEx>
          <w:tblCellMar>
            <w:top w:w="0" w:type="dxa"/>
            <w:bottom w:w="0" w:type="dxa"/>
          </w:tblCellMar>
        </w:tblPrEx>
        <w:tc>
          <w:tcPr>
            <w:tcW w:w="2700" w:type="dxa"/>
            <w:tcMar>
              <w:top w:w="60" w:type="dxa"/>
              <w:left w:w="110" w:type="dxa"/>
              <w:bottom w:w="60" w:type="dxa"/>
              <w:right w:w="110" w:type="dxa"/>
            </w:tcMar>
          </w:tcPr>
          <w:p w14:paraId="3BB76127" w14:textId="77777777" w:rsidR="00B801D2" w:rsidRDefault="00000000">
            <w:pPr>
              <w:spacing w:before="40" w:after="40" w:line="260" w:lineRule="auto"/>
            </w:pPr>
            <w:r>
              <w:rPr>
                <w:sz w:val="19"/>
                <w:szCs w:val="19"/>
              </w:rPr>
              <w:t>Routes</w:t>
            </w:r>
          </w:p>
        </w:tc>
        <w:tc>
          <w:tcPr>
            <w:tcW w:w="6326" w:type="dxa"/>
            <w:tcMar>
              <w:top w:w="60" w:type="dxa"/>
              <w:left w:w="110" w:type="dxa"/>
              <w:bottom w:w="60" w:type="dxa"/>
              <w:right w:w="110" w:type="dxa"/>
            </w:tcMar>
          </w:tcPr>
          <w:p w14:paraId="0516F4B5" w14:textId="77777777" w:rsidR="00B801D2" w:rsidRDefault="00000000">
            <w:pPr>
              <w:spacing w:before="40" w:after="40" w:line="260" w:lineRule="auto"/>
            </w:pPr>
            <w:proofErr w:type="gramStart"/>
            <w:r>
              <w:rPr>
                <w:sz w:val="19"/>
                <w:szCs w:val="19"/>
              </w:rPr>
              <w:t>18 page</w:t>
            </w:r>
            <w:proofErr w:type="gramEnd"/>
            <w:r>
              <w:rPr>
                <w:sz w:val="19"/>
                <w:szCs w:val="19"/>
              </w:rPr>
              <w:t xml:space="preserve"> routes, including two dynamically generated route families</w:t>
            </w:r>
          </w:p>
        </w:tc>
      </w:tr>
      <w:tr w:rsidR="00B801D2" w14:paraId="0B372D61" w14:textId="77777777">
        <w:tblPrEx>
          <w:tblCellMar>
            <w:top w:w="0" w:type="dxa"/>
            <w:bottom w:w="0" w:type="dxa"/>
          </w:tblCellMar>
        </w:tblPrEx>
        <w:tc>
          <w:tcPr>
            <w:tcW w:w="2700" w:type="dxa"/>
            <w:tcMar>
              <w:top w:w="60" w:type="dxa"/>
              <w:left w:w="110" w:type="dxa"/>
              <w:bottom w:w="60" w:type="dxa"/>
              <w:right w:w="110" w:type="dxa"/>
            </w:tcMar>
          </w:tcPr>
          <w:p w14:paraId="5CB01F22" w14:textId="77777777" w:rsidR="00B801D2" w:rsidRDefault="00000000">
            <w:pPr>
              <w:spacing w:before="40" w:after="40" w:line="260" w:lineRule="auto"/>
            </w:pPr>
            <w:r>
              <w:rPr>
                <w:sz w:val="19"/>
                <w:szCs w:val="19"/>
              </w:rPr>
              <w:t>React contexts</w:t>
            </w:r>
          </w:p>
        </w:tc>
        <w:tc>
          <w:tcPr>
            <w:tcW w:w="6326" w:type="dxa"/>
            <w:tcMar>
              <w:top w:w="60" w:type="dxa"/>
              <w:left w:w="110" w:type="dxa"/>
              <w:bottom w:w="60" w:type="dxa"/>
              <w:right w:w="110" w:type="dxa"/>
            </w:tcMar>
          </w:tcPr>
          <w:p w14:paraId="6BA7460C" w14:textId="77777777" w:rsidR="00B801D2" w:rsidRDefault="00000000">
            <w:pPr>
              <w:spacing w:before="40" w:after="40" w:line="260" w:lineRule="auto"/>
            </w:pPr>
            <w:r>
              <w:rPr>
                <w:sz w:val="19"/>
                <w:szCs w:val="19"/>
              </w:rPr>
              <w:t>Four — authentication, cart, saved items, and product variation</w:t>
            </w:r>
          </w:p>
        </w:tc>
      </w:tr>
      <w:tr w:rsidR="00B801D2" w14:paraId="6281269D" w14:textId="77777777">
        <w:tblPrEx>
          <w:tblCellMar>
            <w:top w:w="0" w:type="dxa"/>
            <w:bottom w:w="0" w:type="dxa"/>
          </w:tblCellMar>
        </w:tblPrEx>
        <w:tc>
          <w:tcPr>
            <w:tcW w:w="2700" w:type="dxa"/>
            <w:tcMar>
              <w:top w:w="60" w:type="dxa"/>
              <w:left w:w="110" w:type="dxa"/>
              <w:bottom w:w="60" w:type="dxa"/>
              <w:right w:w="110" w:type="dxa"/>
            </w:tcMar>
          </w:tcPr>
          <w:p w14:paraId="5ED48ED2" w14:textId="77777777" w:rsidR="00B801D2" w:rsidRDefault="00000000">
            <w:pPr>
              <w:spacing w:before="40" w:after="40" w:line="260" w:lineRule="auto"/>
            </w:pPr>
            <w:r>
              <w:rPr>
                <w:sz w:val="19"/>
                <w:szCs w:val="19"/>
              </w:rPr>
              <w:t>Framework</w:t>
            </w:r>
          </w:p>
        </w:tc>
        <w:tc>
          <w:tcPr>
            <w:tcW w:w="6326" w:type="dxa"/>
            <w:tcMar>
              <w:top w:w="60" w:type="dxa"/>
              <w:left w:w="110" w:type="dxa"/>
              <w:bottom w:w="60" w:type="dxa"/>
              <w:right w:w="110" w:type="dxa"/>
            </w:tcMar>
          </w:tcPr>
          <w:p w14:paraId="1B77EB0E" w14:textId="77777777" w:rsidR="00B801D2" w:rsidRDefault="00000000">
            <w:pPr>
              <w:spacing w:before="40" w:after="40" w:line="260" w:lineRule="auto"/>
            </w:pPr>
            <w:r>
              <w:rPr>
                <w:sz w:val="19"/>
                <w:szCs w:val="19"/>
              </w:rPr>
              <w:t>Next.js 16 (App Router) on React 19</w:t>
            </w:r>
          </w:p>
        </w:tc>
      </w:tr>
      <w:tr w:rsidR="00B801D2" w14:paraId="7ABEE807" w14:textId="77777777">
        <w:tblPrEx>
          <w:tblCellMar>
            <w:top w:w="0" w:type="dxa"/>
            <w:bottom w:w="0" w:type="dxa"/>
          </w:tblCellMar>
        </w:tblPrEx>
        <w:tc>
          <w:tcPr>
            <w:tcW w:w="2700" w:type="dxa"/>
            <w:tcMar>
              <w:top w:w="60" w:type="dxa"/>
              <w:left w:w="110" w:type="dxa"/>
              <w:bottom w:w="60" w:type="dxa"/>
              <w:right w:w="110" w:type="dxa"/>
            </w:tcMar>
          </w:tcPr>
          <w:p w14:paraId="0FB34D86" w14:textId="77777777" w:rsidR="00B801D2" w:rsidRDefault="00000000">
            <w:pPr>
              <w:spacing w:before="40" w:after="40" w:line="260" w:lineRule="auto"/>
            </w:pPr>
            <w:r>
              <w:rPr>
                <w:sz w:val="19"/>
                <w:szCs w:val="19"/>
              </w:rPr>
              <w:t>Styling</w:t>
            </w:r>
          </w:p>
        </w:tc>
        <w:tc>
          <w:tcPr>
            <w:tcW w:w="6326" w:type="dxa"/>
            <w:tcMar>
              <w:top w:w="60" w:type="dxa"/>
              <w:left w:w="110" w:type="dxa"/>
              <w:bottom w:w="60" w:type="dxa"/>
              <w:right w:w="110" w:type="dxa"/>
            </w:tcMar>
          </w:tcPr>
          <w:p w14:paraId="6CB1C426" w14:textId="77777777" w:rsidR="00B801D2" w:rsidRDefault="00000000">
            <w:pPr>
              <w:spacing w:before="40" w:after="40" w:line="260" w:lineRule="auto"/>
            </w:pPr>
            <w:r>
              <w:rPr>
                <w:sz w:val="19"/>
                <w:szCs w:val="19"/>
              </w:rPr>
              <w:t>Tailwind CSS 3.4 with a custom brand token set</w:t>
            </w:r>
          </w:p>
        </w:tc>
      </w:tr>
      <w:tr w:rsidR="00B801D2" w14:paraId="40DB72C4" w14:textId="77777777">
        <w:tblPrEx>
          <w:tblCellMar>
            <w:top w:w="0" w:type="dxa"/>
            <w:bottom w:w="0" w:type="dxa"/>
          </w:tblCellMar>
        </w:tblPrEx>
        <w:tc>
          <w:tcPr>
            <w:tcW w:w="2700" w:type="dxa"/>
            <w:tcMar>
              <w:top w:w="60" w:type="dxa"/>
              <w:left w:w="110" w:type="dxa"/>
              <w:bottom w:w="60" w:type="dxa"/>
              <w:right w:w="110" w:type="dxa"/>
            </w:tcMar>
          </w:tcPr>
          <w:p w14:paraId="08D8490F" w14:textId="77777777" w:rsidR="00B801D2" w:rsidRDefault="00000000">
            <w:pPr>
              <w:spacing w:before="40" w:after="40" w:line="260" w:lineRule="auto"/>
            </w:pPr>
            <w:r>
              <w:rPr>
                <w:sz w:val="19"/>
                <w:szCs w:val="19"/>
              </w:rPr>
              <w:t>Payment methods</w:t>
            </w:r>
          </w:p>
        </w:tc>
        <w:tc>
          <w:tcPr>
            <w:tcW w:w="6326" w:type="dxa"/>
            <w:tcMar>
              <w:top w:w="60" w:type="dxa"/>
              <w:left w:w="110" w:type="dxa"/>
              <w:bottom w:w="60" w:type="dxa"/>
              <w:right w:w="110" w:type="dxa"/>
            </w:tcMar>
          </w:tcPr>
          <w:p w14:paraId="6C77894E" w14:textId="77777777" w:rsidR="00B801D2" w:rsidRDefault="00000000">
            <w:pPr>
              <w:spacing w:before="40" w:after="40" w:line="260" w:lineRule="auto"/>
            </w:pPr>
            <w:r>
              <w:rPr>
                <w:sz w:val="19"/>
                <w:szCs w:val="19"/>
              </w:rPr>
              <w:t>Cash on Delivery and PhonePe</w:t>
            </w:r>
          </w:p>
        </w:tc>
      </w:tr>
      <w:tr w:rsidR="00B801D2" w14:paraId="498D9393" w14:textId="77777777">
        <w:tblPrEx>
          <w:tblCellMar>
            <w:top w:w="0" w:type="dxa"/>
            <w:bottom w:w="0" w:type="dxa"/>
          </w:tblCellMar>
        </w:tblPrEx>
        <w:tc>
          <w:tcPr>
            <w:tcW w:w="2700" w:type="dxa"/>
            <w:tcMar>
              <w:top w:w="60" w:type="dxa"/>
              <w:left w:w="110" w:type="dxa"/>
              <w:bottom w:w="60" w:type="dxa"/>
              <w:right w:w="110" w:type="dxa"/>
            </w:tcMar>
          </w:tcPr>
          <w:p w14:paraId="3DCEA5BD" w14:textId="77777777" w:rsidR="00B801D2" w:rsidRDefault="00000000">
            <w:pPr>
              <w:spacing w:before="40" w:after="40" w:line="260" w:lineRule="auto"/>
            </w:pPr>
            <w:r>
              <w:rPr>
                <w:sz w:val="19"/>
                <w:szCs w:val="19"/>
              </w:rPr>
              <w:t>Deployment</w:t>
            </w:r>
          </w:p>
        </w:tc>
        <w:tc>
          <w:tcPr>
            <w:tcW w:w="6326" w:type="dxa"/>
            <w:tcMar>
              <w:top w:w="60" w:type="dxa"/>
              <w:left w:w="110" w:type="dxa"/>
              <w:bottom w:w="60" w:type="dxa"/>
              <w:right w:w="110" w:type="dxa"/>
            </w:tcMar>
          </w:tcPr>
          <w:p w14:paraId="3BB92A03" w14:textId="77777777" w:rsidR="00B801D2" w:rsidRDefault="00000000">
            <w:pPr>
              <w:spacing w:before="40" w:after="40" w:line="260" w:lineRule="auto"/>
            </w:pPr>
            <w:r>
              <w:rPr>
                <w:sz w:val="19"/>
                <w:szCs w:val="19"/>
              </w:rPr>
              <w:t xml:space="preserve">Manual — static export uploaded through the </w:t>
            </w:r>
            <w:proofErr w:type="spellStart"/>
            <w:r>
              <w:rPr>
                <w:sz w:val="19"/>
                <w:szCs w:val="19"/>
              </w:rPr>
              <w:t>Hostinger</w:t>
            </w:r>
            <w:proofErr w:type="spellEnd"/>
            <w:r>
              <w:rPr>
                <w:sz w:val="19"/>
                <w:szCs w:val="19"/>
              </w:rPr>
              <w:t xml:space="preserve"> File Manager; automated pipeline prepared</w:t>
            </w:r>
          </w:p>
        </w:tc>
      </w:tr>
    </w:tbl>
    <w:p w14:paraId="57634A1D" w14:textId="77777777" w:rsidR="00B801D2" w:rsidRDefault="00000000">
      <w:pPr>
        <w:spacing w:before="80" w:after="220"/>
      </w:pPr>
      <w:r>
        <w:rPr>
          <w:i/>
          <w:iCs/>
          <w:color w:val="5A5A5A"/>
          <w:sz w:val="17"/>
          <w:szCs w:val="17"/>
        </w:rPr>
        <w:t xml:space="preserve">Table 1. Headline figures for the </w:t>
      </w:r>
      <w:proofErr w:type="spellStart"/>
      <w:r>
        <w:rPr>
          <w:i/>
          <w:iCs/>
          <w:color w:val="5A5A5A"/>
          <w:sz w:val="17"/>
          <w:szCs w:val="17"/>
        </w:rPr>
        <w:t>Eqo</w:t>
      </w:r>
      <w:proofErr w:type="spellEnd"/>
      <w:r>
        <w:rPr>
          <w:i/>
          <w:iCs/>
          <w:color w:val="5A5A5A"/>
          <w:sz w:val="17"/>
          <w:szCs w:val="17"/>
        </w:rPr>
        <w:t xml:space="preserve"> </w:t>
      </w:r>
      <w:proofErr w:type="spellStart"/>
      <w:r>
        <w:rPr>
          <w:i/>
          <w:iCs/>
          <w:color w:val="5A5A5A"/>
          <w:sz w:val="17"/>
          <w:szCs w:val="17"/>
        </w:rPr>
        <w:t>Logiq</w:t>
      </w:r>
      <w:proofErr w:type="spellEnd"/>
      <w:r>
        <w:rPr>
          <w:i/>
          <w:iCs/>
          <w:color w:val="5A5A5A"/>
          <w:sz w:val="17"/>
          <w:szCs w:val="17"/>
        </w:rPr>
        <w:t xml:space="preserve"> storefront as at 22 August 2026.</w:t>
      </w:r>
    </w:p>
    <w:p w14:paraId="171F20F7" w14:textId="77777777" w:rsidR="00B801D2" w:rsidRDefault="00000000">
      <w:r>
        <w:br w:type="page"/>
      </w:r>
    </w:p>
    <w:p w14:paraId="204062D3" w14:textId="77777777" w:rsidR="00B801D2" w:rsidRDefault="00000000">
      <w:pPr>
        <w:pStyle w:val="Heading1"/>
        <w:pBdr>
          <w:bottom w:val="single" w:sz="8" w:space="6" w:color="006B96"/>
        </w:pBdr>
        <w:spacing w:before="360" w:after="200"/>
      </w:pPr>
      <w:bookmarkStart w:id="4" w:name="_Toc238305677"/>
      <w:r>
        <w:rPr>
          <w:rFonts w:ascii="Calibri Light" w:eastAsia="Calibri Light" w:hAnsi="Calibri Light" w:cs="Calibri Light"/>
          <w:b/>
          <w:bCs/>
          <w:color w:val="006B96"/>
        </w:rPr>
        <w:lastRenderedPageBreak/>
        <w:t>2. Project Timeline</w:t>
      </w:r>
      <w:bookmarkEnd w:id="4"/>
    </w:p>
    <w:p w14:paraId="611BE9E1" w14:textId="77777777" w:rsidR="00B801D2" w:rsidRDefault="00000000">
      <w:pPr>
        <w:spacing w:after="140" w:line="276" w:lineRule="auto"/>
      </w:pPr>
      <w:r>
        <w:t>Development fell into five phases, each with a distinct character. The phases below are derived from the commit record and from the state of the code at each point.</w:t>
      </w:r>
    </w:p>
    <w:p w14:paraId="06E8438B" w14:textId="77777777" w:rsidR="00B801D2" w:rsidRDefault="00000000">
      <w:pPr>
        <w:pStyle w:val="Heading2"/>
        <w:spacing w:before="300" w:after="140"/>
      </w:pPr>
      <w:bookmarkStart w:id="5" w:name="_Toc238305678"/>
      <w:r>
        <w:rPr>
          <w:rFonts w:ascii="Calibri Light" w:eastAsia="Calibri Light" w:hAnsi="Calibri Light" w:cs="Calibri Light"/>
          <w:b/>
          <w:bCs/>
          <w:color w:val="222222"/>
          <w:sz w:val="25"/>
          <w:szCs w:val="25"/>
        </w:rPr>
        <w:t>2.1 Phase One — Prototype foundation</w:t>
      </w:r>
      <w:bookmarkEnd w:id="5"/>
    </w:p>
    <w:p w14:paraId="1773E711" w14:textId="77777777" w:rsidR="00B801D2" w:rsidRDefault="00000000">
      <w:pPr>
        <w:spacing w:after="140" w:line="276" w:lineRule="auto"/>
      </w:pPr>
      <w:r>
        <w:rPr>
          <w:i/>
          <w:iCs/>
          <w:color w:val="5A5A5A"/>
        </w:rPr>
        <w:t>23 May – 15 June 2026 · seven commits</w:t>
      </w:r>
    </w:p>
    <w:p w14:paraId="54743A29" w14:textId="77777777" w:rsidR="00B801D2" w:rsidRDefault="00000000">
      <w:pPr>
        <w:spacing w:after="140" w:line="276" w:lineRule="auto"/>
      </w:pPr>
      <w:r>
        <w:t xml:space="preserve">The project began as a static HTML and CSS prototype committed directly to the repository. Three rounds of directory restructuring during this period settled the project layout before framework work began, moving from an initial </w:t>
      </w:r>
      <w:proofErr w:type="spellStart"/>
      <w:r>
        <w:t>eqologic</w:t>
      </w:r>
      <w:proofErr w:type="spellEnd"/>
      <w:r>
        <w:t xml:space="preserve">-frontend folder, through </w:t>
      </w:r>
      <w:proofErr w:type="spellStart"/>
      <w:r>
        <w:t>eqo</w:t>
      </w:r>
      <w:proofErr w:type="spellEnd"/>
      <w:r>
        <w:t>-</w:t>
      </w:r>
      <w:proofErr w:type="spellStart"/>
      <w:r>
        <w:t>logiq</w:t>
      </w:r>
      <w:proofErr w:type="spellEnd"/>
      <w:r>
        <w:t>-frontend, to the structure still in use.</w:t>
      </w:r>
    </w:p>
    <w:p w14:paraId="09E81F93" w14:textId="77777777" w:rsidR="00B801D2" w:rsidRDefault="00000000">
      <w:pPr>
        <w:spacing w:after="140" w:line="276" w:lineRule="auto"/>
      </w:pPr>
      <w:r>
        <w:t>The visual language was established here and carried through unchanged into the production application: a warm off-white base, deep teal as the primary action colour, a lime accent for sustainability cues, and the pairing of Space Grotesk for display type with Inter for body copy. Fixing this early meant the later framework migration was a structural exercise rather than a redesign.</w:t>
      </w:r>
    </w:p>
    <w:p w14:paraId="290FF45D" w14:textId="77777777" w:rsidR="00B801D2" w:rsidRDefault="00000000">
      <w:pPr>
        <w:pStyle w:val="Heading2"/>
        <w:spacing w:before="300" w:after="140"/>
      </w:pPr>
      <w:bookmarkStart w:id="6" w:name="_Toc238305679"/>
      <w:r>
        <w:rPr>
          <w:rFonts w:ascii="Calibri Light" w:eastAsia="Calibri Light" w:hAnsi="Calibri Light" w:cs="Calibri Light"/>
          <w:b/>
          <w:bCs/>
          <w:color w:val="222222"/>
          <w:sz w:val="25"/>
          <w:szCs w:val="25"/>
        </w:rPr>
        <w:t>2.2 Phase Two — Framework migration and API integration</w:t>
      </w:r>
      <w:bookmarkEnd w:id="6"/>
    </w:p>
    <w:p w14:paraId="641E62D5" w14:textId="77777777" w:rsidR="00B801D2" w:rsidRDefault="00000000">
      <w:pPr>
        <w:spacing w:after="140" w:line="276" w:lineRule="auto"/>
      </w:pPr>
      <w:r>
        <w:rPr>
          <w:i/>
          <w:iCs/>
          <w:color w:val="5A5A5A"/>
        </w:rPr>
        <w:t>16 – 17 June 2026 · three commits</w:t>
      </w:r>
    </w:p>
    <w:p w14:paraId="7CC2776B" w14:textId="77777777" w:rsidR="00B801D2" w:rsidRDefault="00000000">
      <w:pPr>
        <w:spacing w:after="140" w:line="276" w:lineRule="auto"/>
      </w:pPr>
      <w:r>
        <w:t>Three commits across two days moved the project onto its production footing. The first migrated the frontend to the Next.js App Router, introducing file-system routing, shared layouts, and the metadata system. The second converted the prototype’s HTML strings into genuine JSX React components — the change that made everything afterwards possible, since state, props, and composition only become available once markup is real components rather than template text.</w:t>
      </w:r>
    </w:p>
    <w:p w14:paraId="4B6C2F3E" w14:textId="77777777" w:rsidR="00B801D2" w:rsidRDefault="00000000">
      <w:pPr>
        <w:spacing w:after="140" w:line="276" w:lineRule="auto"/>
      </w:pPr>
      <w:r>
        <w:t>The third commit connected the WooCommerce Store API, bringing the product catalogue, cart, and checkout endpoints into the application. From this point the storefront was reading live commerce data rather than hard-coded content.</w:t>
      </w:r>
    </w:p>
    <w:p w14:paraId="105D429B" w14:textId="77777777" w:rsidR="00B801D2" w:rsidRDefault="00000000">
      <w:pPr>
        <w:pStyle w:val="Heading2"/>
        <w:spacing w:before="300" w:after="140"/>
      </w:pPr>
      <w:bookmarkStart w:id="7" w:name="_Toc238305680"/>
      <w:r>
        <w:rPr>
          <w:rFonts w:ascii="Calibri Light" w:eastAsia="Calibri Light" w:hAnsi="Calibri Light" w:cs="Calibri Light"/>
          <w:b/>
          <w:bCs/>
          <w:color w:val="222222"/>
          <w:sz w:val="25"/>
          <w:szCs w:val="25"/>
        </w:rPr>
        <w:t>2.3 Phase Three — Content, discovery, and refinement</w:t>
      </w:r>
      <w:bookmarkEnd w:id="7"/>
    </w:p>
    <w:p w14:paraId="64D0E90E" w14:textId="77777777" w:rsidR="00B801D2" w:rsidRDefault="00000000">
      <w:pPr>
        <w:spacing w:after="140" w:line="276" w:lineRule="auto"/>
      </w:pPr>
      <w:r>
        <w:rPr>
          <w:i/>
          <w:iCs/>
          <w:color w:val="5A5A5A"/>
        </w:rPr>
        <w:t>20 – 30 June 2026 · thirteen commits</w:t>
      </w:r>
    </w:p>
    <w:p w14:paraId="3D89B97E" w14:textId="77777777" w:rsidR="00B801D2" w:rsidRDefault="00000000">
      <w:pPr>
        <w:spacing w:after="140" w:line="276" w:lineRule="auto"/>
      </w:pPr>
      <w:r>
        <w:t xml:space="preserve">The largest phase by commit count, concentrated on everything surrounding the commerce core. A complete search engine optimisation pass introduced the metadata layer, structured data, sitemap, and </w:t>
      </w:r>
      <w:proofErr w:type="gramStart"/>
      <w:r>
        <w:t>robots</w:t>
      </w:r>
      <w:proofErr w:type="gramEnd"/>
      <w:r>
        <w:t xml:space="preserve"> policy, and migrated externally referenced images to internally hosted assets.</w:t>
      </w:r>
    </w:p>
    <w:p w14:paraId="679DF6D4" w14:textId="77777777" w:rsidR="00B801D2" w:rsidRDefault="00000000">
      <w:pPr>
        <w:spacing w:after="140" w:line="276" w:lineRule="auto"/>
      </w:pPr>
      <w:r>
        <w:t xml:space="preserve">Alongside this: the blog was built and its post links corrected to resolve to the right slug paths; scroll-reveal animations were made global so they worked on every page rather than only the home page; the favicon was reworked through three iterations to a correctly proportioned square; the footer gained a working email capture through </w:t>
      </w:r>
      <w:proofErr w:type="spellStart"/>
      <w:r>
        <w:t>Formspree</w:t>
      </w:r>
      <w:proofErr w:type="spellEnd"/>
      <w:r>
        <w:t>; homepage testimonials were updated; the policy page gained tabbed navigation driven by the URL hash, with footer links renamed to match the tabs exactly; the marketplace section was made responsive; and the primary contact address was standardised across the site.</w:t>
      </w:r>
    </w:p>
    <w:p w14:paraId="32131DF9" w14:textId="77777777" w:rsidR="00B801D2" w:rsidRDefault="00000000">
      <w:pPr>
        <w:pStyle w:val="Heading2"/>
        <w:spacing w:before="300" w:after="140"/>
      </w:pPr>
      <w:bookmarkStart w:id="8" w:name="_Toc238305681"/>
      <w:r>
        <w:rPr>
          <w:rFonts w:ascii="Calibri Light" w:eastAsia="Calibri Light" w:hAnsi="Calibri Light" w:cs="Calibri Light"/>
          <w:b/>
          <w:bCs/>
          <w:color w:val="222222"/>
          <w:sz w:val="25"/>
          <w:szCs w:val="25"/>
        </w:rPr>
        <w:t>2.4 Phase Four — Commerce hardening and payments</w:t>
      </w:r>
      <w:bookmarkEnd w:id="8"/>
    </w:p>
    <w:p w14:paraId="2271B612" w14:textId="77777777" w:rsidR="00B801D2" w:rsidRDefault="00000000">
      <w:pPr>
        <w:spacing w:after="140" w:line="276" w:lineRule="auto"/>
      </w:pPr>
      <w:r>
        <w:rPr>
          <w:i/>
          <w:iCs/>
          <w:color w:val="5A5A5A"/>
        </w:rPr>
        <w:t>1 – 22 July 2026 · nine commits</w:t>
      </w:r>
    </w:p>
    <w:p w14:paraId="7F62977E" w14:textId="77777777" w:rsidR="00B801D2" w:rsidRDefault="00000000">
      <w:pPr>
        <w:spacing w:after="140" w:line="276" w:lineRule="auto"/>
      </w:pPr>
      <w:r>
        <w:lastRenderedPageBreak/>
        <w:t>This phase brought online payment to the storefront. Integrating PhonePe meant more than adding a payment option: because the customer physically leaves the site for the gateway and returns to a freshly loaded page, the checkout had to be taught to recognise a return, interpret the gateway’s own response parameters, and re-establish the cart and session state correctly on arrival.</w:t>
      </w:r>
    </w:p>
    <w:p w14:paraId="045ABD81" w14:textId="77777777" w:rsidR="00B801D2" w:rsidRDefault="00000000">
      <w:pPr>
        <w:spacing w:after="140" w:line="276" w:lineRule="auto"/>
      </w:pPr>
      <w:r>
        <w:t>Presentation work ran in parallel. The WhatsApp support button was animated to sit collapsed by default and expand on hover, with its hover width tuned to prevent text clipping. The zero-plastic section received a new bottle cutaway illustration, later given a transparent background so it sat cleanly on any surface colour. Shop page copy was revised.</w:t>
      </w:r>
    </w:p>
    <w:p w14:paraId="2824B3BD" w14:textId="77777777" w:rsidR="00B801D2" w:rsidRDefault="00000000">
      <w:pPr>
        <w:pStyle w:val="Heading2"/>
        <w:spacing w:before="300" w:after="140"/>
      </w:pPr>
      <w:bookmarkStart w:id="9" w:name="_Toc238305682"/>
      <w:r>
        <w:rPr>
          <w:rFonts w:ascii="Calibri Light" w:eastAsia="Calibri Light" w:hAnsi="Calibri Light" w:cs="Calibri Light"/>
          <w:b/>
          <w:bCs/>
          <w:color w:val="222222"/>
          <w:sz w:val="25"/>
          <w:szCs w:val="25"/>
        </w:rPr>
        <w:t>2.5 Phase Five — Variations, shipping accuracy, and automated deployment</w:t>
      </w:r>
      <w:bookmarkEnd w:id="9"/>
    </w:p>
    <w:p w14:paraId="23102424" w14:textId="77777777" w:rsidR="00B801D2" w:rsidRDefault="00000000">
      <w:pPr>
        <w:spacing w:after="140" w:line="276" w:lineRule="auto"/>
      </w:pPr>
      <w:r>
        <w:rPr>
          <w:i/>
          <w:iCs/>
          <w:color w:val="5A5A5A"/>
        </w:rPr>
        <w:t>Current working state</w:t>
      </w:r>
    </w:p>
    <w:p w14:paraId="3D4741AF" w14:textId="77777777" w:rsidR="00B801D2" w:rsidRDefault="00000000">
      <w:pPr>
        <w:spacing w:after="140" w:line="276" w:lineRule="auto"/>
      </w:pPr>
      <w:r>
        <w:t>The most recent body of work spans thirteen files and roughly 490 lines. It delivers four things: full support for WooCommerce variable products from catalogue through to cart; accurate shipping figures in the cart with a free-shipping progress indicator; correct handling of every outcome of the PhonePe round trip; and a hardening of the build so that a refused network connection can no longer abort an export. An automated deployment pipeline was also prepared during this phase, ready to replace the manual publishing procedure once its destination path has been confirmed.</w:t>
      </w:r>
    </w:p>
    <w:p w14:paraId="71AFB0C9" w14:textId="77777777" w:rsidR="00B801D2" w:rsidRDefault="00000000">
      <w:pPr>
        <w:pStyle w:val="Heading2"/>
        <w:spacing w:before="300" w:after="140"/>
      </w:pPr>
      <w:bookmarkStart w:id="10" w:name="_Toc238305683"/>
      <w:r>
        <w:rPr>
          <w:rFonts w:ascii="Calibri Light" w:eastAsia="Calibri Light" w:hAnsi="Calibri Light" w:cs="Calibri Light"/>
          <w:b/>
          <w:bCs/>
          <w:color w:val="222222"/>
          <w:sz w:val="25"/>
          <w:szCs w:val="25"/>
        </w:rPr>
        <w:t>2.6 Phase summary</w:t>
      </w:r>
      <w:bookmarkEnd w:id="10"/>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1100"/>
        <w:gridCol w:w="1900"/>
        <w:gridCol w:w="1000"/>
        <w:gridCol w:w="5026"/>
      </w:tblGrid>
      <w:tr w:rsidR="00B801D2" w14:paraId="502E27C3" w14:textId="77777777">
        <w:tblPrEx>
          <w:tblCellMar>
            <w:top w:w="0" w:type="dxa"/>
            <w:bottom w:w="0" w:type="dxa"/>
          </w:tblCellMar>
        </w:tblPrEx>
        <w:trPr>
          <w:tblHeader/>
        </w:trPr>
        <w:tc>
          <w:tcPr>
            <w:tcW w:w="1100" w:type="dxa"/>
            <w:shd w:val="clear" w:color="auto" w:fill="EDF4F7"/>
            <w:tcMar>
              <w:top w:w="60" w:type="dxa"/>
              <w:left w:w="110" w:type="dxa"/>
              <w:bottom w:w="60" w:type="dxa"/>
              <w:right w:w="110" w:type="dxa"/>
            </w:tcMar>
          </w:tcPr>
          <w:p w14:paraId="7C1E0388" w14:textId="77777777" w:rsidR="00B801D2" w:rsidRDefault="00000000">
            <w:pPr>
              <w:spacing w:before="40" w:after="40" w:line="260" w:lineRule="auto"/>
            </w:pPr>
            <w:r>
              <w:rPr>
                <w:b/>
                <w:bCs/>
                <w:color w:val="006B96"/>
                <w:sz w:val="19"/>
                <w:szCs w:val="19"/>
              </w:rPr>
              <w:t>Phase</w:t>
            </w:r>
          </w:p>
        </w:tc>
        <w:tc>
          <w:tcPr>
            <w:tcW w:w="1900" w:type="dxa"/>
            <w:shd w:val="clear" w:color="auto" w:fill="EDF4F7"/>
            <w:tcMar>
              <w:top w:w="60" w:type="dxa"/>
              <w:left w:w="110" w:type="dxa"/>
              <w:bottom w:w="60" w:type="dxa"/>
              <w:right w:w="110" w:type="dxa"/>
            </w:tcMar>
          </w:tcPr>
          <w:p w14:paraId="267A63A1" w14:textId="77777777" w:rsidR="00B801D2" w:rsidRDefault="00000000">
            <w:pPr>
              <w:spacing w:before="40" w:after="40" w:line="260" w:lineRule="auto"/>
            </w:pPr>
            <w:r>
              <w:rPr>
                <w:b/>
                <w:bCs/>
                <w:color w:val="006B96"/>
                <w:sz w:val="19"/>
                <w:szCs w:val="19"/>
              </w:rPr>
              <w:t>Period</w:t>
            </w:r>
          </w:p>
        </w:tc>
        <w:tc>
          <w:tcPr>
            <w:tcW w:w="1000" w:type="dxa"/>
            <w:shd w:val="clear" w:color="auto" w:fill="EDF4F7"/>
            <w:tcMar>
              <w:top w:w="60" w:type="dxa"/>
              <w:left w:w="110" w:type="dxa"/>
              <w:bottom w:w="60" w:type="dxa"/>
              <w:right w:w="110" w:type="dxa"/>
            </w:tcMar>
          </w:tcPr>
          <w:p w14:paraId="404CEEA1" w14:textId="77777777" w:rsidR="00B801D2" w:rsidRDefault="00000000">
            <w:pPr>
              <w:spacing w:before="40" w:after="40" w:line="260" w:lineRule="auto"/>
            </w:pPr>
            <w:r>
              <w:rPr>
                <w:b/>
                <w:bCs/>
                <w:color w:val="006B96"/>
                <w:sz w:val="19"/>
                <w:szCs w:val="19"/>
              </w:rPr>
              <w:t>Commits</w:t>
            </w:r>
          </w:p>
        </w:tc>
        <w:tc>
          <w:tcPr>
            <w:tcW w:w="5026" w:type="dxa"/>
            <w:shd w:val="clear" w:color="auto" w:fill="EDF4F7"/>
            <w:tcMar>
              <w:top w:w="60" w:type="dxa"/>
              <w:left w:w="110" w:type="dxa"/>
              <w:bottom w:w="60" w:type="dxa"/>
              <w:right w:w="110" w:type="dxa"/>
            </w:tcMar>
          </w:tcPr>
          <w:p w14:paraId="626B79D7" w14:textId="77777777" w:rsidR="00B801D2" w:rsidRDefault="00000000">
            <w:pPr>
              <w:spacing w:before="40" w:after="40" w:line="260" w:lineRule="auto"/>
            </w:pPr>
            <w:r>
              <w:rPr>
                <w:b/>
                <w:bCs/>
                <w:color w:val="006B96"/>
                <w:sz w:val="19"/>
                <w:szCs w:val="19"/>
              </w:rPr>
              <w:t>Focus</w:t>
            </w:r>
          </w:p>
        </w:tc>
      </w:tr>
      <w:tr w:rsidR="00B801D2" w14:paraId="6E849410" w14:textId="77777777">
        <w:tblPrEx>
          <w:tblCellMar>
            <w:top w:w="0" w:type="dxa"/>
            <w:bottom w:w="0" w:type="dxa"/>
          </w:tblCellMar>
        </w:tblPrEx>
        <w:tc>
          <w:tcPr>
            <w:tcW w:w="1100" w:type="dxa"/>
            <w:tcMar>
              <w:top w:w="60" w:type="dxa"/>
              <w:left w:w="110" w:type="dxa"/>
              <w:bottom w:w="60" w:type="dxa"/>
              <w:right w:w="110" w:type="dxa"/>
            </w:tcMar>
          </w:tcPr>
          <w:p w14:paraId="15B84AF2" w14:textId="77777777" w:rsidR="00B801D2" w:rsidRDefault="00000000">
            <w:pPr>
              <w:spacing w:before="40" w:after="40" w:line="260" w:lineRule="auto"/>
            </w:pPr>
            <w:r>
              <w:rPr>
                <w:sz w:val="19"/>
                <w:szCs w:val="19"/>
              </w:rPr>
              <w:t>One</w:t>
            </w:r>
          </w:p>
        </w:tc>
        <w:tc>
          <w:tcPr>
            <w:tcW w:w="1900" w:type="dxa"/>
            <w:tcMar>
              <w:top w:w="60" w:type="dxa"/>
              <w:left w:w="110" w:type="dxa"/>
              <w:bottom w:w="60" w:type="dxa"/>
              <w:right w:w="110" w:type="dxa"/>
            </w:tcMar>
          </w:tcPr>
          <w:p w14:paraId="5A1FD6FE" w14:textId="77777777" w:rsidR="00B801D2" w:rsidRDefault="00000000">
            <w:pPr>
              <w:spacing w:before="40" w:after="40" w:line="260" w:lineRule="auto"/>
            </w:pPr>
            <w:r>
              <w:rPr>
                <w:sz w:val="19"/>
                <w:szCs w:val="19"/>
              </w:rPr>
              <w:t>23 May – 15 Jun</w:t>
            </w:r>
          </w:p>
        </w:tc>
        <w:tc>
          <w:tcPr>
            <w:tcW w:w="1000" w:type="dxa"/>
            <w:tcMar>
              <w:top w:w="60" w:type="dxa"/>
              <w:left w:w="110" w:type="dxa"/>
              <w:bottom w:w="60" w:type="dxa"/>
              <w:right w:w="110" w:type="dxa"/>
            </w:tcMar>
          </w:tcPr>
          <w:p w14:paraId="1287A724" w14:textId="77777777" w:rsidR="00B801D2" w:rsidRDefault="00000000">
            <w:pPr>
              <w:spacing w:before="40" w:after="40" w:line="260" w:lineRule="auto"/>
            </w:pPr>
            <w:r>
              <w:rPr>
                <w:sz w:val="19"/>
                <w:szCs w:val="19"/>
              </w:rPr>
              <w:t>7</w:t>
            </w:r>
          </w:p>
        </w:tc>
        <w:tc>
          <w:tcPr>
            <w:tcW w:w="5026" w:type="dxa"/>
            <w:tcMar>
              <w:top w:w="60" w:type="dxa"/>
              <w:left w:w="110" w:type="dxa"/>
              <w:bottom w:w="60" w:type="dxa"/>
              <w:right w:w="110" w:type="dxa"/>
            </w:tcMar>
          </w:tcPr>
          <w:p w14:paraId="7923D3E3" w14:textId="77777777" w:rsidR="00B801D2" w:rsidRDefault="00000000">
            <w:pPr>
              <w:spacing w:before="40" w:after="40" w:line="260" w:lineRule="auto"/>
            </w:pPr>
            <w:r>
              <w:rPr>
                <w:sz w:val="19"/>
                <w:szCs w:val="19"/>
              </w:rPr>
              <w:t>Static prototype, visual language, repository structure</w:t>
            </w:r>
          </w:p>
        </w:tc>
      </w:tr>
      <w:tr w:rsidR="00B801D2" w14:paraId="1138DCE2" w14:textId="77777777">
        <w:tblPrEx>
          <w:tblCellMar>
            <w:top w:w="0" w:type="dxa"/>
            <w:bottom w:w="0" w:type="dxa"/>
          </w:tblCellMar>
        </w:tblPrEx>
        <w:tc>
          <w:tcPr>
            <w:tcW w:w="1100" w:type="dxa"/>
            <w:tcMar>
              <w:top w:w="60" w:type="dxa"/>
              <w:left w:w="110" w:type="dxa"/>
              <w:bottom w:w="60" w:type="dxa"/>
              <w:right w:w="110" w:type="dxa"/>
            </w:tcMar>
          </w:tcPr>
          <w:p w14:paraId="6F311987" w14:textId="77777777" w:rsidR="00B801D2" w:rsidRDefault="00000000">
            <w:pPr>
              <w:spacing w:before="40" w:after="40" w:line="260" w:lineRule="auto"/>
            </w:pPr>
            <w:r>
              <w:rPr>
                <w:sz w:val="19"/>
                <w:szCs w:val="19"/>
              </w:rPr>
              <w:t>Two</w:t>
            </w:r>
          </w:p>
        </w:tc>
        <w:tc>
          <w:tcPr>
            <w:tcW w:w="1900" w:type="dxa"/>
            <w:tcMar>
              <w:top w:w="60" w:type="dxa"/>
              <w:left w:w="110" w:type="dxa"/>
              <w:bottom w:w="60" w:type="dxa"/>
              <w:right w:w="110" w:type="dxa"/>
            </w:tcMar>
          </w:tcPr>
          <w:p w14:paraId="49AD49A7" w14:textId="77777777" w:rsidR="00B801D2" w:rsidRDefault="00000000">
            <w:pPr>
              <w:spacing w:before="40" w:after="40" w:line="260" w:lineRule="auto"/>
            </w:pPr>
            <w:r>
              <w:rPr>
                <w:sz w:val="19"/>
                <w:szCs w:val="19"/>
              </w:rPr>
              <w:t>16 – 17 Jun</w:t>
            </w:r>
          </w:p>
        </w:tc>
        <w:tc>
          <w:tcPr>
            <w:tcW w:w="1000" w:type="dxa"/>
            <w:tcMar>
              <w:top w:w="60" w:type="dxa"/>
              <w:left w:w="110" w:type="dxa"/>
              <w:bottom w:w="60" w:type="dxa"/>
              <w:right w:w="110" w:type="dxa"/>
            </w:tcMar>
          </w:tcPr>
          <w:p w14:paraId="17EF5E04" w14:textId="77777777" w:rsidR="00B801D2" w:rsidRDefault="00000000">
            <w:pPr>
              <w:spacing w:before="40" w:after="40" w:line="260" w:lineRule="auto"/>
            </w:pPr>
            <w:r>
              <w:rPr>
                <w:sz w:val="19"/>
                <w:szCs w:val="19"/>
              </w:rPr>
              <w:t>3</w:t>
            </w:r>
          </w:p>
        </w:tc>
        <w:tc>
          <w:tcPr>
            <w:tcW w:w="5026" w:type="dxa"/>
            <w:tcMar>
              <w:top w:w="60" w:type="dxa"/>
              <w:left w:w="110" w:type="dxa"/>
              <w:bottom w:w="60" w:type="dxa"/>
              <w:right w:w="110" w:type="dxa"/>
            </w:tcMar>
          </w:tcPr>
          <w:p w14:paraId="54F68AD4" w14:textId="77777777" w:rsidR="00B801D2" w:rsidRDefault="00000000">
            <w:pPr>
              <w:spacing w:before="40" w:after="40" w:line="260" w:lineRule="auto"/>
            </w:pPr>
            <w:r>
              <w:rPr>
                <w:sz w:val="19"/>
                <w:szCs w:val="19"/>
              </w:rPr>
              <w:t>Next.js App Router migration, JSX conversion, Store API integration</w:t>
            </w:r>
          </w:p>
        </w:tc>
      </w:tr>
      <w:tr w:rsidR="00B801D2" w14:paraId="71C712C2" w14:textId="77777777">
        <w:tblPrEx>
          <w:tblCellMar>
            <w:top w:w="0" w:type="dxa"/>
            <w:bottom w:w="0" w:type="dxa"/>
          </w:tblCellMar>
        </w:tblPrEx>
        <w:tc>
          <w:tcPr>
            <w:tcW w:w="1100" w:type="dxa"/>
            <w:tcMar>
              <w:top w:w="60" w:type="dxa"/>
              <w:left w:w="110" w:type="dxa"/>
              <w:bottom w:w="60" w:type="dxa"/>
              <w:right w:w="110" w:type="dxa"/>
            </w:tcMar>
          </w:tcPr>
          <w:p w14:paraId="4D7E72DD" w14:textId="77777777" w:rsidR="00B801D2" w:rsidRDefault="00000000">
            <w:pPr>
              <w:spacing w:before="40" w:after="40" w:line="260" w:lineRule="auto"/>
            </w:pPr>
            <w:r>
              <w:rPr>
                <w:sz w:val="19"/>
                <w:szCs w:val="19"/>
              </w:rPr>
              <w:t>Three</w:t>
            </w:r>
          </w:p>
        </w:tc>
        <w:tc>
          <w:tcPr>
            <w:tcW w:w="1900" w:type="dxa"/>
            <w:tcMar>
              <w:top w:w="60" w:type="dxa"/>
              <w:left w:w="110" w:type="dxa"/>
              <w:bottom w:w="60" w:type="dxa"/>
              <w:right w:w="110" w:type="dxa"/>
            </w:tcMar>
          </w:tcPr>
          <w:p w14:paraId="07095AEF" w14:textId="77777777" w:rsidR="00B801D2" w:rsidRDefault="00000000">
            <w:pPr>
              <w:spacing w:before="40" w:after="40" w:line="260" w:lineRule="auto"/>
            </w:pPr>
            <w:r>
              <w:rPr>
                <w:sz w:val="19"/>
                <w:szCs w:val="19"/>
              </w:rPr>
              <w:t>20 – 30 Jun</w:t>
            </w:r>
          </w:p>
        </w:tc>
        <w:tc>
          <w:tcPr>
            <w:tcW w:w="1000" w:type="dxa"/>
            <w:tcMar>
              <w:top w:w="60" w:type="dxa"/>
              <w:left w:w="110" w:type="dxa"/>
              <w:bottom w:w="60" w:type="dxa"/>
              <w:right w:w="110" w:type="dxa"/>
            </w:tcMar>
          </w:tcPr>
          <w:p w14:paraId="0CF243B7" w14:textId="77777777" w:rsidR="00B801D2" w:rsidRDefault="00000000">
            <w:pPr>
              <w:spacing w:before="40" w:after="40" w:line="260" w:lineRule="auto"/>
            </w:pPr>
            <w:r>
              <w:rPr>
                <w:sz w:val="19"/>
                <w:szCs w:val="19"/>
              </w:rPr>
              <w:t>13</w:t>
            </w:r>
          </w:p>
        </w:tc>
        <w:tc>
          <w:tcPr>
            <w:tcW w:w="5026" w:type="dxa"/>
            <w:tcMar>
              <w:top w:w="60" w:type="dxa"/>
              <w:left w:w="110" w:type="dxa"/>
              <w:bottom w:w="60" w:type="dxa"/>
              <w:right w:w="110" w:type="dxa"/>
            </w:tcMar>
          </w:tcPr>
          <w:p w14:paraId="451C827F" w14:textId="77777777" w:rsidR="00B801D2" w:rsidRDefault="00000000">
            <w:pPr>
              <w:spacing w:before="40" w:after="40" w:line="260" w:lineRule="auto"/>
            </w:pPr>
            <w:r>
              <w:rPr>
                <w:sz w:val="19"/>
                <w:szCs w:val="19"/>
              </w:rPr>
              <w:t>SEO, blog, policy tabs, favicon, email capture, content</w:t>
            </w:r>
          </w:p>
        </w:tc>
      </w:tr>
      <w:tr w:rsidR="00B801D2" w14:paraId="119BE7ED" w14:textId="77777777">
        <w:tblPrEx>
          <w:tblCellMar>
            <w:top w:w="0" w:type="dxa"/>
            <w:bottom w:w="0" w:type="dxa"/>
          </w:tblCellMar>
        </w:tblPrEx>
        <w:tc>
          <w:tcPr>
            <w:tcW w:w="1100" w:type="dxa"/>
            <w:tcMar>
              <w:top w:w="60" w:type="dxa"/>
              <w:left w:w="110" w:type="dxa"/>
              <w:bottom w:w="60" w:type="dxa"/>
              <w:right w:w="110" w:type="dxa"/>
            </w:tcMar>
          </w:tcPr>
          <w:p w14:paraId="7D278765" w14:textId="77777777" w:rsidR="00B801D2" w:rsidRDefault="00000000">
            <w:pPr>
              <w:spacing w:before="40" w:after="40" w:line="260" w:lineRule="auto"/>
            </w:pPr>
            <w:r>
              <w:rPr>
                <w:sz w:val="19"/>
                <w:szCs w:val="19"/>
              </w:rPr>
              <w:t>Four</w:t>
            </w:r>
          </w:p>
        </w:tc>
        <w:tc>
          <w:tcPr>
            <w:tcW w:w="1900" w:type="dxa"/>
            <w:tcMar>
              <w:top w:w="60" w:type="dxa"/>
              <w:left w:w="110" w:type="dxa"/>
              <w:bottom w:w="60" w:type="dxa"/>
              <w:right w:w="110" w:type="dxa"/>
            </w:tcMar>
          </w:tcPr>
          <w:p w14:paraId="708235AF" w14:textId="77777777" w:rsidR="00B801D2" w:rsidRDefault="00000000">
            <w:pPr>
              <w:spacing w:before="40" w:after="40" w:line="260" w:lineRule="auto"/>
            </w:pPr>
            <w:r>
              <w:rPr>
                <w:sz w:val="19"/>
                <w:szCs w:val="19"/>
              </w:rPr>
              <w:t>1 – 22 Jul</w:t>
            </w:r>
          </w:p>
        </w:tc>
        <w:tc>
          <w:tcPr>
            <w:tcW w:w="1000" w:type="dxa"/>
            <w:tcMar>
              <w:top w:w="60" w:type="dxa"/>
              <w:left w:w="110" w:type="dxa"/>
              <w:bottom w:w="60" w:type="dxa"/>
              <w:right w:w="110" w:type="dxa"/>
            </w:tcMar>
          </w:tcPr>
          <w:p w14:paraId="4E526E7D" w14:textId="77777777" w:rsidR="00B801D2" w:rsidRDefault="00000000">
            <w:pPr>
              <w:spacing w:before="40" w:after="40" w:line="260" w:lineRule="auto"/>
            </w:pPr>
            <w:r>
              <w:rPr>
                <w:sz w:val="19"/>
                <w:szCs w:val="19"/>
              </w:rPr>
              <w:t>9</w:t>
            </w:r>
          </w:p>
        </w:tc>
        <w:tc>
          <w:tcPr>
            <w:tcW w:w="5026" w:type="dxa"/>
            <w:tcMar>
              <w:top w:w="60" w:type="dxa"/>
              <w:left w:w="110" w:type="dxa"/>
              <w:bottom w:w="60" w:type="dxa"/>
              <w:right w:w="110" w:type="dxa"/>
            </w:tcMar>
          </w:tcPr>
          <w:p w14:paraId="4B658B40" w14:textId="77777777" w:rsidR="00B801D2" w:rsidRDefault="00000000">
            <w:pPr>
              <w:spacing w:before="40" w:after="40" w:line="260" w:lineRule="auto"/>
            </w:pPr>
            <w:r>
              <w:rPr>
                <w:sz w:val="19"/>
                <w:szCs w:val="19"/>
              </w:rPr>
              <w:t>PhonePe payments, support button, product visuals</w:t>
            </w:r>
          </w:p>
        </w:tc>
      </w:tr>
      <w:tr w:rsidR="00B801D2" w14:paraId="6221A17E" w14:textId="77777777">
        <w:tblPrEx>
          <w:tblCellMar>
            <w:top w:w="0" w:type="dxa"/>
            <w:bottom w:w="0" w:type="dxa"/>
          </w:tblCellMar>
        </w:tblPrEx>
        <w:tc>
          <w:tcPr>
            <w:tcW w:w="1100" w:type="dxa"/>
            <w:tcMar>
              <w:top w:w="60" w:type="dxa"/>
              <w:left w:w="110" w:type="dxa"/>
              <w:bottom w:w="60" w:type="dxa"/>
              <w:right w:w="110" w:type="dxa"/>
            </w:tcMar>
          </w:tcPr>
          <w:p w14:paraId="251D2220" w14:textId="77777777" w:rsidR="00B801D2" w:rsidRDefault="00000000">
            <w:pPr>
              <w:spacing w:before="40" w:after="40" w:line="260" w:lineRule="auto"/>
            </w:pPr>
            <w:r>
              <w:rPr>
                <w:sz w:val="19"/>
                <w:szCs w:val="19"/>
              </w:rPr>
              <w:t>Five</w:t>
            </w:r>
          </w:p>
        </w:tc>
        <w:tc>
          <w:tcPr>
            <w:tcW w:w="1900" w:type="dxa"/>
            <w:tcMar>
              <w:top w:w="60" w:type="dxa"/>
              <w:left w:w="110" w:type="dxa"/>
              <w:bottom w:w="60" w:type="dxa"/>
              <w:right w:w="110" w:type="dxa"/>
            </w:tcMar>
          </w:tcPr>
          <w:p w14:paraId="69B2F3D9" w14:textId="77777777" w:rsidR="00B801D2" w:rsidRDefault="00000000">
            <w:pPr>
              <w:spacing w:before="40" w:after="40" w:line="260" w:lineRule="auto"/>
            </w:pPr>
            <w:r>
              <w:rPr>
                <w:sz w:val="19"/>
                <w:szCs w:val="19"/>
              </w:rPr>
              <w:t>Current</w:t>
            </w:r>
          </w:p>
        </w:tc>
        <w:tc>
          <w:tcPr>
            <w:tcW w:w="1000" w:type="dxa"/>
            <w:tcMar>
              <w:top w:w="60" w:type="dxa"/>
              <w:left w:w="110" w:type="dxa"/>
              <w:bottom w:w="60" w:type="dxa"/>
              <w:right w:w="110" w:type="dxa"/>
            </w:tcMar>
          </w:tcPr>
          <w:p w14:paraId="1141BDF3" w14:textId="77777777" w:rsidR="00B801D2" w:rsidRDefault="00000000">
            <w:pPr>
              <w:spacing w:before="40" w:after="40" w:line="260" w:lineRule="auto"/>
            </w:pPr>
            <w:r>
              <w:rPr>
                <w:sz w:val="19"/>
                <w:szCs w:val="19"/>
              </w:rPr>
              <w:t>—</w:t>
            </w:r>
          </w:p>
        </w:tc>
        <w:tc>
          <w:tcPr>
            <w:tcW w:w="5026" w:type="dxa"/>
            <w:tcMar>
              <w:top w:w="60" w:type="dxa"/>
              <w:left w:w="110" w:type="dxa"/>
              <w:bottom w:w="60" w:type="dxa"/>
              <w:right w:w="110" w:type="dxa"/>
            </w:tcMar>
          </w:tcPr>
          <w:p w14:paraId="2220DF42" w14:textId="77777777" w:rsidR="00B801D2" w:rsidRDefault="00000000">
            <w:pPr>
              <w:spacing w:before="40" w:after="40" w:line="260" w:lineRule="auto"/>
            </w:pPr>
            <w:r>
              <w:rPr>
                <w:sz w:val="19"/>
                <w:szCs w:val="19"/>
              </w:rPr>
              <w:t>Variable products, shipping accuracy, deployment automation</w:t>
            </w:r>
          </w:p>
        </w:tc>
      </w:tr>
    </w:tbl>
    <w:p w14:paraId="3F3D59A8" w14:textId="77777777" w:rsidR="00B801D2" w:rsidRDefault="00000000">
      <w:pPr>
        <w:spacing w:before="80" w:after="220"/>
      </w:pPr>
      <w:r>
        <w:rPr>
          <w:i/>
          <w:iCs/>
          <w:color w:val="5A5A5A"/>
          <w:sz w:val="17"/>
          <w:szCs w:val="17"/>
        </w:rPr>
        <w:t>Table 2. Development phases by period and emphasis.</w:t>
      </w:r>
    </w:p>
    <w:p w14:paraId="2FA557AD" w14:textId="77777777" w:rsidR="00B801D2" w:rsidRDefault="00000000">
      <w:r>
        <w:br w:type="page"/>
      </w:r>
    </w:p>
    <w:p w14:paraId="752152EC" w14:textId="77777777" w:rsidR="00B801D2" w:rsidRDefault="00000000">
      <w:pPr>
        <w:pStyle w:val="Heading1"/>
        <w:pBdr>
          <w:bottom w:val="single" w:sz="8" w:space="6" w:color="006B96"/>
        </w:pBdr>
        <w:spacing w:before="360" w:after="200"/>
      </w:pPr>
      <w:bookmarkStart w:id="11" w:name="_Toc238305684"/>
      <w:r>
        <w:rPr>
          <w:rFonts w:ascii="Calibri Light" w:eastAsia="Calibri Light" w:hAnsi="Calibri Light" w:cs="Calibri Light"/>
          <w:b/>
          <w:bCs/>
          <w:color w:val="006B96"/>
        </w:rPr>
        <w:lastRenderedPageBreak/>
        <w:t>3. Architecture Overview</w:t>
      </w:r>
      <w:bookmarkEnd w:id="11"/>
    </w:p>
    <w:p w14:paraId="1A772817" w14:textId="77777777" w:rsidR="00B801D2" w:rsidRDefault="00000000">
      <w:pPr>
        <w:pStyle w:val="Heading2"/>
        <w:spacing w:before="300" w:after="140"/>
      </w:pPr>
      <w:bookmarkStart w:id="12" w:name="_Toc238305685"/>
      <w:r>
        <w:rPr>
          <w:rFonts w:ascii="Calibri Light" w:eastAsia="Calibri Light" w:hAnsi="Calibri Light" w:cs="Calibri Light"/>
          <w:b/>
          <w:bCs/>
          <w:color w:val="222222"/>
          <w:sz w:val="25"/>
          <w:szCs w:val="25"/>
        </w:rPr>
        <w:t>3.1 The headless model</w:t>
      </w:r>
      <w:bookmarkEnd w:id="12"/>
    </w:p>
    <w:p w14:paraId="6849B3AC" w14:textId="77777777" w:rsidR="00B801D2" w:rsidRDefault="00000000">
      <w:pPr>
        <w:spacing w:after="140" w:line="276" w:lineRule="auto"/>
      </w:pPr>
      <w:r>
        <w:t>The platform is split into two independently hosted systems that meet only over HTTP.</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1500"/>
        <w:gridCol w:w="1900"/>
        <w:gridCol w:w="2100"/>
        <w:gridCol w:w="3526"/>
      </w:tblGrid>
      <w:tr w:rsidR="00B801D2" w14:paraId="3E6F1BCA" w14:textId="77777777">
        <w:tblPrEx>
          <w:tblCellMar>
            <w:top w:w="0" w:type="dxa"/>
            <w:bottom w:w="0" w:type="dxa"/>
          </w:tblCellMar>
        </w:tblPrEx>
        <w:trPr>
          <w:tblHeader/>
        </w:trPr>
        <w:tc>
          <w:tcPr>
            <w:tcW w:w="1500" w:type="dxa"/>
            <w:shd w:val="clear" w:color="auto" w:fill="EDF4F7"/>
            <w:tcMar>
              <w:top w:w="60" w:type="dxa"/>
              <w:left w:w="110" w:type="dxa"/>
              <w:bottom w:w="60" w:type="dxa"/>
              <w:right w:w="110" w:type="dxa"/>
            </w:tcMar>
          </w:tcPr>
          <w:p w14:paraId="6E7ECBF6" w14:textId="77777777" w:rsidR="00B801D2" w:rsidRDefault="00000000">
            <w:pPr>
              <w:spacing w:before="40" w:after="40" w:line="260" w:lineRule="auto"/>
            </w:pPr>
            <w:r>
              <w:rPr>
                <w:b/>
                <w:bCs/>
                <w:color w:val="006B96"/>
                <w:sz w:val="19"/>
                <w:szCs w:val="19"/>
              </w:rPr>
              <w:t>Layer</w:t>
            </w:r>
          </w:p>
        </w:tc>
        <w:tc>
          <w:tcPr>
            <w:tcW w:w="1900" w:type="dxa"/>
            <w:shd w:val="clear" w:color="auto" w:fill="EDF4F7"/>
            <w:tcMar>
              <w:top w:w="60" w:type="dxa"/>
              <w:left w:w="110" w:type="dxa"/>
              <w:bottom w:w="60" w:type="dxa"/>
              <w:right w:w="110" w:type="dxa"/>
            </w:tcMar>
          </w:tcPr>
          <w:p w14:paraId="11638D96" w14:textId="77777777" w:rsidR="00B801D2" w:rsidRDefault="00000000">
            <w:pPr>
              <w:spacing w:before="40" w:after="40" w:line="260" w:lineRule="auto"/>
            </w:pPr>
            <w:r>
              <w:rPr>
                <w:b/>
                <w:bCs/>
                <w:color w:val="006B96"/>
                <w:sz w:val="19"/>
                <w:szCs w:val="19"/>
              </w:rPr>
              <w:t>Technology</w:t>
            </w:r>
          </w:p>
        </w:tc>
        <w:tc>
          <w:tcPr>
            <w:tcW w:w="2100" w:type="dxa"/>
            <w:shd w:val="clear" w:color="auto" w:fill="EDF4F7"/>
            <w:tcMar>
              <w:top w:w="60" w:type="dxa"/>
              <w:left w:w="110" w:type="dxa"/>
              <w:bottom w:w="60" w:type="dxa"/>
              <w:right w:w="110" w:type="dxa"/>
            </w:tcMar>
          </w:tcPr>
          <w:p w14:paraId="333B78A7" w14:textId="77777777" w:rsidR="00B801D2" w:rsidRDefault="00000000">
            <w:pPr>
              <w:spacing w:before="40" w:after="40" w:line="260" w:lineRule="auto"/>
            </w:pPr>
            <w:r>
              <w:rPr>
                <w:b/>
                <w:bCs/>
                <w:color w:val="006B96"/>
                <w:sz w:val="19"/>
                <w:szCs w:val="19"/>
              </w:rPr>
              <w:t>Hosted at</w:t>
            </w:r>
          </w:p>
        </w:tc>
        <w:tc>
          <w:tcPr>
            <w:tcW w:w="3526" w:type="dxa"/>
            <w:shd w:val="clear" w:color="auto" w:fill="EDF4F7"/>
            <w:tcMar>
              <w:top w:w="60" w:type="dxa"/>
              <w:left w:w="110" w:type="dxa"/>
              <w:bottom w:w="60" w:type="dxa"/>
              <w:right w:w="110" w:type="dxa"/>
            </w:tcMar>
          </w:tcPr>
          <w:p w14:paraId="0B906B40" w14:textId="77777777" w:rsidR="00B801D2" w:rsidRDefault="00000000">
            <w:pPr>
              <w:spacing w:before="40" w:after="40" w:line="260" w:lineRule="auto"/>
            </w:pPr>
            <w:r>
              <w:rPr>
                <w:b/>
                <w:bCs/>
                <w:color w:val="006B96"/>
                <w:sz w:val="19"/>
                <w:szCs w:val="19"/>
              </w:rPr>
              <w:t>Responsibility</w:t>
            </w:r>
          </w:p>
        </w:tc>
      </w:tr>
      <w:tr w:rsidR="00B801D2" w14:paraId="4909919A" w14:textId="77777777">
        <w:tblPrEx>
          <w:tblCellMar>
            <w:top w:w="0" w:type="dxa"/>
            <w:bottom w:w="0" w:type="dxa"/>
          </w:tblCellMar>
        </w:tblPrEx>
        <w:tc>
          <w:tcPr>
            <w:tcW w:w="1500" w:type="dxa"/>
            <w:tcMar>
              <w:top w:w="60" w:type="dxa"/>
              <w:left w:w="110" w:type="dxa"/>
              <w:bottom w:w="60" w:type="dxa"/>
              <w:right w:w="110" w:type="dxa"/>
            </w:tcMar>
          </w:tcPr>
          <w:p w14:paraId="4789EE4C" w14:textId="77777777" w:rsidR="00B801D2" w:rsidRDefault="00000000">
            <w:pPr>
              <w:spacing w:before="40" w:after="40" w:line="260" w:lineRule="auto"/>
            </w:pPr>
            <w:r>
              <w:rPr>
                <w:sz w:val="19"/>
                <w:szCs w:val="19"/>
              </w:rPr>
              <w:t>Presentation</w:t>
            </w:r>
          </w:p>
        </w:tc>
        <w:tc>
          <w:tcPr>
            <w:tcW w:w="1900" w:type="dxa"/>
            <w:tcMar>
              <w:top w:w="60" w:type="dxa"/>
              <w:left w:w="110" w:type="dxa"/>
              <w:bottom w:w="60" w:type="dxa"/>
              <w:right w:w="110" w:type="dxa"/>
            </w:tcMar>
          </w:tcPr>
          <w:p w14:paraId="1187B241" w14:textId="77777777" w:rsidR="00B801D2" w:rsidRDefault="00000000">
            <w:pPr>
              <w:spacing w:before="40" w:after="40" w:line="260" w:lineRule="auto"/>
            </w:pPr>
            <w:r>
              <w:rPr>
                <w:sz w:val="19"/>
                <w:szCs w:val="19"/>
              </w:rPr>
              <w:t>Next.js 16 static export</w:t>
            </w:r>
          </w:p>
        </w:tc>
        <w:tc>
          <w:tcPr>
            <w:tcW w:w="2100" w:type="dxa"/>
            <w:tcMar>
              <w:top w:w="60" w:type="dxa"/>
              <w:left w:w="110" w:type="dxa"/>
              <w:bottom w:w="60" w:type="dxa"/>
              <w:right w:w="110" w:type="dxa"/>
            </w:tcMar>
          </w:tcPr>
          <w:p w14:paraId="1DCE1685" w14:textId="77777777" w:rsidR="00B801D2" w:rsidRDefault="00000000">
            <w:pPr>
              <w:spacing w:before="40" w:after="40" w:line="260" w:lineRule="auto"/>
            </w:pPr>
            <w:proofErr w:type="spellStart"/>
            <w:r>
              <w:rPr>
                <w:sz w:val="19"/>
                <w:szCs w:val="19"/>
              </w:rPr>
              <w:t>Hostinger</w:t>
            </w:r>
            <w:proofErr w:type="spellEnd"/>
            <w:r>
              <w:rPr>
                <w:sz w:val="19"/>
                <w:szCs w:val="19"/>
              </w:rPr>
              <w:t xml:space="preserve"> · eqologiq.in</w:t>
            </w:r>
          </w:p>
        </w:tc>
        <w:tc>
          <w:tcPr>
            <w:tcW w:w="3526" w:type="dxa"/>
            <w:tcMar>
              <w:top w:w="60" w:type="dxa"/>
              <w:left w:w="110" w:type="dxa"/>
              <w:bottom w:w="60" w:type="dxa"/>
              <w:right w:w="110" w:type="dxa"/>
            </w:tcMar>
          </w:tcPr>
          <w:p w14:paraId="0642BAEC" w14:textId="77777777" w:rsidR="00B801D2" w:rsidRDefault="00000000">
            <w:pPr>
              <w:spacing w:before="40" w:after="40" w:line="260" w:lineRule="auto"/>
            </w:pPr>
            <w:r>
              <w:rPr>
                <w:sz w:val="19"/>
                <w:szCs w:val="19"/>
              </w:rPr>
              <w:t>Every page the customer sees; all interface state and interaction</w:t>
            </w:r>
          </w:p>
        </w:tc>
      </w:tr>
      <w:tr w:rsidR="00B801D2" w14:paraId="3DF84AFC" w14:textId="77777777">
        <w:tblPrEx>
          <w:tblCellMar>
            <w:top w:w="0" w:type="dxa"/>
            <w:bottom w:w="0" w:type="dxa"/>
          </w:tblCellMar>
        </w:tblPrEx>
        <w:tc>
          <w:tcPr>
            <w:tcW w:w="1500" w:type="dxa"/>
            <w:tcMar>
              <w:top w:w="60" w:type="dxa"/>
              <w:left w:w="110" w:type="dxa"/>
              <w:bottom w:w="60" w:type="dxa"/>
              <w:right w:w="110" w:type="dxa"/>
            </w:tcMar>
          </w:tcPr>
          <w:p w14:paraId="0F239EAF" w14:textId="77777777" w:rsidR="00B801D2" w:rsidRDefault="00000000">
            <w:pPr>
              <w:spacing w:before="40" w:after="40" w:line="260" w:lineRule="auto"/>
            </w:pPr>
            <w:r>
              <w:rPr>
                <w:sz w:val="19"/>
                <w:szCs w:val="19"/>
              </w:rPr>
              <w:t>Commerce</w:t>
            </w:r>
          </w:p>
        </w:tc>
        <w:tc>
          <w:tcPr>
            <w:tcW w:w="1900" w:type="dxa"/>
            <w:tcMar>
              <w:top w:w="60" w:type="dxa"/>
              <w:left w:w="110" w:type="dxa"/>
              <w:bottom w:w="60" w:type="dxa"/>
              <w:right w:w="110" w:type="dxa"/>
            </w:tcMar>
          </w:tcPr>
          <w:p w14:paraId="648B5BF7" w14:textId="77777777" w:rsidR="00B801D2" w:rsidRDefault="00000000">
            <w:pPr>
              <w:spacing w:before="40" w:after="40" w:line="260" w:lineRule="auto"/>
            </w:pPr>
            <w:r>
              <w:rPr>
                <w:sz w:val="19"/>
                <w:szCs w:val="19"/>
              </w:rPr>
              <w:t>WordPress + WooCommerce</w:t>
            </w:r>
          </w:p>
        </w:tc>
        <w:tc>
          <w:tcPr>
            <w:tcW w:w="2100" w:type="dxa"/>
            <w:tcMar>
              <w:top w:w="60" w:type="dxa"/>
              <w:left w:w="110" w:type="dxa"/>
              <w:bottom w:w="60" w:type="dxa"/>
              <w:right w:w="110" w:type="dxa"/>
            </w:tcMar>
          </w:tcPr>
          <w:p w14:paraId="5153FC01" w14:textId="77777777" w:rsidR="00B801D2" w:rsidRDefault="00000000">
            <w:pPr>
              <w:spacing w:before="40" w:after="40" w:line="260" w:lineRule="auto"/>
            </w:pPr>
            <w:r>
              <w:rPr>
                <w:sz w:val="19"/>
                <w:szCs w:val="19"/>
              </w:rPr>
              <w:t>backend.eqologiq.in</w:t>
            </w:r>
          </w:p>
        </w:tc>
        <w:tc>
          <w:tcPr>
            <w:tcW w:w="3526" w:type="dxa"/>
            <w:tcMar>
              <w:top w:w="60" w:type="dxa"/>
              <w:left w:w="110" w:type="dxa"/>
              <w:bottom w:w="60" w:type="dxa"/>
              <w:right w:w="110" w:type="dxa"/>
            </w:tcMar>
          </w:tcPr>
          <w:p w14:paraId="1DF79412" w14:textId="77777777" w:rsidR="00B801D2" w:rsidRDefault="00000000">
            <w:pPr>
              <w:spacing w:before="40" w:after="40" w:line="260" w:lineRule="auto"/>
            </w:pPr>
            <w:r>
              <w:rPr>
                <w:sz w:val="19"/>
                <w:szCs w:val="19"/>
              </w:rPr>
              <w:t>Products, stock, pricing, tax, shipping rules, orders, payments, customer accounts, media</w:t>
            </w:r>
          </w:p>
        </w:tc>
      </w:tr>
    </w:tbl>
    <w:p w14:paraId="79617438" w14:textId="77777777" w:rsidR="00B801D2" w:rsidRDefault="00000000">
      <w:pPr>
        <w:spacing w:before="80" w:after="220"/>
      </w:pPr>
      <w:r>
        <w:rPr>
          <w:i/>
          <w:iCs/>
          <w:color w:val="5A5A5A"/>
          <w:sz w:val="17"/>
          <w:szCs w:val="17"/>
        </w:rPr>
        <w:t>Table 3. The two halves of the platform and what each owns.</w:t>
      </w:r>
    </w:p>
    <w:p w14:paraId="2AB47DE8" w14:textId="77777777" w:rsidR="00B801D2" w:rsidRDefault="00000000">
      <w:pPr>
        <w:spacing w:after="140" w:line="276" w:lineRule="auto"/>
      </w:pPr>
      <w:r>
        <w:t xml:space="preserve">The customer’s browser loads pre-built HTML from </w:t>
      </w:r>
      <w:proofErr w:type="spellStart"/>
      <w:r>
        <w:t>Hostinger</w:t>
      </w:r>
      <w:proofErr w:type="spellEnd"/>
      <w:r>
        <w:t>, then calls the WordPress backend directly for anything live. WooCommerce remains the single source of truth for all commercial figures: the storefront displays what WooCommerce reports and never computes prices, tax, or shipping charges independently.</w:t>
      </w:r>
    </w:p>
    <w:p w14:paraId="694F06F8" w14:textId="77777777" w:rsidR="00B801D2" w:rsidRDefault="00000000">
      <w:pPr>
        <w:pStyle w:val="Heading3"/>
        <w:spacing w:before="220" w:after="110"/>
      </w:pPr>
      <w:bookmarkStart w:id="13" w:name="_Toc238305686"/>
      <w:r>
        <w:rPr>
          <w:b/>
          <w:bCs/>
          <w:color w:val="6E8A04"/>
          <w:sz w:val="22"/>
          <w:szCs w:val="22"/>
        </w:rPr>
        <w:t>API surfaces in use</w:t>
      </w:r>
      <w:bookmarkEnd w:id="13"/>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6E3CF6CC"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17CB4232" w14:textId="77777777" w:rsidR="00B801D2" w:rsidRDefault="00000000">
            <w:pPr>
              <w:spacing w:before="40" w:after="40" w:line="260" w:lineRule="auto"/>
            </w:pPr>
            <w:r>
              <w:rPr>
                <w:b/>
                <w:bCs/>
                <w:color w:val="006B96"/>
                <w:sz w:val="19"/>
                <w:szCs w:val="19"/>
              </w:rPr>
              <w:t>Endpoint prefix</w:t>
            </w:r>
          </w:p>
        </w:tc>
        <w:tc>
          <w:tcPr>
            <w:tcW w:w="6326" w:type="dxa"/>
            <w:shd w:val="clear" w:color="auto" w:fill="EDF4F7"/>
            <w:tcMar>
              <w:top w:w="60" w:type="dxa"/>
              <w:left w:w="110" w:type="dxa"/>
              <w:bottom w:w="60" w:type="dxa"/>
              <w:right w:w="110" w:type="dxa"/>
            </w:tcMar>
          </w:tcPr>
          <w:p w14:paraId="6BB7336E" w14:textId="77777777" w:rsidR="00B801D2" w:rsidRDefault="00000000">
            <w:pPr>
              <w:spacing w:before="40" w:after="40" w:line="260" w:lineRule="auto"/>
            </w:pPr>
            <w:r>
              <w:rPr>
                <w:b/>
                <w:bCs/>
                <w:color w:val="006B96"/>
                <w:sz w:val="19"/>
                <w:szCs w:val="19"/>
              </w:rPr>
              <w:t>Purpose</w:t>
            </w:r>
          </w:p>
        </w:tc>
      </w:tr>
      <w:tr w:rsidR="00B801D2" w14:paraId="77D51D9D" w14:textId="77777777">
        <w:tblPrEx>
          <w:tblCellMar>
            <w:top w:w="0" w:type="dxa"/>
            <w:bottom w:w="0" w:type="dxa"/>
          </w:tblCellMar>
        </w:tblPrEx>
        <w:tc>
          <w:tcPr>
            <w:tcW w:w="2700" w:type="dxa"/>
            <w:tcMar>
              <w:top w:w="60" w:type="dxa"/>
              <w:left w:w="110" w:type="dxa"/>
              <w:bottom w:w="60" w:type="dxa"/>
              <w:right w:w="110" w:type="dxa"/>
            </w:tcMar>
          </w:tcPr>
          <w:p w14:paraId="33D4E96B" w14:textId="77777777" w:rsidR="00B801D2" w:rsidRDefault="00000000">
            <w:pPr>
              <w:spacing w:before="40" w:after="40" w:line="260" w:lineRule="auto"/>
            </w:pPr>
            <w:r>
              <w:rPr>
                <w:sz w:val="19"/>
                <w:szCs w:val="19"/>
              </w:rPr>
              <w:t>/</w:t>
            </w:r>
            <w:proofErr w:type="spellStart"/>
            <w:proofErr w:type="gramStart"/>
            <w:r>
              <w:rPr>
                <w:sz w:val="19"/>
                <w:szCs w:val="19"/>
              </w:rPr>
              <w:t>wp</w:t>
            </w:r>
            <w:proofErr w:type="gramEnd"/>
            <w:r>
              <w:rPr>
                <w:sz w:val="19"/>
                <w:szCs w:val="19"/>
              </w:rPr>
              <w:t>-json</w:t>
            </w:r>
            <w:proofErr w:type="spellEnd"/>
            <w:r>
              <w:rPr>
                <w:sz w:val="19"/>
                <w:szCs w:val="19"/>
              </w:rPr>
              <w:t>/</w:t>
            </w:r>
            <w:proofErr w:type="spellStart"/>
            <w:r>
              <w:rPr>
                <w:sz w:val="19"/>
                <w:szCs w:val="19"/>
              </w:rPr>
              <w:t>wc</w:t>
            </w:r>
            <w:proofErr w:type="spellEnd"/>
            <w:r>
              <w:rPr>
                <w:sz w:val="19"/>
                <w:szCs w:val="19"/>
              </w:rPr>
              <w:t>/store/v1</w:t>
            </w:r>
          </w:p>
        </w:tc>
        <w:tc>
          <w:tcPr>
            <w:tcW w:w="6326" w:type="dxa"/>
            <w:tcMar>
              <w:top w:w="60" w:type="dxa"/>
              <w:left w:w="110" w:type="dxa"/>
              <w:bottom w:w="60" w:type="dxa"/>
              <w:right w:w="110" w:type="dxa"/>
            </w:tcMar>
          </w:tcPr>
          <w:p w14:paraId="0A0B8AB6" w14:textId="77777777" w:rsidR="00B801D2" w:rsidRDefault="00000000">
            <w:pPr>
              <w:spacing w:before="40" w:after="40" w:line="260" w:lineRule="auto"/>
            </w:pPr>
            <w:r>
              <w:rPr>
                <w:sz w:val="19"/>
                <w:szCs w:val="19"/>
              </w:rPr>
              <w:t>WooCommerce Store API — products, variations, cart operations, checkout, order lookup</w:t>
            </w:r>
          </w:p>
        </w:tc>
      </w:tr>
      <w:tr w:rsidR="00B801D2" w14:paraId="623CDAEA" w14:textId="77777777">
        <w:tblPrEx>
          <w:tblCellMar>
            <w:top w:w="0" w:type="dxa"/>
            <w:bottom w:w="0" w:type="dxa"/>
          </w:tblCellMar>
        </w:tblPrEx>
        <w:tc>
          <w:tcPr>
            <w:tcW w:w="2700" w:type="dxa"/>
            <w:tcMar>
              <w:top w:w="60" w:type="dxa"/>
              <w:left w:w="110" w:type="dxa"/>
              <w:bottom w:w="60" w:type="dxa"/>
              <w:right w:w="110" w:type="dxa"/>
            </w:tcMar>
          </w:tcPr>
          <w:p w14:paraId="45DE0466" w14:textId="77777777" w:rsidR="00B801D2" w:rsidRDefault="00000000">
            <w:pPr>
              <w:spacing w:before="40" w:after="40" w:line="260" w:lineRule="auto"/>
            </w:pPr>
            <w:r>
              <w:rPr>
                <w:sz w:val="19"/>
                <w:szCs w:val="19"/>
              </w:rPr>
              <w:t>/</w:t>
            </w:r>
            <w:proofErr w:type="spellStart"/>
            <w:proofErr w:type="gramStart"/>
            <w:r>
              <w:rPr>
                <w:sz w:val="19"/>
                <w:szCs w:val="19"/>
              </w:rPr>
              <w:t>wp</w:t>
            </w:r>
            <w:proofErr w:type="gramEnd"/>
            <w:r>
              <w:rPr>
                <w:sz w:val="19"/>
                <w:szCs w:val="19"/>
              </w:rPr>
              <w:t>-json</w:t>
            </w:r>
            <w:proofErr w:type="spellEnd"/>
            <w:r>
              <w:rPr>
                <w:sz w:val="19"/>
                <w:szCs w:val="19"/>
              </w:rPr>
              <w:t>/</w:t>
            </w:r>
            <w:proofErr w:type="spellStart"/>
            <w:r>
              <w:rPr>
                <w:sz w:val="19"/>
                <w:szCs w:val="19"/>
              </w:rPr>
              <w:t>jwt</w:t>
            </w:r>
            <w:proofErr w:type="spellEnd"/>
            <w:r>
              <w:rPr>
                <w:sz w:val="19"/>
                <w:szCs w:val="19"/>
              </w:rPr>
              <w:t>-auth/v1</w:t>
            </w:r>
          </w:p>
        </w:tc>
        <w:tc>
          <w:tcPr>
            <w:tcW w:w="6326" w:type="dxa"/>
            <w:tcMar>
              <w:top w:w="60" w:type="dxa"/>
              <w:left w:w="110" w:type="dxa"/>
              <w:bottom w:w="60" w:type="dxa"/>
              <w:right w:w="110" w:type="dxa"/>
            </w:tcMar>
          </w:tcPr>
          <w:p w14:paraId="715B9A56" w14:textId="77777777" w:rsidR="00B801D2" w:rsidRDefault="00000000">
            <w:pPr>
              <w:spacing w:before="40" w:after="40" w:line="260" w:lineRule="auto"/>
            </w:pPr>
            <w:r>
              <w:rPr>
                <w:sz w:val="19"/>
                <w:szCs w:val="19"/>
              </w:rPr>
              <w:t>Token issue and validation for customer sign-in</w:t>
            </w:r>
          </w:p>
        </w:tc>
      </w:tr>
      <w:tr w:rsidR="00B801D2" w14:paraId="7DD755A0" w14:textId="77777777">
        <w:tblPrEx>
          <w:tblCellMar>
            <w:top w:w="0" w:type="dxa"/>
            <w:bottom w:w="0" w:type="dxa"/>
          </w:tblCellMar>
        </w:tblPrEx>
        <w:tc>
          <w:tcPr>
            <w:tcW w:w="2700" w:type="dxa"/>
            <w:tcMar>
              <w:top w:w="60" w:type="dxa"/>
              <w:left w:w="110" w:type="dxa"/>
              <w:bottom w:w="60" w:type="dxa"/>
              <w:right w:w="110" w:type="dxa"/>
            </w:tcMar>
          </w:tcPr>
          <w:p w14:paraId="53A71EA5" w14:textId="77777777" w:rsidR="00B801D2" w:rsidRDefault="00000000">
            <w:pPr>
              <w:spacing w:before="40" w:after="40" w:line="260" w:lineRule="auto"/>
            </w:pPr>
            <w:r>
              <w:rPr>
                <w:sz w:val="19"/>
                <w:szCs w:val="19"/>
              </w:rPr>
              <w:t>/</w:t>
            </w:r>
            <w:proofErr w:type="spellStart"/>
            <w:proofErr w:type="gramStart"/>
            <w:r>
              <w:rPr>
                <w:sz w:val="19"/>
                <w:szCs w:val="19"/>
              </w:rPr>
              <w:t>wp</w:t>
            </w:r>
            <w:proofErr w:type="gramEnd"/>
            <w:r>
              <w:rPr>
                <w:sz w:val="19"/>
                <w:szCs w:val="19"/>
              </w:rPr>
              <w:t>-json</w:t>
            </w:r>
            <w:proofErr w:type="spellEnd"/>
            <w:r>
              <w:rPr>
                <w:sz w:val="19"/>
                <w:szCs w:val="19"/>
              </w:rPr>
              <w:t>/</w:t>
            </w:r>
            <w:proofErr w:type="spellStart"/>
            <w:r>
              <w:rPr>
                <w:sz w:val="19"/>
                <w:szCs w:val="19"/>
              </w:rPr>
              <w:t>wp</w:t>
            </w:r>
            <w:proofErr w:type="spellEnd"/>
            <w:r>
              <w:rPr>
                <w:sz w:val="19"/>
                <w:szCs w:val="19"/>
              </w:rPr>
              <w:t>/v2</w:t>
            </w:r>
          </w:p>
        </w:tc>
        <w:tc>
          <w:tcPr>
            <w:tcW w:w="6326" w:type="dxa"/>
            <w:tcMar>
              <w:top w:w="60" w:type="dxa"/>
              <w:left w:w="110" w:type="dxa"/>
              <w:bottom w:w="60" w:type="dxa"/>
              <w:right w:w="110" w:type="dxa"/>
            </w:tcMar>
          </w:tcPr>
          <w:p w14:paraId="4D4F7F66" w14:textId="77777777" w:rsidR="00B801D2" w:rsidRDefault="00000000">
            <w:pPr>
              <w:spacing w:before="40" w:after="40" w:line="260" w:lineRule="auto"/>
            </w:pPr>
            <w:r>
              <w:rPr>
                <w:sz w:val="19"/>
                <w:szCs w:val="19"/>
              </w:rPr>
              <w:t>Blog posts and the canonical customer profile</w:t>
            </w:r>
          </w:p>
        </w:tc>
      </w:tr>
      <w:tr w:rsidR="00B801D2" w14:paraId="06554BA8" w14:textId="77777777">
        <w:tblPrEx>
          <w:tblCellMar>
            <w:top w:w="0" w:type="dxa"/>
            <w:bottom w:w="0" w:type="dxa"/>
          </w:tblCellMar>
        </w:tblPrEx>
        <w:tc>
          <w:tcPr>
            <w:tcW w:w="2700" w:type="dxa"/>
            <w:tcMar>
              <w:top w:w="60" w:type="dxa"/>
              <w:left w:w="110" w:type="dxa"/>
              <w:bottom w:w="60" w:type="dxa"/>
              <w:right w:w="110" w:type="dxa"/>
            </w:tcMar>
          </w:tcPr>
          <w:p w14:paraId="48FCD8B4" w14:textId="77777777" w:rsidR="00B801D2" w:rsidRDefault="00000000">
            <w:pPr>
              <w:spacing w:before="40" w:after="40" w:line="260" w:lineRule="auto"/>
            </w:pPr>
            <w:r>
              <w:rPr>
                <w:sz w:val="19"/>
                <w:szCs w:val="19"/>
              </w:rPr>
              <w:t>/</w:t>
            </w:r>
            <w:proofErr w:type="spellStart"/>
            <w:proofErr w:type="gramStart"/>
            <w:r>
              <w:rPr>
                <w:sz w:val="19"/>
                <w:szCs w:val="19"/>
              </w:rPr>
              <w:t>wp</w:t>
            </w:r>
            <w:proofErr w:type="gramEnd"/>
            <w:r>
              <w:rPr>
                <w:sz w:val="19"/>
                <w:szCs w:val="19"/>
              </w:rPr>
              <w:t>-json</w:t>
            </w:r>
            <w:proofErr w:type="spellEnd"/>
            <w:r>
              <w:rPr>
                <w:sz w:val="19"/>
                <w:szCs w:val="19"/>
              </w:rPr>
              <w:t>/</w:t>
            </w:r>
            <w:proofErr w:type="spellStart"/>
            <w:r>
              <w:rPr>
                <w:sz w:val="19"/>
                <w:szCs w:val="19"/>
              </w:rPr>
              <w:t>eqo</w:t>
            </w:r>
            <w:proofErr w:type="spellEnd"/>
            <w:r>
              <w:rPr>
                <w:sz w:val="19"/>
                <w:szCs w:val="19"/>
              </w:rPr>
              <w:t>/v1</w:t>
            </w:r>
          </w:p>
        </w:tc>
        <w:tc>
          <w:tcPr>
            <w:tcW w:w="6326" w:type="dxa"/>
            <w:tcMar>
              <w:top w:w="60" w:type="dxa"/>
              <w:left w:w="110" w:type="dxa"/>
              <w:bottom w:w="60" w:type="dxa"/>
              <w:right w:w="110" w:type="dxa"/>
            </w:tcMar>
          </w:tcPr>
          <w:p w14:paraId="27125BB7" w14:textId="77777777" w:rsidR="00B801D2" w:rsidRDefault="00000000">
            <w:pPr>
              <w:spacing w:before="40" w:after="40" w:line="260" w:lineRule="auto"/>
            </w:pPr>
            <w:r>
              <w:rPr>
                <w:sz w:val="19"/>
                <w:szCs w:val="19"/>
              </w:rPr>
              <w:t xml:space="preserve">Custom </w:t>
            </w:r>
            <w:proofErr w:type="spellStart"/>
            <w:r>
              <w:rPr>
                <w:sz w:val="19"/>
                <w:szCs w:val="19"/>
              </w:rPr>
              <w:t>Eqo</w:t>
            </w:r>
            <w:proofErr w:type="spellEnd"/>
            <w:r>
              <w:rPr>
                <w:sz w:val="19"/>
                <w:szCs w:val="19"/>
              </w:rPr>
              <w:t xml:space="preserve"> </w:t>
            </w:r>
            <w:proofErr w:type="spellStart"/>
            <w:r>
              <w:rPr>
                <w:sz w:val="19"/>
                <w:szCs w:val="19"/>
              </w:rPr>
              <w:t>Logiq</w:t>
            </w:r>
            <w:proofErr w:type="spellEnd"/>
            <w:r>
              <w:rPr>
                <w:sz w:val="19"/>
                <w:szCs w:val="19"/>
              </w:rPr>
              <w:t xml:space="preserve"> endpoints — currently invoice PDF generation</w:t>
            </w:r>
          </w:p>
        </w:tc>
      </w:tr>
    </w:tbl>
    <w:p w14:paraId="11442D26" w14:textId="77777777" w:rsidR="00B801D2" w:rsidRDefault="00000000">
      <w:pPr>
        <w:spacing w:before="80" w:after="220"/>
      </w:pPr>
      <w:r>
        <w:rPr>
          <w:i/>
          <w:iCs/>
          <w:color w:val="5A5A5A"/>
          <w:sz w:val="17"/>
          <w:szCs w:val="17"/>
        </w:rPr>
        <w:t xml:space="preserve">Table 4. The </w:t>
      </w:r>
      <w:proofErr w:type="gramStart"/>
      <w:r>
        <w:rPr>
          <w:i/>
          <w:iCs/>
          <w:color w:val="5A5A5A"/>
          <w:sz w:val="17"/>
          <w:szCs w:val="17"/>
        </w:rPr>
        <w:t>four backend</w:t>
      </w:r>
      <w:proofErr w:type="gramEnd"/>
      <w:r>
        <w:rPr>
          <w:i/>
          <w:iCs/>
          <w:color w:val="5A5A5A"/>
          <w:sz w:val="17"/>
          <w:szCs w:val="17"/>
        </w:rPr>
        <w:t xml:space="preserve"> API surfaces the storefront consumes.</w:t>
      </w:r>
    </w:p>
    <w:p w14:paraId="7F84B85C" w14:textId="77777777" w:rsidR="00B801D2" w:rsidRDefault="00000000">
      <w:pPr>
        <w:pStyle w:val="Heading2"/>
        <w:spacing w:before="300" w:after="140"/>
      </w:pPr>
      <w:bookmarkStart w:id="14" w:name="_Toc238305687"/>
      <w:r>
        <w:rPr>
          <w:rFonts w:ascii="Calibri Light" w:eastAsia="Calibri Light" w:hAnsi="Calibri Light" w:cs="Calibri Light"/>
          <w:b/>
          <w:bCs/>
          <w:color w:val="222222"/>
          <w:sz w:val="25"/>
          <w:szCs w:val="25"/>
        </w:rPr>
        <w:t>3.2 Static export and what it implies</w:t>
      </w:r>
      <w:bookmarkEnd w:id="14"/>
    </w:p>
    <w:p w14:paraId="21A18C0C" w14:textId="77777777" w:rsidR="00B801D2" w:rsidRDefault="00000000">
      <w:pPr>
        <w:spacing w:after="140" w:line="276" w:lineRule="auto"/>
      </w:pPr>
      <w:r>
        <w:t>The production build runs with output set to export, producing a folder of plain HTML, CSS, JavaScript, and image files with no Node.js server behind it. Trailing slashes are enabled so every route resolves to a directory index, which is what static hosting expects, and Next.js image optimisation is disabled since no server exists to perform it.</w:t>
      </w:r>
    </w:p>
    <w:p w14:paraId="4D866E1E" w14:textId="77777777" w:rsidR="00B801D2" w:rsidRDefault="00000000">
      <w:pPr>
        <w:spacing w:after="140" w:line="276" w:lineRule="auto"/>
      </w:pPr>
      <w:r>
        <w:t>In development the configuration diverges deliberately. Rather than exporting, the dev server proxies any request beginning with /</w:t>
      </w:r>
      <w:proofErr w:type="spellStart"/>
      <w:r>
        <w:t>wp-json</w:t>
      </w:r>
      <w:proofErr w:type="spellEnd"/>
      <w:r>
        <w:t xml:space="preserve"> straight through to the WordPress backend. This makes API calls same-origin during development and removes cross-origin friction from the local workflow, while production calls the backend directly.</w:t>
      </w:r>
    </w:p>
    <w:p w14:paraId="393B52DC" w14:textId="77777777" w:rsidR="00B801D2" w:rsidRDefault="00000000">
      <w:pPr>
        <w:pBdr>
          <w:left w:val="single" w:sz="12" w:space="8" w:color="D4DDE2"/>
        </w:pBdr>
        <w:shd w:val="clear" w:color="auto" w:fill="F4F4F2"/>
        <w:spacing w:before="60" w:after="140"/>
        <w:ind w:left="220" w:right="220"/>
      </w:pPr>
      <w:r>
        <w:rPr>
          <w:rFonts w:ascii="Consolas" w:eastAsia="Consolas" w:hAnsi="Consolas" w:cs="Consolas"/>
          <w:color w:val="333333"/>
          <w:sz w:val="18"/>
          <w:szCs w:val="18"/>
        </w:rPr>
        <w:t xml:space="preserve">output: 'export'          // production — static HTML, no server </w:t>
      </w:r>
      <w:proofErr w:type="spellStart"/>
      <w:r>
        <w:rPr>
          <w:rFonts w:ascii="Consolas" w:eastAsia="Consolas" w:hAnsi="Consolas" w:cs="Consolas"/>
          <w:color w:val="333333"/>
          <w:sz w:val="18"/>
          <w:szCs w:val="18"/>
        </w:rPr>
        <w:t>trailingSlash</w:t>
      </w:r>
      <w:proofErr w:type="spellEnd"/>
      <w:r>
        <w:rPr>
          <w:rFonts w:ascii="Consolas" w:eastAsia="Consolas" w:hAnsi="Consolas" w:cs="Consolas"/>
          <w:color w:val="333333"/>
          <w:sz w:val="18"/>
          <w:szCs w:val="18"/>
        </w:rPr>
        <w:t xml:space="preserve">: true      // /shop/ rather than /shop images: </w:t>
      </w:r>
      <w:proofErr w:type="gramStart"/>
      <w:r>
        <w:rPr>
          <w:rFonts w:ascii="Consolas" w:eastAsia="Consolas" w:hAnsi="Consolas" w:cs="Consolas"/>
          <w:color w:val="333333"/>
          <w:sz w:val="18"/>
          <w:szCs w:val="18"/>
        </w:rPr>
        <w:t>{ unoptimized</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 xml:space="preserve"> rewrites: /</w:t>
      </w:r>
      <w:proofErr w:type="spellStart"/>
      <w:r>
        <w:rPr>
          <w:rFonts w:ascii="Consolas" w:eastAsia="Consolas" w:hAnsi="Consolas" w:cs="Consolas"/>
          <w:color w:val="333333"/>
          <w:sz w:val="18"/>
          <w:szCs w:val="18"/>
        </w:rPr>
        <w:t>wp-json</w:t>
      </w:r>
      <w:proofErr w:type="spellEnd"/>
      <w:r>
        <w:rPr>
          <w:rFonts w:ascii="Consolas" w:eastAsia="Consolas" w:hAnsi="Consolas" w:cs="Consolas"/>
          <w:color w:val="333333"/>
          <w:sz w:val="18"/>
          <w:szCs w:val="18"/>
        </w:rPr>
        <w:t>/* → backend   // development only</w:t>
      </w:r>
    </w:p>
    <w:p w14:paraId="33E69338" w14:textId="77777777" w:rsidR="00B801D2" w:rsidRDefault="00000000">
      <w:pPr>
        <w:spacing w:after="140" w:line="276" w:lineRule="auto"/>
      </w:pPr>
      <w:r>
        <w:t xml:space="preserve">The practical consequence is that work happens at one of two moments: at build time, or in the browser. Product and blog pages are generated at build time — the build queries WooCommerce for every </w:t>
      </w:r>
      <w:r>
        <w:lastRenderedPageBreak/>
        <w:t>published product slug and WordPress for every post slug, and writes one page for each. Anything that must be current at the moment of viewing — the cart, stock, the customer’s orders — is fetched by the browser after the page loads.</w:t>
      </w:r>
    </w:p>
    <w:p w14:paraId="2FAAA842" w14:textId="77777777" w:rsidR="00B801D2" w:rsidRDefault="00000000">
      <w:pPr>
        <w:pStyle w:val="Heading2"/>
        <w:spacing w:before="300" w:after="140"/>
      </w:pPr>
      <w:bookmarkStart w:id="15" w:name="_Toc238305688"/>
      <w:r>
        <w:rPr>
          <w:rFonts w:ascii="Calibri Light" w:eastAsia="Calibri Light" w:hAnsi="Calibri Light" w:cs="Calibri Light"/>
          <w:b/>
          <w:bCs/>
          <w:color w:val="222222"/>
          <w:sz w:val="25"/>
          <w:szCs w:val="25"/>
        </w:rPr>
        <w:t>3.3 Repository layout</w:t>
      </w:r>
      <w:bookmarkEnd w:id="15"/>
    </w:p>
    <w:p w14:paraId="4105A872" w14:textId="77777777" w:rsidR="00B801D2" w:rsidRDefault="00000000">
      <w:pPr>
        <w:spacing w:after="140" w:line="276" w:lineRule="auto"/>
      </w:pPr>
      <w:r>
        <w:t>The repository holds the active application alongside several supporting directories.</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683D9132"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111BE74C" w14:textId="77777777" w:rsidR="00B801D2" w:rsidRDefault="00000000">
            <w:pPr>
              <w:spacing w:before="40" w:after="40" w:line="260" w:lineRule="auto"/>
            </w:pPr>
            <w:r>
              <w:rPr>
                <w:b/>
                <w:bCs/>
                <w:color w:val="006B96"/>
                <w:sz w:val="19"/>
                <w:szCs w:val="19"/>
              </w:rPr>
              <w:t>Directory</w:t>
            </w:r>
          </w:p>
        </w:tc>
        <w:tc>
          <w:tcPr>
            <w:tcW w:w="6326" w:type="dxa"/>
            <w:shd w:val="clear" w:color="auto" w:fill="EDF4F7"/>
            <w:tcMar>
              <w:top w:w="60" w:type="dxa"/>
              <w:left w:w="110" w:type="dxa"/>
              <w:bottom w:w="60" w:type="dxa"/>
              <w:right w:w="110" w:type="dxa"/>
            </w:tcMar>
          </w:tcPr>
          <w:p w14:paraId="768505D4" w14:textId="77777777" w:rsidR="00B801D2" w:rsidRDefault="00000000">
            <w:pPr>
              <w:spacing w:before="40" w:after="40" w:line="260" w:lineRule="auto"/>
            </w:pPr>
            <w:r>
              <w:rPr>
                <w:b/>
                <w:bCs/>
                <w:color w:val="006B96"/>
                <w:sz w:val="19"/>
                <w:szCs w:val="19"/>
              </w:rPr>
              <w:t>Contents</w:t>
            </w:r>
          </w:p>
        </w:tc>
      </w:tr>
      <w:tr w:rsidR="00B801D2" w14:paraId="0FEBED1D" w14:textId="77777777">
        <w:tblPrEx>
          <w:tblCellMar>
            <w:top w:w="0" w:type="dxa"/>
            <w:bottom w:w="0" w:type="dxa"/>
          </w:tblCellMar>
        </w:tblPrEx>
        <w:tc>
          <w:tcPr>
            <w:tcW w:w="2700" w:type="dxa"/>
            <w:tcMar>
              <w:top w:w="60" w:type="dxa"/>
              <w:left w:w="110" w:type="dxa"/>
              <w:bottom w:w="60" w:type="dxa"/>
              <w:right w:w="110" w:type="dxa"/>
            </w:tcMar>
          </w:tcPr>
          <w:p w14:paraId="1CF81CAF" w14:textId="77777777" w:rsidR="00B801D2" w:rsidRDefault="00000000">
            <w:pPr>
              <w:spacing w:before="40" w:after="40" w:line="260" w:lineRule="auto"/>
            </w:pPr>
            <w:r>
              <w:rPr>
                <w:sz w:val="19"/>
                <w:szCs w:val="19"/>
              </w:rPr>
              <w:t>app/</w:t>
            </w:r>
          </w:p>
        </w:tc>
        <w:tc>
          <w:tcPr>
            <w:tcW w:w="6326" w:type="dxa"/>
            <w:tcMar>
              <w:top w:w="60" w:type="dxa"/>
              <w:left w:w="110" w:type="dxa"/>
              <w:bottom w:w="60" w:type="dxa"/>
              <w:right w:w="110" w:type="dxa"/>
            </w:tcMar>
          </w:tcPr>
          <w:p w14:paraId="7571202A" w14:textId="77777777" w:rsidR="00B801D2" w:rsidRDefault="00000000">
            <w:pPr>
              <w:spacing w:before="40" w:after="40" w:line="260" w:lineRule="auto"/>
            </w:pPr>
            <w:r>
              <w:rPr>
                <w:sz w:val="19"/>
                <w:szCs w:val="19"/>
              </w:rPr>
              <w:t>All routes. Next.js App Router structure — each folder is a URL segment, each page.js a route.</w:t>
            </w:r>
          </w:p>
        </w:tc>
      </w:tr>
      <w:tr w:rsidR="00B801D2" w14:paraId="46D45342" w14:textId="77777777">
        <w:tblPrEx>
          <w:tblCellMar>
            <w:top w:w="0" w:type="dxa"/>
            <w:bottom w:w="0" w:type="dxa"/>
          </w:tblCellMar>
        </w:tblPrEx>
        <w:tc>
          <w:tcPr>
            <w:tcW w:w="2700" w:type="dxa"/>
            <w:tcMar>
              <w:top w:w="60" w:type="dxa"/>
              <w:left w:w="110" w:type="dxa"/>
              <w:bottom w:w="60" w:type="dxa"/>
              <w:right w:w="110" w:type="dxa"/>
            </w:tcMar>
          </w:tcPr>
          <w:p w14:paraId="68F41CC4" w14:textId="77777777" w:rsidR="00B801D2" w:rsidRDefault="00000000">
            <w:pPr>
              <w:spacing w:before="40" w:after="40" w:line="260" w:lineRule="auto"/>
            </w:pPr>
            <w:r>
              <w:rPr>
                <w:sz w:val="19"/>
                <w:szCs w:val="19"/>
              </w:rPr>
              <w:t>components/</w:t>
            </w:r>
          </w:p>
        </w:tc>
        <w:tc>
          <w:tcPr>
            <w:tcW w:w="6326" w:type="dxa"/>
            <w:tcMar>
              <w:top w:w="60" w:type="dxa"/>
              <w:left w:w="110" w:type="dxa"/>
              <w:bottom w:w="60" w:type="dxa"/>
              <w:right w:w="110" w:type="dxa"/>
            </w:tcMar>
          </w:tcPr>
          <w:p w14:paraId="780083FC" w14:textId="77777777" w:rsidR="00B801D2" w:rsidRDefault="00000000">
            <w:pPr>
              <w:spacing w:before="40" w:after="40" w:line="260" w:lineRule="auto"/>
            </w:pPr>
            <w:r>
              <w:rPr>
                <w:sz w:val="19"/>
                <w:szCs w:val="19"/>
              </w:rPr>
              <w:t>Shared presentation components: navigation, footer, product cards and grids, scroll-reveal wrapper.</w:t>
            </w:r>
          </w:p>
        </w:tc>
      </w:tr>
      <w:tr w:rsidR="00B801D2" w14:paraId="0FF016F8" w14:textId="77777777">
        <w:tblPrEx>
          <w:tblCellMar>
            <w:top w:w="0" w:type="dxa"/>
            <w:bottom w:w="0" w:type="dxa"/>
          </w:tblCellMar>
        </w:tblPrEx>
        <w:tc>
          <w:tcPr>
            <w:tcW w:w="2700" w:type="dxa"/>
            <w:tcMar>
              <w:top w:w="60" w:type="dxa"/>
              <w:left w:w="110" w:type="dxa"/>
              <w:bottom w:w="60" w:type="dxa"/>
              <w:right w:w="110" w:type="dxa"/>
            </w:tcMar>
          </w:tcPr>
          <w:p w14:paraId="5A8AD66E" w14:textId="77777777" w:rsidR="00B801D2" w:rsidRDefault="00000000">
            <w:pPr>
              <w:spacing w:before="40" w:after="40" w:line="260" w:lineRule="auto"/>
            </w:pPr>
            <w:r>
              <w:rPr>
                <w:sz w:val="19"/>
                <w:szCs w:val="19"/>
              </w:rPr>
              <w:t>context/</w:t>
            </w:r>
          </w:p>
        </w:tc>
        <w:tc>
          <w:tcPr>
            <w:tcW w:w="6326" w:type="dxa"/>
            <w:tcMar>
              <w:top w:w="60" w:type="dxa"/>
              <w:left w:w="110" w:type="dxa"/>
              <w:bottom w:w="60" w:type="dxa"/>
              <w:right w:w="110" w:type="dxa"/>
            </w:tcMar>
          </w:tcPr>
          <w:p w14:paraId="1B51106E" w14:textId="77777777" w:rsidR="00B801D2" w:rsidRDefault="00000000">
            <w:pPr>
              <w:spacing w:before="40" w:after="40" w:line="260" w:lineRule="auto"/>
            </w:pPr>
            <w:r>
              <w:rPr>
                <w:sz w:val="19"/>
                <w:szCs w:val="19"/>
              </w:rPr>
              <w:t>React context providers holding cross-page state — authentication, cart, and saved items.</w:t>
            </w:r>
          </w:p>
        </w:tc>
      </w:tr>
      <w:tr w:rsidR="00B801D2" w14:paraId="7A571874" w14:textId="77777777">
        <w:tblPrEx>
          <w:tblCellMar>
            <w:top w:w="0" w:type="dxa"/>
            <w:bottom w:w="0" w:type="dxa"/>
          </w:tblCellMar>
        </w:tblPrEx>
        <w:tc>
          <w:tcPr>
            <w:tcW w:w="2700" w:type="dxa"/>
            <w:tcMar>
              <w:top w:w="60" w:type="dxa"/>
              <w:left w:w="110" w:type="dxa"/>
              <w:bottom w:w="60" w:type="dxa"/>
              <w:right w:w="110" w:type="dxa"/>
            </w:tcMar>
          </w:tcPr>
          <w:p w14:paraId="08ADD4C1" w14:textId="77777777" w:rsidR="00B801D2" w:rsidRDefault="00000000">
            <w:pPr>
              <w:spacing w:before="40" w:after="40" w:line="260" w:lineRule="auto"/>
            </w:pPr>
            <w:r>
              <w:rPr>
                <w:sz w:val="19"/>
                <w:szCs w:val="19"/>
              </w:rPr>
              <w:t>hooks/</w:t>
            </w:r>
          </w:p>
        </w:tc>
        <w:tc>
          <w:tcPr>
            <w:tcW w:w="6326" w:type="dxa"/>
            <w:tcMar>
              <w:top w:w="60" w:type="dxa"/>
              <w:left w:w="110" w:type="dxa"/>
              <w:bottom w:w="60" w:type="dxa"/>
              <w:right w:w="110" w:type="dxa"/>
            </w:tcMar>
          </w:tcPr>
          <w:p w14:paraId="0FC7AD7C" w14:textId="77777777" w:rsidR="00B801D2" w:rsidRDefault="00000000">
            <w:pPr>
              <w:spacing w:before="40" w:after="40" w:line="260" w:lineRule="auto"/>
            </w:pPr>
            <w:r>
              <w:rPr>
                <w:sz w:val="19"/>
                <w:szCs w:val="19"/>
              </w:rPr>
              <w:t>Reusable data hooks; currently the product catalogue hook.</w:t>
            </w:r>
          </w:p>
        </w:tc>
      </w:tr>
      <w:tr w:rsidR="00B801D2" w14:paraId="26748AA1" w14:textId="77777777">
        <w:tblPrEx>
          <w:tblCellMar>
            <w:top w:w="0" w:type="dxa"/>
            <w:bottom w:w="0" w:type="dxa"/>
          </w:tblCellMar>
        </w:tblPrEx>
        <w:tc>
          <w:tcPr>
            <w:tcW w:w="2700" w:type="dxa"/>
            <w:tcMar>
              <w:top w:w="60" w:type="dxa"/>
              <w:left w:w="110" w:type="dxa"/>
              <w:bottom w:w="60" w:type="dxa"/>
              <w:right w:w="110" w:type="dxa"/>
            </w:tcMar>
          </w:tcPr>
          <w:p w14:paraId="7A5212FF" w14:textId="77777777" w:rsidR="00B801D2" w:rsidRDefault="00000000">
            <w:pPr>
              <w:spacing w:before="40" w:after="40" w:line="260" w:lineRule="auto"/>
            </w:pPr>
            <w:r>
              <w:rPr>
                <w:sz w:val="19"/>
                <w:szCs w:val="19"/>
              </w:rPr>
              <w:t>lib/</w:t>
            </w:r>
          </w:p>
        </w:tc>
        <w:tc>
          <w:tcPr>
            <w:tcW w:w="6326" w:type="dxa"/>
            <w:tcMar>
              <w:top w:w="60" w:type="dxa"/>
              <w:left w:w="110" w:type="dxa"/>
              <w:bottom w:w="60" w:type="dxa"/>
              <w:right w:w="110" w:type="dxa"/>
            </w:tcMar>
          </w:tcPr>
          <w:p w14:paraId="39AFC064" w14:textId="77777777" w:rsidR="00B801D2" w:rsidRDefault="00000000">
            <w:pPr>
              <w:spacing w:before="40" w:after="40" w:line="260" w:lineRule="auto"/>
            </w:pPr>
            <w:r>
              <w:rPr>
                <w:sz w:val="19"/>
                <w:szCs w:val="19"/>
              </w:rPr>
              <w:t>Framework-independent helpers — the WooCommerce integration layer and invoice download.</w:t>
            </w:r>
          </w:p>
        </w:tc>
      </w:tr>
      <w:tr w:rsidR="00B801D2" w14:paraId="794E8336" w14:textId="77777777">
        <w:tblPrEx>
          <w:tblCellMar>
            <w:top w:w="0" w:type="dxa"/>
            <w:bottom w:w="0" w:type="dxa"/>
          </w:tblCellMar>
        </w:tblPrEx>
        <w:tc>
          <w:tcPr>
            <w:tcW w:w="2700" w:type="dxa"/>
            <w:tcMar>
              <w:top w:w="60" w:type="dxa"/>
              <w:left w:w="110" w:type="dxa"/>
              <w:bottom w:w="60" w:type="dxa"/>
              <w:right w:w="110" w:type="dxa"/>
            </w:tcMar>
          </w:tcPr>
          <w:p w14:paraId="5FF71535" w14:textId="77777777" w:rsidR="00B801D2" w:rsidRDefault="00000000">
            <w:pPr>
              <w:spacing w:before="40" w:after="40" w:line="260" w:lineRule="auto"/>
            </w:pPr>
            <w:r>
              <w:rPr>
                <w:sz w:val="19"/>
                <w:szCs w:val="19"/>
              </w:rPr>
              <w:t>public/</w:t>
            </w:r>
          </w:p>
        </w:tc>
        <w:tc>
          <w:tcPr>
            <w:tcW w:w="6326" w:type="dxa"/>
            <w:tcMar>
              <w:top w:w="60" w:type="dxa"/>
              <w:left w:w="110" w:type="dxa"/>
              <w:bottom w:w="60" w:type="dxa"/>
              <w:right w:w="110" w:type="dxa"/>
            </w:tcMar>
          </w:tcPr>
          <w:p w14:paraId="24F5807A" w14:textId="77777777" w:rsidR="00B801D2" w:rsidRDefault="00000000">
            <w:pPr>
              <w:spacing w:before="40" w:after="40" w:line="260" w:lineRule="auto"/>
            </w:pPr>
            <w:r>
              <w:rPr>
                <w:sz w:val="19"/>
                <w:szCs w:val="19"/>
              </w:rPr>
              <w:t>Static assets served verbatim: product photography, illustrations, icons, fonts.</w:t>
            </w:r>
          </w:p>
        </w:tc>
      </w:tr>
      <w:tr w:rsidR="00B801D2" w14:paraId="6516EA87" w14:textId="77777777">
        <w:tblPrEx>
          <w:tblCellMar>
            <w:top w:w="0" w:type="dxa"/>
            <w:bottom w:w="0" w:type="dxa"/>
          </w:tblCellMar>
        </w:tblPrEx>
        <w:tc>
          <w:tcPr>
            <w:tcW w:w="2700" w:type="dxa"/>
            <w:tcMar>
              <w:top w:w="60" w:type="dxa"/>
              <w:left w:w="110" w:type="dxa"/>
              <w:bottom w:w="60" w:type="dxa"/>
              <w:right w:w="110" w:type="dxa"/>
            </w:tcMar>
          </w:tcPr>
          <w:p w14:paraId="540CA5FA" w14:textId="77777777" w:rsidR="00B801D2" w:rsidRDefault="00000000">
            <w:pPr>
              <w:spacing w:before="40" w:after="40" w:line="260" w:lineRule="auto"/>
            </w:pPr>
            <w:r>
              <w:rPr>
                <w:sz w:val="19"/>
                <w:szCs w:val="19"/>
              </w:rPr>
              <w:t>scripts/</w:t>
            </w:r>
          </w:p>
        </w:tc>
        <w:tc>
          <w:tcPr>
            <w:tcW w:w="6326" w:type="dxa"/>
            <w:tcMar>
              <w:top w:w="60" w:type="dxa"/>
              <w:left w:w="110" w:type="dxa"/>
              <w:bottom w:w="60" w:type="dxa"/>
              <w:right w:w="110" w:type="dxa"/>
            </w:tcMar>
          </w:tcPr>
          <w:p w14:paraId="04484F4D" w14:textId="77777777" w:rsidR="00B801D2" w:rsidRDefault="00000000">
            <w:pPr>
              <w:spacing w:before="40" w:after="40" w:line="260" w:lineRule="auto"/>
            </w:pPr>
            <w:r>
              <w:rPr>
                <w:sz w:val="19"/>
                <w:szCs w:val="19"/>
              </w:rPr>
              <w:t>Build-time utilities, including the WordPress uploads mirroring script.</w:t>
            </w:r>
          </w:p>
        </w:tc>
      </w:tr>
      <w:tr w:rsidR="00B801D2" w14:paraId="49B605D4" w14:textId="77777777">
        <w:tblPrEx>
          <w:tblCellMar>
            <w:top w:w="0" w:type="dxa"/>
            <w:bottom w:w="0" w:type="dxa"/>
          </w:tblCellMar>
        </w:tblPrEx>
        <w:tc>
          <w:tcPr>
            <w:tcW w:w="2700" w:type="dxa"/>
            <w:tcMar>
              <w:top w:w="60" w:type="dxa"/>
              <w:left w:w="110" w:type="dxa"/>
              <w:bottom w:w="60" w:type="dxa"/>
              <w:right w:w="110" w:type="dxa"/>
            </w:tcMar>
          </w:tcPr>
          <w:p w14:paraId="3B3027AB" w14:textId="77777777" w:rsidR="00B801D2" w:rsidRDefault="00000000">
            <w:pPr>
              <w:spacing w:before="40" w:after="40" w:line="260" w:lineRule="auto"/>
            </w:pPr>
            <w:r>
              <w:rPr>
                <w:sz w:val="19"/>
                <w:szCs w:val="19"/>
              </w:rPr>
              <w:t>backend/</w:t>
            </w:r>
          </w:p>
        </w:tc>
        <w:tc>
          <w:tcPr>
            <w:tcW w:w="6326" w:type="dxa"/>
            <w:tcMar>
              <w:top w:w="60" w:type="dxa"/>
              <w:left w:w="110" w:type="dxa"/>
              <w:bottom w:w="60" w:type="dxa"/>
              <w:right w:w="110" w:type="dxa"/>
            </w:tcMar>
          </w:tcPr>
          <w:p w14:paraId="416E90CE" w14:textId="77777777" w:rsidR="00B801D2" w:rsidRDefault="00000000">
            <w:pPr>
              <w:spacing w:before="40" w:after="40" w:line="260" w:lineRule="auto"/>
            </w:pPr>
            <w:r>
              <w:rPr>
                <w:sz w:val="19"/>
                <w:szCs w:val="19"/>
              </w:rPr>
              <w:t>A local reference copy of the WordPress installation. Git-ignored, since it contains configuration secrets, and explicitly excluded from deployment so the live WordPress install is never overwritten.</w:t>
            </w:r>
          </w:p>
        </w:tc>
      </w:tr>
      <w:tr w:rsidR="00B801D2" w14:paraId="42C5A746" w14:textId="77777777">
        <w:tblPrEx>
          <w:tblCellMar>
            <w:top w:w="0" w:type="dxa"/>
            <w:bottom w:w="0" w:type="dxa"/>
          </w:tblCellMar>
        </w:tblPrEx>
        <w:tc>
          <w:tcPr>
            <w:tcW w:w="2700" w:type="dxa"/>
            <w:tcMar>
              <w:top w:w="60" w:type="dxa"/>
              <w:left w:w="110" w:type="dxa"/>
              <w:bottom w:w="60" w:type="dxa"/>
              <w:right w:w="110" w:type="dxa"/>
            </w:tcMar>
          </w:tcPr>
          <w:p w14:paraId="670A6B6F" w14:textId="77777777" w:rsidR="00B801D2" w:rsidRDefault="00000000">
            <w:pPr>
              <w:spacing w:before="40" w:after="40" w:line="260" w:lineRule="auto"/>
            </w:pPr>
            <w:proofErr w:type="spellStart"/>
            <w:r>
              <w:rPr>
                <w:sz w:val="19"/>
                <w:szCs w:val="19"/>
              </w:rPr>
              <w:t>src</w:t>
            </w:r>
            <w:proofErr w:type="spellEnd"/>
            <w:r>
              <w:rPr>
                <w:sz w:val="19"/>
                <w:szCs w:val="19"/>
              </w:rPr>
              <w:t>/</w:t>
            </w:r>
          </w:p>
        </w:tc>
        <w:tc>
          <w:tcPr>
            <w:tcW w:w="6326" w:type="dxa"/>
            <w:tcMar>
              <w:top w:w="60" w:type="dxa"/>
              <w:left w:w="110" w:type="dxa"/>
              <w:bottom w:w="60" w:type="dxa"/>
              <w:right w:w="110" w:type="dxa"/>
            </w:tcMar>
          </w:tcPr>
          <w:p w14:paraId="15C85DDD" w14:textId="77777777" w:rsidR="00B801D2" w:rsidRDefault="00000000">
            <w:pPr>
              <w:spacing w:before="40" w:after="40" w:line="260" w:lineRule="auto"/>
            </w:pPr>
            <w:r>
              <w:rPr>
                <w:sz w:val="19"/>
                <w:szCs w:val="19"/>
              </w:rPr>
              <w:t>Retained material from the pre-migration prototype.</w:t>
            </w:r>
          </w:p>
        </w:tc>
      </w:tr>
      <w:tr w:rsidR="00B801D2" w14:paraId="5E72EB45" w14:textId="77777777">
        <w:tblPrEx>
          <w:tblCellMar>
            <w:top w:w="0" w:type="dxa"/>
            <w:bottom w:w="0" w:type="dxa"/>
          </w:tblCellMar>
        </w:tblPrEx>
        <w:tc>
          <w:tcPr>
            <w:tcW w:w="2700" w:type="dxa"/>
            <w:tcMar>
              <w:top w:w="60" w:type="dxa"/>
              <w:left w:w="110" w:type="dxa"/>
              <w:bottom w:w="60" w:type="dxa"/>
              <w:right w:w="110" w:type="dxa"/>
            </w:tcMar>
          </w:tcPr>
          <w:p w14:paraId="33AF06EA" w14:textId="77777777" w:rsidR="00B801D2" w:rsidRDefault="00000000">
            <w:pPr>
              <w:spacing w:before="40" w:after="40" w:line="260" w:lineRule="auto"/>
            </w:pPr>
            <w:proofErr w:type="spellStart"/>
            <w:r>
              <w:rPr>
                <w:sz w:val="19"/>
                <w:szCs w:val="19"/>
              </w:rPr>
              <w:t>latest_batch_updates</w:t>
            </w:r>
            <w:proofErr w:type="spellEnd"/>
            <w:r>
              <w:rPr>
                <w:sz w:val="19"/>
                <w:szCs w:val="19"/>
              </w:rPr>
              <w:t xml:space="preserve"> (1)/</w:t>
            </w:r>
          </w:p>
        </w:tc>
        <w:tc>
          <w:tcPr>
            <w:tcW w:w="6326" w:type="dxa"/>
            <w:tcMar>
              <w:top w:w="60" w:type="dxa"/>
              <w:left w:w="110" w:type="dxa"/>
              <w:bottom w:w="60" w:type="dxa"/>
              <w:right w:w="110" w:type="dxa"/>
            </w:tcMar>
          </w:tcPr>
          <w:p w14:paraId="5CA91AB8" w14:textId="77777777" w:rsidR="00B801D2" w:rsidRDefault="00000000">
            <w:pPr>
              <w:spacing w:before="40" w:after="40" w:line="260" w:lineRule="auto"/>
            </w:pPr>
            <w:r>
              <w:rPr>
                <w:sz w:val="19"/>
                <w:szCs w:val="19"/>
              </w:rPr>
              <w:t>A staging copy of five files — checkout, home, product, shop, and footer — used to hand a batch of revisions between contributors.</w:t>
            </w:r>
          </w:p>
        </w:tc>
      </w:tr>
      <w:tr w:rsidR="00B801D2" w14:paraId="54B5EF28" w14:textId="77777777">
        <w:tblPrEx>
          <w:tblCellMar>
            <w:top w:w="0" w:type="dxa"/>
            <w:bottom w:w="0" w:type="dxa"/>
          </w:tblCellMar>
        </w:tblPrEx>
        <w:tc>
          <w:tcPr>
            <w:tcW w:w="2700" w:type="dxa"/>
            <w:tcMar>
              <w:top w:w="60" w:type="dxa"/>
              <w:left w:w="110" w:type="dxa"/>
              <w:bottom w:w="60" w:type="dxa"/>
              <w:right w:w="110" w:type="dxa"/>
            </w:tcMar>
          </w:tcPr>
          <w:p w14:paraId="79B89B84" w14:textId="77777777" w:rsidR="00B801D2" w:rsidRDefault="00000000">
            <w:pPr>
              <w:spacing w:before="40" w:after="40" w:line="260" w:lineRule="auto"/>
            </w:pPr>
            <w:r>
              <w:rPr>
                <w:sz w:val="19"/>
                <w:szCs w:val="19"/>
              </w:rPr>
              <w:t>out/</w:t>
            </w:r>
          </w:p>
        </w:tc>
        <w:tc>
          <w:tcPr>
            <w:tcW w:w="6326" w:type="dxa"/>
            <w:tcMar>
              <w:top w:w="60" w:type="dxa"/>
              <w:left w:w="110" w:type="dxa"/>
              <w:bottom w:w="60" w:type="dxa"/>
              <w:right w:w="110" w:type="dxa"/>
            </w:tcMar>
          </w:tcPr>
          <w:p w14:paraId="3A3314E9" w14:textId="77777777" w:rsidR="00B801D2" w:rsidRDefault="00000000">
            <w:pPr>
              <w:spacing w:before="40" w:after="40" w:line="260" w:lineRule="auto"/>
            </w:pPr>
            <w:r>
              <w:rPr>
                <w:sz w:val="19"/>
                <w:szCs w:val="19"/>
              </w:rPr>
              <w:t>Build output. Generated by the build and uploaded by the deployment pipeline; not part of the source.</w:t>
            </w:r>
          </w:p>
        </w:tc>
      </w:tr>
    </w:tbl>
    <w:p w14:paraId="62A4BA6E" w14:textId="77777777" w:rsidR="00B801D2" w:rsidRDefault="00000000">
      <w:pPr>
        <w:spacing w:before="80" w:after="220"/>
      </w:pPr>
      <w:r>
        <w:rPr>
          <w:i/>
          <w:iCs/>
          <w:color w:val="5A5A5A"/>
          <w:sz w:val="17"/>
          <w:szCs w:val="17"/>
        </w:rPr>
        <w:t>Table 5. Repository directories and their roles.</w:t>
      </w:r>
    </w:p>
    <w:p w14:paraId="6490F330" w14:textId="77777777" w:rsidR="00B801D2" w:rsidRDefault="00000000">
      <w:pPr>
        <w:pStyle w:val="Heading2"/>
        <w:spacing w:before="300" w:after="140"/>
      </w:pPr>
      <w:bookmarkStart w:id="16" w:name="_Toc238305689"/>
      <w:r>
        <w:rPr>
          <w:rFonts w:ascii="Calibri Light" w:eastAsia="Calibri Light" w:hAnsi="Calibri Light" w:cs="Calibri Light"/>
          <w:b/>
          <w:bCs/>
          <w:color w:val="222222"/>
          <w:sz w:val="25"/>
          <w:szCs w:val="25"/>
        </w:rPr>
        <w:t>3.4 Environment configuration</w:t>
      </w:r>
      <w:bookmarkEnd w:id="16"/>
    </w:p>
    <w:p w14:paraId="27CE617D" w14:textId="77777777" w:rsidR="00B801D2" w:rsidRDefault="00000000">
      <w:pPr>
        <w:spacing w:after="140" w:line="276" w:lineRule="auto"/>
      </w:pPr>
      <w:r>
        <w:t>Three environment variables control how the frontend addresses the backend. Because they are read at build time, changing one requires a rebuild.</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842"/>
        <w:gridCol w:w="3660"/>
        <w:gridCol w:w="2524"/>
      </w:tblGrid>
      <w:tr w:rsidR="00B801D2" w14:paraId="78CAD391" w14:textId="77777777">
        <w:tblPrEx>
          <w:tblCellMar>
            <w:top w:w="0" w:type="dxa"/>
            <w:bottom w:w="0" w:type="dxa"/>
          </w:tblCellMar>
        </w:tblPrEx>
        <w:trPr>
          <w:tblHeader/>
        </w:trPr>
        <w:tc>
          <w:tcPr>
            <w:tcW w:w="2900" w:type="dxa"/>
            <w:shd w:val="clear" w:color="auto" w:fill="EDF4F7"/>
            <w:tcMar>
              <w:top w:w="60" w:type="dxa"/>
              <w:left w:w="110" w:type="dxa"/>
              <w:bottom w:w="60" w:type="dxa"/>
              <w:right w:w="110" w:type="dxa"/>
            </w:tcMar>
          </w:tcPr>
          <w:p w14:paraId="337EC536" w14:textId="77777777" w:rsidR="00B801D2" w:rsidRDefault="00000000">
            <w:pPr>
              <w:spacing w:before="40" w:after="40" w:line="260" w:lineRule="auto"/>
            </w:pPr>
            <w:r>
              <w:rPr>
                <w:b/>
                <w:bCs/>
                <w:color w:val="006B96"/>
                <w:sz w:val="19"/>
                <w:szCs w:val="19"/>
              </w:rPr>
              <w:t>Variable</w:t>
            </w:r>
          </w:p>
        </w:tc>
        <w:tc>
          <w:tcPr>
            <w:tcW w:w="4126" w:type="dxa"/>
            <w:shd w:val="clear" w:color="auto" w:fill="EDF4F7"/>
            <w:tcMar>
              <w:top w:w="60" w:type="dxa"/>
              <w:left w:w="110" w:type="dxa"/>
              <w:bottom w:w="60" w:type="dxa"/>
              <w:right w:w="110" w:type="dxa"/>
            </w:tcMar>
          </w:tcPr>
          <w:p w14:paraId="2160896D" w14:textId="77777777" w:rsidR="00B801D2" w:rsidRDefault="00000000">
            <w:pPr>
              <w:spacing w:before="40" w:after="40" w:line="260" w:lineRule="auto"/>
            </w:pPr>
            <w:r>
              <w:rPr>
                <w:b/>
                <w:bCs/>
                <w:color w:val="006B96"/>
                <w:sz w:val="19"/>
                <w:szCs w:val="19"/>
              </w:rPr>
              <w:t>Purpose</w:t>
            </w:r>
          </w:p>
        </w:tc>
        <w:tc>
          <w:tcPr>
            <w:tcW w:w="2000" w:type="dxa"/>
            <w:shd w:val="clear" w:color="auto" w:fill="EDF4F7"/>
            <w:tcMar>
              <w:top w:w="60" w:type="dxa"/>
              <w:left w:w="110" w:type="dxa"/>
              <w:bottom w:w="60" w:type="dxa"/>
              <w:right w:w="110" w:type="dxa"/>
            </w:tcMar>
          </w:tcPr>
          <w:p w14:paraId="0F84E827" w14:textId="77777777" w:rsidR="00B801D2" w:rsidRDefault="00000000">
            <w:pPr>
              <w:spacing w:before="40" w:after="40" w:line="260" w:lineRule="auto"/>
            </w:pPr>
            <w:r>
              <w:rPr>
                <w:b/>
                <w:bCs/>
                <w:color w:val="006B96"/>
                <w:sz w:val="19"/>
                <w:szCs w:val="19"/>
              </w:rPr>
              <w:t>Default</w:t>
            </w:r>
          </w:p>
        </w:tc>
      </w:tr>
      <w:tr w:rsidR="00B801D2" w14:paraId="7FD80DEC" w14:textId="77777777">
        <w:tblPrEx>
          <w:tblCellMar>
            <w:top w:w="0" w:type="dxa"/>
            <w:bottom w:w="0" w:type="dxa"/>
          </w:tblCellMar>
        </w:tblPrEx>
        <w:tc>
          <w:tcPr>
            <w:tcW w:w="2900" w:type="dxa"/>
            <w:tcMar>
              <w:top w:w="60" w:type="dxa"/>
              <w:left w:w="110" w:type="dxa"/>
              <w:bottom w:w="60" w:type="dxa"/>
              <w:right w:w="110" w:type="dxa"/>
            </w:tcMar>
          </w:tcPr>
          <w:p w14:paraId="182352BF" w14:textId="77777777" w:rsidR="00B801D2" w:rsidRDefault="00000000">
            <w:pPr>
              <w:spacing w:before="40" w:after="40" w:line="260" w:lineRule="auto"/>
            </w:pPr>
            <w:r>
              <w:rPr>
                <w:sz w:val="19"/>
                <w:szCs w:val="19"/>
              </w:rPr>
              <w:t>NEXT_PUBLIC_WP_BASE_URL</w:t>
            </w:r>
          </w:p>
        </w:tc>
        <w:tc>
          <w:tcPr>
            <w:tcW w:w="4126" w:type="dxa"/>
            <w:tcMar>
              <w:top w:w="60" w:type="dxa"/>
              <w:left w:w="110" w:type="dxa"/>
              <w:bottom w:w="60" w:type="dxa"/>
              <w:right w:w="110" w:type="dxa"/>
            </w:tcMar>
          </w:tcPr>
          <w:p w14:paraId="1E2A209C" w14:textId="77777777" w:rsidR="00B801D2" w:rsidRDefault="00000000">
            <w:pPr>
              <w:spacing w:before="40" w:after="40" w:line="260" w:lineRule="auto"/>
            </w:pPr>
            <w:r>
              <w:rPr>
                <w:sz w:val="19"/>
                <w:szCs w:val="19"/>
              </w:rPr>
              <w:t>Origin of the WordPress backend for API calls and media</w:t>
            </w:r>
          </w:p>
        </w:tc>
        <w:tc>
          <w:tcPr>
            <w:tcW w:w="2000" w:type="dxa"/>
            <w:tcMar>
              <w:top w:w="60" w:type="dxa"/>
              <w:left w:w="110" w:type="dxa"/>
              <w:bottom w:w="60" w:type="dxa"/>
              <w:right w:w="110" w:type="dxa"/>
            </w:tcMar>
          </w:tcPr>
          <w:p w14:paraId="5131D57D" w14:textId="77777777" w:rsidR="00B801D2" w:rsidRDefault="00000000">
            <w:pPr>
              <w:spacing w:before="40" w:after="40" w:line="260" w:lineRule="auto"/>
            </w:pPr>
            <w:r>
              <w:rPr>
                <w:sz w:val="19"/>
                <w:szCs w:val="19"/>
              </w:rPr>
              <w:t>https://backend.eqologiq.in</w:t>
            </w:r>
          </w:p>
        </w:tc>
      </w:tr>
      <w:tr w:rsidR="00B801D2" w14:paraId="56CEC555" w14:textId="77777777">
        <w:tblPrEx>
          <w:tblCellMar>
            <w:top w:w="0" w:type="dxa"/>
            <w:bottom w:w="0" w:type="dxa"/>
          </w:tblCellMar>
        </w:tblPrEx>
        <w:tc>
          <w:tcPr>
            <w:tcW w:w="2900" w:type="dxa"/>
            <w:tcMar>
              <w:top w:w="60" w:type="dxa"/>
              <w:left w:w="110" w:type="dxa"/>
              <w:bottom w:w="60" w:type="dxa"/>
              <w:right w:w="110" w:type="dxa"/>
            </w:tcMar>
          </w:tcPr>
          <w:p w14:paraId="1E9B1E0F" w14:textId="77777777" w:rsidR="00B801D2" w:rsidRDefault="00000000">
            <w:pPr>
              <w:spacing w:before="40" w:after="40" w:line="260" w:lineRule="auto"/>
            </w:pPr>
            <w:r>
              <w:rPr>
                <w:sz w:val="19"/>
                <w:szCs w:val="19"/>
              </w:rPr>
              <w:t>NEXT_PUBLIC_SITE_URL</w:t>
            </w:r>
          </w:p>
        </w:tc>
        <w:tc>
          <w:tcPr>
            <w:tcW w:w="4126" w:type="dxa"/>
            <w:tcMar>
              <w:top w:w="60" w:type="dxa"/>
              <w:left w:w="110" w:type="dxa"/>
              <w:bottom w:w="60" w:type="dxa"/>
              <w:right w:w="110" w:type="dxa"/>
            </w:tcMar>
          </w:tcPr>
          <w:p w14:paraId="3FDCDAB9" w14:textId="77777777" w:rsidR="00B801D2" w:rsidRDefault="00000000">
            <w:pPr>
              <w:spacing w:before="40" w:after="40" w:line="260" w:lineRule="auto"/>
            </w:pPr>
            <w:r>
              <w:rPr>
                <w:sz w:val="19"/>
                <w:szCs w:val="19"/>
              </w:rPr>
              <w:t xml:space="preserve">Public storefront origin — used for canonical URLs, </w:t>
            </w:r>
            <w:proofErr w:type="spellStart"/>
            <w:r>
              <w:rPr>
                <w:sz w:val="19"/>
                <w:szCs w:val="19"/>
              </w:rPr>
              <w:t>OpenGraph</w:t>
            </w:r>
            <w:proofErr w:type="spellEnd"/>
            <w:r>
              <w:rPr>
                <w:sz w:val="19"/>
                <w:szCs w:val="19"/>
              </w:rPr>
              <w:t xml:space="preserve"> images, and sitemap entries</w:t>
            </w:r>
          </w:p>
        </w:tc>
        <w:tc>
          <w:tcPr>
            <w:tcW w:w="2000" w:type="dxa"/>
            <w:tcMar>
              <w:top w:w="60" w:type="dxa"/>
              <w:left w:w="110" w:type="dxa"/>
              <w:bottom w:w="60" w:type="dxa"/>
              <w:right w:w="110" w:type="dxa"/>
            </w:tcMar>
          </w:tcPr>
          <w:p w14:paraId="16BFCAAB" w14:textId="77777777" w:rsidR="00B801D2" w:rsidRDefault="00000000">
            <w:pPr>
              <w:spacing w:before="40" w:after="40" w:line="260" w:lineRule="auto"/>
            </w:pPr>
            <w:r>
              <w:rPr>
                <w:sz w:val="19"/>
                <w:szCs w:val="19"/>
              </w:rPr>
              <w:t>https://eqologiq.in</w:t>
            </w:r>
          </w:p>
        </w:tc>
      </w:tr>
      <w:tr w:rsidR="00B801D2" w14:paraId="71B7CB18" w14:textId="77777777">
        <w:tblPrEx>
          <w:tblCellMar>
            <w:top w:w="0" w:type="dxa"/>
            <w:bottom w:w="0" w:type="dxa"/>
          </w:tblCellMar>
        </w:tblPrEx>
        <w:tc>
          <w:tcPr>
            <w:tcW w:w="2900" w:type="dxa"/>
            <w:tcMar>
              <w:top w:w="60" w:type="dxa"/>
              <w:left w:w="110" w:type="dxa"/>
              <w:bottom w:w="60" w:type="dxa"/>
              <w:right w:w="110" w:type="dxa"/>
            </w:tcMar>
          </w:tcPr>
          <w:p w14:paraId="55752518" w14:textId="77777777" w:rsidR="00B801D2" w:rsidRDefault="00000000">
            <w:pPr>
              <w:spacing w:before="40" w:after="40" w:line="260" w:lineRule="auto"/>
            </w:pPr>
            <w:r>
              <w:rPr>
                <w:sz w:val="19"/>
                <w:szCs w:val="19"/>
              </w:rPr>
              <w:lastRenderedPageBreak/>
              <w:t>WP_ORIGIN</w:t>
            </w:r>
          </w:p>
        </w:tc>
        <w:tc>
          <w:tcPr>
            <w:tcW w:w="4126" w:type="dxa"/>
            <w:tcMar>
              <w:top w:w="60" w:type="dxa"/>
              <w:left w:w="110" w:type="dxa"/>
              <w:bottom w:w="60" w:type="dxa"/>
              <w:right w:w="110" w:type="dxa"/>
            </w:tcMar>
          </w:tcPr>
          <w:p w14:paraId="0A1CF40C" w14:textId="77777777" w:rsidR="00B801D2" w:rsidRDefault="00000000">
            <w:pPr>
              <w:spacing w:before="40" w:after="40" w:line="260" w:lineRule="auto"/>
            </w:pPr>
            <w:r>
              <w:rPr>
                <w:sz w:val="19"/>
                <w:szCs w:val="19"/>
              </w:rPr>
              <w:t>Backend origin used by build-time fetches for products and posts</w:t>
            </w:r>
          </w:p>
        </w:tc>
        <w:tc>
          <w:tcPr>
            <w:tcW w:w="2000" w:type="dxa"/>
            <w:tcMar>
              <w:top w:w="60" w:type="dxa"/>
              <w:left w:w="110" w:type="dxa"/>
              <w:bottom w:w="60" w:type="dxa"/>
              <w:right w:w="110" w:type="dxa"/>
            </w:tcMar>
          </w:tcPr>
          <w:p w14:paraId="13CB1A2C" w14:textId="77777777" w:rsidR="00B801D2" w:rsidRDefault="00000000">
            <w:pPr>
              <w:spacing w:before="40" w:after="40" w:line="260" w:lineRule="auto"/>
            </w:pPr>
            <w:r>
              <w:rPr>
                <w:sz w:val="19"/>
                <w:szCs w:val="19"/>
              </w:rPr>
              <w:t>Falls back to NEXT_PUBLIC_WP_BASE_URL</w:t>
            </w:r>
          </w:p>
        </w:tc>
      </w:tr>
    </w:tbl>
    <w:p w14:paraId="32F75201" w14:textId="77777777" w:rsidR="00B801D2" w:rsidRDefault="00000000">
      <w:pPr>
        <w:spacing w:before="80" w:after="220"/>
      </w:pPr>
      <w:r>
        <w:rPr>
          <w:i/>
          <w:iCs/>
          <w:color w:val="5A5A5A"/>
          <w:sz w:val="17"/>
          <w:szCs w:val="17"/>
        </w:rPr>
        <w:t>Table 6. Environment variables and their defaults.</w:t>
      </w:r>
    </w:p>
    <w:p w14:paraId="5511B49F" w14:textId="77777777" w:rsidR="00B801D2" w:rsidRDefault="00000000">
      <w:pPr>
        <w:pStyle w:val="Heading2"/>
        <w:spacing w:before="300" w:after="140"/>
      </w:pPr>
      <w:bookmarkStart w:id="17" w:name="_Toc238305690"/>
      <w:r>
        <w:rPr>
          <w:rFonts w:ascii="Calibri Light" w:eastAsia="Calibri Light" w:hAnsi="Calibri Light" w:cs="Calibri Light"/>
          <w:b/>
          <w:bCs/>
          <w:color w:val="222222"/>
          <w:sz w:val="25"/>
          <w:szCs w:val="25"/>
        </w:rPr>
        <w:t>3.5 Session and identity</w:t>
      </w:r>
      <w:bookmarkEnd w:id="17"/>
    </w:p>
    <w:p w14:paraId="234B23CF" w14:textId="77777777" w:rsidR="00B801D2" w:rsidRDefault="00000000">
      <w:pPr>
        <w:spacing w:after="140" w:line="276" w:lineRule="auto"/>
      </w:pPr>
      <w:r>
        <w:t>Two independent identity mechanisms run side by side, which is what allows guests to shop without an account while signed-in customers get order history.</w:t>
      </w:r>
    </w:p>
    <w:p w14:paraId="14A99332" w14:textId="77777777" w:rsidR="00B801D2" w:rsidRDefault="00000000">
      <w:pPr>
        <w:pStyle w:val="Heading3"/>
        <w:spacing w:before="220" w:after="110"/>
      </w:pPr>
      <w:bookmarkStart w:id="18" w:name="_Toc238305691"/>
      <w:r>
        <w:rPr>
          <w:b/>
          <w:bCs/>
          <w:color w:val="6E8A04"/>
          <w:sz w:val="22"/>
          <w:szCs w:val="22"/>
        </w:rPr>
        <w:t>Cart identity</w:t>
      </w:r>
      <w:bookmarkEnd w:id="18"/>
    </w:p>
    <w:p w14:paraId="48809438" w14:textId="77777777" w:rsidR="00B801D2" w:rsidRDefault="00000000">
      <w:pPr>
        <w:spacing w:after="140" w:line="276" w:lineRule="auto"/>
      </w:pPr>
      <w:r>
        <w:t>The cart is identified by a Cart-Token issued by the Store API and held in browser local storage alongside a nonce. Every cart request sends both as headers. Critically, cart requests are made with cookies deliberately omitted: identity rests solely on the token, not on a WordPress session cookie. Since the storefront and the backend sit on different origins, relying on cookies would make cart continuity dependent on third-party cookie behaviour, which browsers increasingly restrict. The token approach is immune to that.</w:t>
      </w:r>
    </w:p>
    <w:p w14:paraId="07C304E2" w14:textId="77777777" w:rsidR="00B801D2" w:rsidRDefault="00000000">
      <w:pPr>
        <w:spacing w:after="140" w:line="276" w:lineRule="auto"/>
      </w:pPr>
      <w:r>
        <w:t>If a cart request is rejected as unauthorised, the stored credentials are discarded and a fresh cart session is opened automatically, so a stale or invalidated token recovers silently rather than presenting the customer with an error.</w:t>
      </w:r>
    </w:p>
    <w:p w14:paraId="5F9F1217" w14:textId="77777777" w:rsidR="00B801D2" w:rsidRDefault="00000000">
      <w:pPr>
        <w:pStyle w:val="Heading3"/>
        <w:spacing w:before="220" w:after="110"/>
      </w:pPr>
      <w:bookmarkStart w:id="19" w:name="_Toc238305692"/>
      <w:r>
        <w:rPr>
          <w:b/>
          <w:bCs/>
          <w:color w:val="6E8A04"/>
          <w:sz w:val="22"/>
          <w:szCs w:val="22"/>
        </w:rPr>
        <w:t>Customer identity</w:t>
      </w:r>
      <w:bookmarkEnd w:id="19"/>
    </w:p>
    <w:p w14:paraId="7485DAD6" w14:textId="77777777" w:rsidR="00B801D2" w:rsidRDefault="00000000">
      <w:pPr>
        <w:spacing w:after="140" w:line="276" w:lineRule="auto"/>
      </w:pPr>
      <w:r>
        <w:t>Sign-in exchanges username and password for a JSON Web Token, stored separately from the cart credentials. On every page load the stored token is validated against the backend before it is trusted; if validation fails the session is cleared. The canonical profile is then read from WordPress, with a graceful fallback to whatever profile fields the token response carried, since some WordPress configurations restrict the profile endpoint.</w:t>
      </w:r>
    </w:p>
    <w:p w14:paraId="4E2945D1" w14:textId="77777777" w:rsidR="00B801D2" w:rsidRDefault="00000000">
      <w:pPr>
        <w:spacing w:after="140" w:line="276" w:lineRule="auto"/>
      </w:pPr>
      <w:r>
        <w:t xml:space="preserve">At checkout both credentials travel together — the cart token identifies the </w:t>
      </w:r>
      <w:proofErr w:type="gramStart"/>
      <w:r>
        <w:t>basket,</w:t>
      </w:r>
      <w:proofErr w:type="gramEnd"/>
      <w:r>
        <w:t xml:space="preserve"> the bearer token attaches the resulting order to the customer’s account.</w:t>
      </w:r>
    </w:p>
    <w:p w14:paraId="2068495B" w14:textId="77777777" w:rsidR="00B801D2" w:rsidRDefault="00000000">
      <w:r>
        <w:br w:type="page"/>
      </w:r>
    </w:p>
    <w:p w14:paraId="5BD2E726" w14:textId="77777777" w:rsidR="00B801D2" w:rsidRDefault="00000000">
      <w:pPr>
        <w:pStyle w:val="Heading1"/>
        <w:pBdr>
          <w:bottom w:val="single" w:sz="8" w:space="6" w:color="006B96"/>
        </w:pBdr>
        <w:spacing w:before="360" w:after="200"/>
      </w:pPr>
      <w:bookmarkStart w:id="20" w:name="_Toc238305693"/>
      <w:r>
        <w:rPr>
          <w:rFonts w:ascii="Calibri Light" w:eastAsia="Calibri Light" w:hAnsi="Calibri Light" w:cs="Calibri Light"/>
          <w:b/>
          <w:bCs/>
          <w:color w:val="006B96"/>
        </w:rPr>
        <w:lastRenderedPageBreak/>
        <w:t>4. Feature Catalogue</w:t>
      </w:r>
      <w:bookmarkEnd w:id="20"/>
    </w:p>
    <w:p w14:paraId="44FA7465" w14:textId="77777777" w:rsidR="00B801D2" w:rsidRDefault="00000000">
      <w:pPr>
        <w:spacing w:after="140" w:line="276" w:lineRule="auto"/>
      </w:pPr>
      <w:r>
        <w:t>This section documents every customer-facing flow the platform supports, grouped by the journey the customer is on.</w:t>
      </w:r>
    </w:p>
    <w:p w14:paraId="57502D7E" w14:textId="77777777" w:rsidR="00B801D2" w:rsidRDefault="00000000">
      <w:pPr>
        <w:pStyle w:val="Heading2"/>
        <w:spacing w:before="300" w:after="140"/>
      </w:pPr>
      <w:bookmarkStart w:id="21" w:name="_Toc238305694"/>
      <w:r>
        <w:rPr>
          <w:rFonts w:ascii="Calibri Light" w:eastAsia="Calibri Light" w:hAnsi="Calibri Light" w:cs="Calibri Light"/>
          <w:b/>
          <w:bCs/>
          <w:color w:val="222222"/>
          <w:sz w:val="25"/>
          <w:szCs w:val="25"/>
        </w:rPr>
        <w:t>4.1 Storefront and catalogue</w:t>
      </w:r>
      <w:bookmarkEnd w:id="21"/>
    </w:p>
    <w:p w14:paraId="39EE1CB5" w14:textId="77777777" w:rsidR="00B801D2" w:rsidRDefault="00000000">
      <w:pPr>
        <w:spacing w:after="140" w:line="276" w:lineRule="auto"/>
      </w:pPr>
      <w:r>
        <w:t>The catalogue is read live from WooCommerce through a single shared hook, so every surface that shows products — the home page selection and the full shop grid — draws from one fetch and stays consistent.</w:t>
      </w:r>
    </w:p>
    <w:p w14:paraId="7ED00EBC" w14:textId="77777777" w:rsidR="00B801D2" w:rsidRDefault="00000000">
      <w:pPr>
        <w:pStyle w:val="ListParagraph"/>
        <w:numPr>
          <w:ilvl w:val="0"/>
          <w:numId w:val="2"/>
        </w:numPr>
        <w:spacing w:after="90" w:line="276" w:lineRule="auto"/>
      </w:pPr>
      <w:r>
        <w:rPr>
          <w:b/>
          <w:bCs/>
        </w:rPr>
        <w:t xml:space="preserve">Full catalogue retrieval. </w:t>
      </w:r>
      <w:r>
        <w:t>Products are requested with an explicit page size of 100 rather than the Store API default, so the grid shows the entire catalogue.</w:t>
      </w:r>
    </w:p>
    <w:p w14:paraId="0ED25157" w14:textId="77777777" w:rsidR="00B801D2" w:rsidRDefault="00000000">
      <w:pPr>
        <w:pStyle w:val="ListParagraph"/>
        <w:numPr>
          <w:ilvl w:val="0"/>
          <w:numId w:val="2"/>
        </w:numPr>
        <w:spacing w:after="90" w:line="276" w:lineRule="auto"/>
      </w:pPr>
      <w:r>
        <w:rPr>
          <w:b/>
          <w:bCs/>
        </w:rPr>
        <w:t xml:space="preserve">Category filtering. </w:t>
      </w:r>
      <w:r>
        <w:t>Four filters — All Products, Bottles, Oral Care, and Bundles. Category is inferred from the product name and its assigned WooCommerce categories, so products are grouped correctly without requiring specific taxonomy setup in the backend.</w:t>
      </w:r>
    </w:p>
    <w:p w14:paraId="358720A4" w14:textId="77777777" w:rsidR="00B801D2" w:rsidRDefault="00000000">
      <w:pPr>
        <w:pStyle w:val="ListParagraph"/>
        <w:numPr>
          <w:ilvl w:val="0"/>
          <w:numId w:val="2"/>
        </w:numPr>
        <w:spacing w:after="90" w:line="276" w:lineRule="auto"/>
      </w:pPr>
      <w:r>
        <w:rPr>
          <w:b/>
          <w:bCs/>
        </w:rPr>
        <w:t xml:space="preserve">Shareable filter state. </w:t>
      </w:r>
      <w:r>
        <w:t>The active filter is read from the URL query string, so a filtered view can be linked to directly and the home page can link into a pre-filtered shop.</w:t>
      </w:r>
    </w:p>
    <w:p w14:paraId="1BFC0999" w14:textId="77777777" w:rsidR="00B801D2" w:rsidRDefault="00000000">
      <w:pPr>
        <w:pStyle w:val="ListParagraph"/>
        <w:numPr>
          <w:ilvl w:val="0"/>
          <w:numId w:val="2"/>
        </w:numPr>
        <w:spacing w:after="90" w:line="276" w:lineRule="auto"/>
      </w:pPr>
      <w:r>
        <w:rPr>
          <w:b/>
          <w:bCs/>
        </w:rPr>
        <w:t xml:space="preserve">Loading skeletons. </w:t>
      </w:r>
      <w:r>
        <w:t>Animated placeholder cards occupy the grid while products load, so the layout does not shift when data arrives.</w:t>
      </w:r>
    </w:p>
    <w:p w14:paraId="2F08FA24" w14:textId="77777777" w:rsidR="00B801D2" w:rsidRDefault="00000000">
      <w:pPr>
        <w:pStyle w:val="ListParagraph"/>
        <w:numPr>
          <w:ilvl w:val="0"/>
          <w:numId w:val="2"/>
        </w:numPr>
        <w:spacing w:after="90" w:line="276" w:lineRule="auto"/>
      </w:pPr>
      <w:r>
        <w:rPr>
          <w:b/>
          <w:bCs/>
        </w:rPr>
        <w:t xml:space="preserve">Resilient imagery. </w:t>
      </w:r>
      <w:r>
        <w:t>Every product card resolves its image against the WordPress media host and falls back to a category-appropriate local illustration — bottle, brush, or cleaner — if the remote image is unavailable, so no card ever renders empty.</w:t>
      </w:r>
    </w:p>
    <w:p w14:paraId="0670FC77" w14:textId="77777777" w:rsidR="00B801D2" w:rsidRDefault="00000000">
      <w:pPr>
        <w:pStyle w:val="ListParagraph"/>
        <w:numPr>
          <w:ilvl w:val="0"/>
          <w:numId w:val="2"/>
        </w:numPr>
        <w:spacing w:after="90" w:line="276" w:lineRule="auto"/>
      </w:pPr>
      <w:r>
        <w:rPr>
          <w:b/>
          <w:bCs/>
        </w:rPr>
        <w:t xml:space="preserve">Variation-aware calls to action. </w:t>
      </w:r>
      <w:r>
        <w:t>Simple products add straight to the cart from the grid. Products with variations show Select Options and route to the product page, because a variable product cannot be added without a chosen option. The onwards price qualifier likewise appears only where a product genuinely has a price range.</w:t>
      </w:r>
    </w:p>
    <w:p w14:paraId="37921C5A" w14:textId="77777777" w:rsidR="00B801D2" w:rsidRDefault="00000000">
      <w:pPr>
        <w:pStyle w:val="Heading2"/>
        <w:spacing w:before="300" w:after="140"/>
      </w:pPr>
      <w:bookmarkStart w:id="22" w:name="_Toc238305695"/>
      <w:r>
        <w:rPr>
          <w:rFonts w:ascii="Calibri Light" w:eastAsia="Calibri Light" w:hAnsi="Calibri Light" w:cs="Calibri Light"/>
          <w:b/>
          <w:bCs/>
          <w:color w:val="222222"/>
          <w:sz w:val="25"/>
          <w:szCs w:val="25"/>
        </w:rPr>
        <w:t>4.2 Product detail and variations</w:t>
      </w:r>
      <w:bookmarkEnd w:id="22"/>
    </w:p>
    <w:p w14:paraId="7B56683B" w14:textId="77777777" w:rsidR="00B801D2" w:rsidRDefault="00000000">
      <w:pPr>
        <w:spacing w:after="140" w:line="276" w:lineRule="auto"/>
      </w:pPr>
      <w:r>
        <w:t>Each product has a statically generated page. At build time the application queries WooCommerce for every published, catalogue-visible product and generates a page for each, falling back to a known slug list if that query fails, so a transient network problem during a build can never produce a site with no product pages.</w:t>
      </w:r>
    </w:p>
    <w:p w14:paraId="3CE9A0D6" w14:textId="77777777" w:rsidR="00B801D2" w:rsidRDefault="00000000">
      <w:pPr>
        <w:pStyle w:val="Heading3"/>
        <w:spacing w:before="220" w:after="110"/>
      </w:pPr>
      <w:bookmarkStart w:id="23" w:name="_Toc238305696"/>
      <w:r>
        <w:rPr>
          <w:b/>
          <w:bCs/>
          <w:color w:val="6E8A04"/>
          <w:sz w:val="22"/>
          <w:szCs w:val="22"/>
        </w:rPr>
        <w:t>Gallery</w:t>
      </w:r>
      <w:bookmarkEnd w:id="23"/>
    </w:p>
    <w:p w14:paraId="69CBFFE4" w14:textId="77777777" w:rsidR="00B801D2" w:rsidRDefault="00000000">
      <w:pPr>
        <w:pStyle w:val="ListParagraph"/>
        <w:numPr>
          <w:ilvl w:val="0"/>
          <w:numId w:val="2"/>
        </w:numPr>
        <w:spacing w:after="90" w:line="276" w:lineRule="auto"/>
      </w:pPr>
      <w:r>
        <w:t>A large primary image with a thumbnail strip beneath it; selecting a thumbnail changes the primary image.</w:t>
      </w:r>
    </w:p>
    <w:p w14:paraId="5224B8FA" w14:textId="77777777" w:rsidR="00B801D2" w:rsidRDefault="00000000">
      <w:pPr>
        <w:pStyle w:val="ListParagraph"/>
        <w:numPr>
          <w:ilvl w:val="0"/>
          <w:numId w:val="2"/>
        </w:numPr>
        <w:spacing w:after="90" w:line="276" w:lineRule="auto"/>
      </w:pPr>
      <w:r>
        <w:t>Each image independently falls back to a local illustration if the remote source fails to load.</w:t>
      </w:r>
    </w:p>
    <w:p w14:paraId="65D91EEB" w14:textId="77777777" w:rsidR="00B801D2" w:rsidRDefault="00000000">
      <w:pPr>
        <w:pStyle w:val="ListParagraph"/>
        <w:numPr>
          <w:ilvl w:val="0"/>
          <w:numId w:val="2"/>
        </w:numPr>
        <w:spacing w:after="90" w:line="276" w:lineRule="auto"/>
      </w:pPr>
      <w:r>
        <w:t>The gallery reacts to variation selection, described below.</w:t>
      </w:r>
    </w:p>
    <w:p w14:paraId="5583FDE1" w14:textId="77777777" w:rsidR="00B801D2" w:rsidRDefault="00000000">
      <w:pPr>
        <w:pStyle w:val="Heading3"/>
        <w:spacing w:before="220" w:after="110"/>
      </w:pPr>
      <w:bookmarkStart w:id="24" w:name="_Toc238305697"/>
      <w:r>
        <w:rPr>
          <w:b/>
          <w:bCs/>
          <w:color w:val="6E8A04"/>
          <w:sz w:val="22"/>
          <w:szCs w:val="22"/>
        </w:rPr>
        <w:t>Variation selection</w:t>
      </w:r>
      <w:bookmarkEnd w:id="24"/>
    </w:p>
    <w:p w14:paraId="43AF78C7" w14:textId="77777777" w:rsidR="00B801D2" w:rsidRDefault="00000000">
      <w:pPr>
        <w:spacing w:after="140" w:line="276" w:lineRule="auto"/>
      </w:pPr>
      <w:r>
        <w:t>WooCommerce variable products — a bottle offered in several sizes or colours, for example — require the customer to choose before the item can be added to the cart. The implementation covers the full path:</w:t>
      </w:r>
    </w:p>
    <w:p w14:paraId="3DB9548B" w14:textId="77777777" w:rsidR="00B801D2" w:rsidRDefault="00000000">
      <w:pPr>
        <w:pStyle w:val="ListParagraph"/>
        <w:numPr>
          <w:ilvl w:val="0"/>
          <w:numId w:val="2"/>
        </w:numPr>
        <w:spacing w:after="90" w:line="276" w:lineRule="auto"/>
      </w:pPr>
      <w:r>
        <w:lastRenderedPageBreak/>
        <w:t>Every attribute that drives variations is rendered as a row of selectable option buttons, labelled from the attribute’s terms so the customer sees proper names rather than internal slugs.</w:t>
      </w:r>
    </w:p>
    <w:p w14:paraId="09ED21B4" w14:textId="77777777" w:rsidR="00B801D2" w:rsidRDefault="00000000">
      <w:pPr>
        <w:pStyle w:val="ListParagraph"/>
        <w:numPr>
          <w:ilvl w:val="0"/>
          <w:numId w:val="2"/>
        </w:numPr>
        <w:spacing w:after="90" w:line="276" w:lineRule="auto"/>
      </w:pPr>
      <w:r>
        <w:t>As options are chosen, the application matches the selection against the product’s variation list. Matching accommodates variations that leave an attribute open as “any”, and compares both slug and display name so it holds regardless of how the attribute was configured in WooCommerce.</w:t>
      </w:r>
    </w:p>
    <w:p w14:paraId="6932BB9F" w14:textId="77777777" w:rsidR="00B801D2" w:rsidRDefault="00000000">
      <w:pPr>
        <w:pStyle w:val="ListParagraph"/>
        <w:numPr>
          <w:ilvl w:val="0"/>
          <w:numId w:val="2"/>
        </w:numPr>
        <w:spacing w:after="90" w:line="276" w:lineRule="auto"/>
      </w:pPr>
      <w:r>
        <w:t>Until a complete match is found the add button is disabled and reads Select an option, which makes the requirement obvious rather than producing an error on submission.</w:t>
      </w:r>
    </w:p>
    <w:p w14:paraId="5A54BCAB" w14:textId="77777777" w:rsidR="00B801D2" w:rsidRDefault="00000000">
      <w:pPr>
        <w:pStyle w:val="ListParagraph"/>
        <w:numPr>
          <w:ilvl w:val="0"/>
          <w:numId w:val="2"/>
        </w:numPr>
        <w:spacing w:after="90" w:line="276" w:lineRule="auto"/>
      </w:pPr>
      <w:r>
        <w:t>Once matched, the specific variation identifier and its attribute set are sent to the cart, so the order records the exact variant rather than the parent product.</w:t>
      </w:r>
    </w:p>
    <w:p w14:paraId="7FD6DA43" w14:textId="77777777" w:rsidR="00B801D2" w:rsidRDefault="00000000">
      <w:pPr>
        <w:pStyle w:val="Heading3"/>
        <w:spacing w:before="220" w:after="110"/>
      </w:pPr>
      <w:bookmarkStart w:id="25" w:name="_Toc238305698"/>
      <w:r>
        <w:rPr>
          <w:b/>
          <w:bCs/>
          <w:color w:val="6E8A04"/>
          <w:sz w:val="22"/>
          <w:szCs w:val="22"/>
        </w:rPr>
        <w:t>Imagery that follows the selection</w:t>
      </w:r>
      <w:bookmarkEnd w:id="25"/>
    </w:p>
    <w:p w14:paraId="70803CFD" w14:textId="77777777" w:rsidR="00B801D2" w:rsidRDefault="00000000">
      <w:pPr>
        <w:spacing w:after="140" w:line="276" w:lineRule="auto"/>
      </w:pPr>
      <w:r>
        <w:t>When a variation is chosen, the gallery updates to show that variant’s photograph, so the image on screen always depicts what will be added to the cart. This required solving two problems.</w:t>
      </w:r>
    </w:p>
    <w:p w14:paraId="02B0B179" w14:textId="77777777" w:rsidR="00B801D2" w:rsidRDefault="00000000">
      <w:pPr>
        <w:spacing w:after="140" w:line="276" w:lineRule="auto"/>
      </w:pPr>
      <w:r>
        <w:t>First, the parent product payload from WooCommerce lists its variations by identifier and attributes only — it carries no images. The page therefore fetches each variation individually at build time and assembles a map of variation identifier to image, which is passed into the page as static data. No additional request is made while the customer browses.</w:t>
      </w:r>
    </w:p>
    <w:p w14:paraId="4F95104D" w14:textId="77777777" w:rsidR="00B801D2" w:rsidRDefault="00000000">
      <w:pPr>
        <w:spacing w:after="140" w:line="276" w:lineRule="auto"/>
      </w:pPr>
      <w:r>
        <w:t>Second, the gallery and the selection controls sit in different branches of the page structure and cannot pass data between them directly. A dedicated variation context wraps both, giving them a shared channel. If the chosen variation’s image already appears in the gallery, the corresponding thumbnail is simply activated; if it does not, the image is displayed as an override. Selecting any thumbnail manually clears the override, so the customer always retains control.</w:t>
      </w:r>
    </w:p>
    <w:p w14:paraId="249F2D4C" w14:textId="77777777" w:rsidR="00B801D2" w:rsidRDefault="00000000">
      <w:pPr>
        <w:pStyle w:val="Heading3"/>
        <w:spacing w:before="220" w:after="110"/>
      </w:pPr>
      <w:bookmarkStart w:id="26" w:name="_Toc238305699"/>
      <w:r>
        <w:rPr>
          <w:b/>
          <w:bCs/>
          <w:color w:val="6E8A04"/>
          <w:sz w:val="22"/>
          <w:szCs w:val="22"/>
        </w:rPr>
        <w:t>Description and supporting content</w:t>
      </w:r>
      <w:bookmarkEnd w:id="26"/>
    </w:p>
    <w:p w14:paraId="0999867E" w14:textId="77777777" w:rsidR="00B801D2" w:rsidRDefault="00000000">
      <w:pPr>
        <w:pStyle w:val="ListParagraph"/>
        <w:numPr>
          <w:ilvl w:val="0"/>
          <w:numId w:val="2"/>
        </w:numPr>
        <w:spacing w:after="90" w:line="276" w:lineRule="auto"/>
      </w:pPr>
      <w:r>
        <w:t>The WooCommerce product description is rendered as formatted content, with image and link references inside it rewritten to point at the WordPress backend.</w:t>
      </w:r>
    </w:p>
    <w:p w14:paraId="61C946FE" w14:textId="77777777" w:rsidR="00B801D2" w:rsidRDefault="00000000">
      <w:pPr>
        <w:pStyle w:val="ListParagraph"/>
        <w:numPr>
          <w:ilvl w:val="0"/>
          <w:numId w:val="2"/>
        </w:numPr>
        <w:spacing w:after="90" w:line="276" w:lineRule="auto"/>
      </w:pPr>
      <w:r>
        <w:t>Sale pricing displays the discount percentage against the regular price.</w:t>
      </w:r>
    </w:p>
    <w:p w14:paraId="01B57976" w14:textId="77777777" w:rsidR="00B801D2" w:rsidRDefault="00000000">
      <w:pPr>
        <w:pStyle w:val="ListParagraph"/>
        <w:numPr>
          <w:ilvl w:val="0"/>
          <w:numId w:val="2"/>
        </w:numPr>
        <w:spacing w:after="90" w:line="276" w:lineRule="auto"/>
      </w:pPr>
      <w:r>
        <w:t>Star ratings, stock status, breadcrumb navigation, and a trust panel covering plastic-free construction, food-grade steel, thermal performance, and recyclability.</w:t>
      </w:r>
    </w:p>
    <w:p w14:paraId="2A0148A9" w14:textId="77777777" w:rsidR="00B801D2" w:rsidRDefault="00000000">
      <w:pPr>
        <w:pStyle w:val="ListParagraph"/>
        <w:numPr>
          <w:ilvl w:val="0"/>
          <w:numId w:val="2"/>
        </w:numPr>
        <w:spacing w:after="90" w:line="276" w:lineRule="auto"/>
      </w:pPr>
      <w:r>
        <w:t>A Product structured-data block is emitted for search engines, carrying name, description, image, stock keeping unit, price, currency, availability, and canonical URL.</w:t>
      </w:r>
    </w:p>
    <w:p w14:paraId="0E4D35FF" w14:textId="77777777" w:rsidR="00B801D2" w:rsidRDefault="00000000">
      <w:pPr>
        <w:pStyle w:val="Heading2"/>
        <w:spacing w:before="300" w:after="140"/>
      </w:pPr>
      <w:bookmarkStart w:id="27" w:name="_Toc238305700"/>
      <w:r>
        <w:rPr>
          <w:rFonts w:ascii="Calibri Light" w:eastAsia="Calibri Light" w:hAnsi="Calibri Light" w:cs="Calibri Light"/>
          <w:b/>
          <w:bCs/>
          <w:color w:val="222222"/>
          <w:sz w:val="25"/>
          <w:szCs w:val="25"/>
        </w:rPr>
        <w:t>4.3 Cart</w:t>
      </w:r>
      <w:bookmarkEnd w:id="27"/>
    </w:p>
    <w:p w14:paraId="431D1D67" w14:textId="77777777" w:rsidR="00B801D2" w:rsidRDefault="00000000">
      <w:pPr>
        <w:spacing w:after="140" w:line="276" w:lineRule="auto"/>
      </w:pPr>
      <w:r>
        <w:t>The cart is a live view of the WooCommerce cart, not a local copy, so it always reflects what the backend will actually charge.</w:t>
      </w:r>
    </w:p>
    <w:p w14:paraId="4EFDC0DF" w14:textId="77777777" w:rsidR="00B801D2" w:rsidRDefault="00000000">
      <w:pPr>
        <w:pStyle w:val="ListParagraph"/>
        <w:numPr>
          <w:ilvl w:val="0"/>
          <w:numId w:val="2"/>
        </w:numPr>
        <w:spacing w:after="90" w:line="276" w:lineRule="auto"/>
      </w:pPr>
      <w:r>
        <w:rPr>
          <w:b/>
          <w:bCs/>
        </w:rPr>
        <w:t xml:space="preserve">Persistence. </w:t>
      </w:r>
      <w:r>
        <w:t>The cart survives reloads, navigation, and browser restarts through the stored cart token.</w:t>
      </w:r>
    </w:p>
    <w:p w14:paraId="77DD1DA6" w14:textId="77777777" w:rsidR="00B801D2" w:rsidRDefault="00000000">
      <w:pPr>
        <w:pStyle w:val="ListParagraph"/>
        <w:numPr>
          <w:ilvl w:val="0"/>
          <w:numId w:val="2"/>
        </w:numPr>
        <w:spacing w:after="90" w:line="276" w:lineRule="auto"/>
      </w:pPr>
      <w:r>
        <w:rPr>
          <w:b/>
          <w:bCs/>
        </w:rPr>
        <w:t xml:space="preserve">Quantity and removal. </w:t>
      </w:r>
      <w:r>
        <w:t>Quantities update in place, with the affected line marked as updating so the customer sees which row is in flight. Reducing a quantity to zero removes the line.</w:t>
      </w:r>
    </w:p>
    <w:p w14:paraId="78C7660F" w14:textId="77777777" w:rsidR="00B801D2" w:rsidRDefault="00000000">
      <w:pPr>
        <w:pStyle w:val="ListParagraph"/>
        <w:numPr>
          <w:ilvl w:val="0"/>
          <w:numId w:val="2"/>
        </w:numPr>
        <w:spacing w:after="90" w:line="276" w:lineRule="auto"/>
      </w:pPr>
      <w:r>
        <w:rPr>
          <w:b/>
          <w:bCs/>
        </w:rPr>
        <w:t xml:space="preserve">Race protection. </w:t>
      </w:r>
      <w:r>
        <w:t>Cart responses carry a timestamp comparison against the last mutation, so a slow background refresh that completes after a newer change cannot overwrite it with stale data.</w:t>
      </w:r>
    </w:p>
    <w:p w14:paraId="14A337ED" w14:textId="77777777" w:rsidR="00B801D2" w:rsidRDefault="00000000">
      <w:pPr>
        <w:pStyle w:val="ListParagraph"/>
        <w:numPr>
          <w:ilvl w:val="0"/>
          <w:numId w:val="2"/>
        </w:numPr>
        <w:spacing w:after="90" w:line="276" w:lineRule="auto"/>
      </w:pPr>
      <w:r>
        <w:rPr>
          <w:b/>
          <w:bCs/>
        </w:rPr>
        <w:lastRenderedPageBreak/>
        <w:t xml:space="preserve">Merge sanitising. </w:t>
      </w:r>
      <w:r>
        <w:t>When WooCommerce attaches a previously saved cart to a returning customer who had begun a fresh basket, the unrelated carried-over lines are removed, so the customer sees the cart they were actually building.</w:t>
      </w:r>
    </w:p>
    <w:p w14:paraId="54A536EB" w14:textId="77777777" w:rsidR="00B801D2" w:rsidRDefault="00000000">
      <w:pPr>
        <w:pStyle w:val="Heading3"/>
        <w:spacing w:before="220" w:after="110"/>
      </w:pPr>
      <w:bookmarkStart w:id="28" w:name="_Toc238305701"/>
      <w:r>
        <w:rPr>
          <w:b/>
          <w:bCs/>
          <w:color w:val="6E8A04"/>
          <w:sz w:val="22"/>
          <w:szCs w:val="22"/>
        </w:rPr>
        <w:t>Shipping figures</w:t>
      </w:r>
      <w:bookmarkEnd w:id="28"/>
    </w:p>
    <w:p w14:paraId="6138BB92" w14:textId="77777777" w:rsidR="00B801D2" w:rsidRDefault="00000000">
      <w:pPr>
        <w:spacing w:after="140" w:line="276" w:lineRule="auto"/>
      </w:pPr>
      <w:r>
        <w:t>The cart reports shipping exactly as WooCommerce calculates it, across all four possible states:</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4500"/>
        <w:gridCol w:w="4526"/>
      </w:tblGrid>
      <w:tr w:rsidR="00B801D2" w14:paraId="16DC891D" w14:textId="77777777">
        <w:tblPrEx>
          <w:tblCellMar>
            <w:top w:w="0" w:type="dxa"/>
            <w:bottom w:w="0" w:type="dxa"/>
          </w:tblCellMar>
        </w:tblPrEx>
        <w:trPr>
          <w:tblHeader/>
        </w:trPr>
        <w:tc>
          <w:tcPr>
            <w:tcW w:w="4500" w:type="dxa"/>
            <w:shd w:val="clear" w:color="auto" w:fill="EDF4F7"/>
            <w:tcMar>
              <w:top w:w="60" w:type="dxa"/>
              <w:left w:w="110" w:type="dxa"/>
              <w:bottom w:w="60" w:type="dxa"/>
              <w:right w:w="110" w:type="dxa"/>
            </w:tcMar>
          </w:tcPr>
          <w:p w14:paraId="5880C6F3" w14:textId="77777777" w:rsidR="00B801D2" w:rsidRDefault="00000000">
            <w:pPr>
              <w:spacing w:before="40" w:after="40" w:line="260" w:lineRule="auto"/>
            </w:pPr>
            <w:r>
              <w:rPr>
                <w:b/>
                <w:bCs/>
                <w:color w:val="006B96"/>
                <w:sz w:val="19"/>
                <w:szCs w:val="19"/>
              </w:rPr>
              <w:t>Cart state</w:t>
            </w:r>
          </w:p>
        </w:tc>
        <w:tc>
          <w:tcPr>
            <w:tcW w:w="4526" w:type="dxa"/>
            <w:shd w:val="clear" w:color="auto" w:fill="EDF4F7"/>
            <w:tcMar>
              <w:top w:w="60" w:type="dxa"/>
              <w:left w:w="110" w:type="dxa"/>
              <w:bottom w:w="60" w:type="dxa"/>
              <w:right w:w="110" w:type="dxa"/>
            </w:tcMar>
          </w:tcPr>
          <w:p w14:paraId="5F5D3C3B" w14:textId="77777777" w:rsidR="00B801D2" w:rsidRDefault="00000000">
            <w:pPr>
              <w:spacing w:before="40" w:after="40" w:line="260" w:lineRule="auto"/>
            </w:pPr>
            <w:r>
              <w:rPr>
                <w:b/>
                <w:bCs/>
                <w:color w:val="006B96"/>
                <w:sz w:val="19"/>
                <w:szCs w:val="19"/>
              </w:rPr>
              <w:t>Displayed as</w:t>
            </w:r>
          </w:p>
        </w:tc>
      </w:tr>
      <w:tr w:rsidR="00B801D2" w14:paraId="1C25DE02" w14:textId="77777777">
        <w:tblPrEx>
          <w:tblCellMar>
            <w:top w:w="0" w:type="dxa"/>
            <w:bottom w:w="0" w:type="dxa"/>
          </w:tblCellMar>
        </w:tblPrEx>
        <w:tc>
          <w:tcPr>
            <w:tcW w:w="4500" w:type="dxa"/>
            <w:tcMar>
              <w:top w:w="60" w:type="dxa"/>
              <w:left w:w="110" w:type="dxa"/>
              <w:bottom w:w="60" w:type="dxa"/>
              <w:right w:w="110" w:type="dxa"/>
            </w:tcMar>
          </w:tcPr>
          <w:p w14:paraId="2584E3AC" w14:textId="77777777" w:rsidR="00B801D2" w:rsidRDefault="00000000">
            <w:pPr>
              <w:spacing w:before="40" w:after="40" w:line="260" w:lineRule="auto"/>
            </w:pPr>
            <w:r>
              <w:rPr>
                <w:sz w:val="19"/>
                <w:szCs w:val="19"/>
              </w:rPr>
              <w:t>Order does not require shipping</w:t>
            </w:r>
          </w:p>
        </w:tc>
        <w:tc>
          <w:tcPr>
            <w:tcW w:w="4526" w:type="dxa"/>
            <w:tcMar>
              <w:top w:w="60" w:type="dxa"/>
              <w:left w:w="110" w:type="dxa"/>
              <w:bottom w:w="60" w:type="dxa"/>
              <w:right w:w="110" w:type="dxa"/>
            </w:tcMar>
          </w:tcPr>
          <w:p w14:paraId="761EF18E" w14:textId="77777777" w:rsidR="00B801D2" w:rsidRDefault="00000000">
            <w:pPr>
              <w:spacing w:before="40" w:after="40" w:line="260" w:lineRule="auto"/>
            </w:pPr>
            <w:r>
              <w:rPr>
                <w:sz w:val="19"/>
                <w:szCs w:val="19"/>
              </w:rPr>
              <w:t xml:space="preserve">An </w:t>
            </w:r>
            <w:proofErr w:type="spellStart"/>
            <w:r>
              <w:rPr>
                <w:sz w:val="19"/>
                <w:szCs w:val="19"/>
              </w:rPr>
              <w:t>em</w:t>
            </w:r>
            <w:proofErr w:type="spellEnd"/>
            <w:r>
              <w:rPr>
                <w:sz w:val="19"/>
                <w:szCs w:val="19"/>
              </w:rPr>
              <w:t xml:space="preserve"> dash</w:t>
            </w:r>
          </w:p>
        </w:tc>
      </w:tr>
      <w:tr w:rsidR="00B801D2" w14:paraId="3DDD906B" w14:textId="77777777">
        <w:tblPrEx>
          <w:tblCellMar>
            <w:top w:w="0" w:type="dxa"/>
            <w:bottom w:w="0" w:type="dxa"/>
          </w:tblCellMar>
        </w:tblPrEx>
        <w:tc>
          <w:tcPr>
            <w:tcW w:w="4500" w:type="dxa"/>
            <w:tcMar>
              <w:top w:w="60" w:type="dxa"/>
              <w:left w:w="110" w:type="dxa"/>
              <w:bottom w:w="60" w:type="dxa"/>
              <w:right w:w="110" w:type="dxa"/>
            </w:tcMar>
          </w:tcPr>
          <w:p w14:paraId="73C2AB4B" w14:textId="77777777" w:rsidR="00B801D2" w:rsidRDefault="00000000">
            <w:pPr>
              <w:spacing w:before="40" w:after="40" w:line="260" w:lineRule="auto"/>
            </w:pPr>
            <w:r>
              <w:rPr>
                <w:sz w:val="19"/>
                <w:szCs w:val="19"/>
              </w:rPr>
              <w:t>WooCommerce has not yet returned a figure</w:t>
            </w:r>
          </w:p>
        </w:tc>
        <w:tc>
          <w:tcPr>
            <w:tcW w:w="4526" w:type="dxa"/>
            <w:tcMar>
              <w:top w:w="60" w:type="dxa"/>
              <w:left w:w="110" w:type="dxa"/>
              <w:bottom w:w="60" w:type="dxa"/>
              <w:right w:w="110" w:type="dxa"/>
            </w:tcMar>
          </w:tcPr>
          <w:p w14:paraId="0E3261C6" w14:textId="77777777" w:rsidR="00B801D2" w:rsidRDefault="00000000">
            <w:pPr>
              <w:spacing w:before="40" w:after="40" w:line="260" w:lineRule="auto"/>
            </w:pPr>
            <w:r>
              <w:rPr>
                <w:sz w:val="19"/>
                <w:szCs w:val="19"/>
              </w:rPr>
              <w:t>Calculated at checkout</w:t>
            </w:r>
          </w:p>
        </w:tc>
      </w:tr>
      <w:tr w:rsidR="00B801D2" w14:paraId="67B86943" w14:textId="77777777">
        <w:tblPrEx>
          <w:tblCellMar>
            <w:top w:w="0" w:type="dxa"/>
            <w:bottom w:w="0" w:type="dxa"/>
          </w:tblCellMar>
        </w:tblPrEx>
        <w:tc>
          <w:tcPr>
            <w:tcW w:w="4500" w:type="dxa"/>
            <w:tcMar>
              <w:top w:w="60" w:type="dxa"/>
              <w:left w:w="110" w:type="dxa"/>
              <w:bottom w:w="60" w:type="dxa"/>
              <w:right w:w="110" w:type="dxa"/>
            </w:tcMar>
          </w:tcPr>
          <w:p w14:paraId="77FA2824" w14:textId="77777777" w:rsidR="00B801D2" w:rsidRDefault="00000000">
            <w:pPr>
              <w:spacing w:before="40" w:after="40" w:line="260" w:lineRule="auto"/>
            </w:pPr>
            <w:r>
              <w:rPr>
                <w:sz w:val="19"/>
                <w:szCs w:val="19"/>
              </w:rPr>
              <w:t>Shipping cost is zero</w:t>
            </w:r>
          </w:p>
        </w:tc>
        <w:tc>
          <w:tcPr>
            <w:tcW w:w="4526" w:type="dxa"/>
            <w:tcMar>
              <w:top w:w="60" w:type="dxa"/>
              <w:left w:w="110" w:type="dxa"/>
              <w:bottom w:w="60" w:type="dxa"/>
              <w:right w:w="110" w:type="dxa"/>
            </w:tcMar>
          </w:tcPr>
          <w:p w14:paraId="52E2F406" w14:textId="77777777" w:rsidR="00B801D2" w:rsidRDefault="00000000">
            <w:pPr>
              <w:spacing w:before="40" w:after="40" w:line="260" w:lineRule="auto"/>
            </w:pPr>
            <w:r>
              <w:rPr>
                <w:sz w:val="19"/>
                <w:szCs w:val="19"/>
              </w:rPr>
              <w:t>Free, in the accent colour</w:t>
            </w:r>
          </w:p>
        </w:tc>
      </w:tr>
      <w:tr w:rsidR="00B801D2" w14:paraId="7DE805E3" w14:textId="77777777">
        <w:tblPrEx>
          <w:tblCellMar>
            <w:top w:w="0" w:type="dxa"/>
            <w:bottom w:w="0" w:type="dxa"/>
          </w:tblCellMar>
        </w:tblPrEx>
        <w:tc>
          <w:tcPr>
            <w:tcW w:w="4500" w:type="dxa"/>
            <w:tcMar>
              <w:top w:w="60" w:type="dxa"/>
              <w:left w:w="110" w:type="dxa"/>
              <w:bottom w:w="60" w:type="dxa"/>
              <w:right w:w="110" w:type="dxa"/>
            </w:tcMar>
          </w:tcPr>
          <w:p w14:paraId="28AB1C70" w14:textId="77777777" w:rsidR="00B801D2" w:rsidRDefault="00000000">
            <w:pPr>
              <w:spacing w:before="40" w:after="40" w:line="260" w:lineRule="auto"/>
            </w:pPr>
            <w:r>
              <w:rPr>
                <w:sz w:val="19"/>
                <w:szCs w:val="19"/>
              </w:rPr>
              <w:t>Shipping is chargeable</w:t>
            </w:r>
          </w:p>
        </w:tc>
        <w:tc>
          <w:tcPr>
            <w:tcW w:w="4526" w:type="dxa"/>
            <w:tcMar>
              <w:top w:w="60" w:type="dxa"/>
              <w:left w:w="110" w:type="dxa"/>
              <w:bottom w:w="60" w:type="dxa"/>
              <w:right w:w="110" w:type="dxa"/>
            </w:tcMar>
          </w:tcPr>
          <w:p w14:paraId="476EBA25" w14:textId="77777777" w:rsidR="00B801D2" w:rsidRDefault="00000000">
            <w:pPr>
              <w:spacing w:before="40" w:after="40" w:line="260" w:lineRule="auto"/>
            </w:pPr>
            <w:r>
              <w:rPr>
                <w:sz w:val="19"/>
                <w:szCs w:val="19"/>
              </w:rPr>
              <w:t>The exact amount, formatted in the cart’s currency</w:t>
            </w:r>
          </w:p>
        </w:tc>
      </w:tr>
    </w:tbl>
    <w:p w14:paraId="4936DD9C" w14:textId="77777777" w:rsidR="00B801D2" w:rsidRDefault="00000000">
      <w:pPr>
        <w:spacing w:before="80" w:after="220"/>
      </w:pPr>
      <w:r>
        <w:rPr>
          <w:i/>
          <w:iCs/>
          <w:color w:val="5A5A5A"/>
          <w:sz w:val="17"/>
          <w:szCs w:val="17"/>
        </w:rPr>
        <w:t>Table 7. How each shipping state is presented to the customer.</w:t>
      </w:r>
    </w:p>
    <w:p w14:paraId="58E08528" w14:textId="77777777" w:rsidR="00B801D2" w:rsidRDefault="00000000">
      <w:pPr>
        <w:pStyle w:val="Heading3"/>
        <w:spacing w:before="220" w:after="110"/>
      </w:pPr>
      <w:bookmarkStart w:id="29" w:name="_Toc238305702"/>
      <w:r>
        <w:rPr>
          <w:b/>
          <w:bCs/>
          <w:color w:val="6E8A04"/>
          <w:sz w:val="22"/>
          <w:szCs w:val="22"/>
        </w:rPr>
        <w:t>Free shipping progress</w:t>
      </w:r>
      <w:bookmarkEnd w:id="29"/>
    </w:p>
    <w:p w14:paraId="3861476B" w14:textId="77777777" w:rsidR="00B801D2" w:rsidRDefault="00000000">
      <w:pPr>
        <w:spacing w:after="140" w:line="276" w:lineRule="auto"/>
      </w:pPr>
      <w:r>
        <w:t>Where shipping is chargeable, the cart shows how much more the customer needs to add to reach the free shipping threshold of ₹1,500, with a progress bar that fills as the basket grows. Once the threshold is met the panel confirms that free shipping applies. The threshold used for this prompt is defined as a named constant so it can be kept aligned with the corresponding WooCommerce shipping rule; WooCommerce itself remains the authority on what is actually charged, and the prompt never overrides the figure the backend reports.</w:t>
      </w:r>
    </w:p>
    <w:p w14:paraId="06FD9F54" w14:textId="77777777" w:rsidR="00B801D2" w:rsidRDefault="00000000">
      <w:pPr>
        <w:pStyle w:val="Heading2"/>
        <w:spacing w:before="300" w:after="140"/>
      </w:pPr>
      <w:bookmarkStart w:id="30" w:name="_Toc238305703"/>
      <w:r>
        <w:rPr>
          <w:rFonts w:ascii="Calibri Light" w:eastAsia="Calibri Light" w:hAnsi="Calibri Light" w:cs="Calibri Light"/>
          <w:b/>
          <w:bCs/>
          <w:color w:val="222222"/>
          <w:sz w:val="25"/>
          <w:szCs w:val="25"/>
        </w:rPr>
        <w:t>4.4 Checkout and payments</w:t>
      </w:r>
      <w:bookmarkEnd w:id="30"/>
    </w:p>
    <w:p w14:paraId="4AD6099F" w14:textId="77777777" w:rsidR="00B801D2" w:rsidRDefault="00000000">
      <w:pPr>
        <w:spacing w:after="140" w:line="276" w:lineRule="auto"/>
      </w:pPr>
      <w:r>
        <w:t>Checkout collects the delivery address, resolves shipping, takes payment, and creates the order.</w:t>
      </w:r>
    </w:p>
    <w:p w14:paraId="103BE3C5" w14:textId="77777777" w:rsidR="00B801D2" w:rsidRDefault="00000000">
      <w:pPr>
        <w:pStyle w:val="Heading3"/>
        <w:spacing w:before="220" w:after="110"/>
      </w:pPr>
      <w:bookmarkStart w:id="31" w:name="_Toc238305704"/>
      <w:r>
        <w:rPr>
          <w:b/>
          <w:bCs/>
          <w:color w:val="6E8A04"/>
          <w:sz w:val="22"/>
          <w:szCs w:val="22"/>
        </w:rPr>
        <w:t>Address handling</w:t>
      </w:r>
      <w:bookmarkEnd w:id="31"/>
    </w:p>
    <w:p w14:paraId="649DA939" w14:textId="77777777" w:rsidR="00B801D2" w:rsidRDefault="00000000">
      <w:pPr>
        <w:pStyle w:val="ListParagraph"/>
        <w:numPr>
          <w:ilvl w:val="0"/>
          <w:numId w:val="2"/>
        </w:numPr>
        <w:spacing w:after="90" w:line="276" w:lineRule="auto"/>
      </w:pPr>
      <w:r>
        <w:t>A form covering name, phone, email, address, city, postcode, and state, with the state field offering all twenty-three supported Indian states and union territories.</w:t>
      </w:r>
    </w:p>
    <w:p w14:paraId="0F71D371" w14:textId="77777777" w:rsidR="00B801D2" w:rsidRDefault="00000000">
      <w:pPr>
        <w:pStyle w:val="ListParagraph"/>
        <w:numPr>
          <w:ilvl w:val="0"/>
          <w:numId w:val="2"/>
        </w:numPr>
        <w:spacing w:after="90" w:line="276" w:lineRule="auto"/>
      </w:pPr>
      <w:r>
        <w:t>State names are translated to the two-letter codes WooCommerce expects before submission, so the customer selects a readable name while the backend receives the code it requires.</w:t>
      </w:r>
    </w:p>
    <w:p w14:paraId="1CC94076" w14:textId="77777777" w:rsidR="00B801D2" w:rsidRDefault="00000000">
      <w:pPr>
        <w:pStyle w:val="ListParagraph"/>
        <w:numPr>
          <w:ilvl w:val="0"/>
          <w:numId w:val="2"/>
        </w:numPr>
        <w:spacing w:after="90" w:line="276" w:lineRule="auto"/>
      </w:pPr>
      <w:r>
        <w:t>The full name is split into first and last name for WooCommerce, with the first name reused as the last when only one name is given, since WooCommerce requires both fields.</w:t>
      </w:r>
    </w:p>
    <w:p w14:paraId="6FBAC15C" w14:textId="77777777" w:rsidR="00B801D2" w:rsidRDefault="00000000">
      <w:pPr>
        <w:pStyle w:val="ListParagraph"/>
        <w:numPr>
          <w:ilvl w:val="0"/>
          <w:numId w:val="2"/>
        </w:numPr>
        <w:spacing w:after="90" w:line="276" w:lineRule="auto"/>
      </w:pPr>
      <w:r>
        <w:t>The address is synchronised to the backend automatically once complete, on a debounce, so shipping rates and totals refresh without the customer taking any action.</w:t>
      </w:r>
    </w:p>
    <w:p w14:paraId="6A98E619" w14:textId="77777777" w:rsidR="00B801D2" w:rsidRDefault="00000000">
      <w:pPr>
        <w:pStyle w:val="ListParagraph"/>
        <w:numPr>
          <w:ilvl w:val="0"/>
          <w:numId w:val="2"/>
        </w:numPr>
        <w:spacing w:after="90" w:line="276" w:lineRule="auto"/>
      </w:pPr>
      <w:r>
        <w:t>Billing and shipping addresses are submitted identically, matching the single-address model the storefront presents.</w:t>
      </w:r>
    </w:p>
    <w:p w14:paraId="06C03AB5" w14:textId="77777777" w:rsidR="00B801D2" w:rsidRDefault="00000000">
      <w:pPr>
        <w:pStyle w:val="Heading3"/>
        <w:spacing w:before="220" w:after="110"/>
      </w:pPr>
      <w:bookmarkStart w:id="32" w:name="_Toc238305705"/>
      <w:r>
        <w:rPr>
          <w:b/>
          <w:bCs/>
          <w:color w:val="6E8A04"/>
          <w:sz w:val="22"/>
          <w:szCs w:val="22"/>
        </w:rPr>
        <w:t>Shipping rate selection</w:t>
      </w:r>
      <w:bookmarkEnd w:id="32"/>
    </w:p>
    <w:p w14:paraId="1798DB44" w14:textId="77777777" w:rsidR="00B801D2" w:rsidRDefault="00000000">
      <w:pPr>
        <w:pStyle w:val="ListParagraph"/>
        <w:numPr>
          <w:ilvl w:val="0"/>
          <w:numId w:val="2"/>
        </w:numPr>
        <w:spacing w:after="90" w:line="276" w:lineRule="auto"/>
      </w:pPr>
      <w:r>
        <w:t>Available rates are read from the cart and presented as selectable options, with the first defaulted.</w:t>
      </w:r>
    </w:p>
    <w:p w14:paraId="5E208B4E" w14:textId="77777777" w:rsidR="00B801D2" w:rsidRDefault="00000000">
      <w:pPr>
        <w:pStyle w:val="ListParagraph"/>
        <w:numPr>
          <w:ilvl w:val="0"/>
          <w:numId w:val="2"/>
        </w:numPr>
        <w:spacing w:after="90" w:line="276" w:lineRule="auto"/>
      </w:pPr>
      <w:r>
        <w:t>Choosing a rate re-synchronises the address and re-selects the rate on the backend so totals update immediately.</w:t>
      </w:r>
    </w:p>
    <w:p w14:paraId="218D13BE" w14:textId="77777777" w:rsidR="00B801D2" w:rsidRDefault="00000000">
      <w:pPr>
        <w:pStyle w:val="ListParagraph"/>
        <w:numPr>
          <w:ilvl w:val="0"/>
          <w:numId w:val="2"/>
        </w:numPr>
        <w:spacing w:after="90" w:line="276" w:lineRule="auto"/>
      </w:pPr>
      <w:r>
        <w:lastRenderedPageBreak/>
        <w:t>The selection is confirmed once more at submission, so the order is placed against the rate actually shown.</w:t>
      </w:r>
    </w:p>
    <w:p w14:paraId="3C3B22C9" w14:textId="77777777" w:rsidR="00B801D2" w:rsidRDefault="00000000">
      <w:pPr>
        <w:pStyle w:val="Heading3"/>
        <w:spacing w:before="220" w:after="110"/>
      </w:pPr>
      <w:bookmarkStart w:id="33" w:name="_Toc238305706"/>
      <w:r>
        <w:rPr>
          <w:b/>
          <w:bCs/>
          <w:color w:val="6E8A04"/>
          <w:sz w:val="22"/>
          <w:szCs w:val="22"/>
        </w:rPr>
        <w:t>Payment methods</w:t>
      </w:r>
      <w:bookmarkEnd w:id="33"/>
    </w:p>
    <w:p w14:paraId="43B24CCA" w14:textId="77777777" w:rsidR="00B801D2" w:rsidRDefault="00000000">
      <w:pPr>
        <w:spacing w:after="140" w:line="276" w:lineRule="auto"/>
      </w:pPr>
      <w:r>
        <w:t>The available methods come from WooCommerce rather than being hard-coded, so enabling or disabling a gateway in the backend is reflected on the storefront without a code change. The selection defaults to Cash on Delivery where available.</w:t>
      </w:r>
    </w:p>
    <w:p w14:paraId="2A38BE12" w14:textId="77777777" w:rsidR="00B801D2" w:rsidRDefault="00000000">
      <w:pPr>
        <w:pStyle w:val="ListParagraph"/>
        <w:numPr>
          <w:ilvl w:val="0"/>
          <w:numId w:val="2"/>
        </w:numPr>
        <w:spacing w:after="90" w:line="276" w:lineRule="auto"/>
      </w:pPr>
      <w:r>
        <w:rPr>
          <w:b/>
          <w:bCs/>
        </w:rPr>
        <w:t xml:space="preserve">Cash on Delivery. </w:t>
      </w:r>
      <w:r>
        <w:t>The order is created directly and the customer moves to the confirmation page carrying the order identifier.</w:t>
      </w:r>
    </w:p>
    <w:p w14:paraId="5DE08677" w14:textId="77777777" w:rsidR="00B801D2" w:rsidRDefault="00000000">
      <w:pPr>
        <w:pStyle w:val="ListParagraph"/>
        <w:numPr>
          <w:ilvl w:val="0"/>
          <w:numId w:val="2"/>
        </w:numPr>
        <w:spacing w:after="90" w:line="276" w:lineRule="auto"/>
      </w:pPr>
      <w:r>
        <w:rPr>
          <w:b/>
          <w:bCs/>
        </w:rPr>
        <w:t xml:space="preserve">PhonePe. </w:t>
      </w:r>
      <w:r>
        <w:t>WooCommerce returns a redirect URL and the customer is sent to the gateway. That URL is rewritten if necessary so it addresses the WordPress backend rather than the static frontend, which has no payment handler of its own.</w:t>
      </w:r>
    </w:p>
    <w:p w14:paraId="0993597A" w14:textId="77777777" w:rsidR="00B801D2" w:rsidRDefault="00000000">
      <w:pPr>
        <w:pStyle w:val="Heading3"/>
        <w:spacing w:before="220" w:after="110"/>
      </w:pPr>
      <w:bookmarkStart w:id="34" w:name="_Toc238305707"/>
      <w:r>
        <w:rPr>
          <w:b/>
          <w:bCs/>
          <w:color w:val="6E8A04"/>
          <w:sz w:val="22"/>
          <w:szCs w:val="22"/>
        </w:rPr>
        <w:t>Returning from the payment gateway</w:t>
      </w:r>
      <w:bookmarkEnd w:id="34"/>
    </w:p>
    <w:p w14:paraId="74DC536A" w14:textId="77777777" w:rsidR="00B801D2" w:rsidRDefault="00000000">
      <w:pPr>
        <w:spacing w:after="140" w:line="276" w:lineRule="auto"/>
      </w:pPr>
      <w:r>
        <w:t>The gateway returns the customer to the storefront with its own message and an outcome flag in the URL. The page loads fresh, so the cart shown on screen is initially stale. The handling covers each outcome distinctly:</w:t>
      </w:r>
    </w:p>
    <w:p w14:paraId="43790F41" w14:textId="77777777" w:rsidR="00B801D2" w:rsidRDefault="00000000">
      <w:pPr>
        <w:pStyle w:val="ListParagraph"/>
        <w:numPr>
          <w:ilvl w:val="0"/>
          <w:numId w:val="2"/>
        </w:numPr>
        <w:spacing w:after="90" w:line="276" w:lineRule="auto"/>
      </w:pPr>
      <w:r>
        <w:rPr>
          <w:b/>
          <w:bCs/>
        </w:rPr>
        <w:t xml:space="preserve">Payment failed or cancelled. </w:t>
      </w:r>
      <w:r>
        <w:t>A red panel headed Payment not completed carries the gateway’s own message, plus confirmation that nothing has been charged. If the items are still in the cart the customer is told they can simply try again; if not, they are told to add them again.</w:t>
      </w:r>
    </w:p>
    <w:p w14:paraId="164B134C" w14:textId="77777777" w:rsidR="00B801D2" w:rsidRDefault="00000000">
      <w:pPr>
        <w:pStyle w:val="ListParagraph"/>
        <w:numPr>
          <w:ilvl w:val="0"/>
          <w:numId w:val="2"/>
        </w:numPr>
        <w:spacing w:after="90" w:line="276" w:lineRule="auto"/>
      </w:pPr>
      <w:r>
        <w:rPr>
          <w:b/>
          <w:bCs/>
        </w:rPr>
        <w:t xml:space="preserve">Payment succeeded. </w:t>
      </w:r>
      <w:r>
        <w:t>A neutral panel carries the gateway’s message together with a clear instruction not to pay again, an explanation that the order will appear in the account area shortly, and a direct link to order history.</w:t>
      </w:r>
    </w:p>
    <w:p w14:paraId="5930068D" w14:textId="77777777" w:rsidR="00B801D2" w:rsidRDefault="00000000">
      <w:pPr>
        <w:spacing w:after="140" w:line="276" w:lineRule="auto"/>
      </w:pPr>
      <w:r>
        <w:t>On return, the cart is re-read from the backend rather than reconstructed locally. Because the cart is not always re-associated with the session on the first read after a gateway round trip, an empty result is retried up to three times at short intervals before the cart is treated as genuinely empty. Items are never re-added from a local snapshot — that distinction is what keeps the cart accurate, as described in Section 5.</w:t>
      </w:r>
    </w:p>
    <w:p w14:paraId="2278350D" w14:textId="77777777" w:rsidR="00B801D2" w:rsidRDefault="00000000">
      <w:pPr>
        <w:pStyle w:val="Heading2"/>
        <w:spacing w:before="300" w:after="140"/>
      </w:pPr>
      <w:bookmarkStart w:id="35" w:name="_Toc238305708"/>
      <w:r>
        <w:rPr>
          <w:rFonts w:ascii="Calibri Light" w:eastAsia="Calibri Light" w:hAnsi="Calibri Light" w:cs="Calibri Light"/>
          <w:b/>
          <w:bCs/>
          <w:color w:val="222222"/>
          <w:sz w:val="25"/>
          <w:szCs w:val="25"/>
        </w:rPr>
        <w:t>4.5 Account and orders</w:t>
      </w:r>
      <w:bookmarkEnd w:id="35"/>
    </w:p>
    <w:p w14:paraId="789807CA" w14:textId="77777777" w:rsidR="00B801D2" w:rsidRDefault="00000000">
      <w:pPr>
        <w:spacing w:after="140" w:line="276" w:lineRule="auto"/>
      </w:pPr>
      <w:r>
        <w:t>The member area is the largest single screen in the application, organised into tabs.</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200"/>
        <w:gridCol w:w="6826"/>
      </w:tblGrid>
      <w:tr w:rsidR="00B801D2" w14:paraId="6B7CBFBE" w14:textId="77777777">
        <w:tblPrEx>
          <w:tblCellMar>
            <w:top w:w="0" w:type="dxa"/>
            <w:bottom w:w="0" w:type="dxa"/>
          </w:tblCellMar>
        </w:tblPrEx>
        <w:trPr>
          <w:tblHeader/>
        </w:trPr>
        <w:tc>
          <w:tcPr>
            <w:tcW w:w="2200" w:type="dxa"/>
            <w:shd w:val="clear" w:color="auto" w:fill="EDF4F7"/>
            <w:tcMar>
              <w:top w:w="60" w:type="dxa"/>
              <w:left w:w="110" w:type="dxa"/>
              <w:bottom w:w="60" w:type="dxa"/>
              <w:right w:w="110" w:type="dxa"/>
            </w:tcMar>
          </w:tcPr>
          <w:p w14:paraId="7B6FC8F0" w14:textId="77777777" w:rsidR="00B801D2" w:rsidRDefault="00000000">
            <w:pPr>
              <w:spacing w:before="40" w:after="40" w:line="260" w:lineRule="auto"/>
            </w:pPr>
            <w:r>
              <w:rPr>
                <w:b/>
                <w:bCs/>
                <w:color w:val="006B96"/>
                <w:sz w:val="19"/>
                <w:szCs w:val="19"/>
              </w:rPr>
              <w:t>Area</w:t>
            </w:r>
          </w:p>
        </w:tc>
        <w:tc>
          <w:tcPr>
            <w:tcW w:w="6826" w:type="dxa"/>
            <w:shd w:val="clear" w:color="auto" w:fill="EDF4F7"/>
            <w:tcMar>
              <w:top w:w="60" w:type="dxa"/>
              <w:left w:w="110" w:type="dxa"/>
              <w:bottom w:w="60" w:type="dxa"/>
              <w:right w:w="110" w:type="dxa"/>
            </w:tcMar>
          </w:tcPr>
          <w:p w14:paraId="0A7CA96F" w14:textId="77777777" w:rsidR="00B801D2" w:rsidRDefault="00000000">
            <w:pPr>
              <w:spacing w:before="40" w:after="40" w:line="260" w:lineRule="auto"/>
            </w:pPr>
            <w:r>
              <w:rPr>
                <w:b/>
                <w:bCs/>
                <w:color w:val="006B96"/>
                <w:sz w:val="19"/>
                <w:szCs w:val="19"/>
              </w:rPr>
              <w:t>Capability</w:t>
            </w:r>
          </w:p>
        </w:tc>
      </w:tr>
      <w:tr w:rsidR="00B801D2" w14:paraId="4E30B6FC" w14:textId="77777777">
        <w:tblPrEx>
          <w:tblCellMar>
            <w:top w:w="0" w:type="dxa"/>
            <w:bottom w:w="0" w:type="dxa"/>
          </w:tblCellMar>
        </w:tblPrEx>
        <w:tc>
          <w:tcPr>
            <w:tcW w:w="2200" w:type="dxa"/>
            <w:tcMar>
              <w:top w:w="60" w:type="dxa"/>
              <w:left w:w="110" w:type="dxa"/>
              <w:bottom w:w="60" w:type="dxa"/>
              <w:right w:w="110" w:type="dxa"/>
            </w:tcMar>
          </w:tcPr>
          <w:p w14:paraId="2BD4D39C" w14:textId="77777777" w:rsidR="00B801D2" w:rsidRDefault="00000000">
            <w:pPr>
              <w:spacing w:before="40" w:after="40" w:line="260" w:lineRule="auto"/>
            </w:pPr>
            <w:r>
              <w:rPr>
                <w:sz w:val="19"/>
                <w:szCs w:val="19"/>
              </w:rPr>
              <w:t>Dashboard</w:t>
            </w:r>
          </w:p>
        </w:tc>
        <w:tc>
          <w:tcPr>
            <w:tcW w:w="6826" w:type="dxa"/>
            <w:tcMar>
              <w:top w:w="60" w:type="dxa"/>
              <w:left w:w="110" w:type="dxa"/>
              <w:bottom w:w="60" w:type="dxa"/>
              <w:right w:w="110" w:type="dxa"/>
            </w:tcMar>
          </w:tcPr>
          <w:p w14:paraId="1EC6DD9E" w14:textId="77777777" w:rsidR="00B801D2" w:rsidRDefault="00000000">
            <w:pPr>
              <w:spacing w:before="40" w:after="40" w:line="260" w:lineRule="auto"/>
            </w:pPr>
            <w:r>
              <w:rPr>
                <w:sz w:val="19"/>
                <w:szCs w:val="19"/>
              </w:rPr>
              <w:t>Greeting, account summary, and product suggestions</w:t>
            </w:r>
          </w:p>
        </w:tc>
      </w:tr>
      <w:tr w:rsidR="00B801D2" w14:paraId="26A26076" w14:textId="77777777">
        <w:tblPrEx>
          <w:tblCellMar>
            <w:top w:w="0" w:type="dxa"/>
            <w:bottom w:w="0" w:type="dxa"/>
          </w:tblCellMar>
        </w:tblPrEx>
        <w:tc>
          <w:tcPr>
            <w:tcW w:w="2200" w:type="dxa"/>
            <w:tcMar>
              <w:top w:w="60" w:type="dxa"/>
              <w:left w:w="110" w:type="dxa"/>
              <w:bottom w:w="60" w:type="dxa"/>
              <w:right w:w="110" w:type="dxa"/>
            </w:tcMar>
          </w:tcPr>
          <w:p w14:paraId="3DE8D16A" w14:textId="77777777" w:rsidR="00B801D2" w:rsidRDefault="00000000">
            <w:pPr>
              <w:spacing w:before="40" w:after="40" w:line="260" w:lineRule="auto"/>
            </w:pPr>
            <w:r>
              <w:rPr>
                <w:sz w:val="19"/>
                <w:szCs w:val="19"/>
              </w:rPr>
              <w:t>Orders</w:t>
            </w:r>
          </w:p>
        </w:tc>
        <w:tc>
          <w:tcPr>
            <w:tcW w:w="6826" w:type="dxa"/>
            <w:tcMar>
              <w:top w:w="60" w:type="dxa"/>
              <w:left w:w="110" w:type="dxa"/>
              <w:bottom w:w="60" w:type="dxa"/>
              <w:right w:w="110" w:type="dxa"/>
            </w:tcMar>
          </w:tcPr>
          <w:p w14:paraId="27B6B09E" w14:textId="77777777" w:rsidR="00B801D2" w:rsidRDefault="00000000">
            <w:pPr>
              <w:spacing w:before="40" w:after="40" w:line="260" w:lineRule="auto"/>
            </w:pPr>
            <w:r>
              <w:rPr>
                <w:sz w:val="19"/>
                <w:szCs w:val="19"/>
              </w:rPr>
              <w:t>Full order history with dates, status, line items, and totals</w:t>
            </w:r>
          </w:p>
        </w:tc>
      </w:tr>
      <w:tr w:rsidR="00B801D2" w14:paraId="3D28FA27" w14:textId="77777777">
        <w:tblPrEx>
          <w:tblCellMar>
            <w:top w:w="0" w:type="dxa"/>
            <w:bottom w:w="0" w:type="dxa"/>
          </w:tblCellMar>
        </w:tblPrEx>
        <w:tc>
          <w:tcPr>
            <w:tcW w:w="2200" w:type="dxa"/>
            <w:tcMar>
              <w:top w:w="60" w:type="dxa"/>
              <w:left w:w="110" w:type="dxa"/>
              <w:bottom w:w="60" w:type="dxa"/>
              <w:right w:w="110" w:type="dxa"/>
            </w:tcMar>
          </w:tcPr>
          <w:p w14:paraId="3E5B5826" w14:textId="77777777" w:rsidR="00B801D2" w:rsidRDefault="00000000">
            <w:pPr>
              <w:spacing w:before="40" w:after="40" w:line="260" w:lineRule="auto"/>
            </w:pPr>
            <w:r>
              <w:rPr>
                <w:sz w:val="19"/>
                <w:szCs w:val="19"/>
              </w:rPr>
              <w:t>Invoices</w:t>
            </w:r>
          </w:p>
        </w:tc>
        <w:tc>
          <w:tcPr>
            <w:tcW w:w="6826" w:type="dxa"/>
            <w:tcMar>
              <w:top w:w="60" w:type="dxa"/>
              <w:left w:w="110" w:type="dxa"/>
              <w:bottom w:w="60" w:type="dxa"/>
              <w:right w:w="110" w:type="dxa"/>
            </w:tcMar>
          </w:tcPr>
          <w:p w14:paraId="51517602" w14:textId="77777777" w:rsidR="00B801D2" w:rsidRDefault="00000000">
            <w:pPr>
              <w:spacing w:before="40" w:after="40" w:line="260" w:lineRule="auto"/>
            </w:pPr>
            <w:r>
              <w:rPr>
                <w:sz w:val="19"/>
                <w:szCs w:val="19"/>
              </w:rPr>
              <w:t xml:space="preserve">PDF invoice </w:t>
            </w:r>
            <w:proofErr w:type="gramStart"/>
            <w:r>
              <w:rPr>
                <w:sz w:val="19"/>
                <w:szCs w:val="19"/>
              </w:rPr>
              <w:t>download</w:t>
            </w:r>
            <w:proofErr w:type="gramEnd"/>
            <w:r>
              <w:rPr>
                <w:sz w:val="19"/>
                <w:szCs w:val="19"/>
              </w:rPr>
              <w:t xml:space="preserve"> per order, generated by the backend and delivered as a file</w:t>
            </w:r>
          </w:p>
        </w:tc>
      </w:tr>
      <w:tr w:rsidR="00B801D2" w14:paraId="589F0E3F" w14:textId="77777777">
        <w:tblPrEx>
          <w:tblCellMar>
            <w:top w:w="0" w:type="dxa"/>
            <w:bottom w:w="0" w:type="dxa"/>
          </w:tblCellMar>
        </w:tblPrEx>
        <w:tc>
          <w:tcPr>
            <w:tcW w:w="2200" w:type="dxa"/>
            <w:tcMar>
              <w:top w:w="60" w:type="dxa"/>
              <w:left w:w="110" w:type="dxa"/>
              <w:bottom w:w="60" w:type="dxa"/>
              <w:right w:w="110" w:type="dxa"/>
            </w:tcMar>
          </w:tcPr>
          <w:p w14:paraId="68117252" w14:textId="77777777" w:rsidR="00B801D2" w:rsidRDefault="00000000">
            <w:pPr>
              <w:spacing w:before="40" w:after="40" w:line="260" w:lineRule="auto"/>
            </w:pPr>
            <w:r>
              <w:rPr>
                <w:sz w:val="19"/>
                <w:szCs w:val="19"/>
              </w:rPr>
              <w:t>Addresses</w:t>
            </w:r>
          </w:p>
        </w:tc>
        <w:tc>
          <w:tcPr>
            <w:tcW w:w="6826" w:type="dxa"/>
            <w:tcMar>
              <w:top w:w="60" w:type="dxa"/>
              <w:left w:w="110" w:type="dxa"/>
              <w:bottom w:w="60" w:type="dxa"/>
              <w:right w:w="110" w:type="dxa"/>
            </w:tcMar>
          </w:tcPr>
          <w:p w14:paraId="005BB0EC" w14:textId="77777777" w:rsidR="00B801D2" w:rsidRDefault="00000000">
            <w:pPr>
              <w:spacing w:before="40" w:after="40" w:line="260" w:lineRule="auto"/>
            </w:pPr>
            <w:r>
              <w:rPr>
                <w:sz w:val="19"/>
                <w:szCs w:val="19"/>
              </w:rPr>
              <w:t>Saved billing and shipping address, editable in place</w:t>
            </w:r>
          </w:p>
        </w:tc>
      </w:tr>
      <w:tr w:rsidR="00B801D2" w14:paraId="11C2DC1C" w14:textId="77777777">
        <w:tblPrEx>
          <w:tblCellMar>
            <w:top w:w="0" w:type="dxa"/>
            <w:bottom w:w="0" w:type="dxa"/>
          </w:tblCellMar>
        </w:tblPrEx>
        <w:tc>
          <w:tcPr>
            <w:tcW w:w="2200" w:type="dxa"/>
            <w:tcMar>
              <w:top w:w="60" w:type="dxa"/>
              <w:left w:w="110" w:type="dxa"/>
              <w:bottom w:w="60" w:type="dxa"/>
              <w:right w:w="110" w:type="dxa"/>
            </w:tcMar>
          </w:tcPr>
          <w:p w14:paraId="68F26FC9" w14:textId="77777777" w:rsidR="00B801D2" w:rsidRDefault="00000000">
            <w:pPr>
              <w:spacing w:before="40" w:after="40" w:line="260" w:lineRule="auto"/>
            </w:pPr>
            <w:r>
              <w:rPr>
                <w:sz w:val="19"/>
                <w:szCs w:val="19"/>
              </w:rPr>
              <w:t>Profile</w:t>
            </w:r>
          </w:p>
        </w:tc>
        <w:tc>
          <w:tcPr>
            <w:tcW w:w="6826" w:type="dxa"/>
            <w:tcMar>
              <w:top w:w="60" w:type="dxa"/>
              <w:left w:w="110" w:type="dxa"/>
              <w:bottom w:w="60" w:type="dxa"/>
              <w:right w:w="110" w:type="dxa"/>
            </w:tcMar>
          </w:tcPr>
          <w:p w14:paraId="37B765A2" w14:textId="77777777" w:rsidR="00B801D2" w:rsidRDefault="00000000">
            <w:pPr>
              <w:spacing w:before="40" w:after="40" w:line="260" w:lineRule="auto"/>
            </w:pPr>
            <w:r>
              <w:rPr>
                <w:sz w:val="19"/>
                <w:szCs w:val="19"/>
              </w:rPr>
              <w:t>Display name, first and last name, and email address</w:t>
            </w:r>
          </w:p>
        </w:tc>
      </w:tr>
      <w:tr w:rsidR="00B801D2" w14:paraId="4E20283E" w14:textId="77777777">
        <w:tblPrEx>
          <w:tblCellMar>
            <w:top w:w="0" w:type="dxa"/>
            <w:bottom w:w="0" w:type="dxa"/>
          </w:tblCellMar>
        </w:tblPrEx>
        <w:tc>
          <w:tcPr>
            <w:tcW w:w="2200" w:type="dxa"/>
            <w:tcMar>
              <w:top w:w="60" w:type="dxa"/>
              <w:left w:w="110" w:type="dxa"/>
              <w:bottom w:w="60" w:type="dxa"/>
              <w:right w:w="110" w:type="dxa"/>
            </w:tcMar>
          </w:tcPr>
          <w:p w14:paraId="7B82D2FE" w14:textId="77777777" w:rsidR="00B801D2" w:rsidRDefault="00000000">
            <w:pPr>
              <w:spacing w:before="40" w:after="40" w:line="260" w:lineRule="auto"/>
            </w:pPr>
            <w:r>
              <w:rPr>
                <w:sz w:val="19"/>
                <w:szCs w:val="19"/>
              </w:rPr>
              <w:t>Security</w:t>
            </w:r>
          </w:p>
        </w:tc>
        <w:tc>
          <w:tcPr>
            <w:tcW w:w="6826" w:type="dxa"/>
            <w:tcMar>
              <w:top w:w="60" w:type="dxa"/>
              <w:left w:w="110" w:type="dxa"/>
              <w:bottom w:w="60" w:type="dxa"/>
              <w:right w:w="110" w:type="dxa"/>
            </w:tcMar>
          </w:tcPr>
          <w:p w14:paraId="64E55CA6" w14:textId="77777777" w:rsidR="00B801D2" w:rsidRDefault="00000000">
            <w:pPr>
              <w:spacing w:before="40" w:after="40" w:line="260" w:lineRule="auto"/>
            </w:pPr>
            <w:r>
              <w:rPr>
                <w:sz w:val="19"/>
                <w:szCs w:val="19"/>
              </w:rPr>
              <w:t>Password change, requiring the current password</w:t>
            </w:r>
          </w:p>
        </w:tc>
      </w:tr>
      <w:tr w:rsidR="00B801D2" w14:paraId="0372A801" w14:textId="77777777">
        <w:tblPrEx>
          <w:tblCellMar>
            <w:top w:w="0" w:type="dxa"/>
            <w:bottom w:w="0" w:type="dxa"/>
          </w:tblCellMar>
        </w:tblPrEx>
        <w:tc>
          <w:tcPr>
            <w:tcW w:w="2200" w:type="dxa"/>
            <w:tcMar>
              <w:top w:w="60" w:type="dxa"/>
              <w:left w:w="110" w:type="dxa"/>
              <w:bottom w:w="60" w:type="dxa"/>
              <w:right w:w="110" w:type="dxa"/>
            </w:tcMar>
          </w:tcPr>
          <w:p w14:paraId="42B4A77E" w14:textId="77777777" w:rsidR="00B801D2" w:rsidRDefault="00000000">
            <w:pPr>
              <w:spacing w:before="40" w:after="40" w:line="260" w:lineRule="auto"/>
            </w:pPr>
            <w:r>
              <w:rPr>
                <w:sz w:val="19"/>
                <w:szCs w:val="19"/>
              </w:rPr>
              <w:t>Saved items</w:t>
            </w:r>
          </w:p>
        </w:tc>
        <w:tc>
          <w:tcPr>
            <w:tcW w:w="6826" w:type="dxa"/>
            <w:tcMar>
              <w:top w:w="60" w:type="dxa"/>
              <w:left w:w="110" w:type="dxa"/>
              <w:bottom w:w="60" w:type="dxa"/>
              <w:right w:w="110" w:type="dxa"/>
            </w:tcMar>
          </w:tcPr>
          <w:p w14:paraId="278A65DD" w14:textId="77777777" w:rsidR="00B801D2" w:rsidRDefault="00000000">
            <w:pPr>
              <w:spacing w:before="40" w:after="40" w:line="260" w:lineRule="auto"/>
            </w:pPr>
            <w:r>
              <w:rPr>
                <w:sz w:val="19"/>
                <w:szCs w:val="19"/>
              </w:rPr>
              <w:t>Products saved from product pages, held in browser storage</w:t>
            </w:r>
          </w:p>
        </w:tc>
      </w:tr>
    </w:tbl>
    <w:p w14:paraId="60A3E43C" w14:textId="77777777" w:rsidR="00B801D2" w:rsidRDefault="00000000">
      <w:pPr>
        <w:spacing w:before="80" w:after="220"/>
      </w:pPr>
      <w:r>
        <w:rPr>
          <w:i/>
          <w:iCs/>
          <w:color w:val="5A5A5A"/>
          <w:sz w:val="17"/>
          <w:szCs w:val="17"/>
        </w:rPr>
        <w:lastRenderedPageBreak/>
        <w:t>Table 8. Capabilities within the member account area.</w:t>
      </w:r>
    </w:p>
    <w:p w14:paraId="0A77C2A4" w14:textId="77777777" w:rsidR="00B801D2" w:rsidRDefault="00000000">
      <w:pPr>
        <w:pStyle w:val="Heading3"/>
        <w:spacing w:before="220" w:after="110"/>
      </w:pPr>
      <w:bookmarkStart w:id="36" w:name="_Toc238305709"/>
      <w:r>
        <w:rPr>
          <w:b/>
          <w:bCs/>
          <w:color w:val="6E8A04"/>
          <w:sz w:val="22"/>
          <w:szCs w:val="22"/>
        </w:rPr>
        <w:t>Authentication flows</w:t>
      </w:r>
      <w:bookmarkEnd w:id="36"/>
    </w:p>
    <w:p w14:paraId="2F72D62F" w14:textId="77777777" w:rsidR="00B801D2" w:rsidRDefault="00000000">
      <w:pPr>
        <w:pStyle w:val="ListParagraph"/>
        <w:numPr>
          <w:ilvl w:val="0"/>
          <w:numId w:val="2"/>
        </w:numPr>
        <w:spacing w:after="90" w:line="276" w:lineRule="auto"/>
      </w:pPr>
      <w:r>
        <w:t>Sign-in exchanges credentials for a token, which is validated on every subsequent page load before being trusted.</w:t>
      </w:r>
    </w:p>
    <w:p w14:paraId="638FA349" w14:textId="77777777" w:rsidR="00B801D2" w:rsidRDefault="00000000">
      <w:pPr>
        <w:pStyle w:val="ListParagraph"/>
        <w:numPr>
          <w:ilvl w:val="0"/>
          <w:numId w:val="2"/>
        </w:numPr>
        <w:spacing w:after="90" w:line="276" w:lineRule="auto"/>
      </w:pPr>
      <w:r>
        <w:t>Registration creates a WooCommerce customer account.</w:t>
      </w:r>
    </w:p>
    <w:p w14:paraId="18781C09" w14:textId="77777777" w:rsidR="00B801D2" w:rsidRDefault="00000000">
      <w:pPr>
        <w:pStyle w:val="ListParagraph"/>
        <w:numPr>
          <w:ilvl w:val="0"/>
          <w:numId w:val="2"/>
        </w:numPr>
        <w:spacing w:after="90" w:line="276" w:lineRule="auto"/>
      </w:pPr>
      <w:r>
        <w:t>Sessions persist across browser restarts and are cleared cleanly on sign-out or on validation failure.</w:t>
      </w:r>
    </w:p>
    <w:p w14:paraId="52D84A0E" w14:textId="77777777" w:rsidR="00B801D2" w:rsidRDefault="00000000">
      <w:pPr>
        <w:pStyle w:val="ListParagraph"/>
        <w:numPr>
          <w:ilvl w:val="0"/>
          <w:numId w:val="2"/>
        </w:numPr>
        <w:spacing w:after="90" w:line="276" w:lineRule="auto"/>
      </w:pPr>
      <w:r>
        <w:t>Invoice downloads authenticate with the bearer token and stream the returned file to the browser as a named PDF, with the temporary object URL released afterwards.</w:t>
      </w:r>
    </w:p>
    <w:p w14:paraId="4E9DCB2F" w14:textId="77777777" w:rsidR="00B801D2" w:rsidRDefault="00000000">
      <w:pPr>
        <w:pStyle w:val="Heading3"/>
        <w:spacing w:before="220" w:after="110"/>
      </w:pPr>
      <w:bookmarkStart w:id="37" w:name="_Toc238305710"/>
      <w:r>
        <w:rPr>
          <w:b/>
          <w:bCs/>
          <w:color w:val="6E8A04"/>
          <w:sz w:val="22"/>
          <w:szCs w:val="22"/>
        </w:rPr>
        <w:t>Order confirmation</w:t>
      </w:r>
      <w:bookmarkEnd w:id="37"/>
    </w:p>
    <w:p w14:paraId="1688AA96" w14:textId="77777777" w:rsidR="00B801D2" w:rsidRDefault="00000000">
      <w:pPr>
        <w:spacing w:after="140" w:line="276" w:lineRule="auto"/>
      </w:pPr>
      <w:r>
        <w:t>Two confirmation routes exist for two different situations. The checkout success page serves customers arriving directly from a completed Cash on Delivery order, addressed by order identifier. The order success page serves arrivals that carry both an order identifier and an order key, which is how WooCommerce permits a guest to view an order without signing in. Both render the order summary, payment method, totals, and line items, and both handle a missing or unreadable order gracefully by directing the customer to their confirmation email.</w:t>
      </w:r>
    </w:p>
    <w:p w14:paraId="1404EE2C" w14:textId="77777777" w:rsidR="00B801D2" w:rsidRDefault="00000000">
      <w:pPr>
        <w:pStyle w:val="Heading2"/>
        <w:spacing w:before="300" w:after="140"/>
      </w:pPr>
      <w:bookmarkStart w:id="38" w:name="_Toc238305711"/>
      <w:r>
        <w:rPr>
          <w:rFonts w:ascii="Calibri Light" w:eastAsia="Calibri Light" w:hAnsi="Calibri Light" w:cs="Calibri Light"/>
          <w:b/>
          <w:bCs/>
          <w:color w:val="222222"/>
          <w:sz w:val="25"/>
          <w:szCs w:val="25"/>
        </w:rPr>
        <w:t>4.6 Content pages</w:t>
      </w:r>
      <w:bookmarkEnd w:id="38"/>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200"/>
        <w:gridCol w:w="6826"/>
      </w:tblGrid>
      <w:tr w:rsidR="00B801D2" w14:paraId="30002694" w14:textId="77777777">
        <w:tblPrEx>
          <w:tblCellMar>
            <w:top w:w="0" w:type="dxa"/>
            <w:bottom w:w="0" w:type="dxa"/>
          </w:tblCellMar>
        </w:tblPrEx>
        <w:trPr>
          <w:tblHeader/>
        </w:trPr>
        <w:tc>
          <w:tcPr>
            <w:tcW w:w="2200" w:type="dxa"/>
            <w:shd w:val="clear" w:color="auto" w:fill="EDF4F7"/>
            <w:tcMar>
              <w:top w:w="60" w:type="dxa"/>
              <w:left w:w="110" w:type="dxa"/>
              <w:bottom w:w="60" w:type="dxa"/>
              <w:right w:w="110" w:type="dxa"/>
            </w:tcMar>
          </w:tcPr>
          <w:p w14:paraId="1C31D1DF" w14:textId="77777777" w:rsidR="00B801D2" w:rsidRDefault="00000000">
            <w:pPr>
              <w:spacing w:before="40" w:after="40" w:line="260" w:lineRule="auto"/>
            </w:pPr>
            <w:r>
              <w:rPr>
                <w:b/>
                <w:bCs/>
                <w:color w:val="006B96"/>
                <w:sz w:val="19"/>
                <w:szCs w:val="19"/>
              </w:rPr>
              <w:t>Page</w:t>
            </w:r>
          </w:p>
        </w:tc>
        <w:tc>
          <w:tcPr>
            <w:tcW w:w="6826" w:type="dxa"/>
            <w:shd w:val="clear" w:color="auto" w:fill="EDF4F7"/>
            <w:tcMar>
              <w:top w:w="60" w:type="dxa"/>
              <w:left w:w="110" w:type="dxa"/>
              <w:bottom w:w="60" w:type="dxa"/>
              <w:right w:w="110" w:type="dxa"/>
            </w:tcMar>
          </w:tcPr>
          <w:p w14:paraId="3E4D2138" w14:textId="77777777" w:rsidR="00B801D2" w:rsidRDefault="00000000">
            <w:pPr>
              <w:spacing w:before="40" w:after="40" w:line="260" w:lineRule="auto"/>
            </w:pPr>
            <w:r>
              <w:rPr>
                <w:b/>
                <w:bCs/>
                <w:color w:val="006B96"/>
                <w:sz w:val="19"/>
                <w:szCs w:val="19"/>
              </w:rPr>
              <w:t>Purpose</w:t>
            </w:r>
          </w:p>
        </w:tc>
      </w:tr>
      <w:tr w:rsidR="00B801D2" w14:paraId="652DF3C1" w14:textId="77777777">
        <w:tblPrEx>
          <w:tblCellMar>
            <w:top w:w="0" w:type="dxa"/>
            <w:bottom w:w="0" w:type="dxa"/>
          </w:tblCellMar>
        </w:tblPrEx>
        <w:tc>
          <w:tcPr>
            <w:tcW w:w="2200" w:type="dxa"/>
            <w:tcMar>
              <w:top w:w="60" w:type="dxa"/>
              <w:left w:w="110" w:type="dxa"/>
              <w:bottom w:w="60" w:type="dxa"/>
              <w:right w:w="110" w:type="dxa"/>
            </w:tcMar>
          </w:tcPr>
          <w:p w14:paraId="10D4CF50" w14:textId="77777777" w:rsidR="00B801D2" w:rsidRDefault="00000000">
            <w:pPr>
              <w:spacing w:before="40" w:after="40" w:line="260" w:lineRule="auto"/>
            </w:pPr>
            <w:r>
              <w:rPr>
                <w:sz w:val="19"/>
                <w:szCs w:val="19"/>
              </w:rPr>
              <w:t>Home</w:t>
            </w:r>
          </w:p>
        </w:tc>
        <w:tc>
          <w:tcPr>
            <w:tcW w:w="6826" w:type="dxa"/>
            <w:tcMar>
              <w:top w:w="60" w:type="dxa"/>
              <w:left w:w="110" w:type="dxa"/>
              <w:bottom w:w="60" w:type="dxa"/>
              <w:right w:w="110" w:type="dxa"/>
            </w:tcMar>
          </w:tcPr>
          <w:p w14:paraId="4F21F7D8" w14:textId="77777777" w:rsidR="00B801D2" w:rsidRDefault="00000000">
            <w:pPr>
              <w:spacing w:before="40" w:after="40" w:line="260" w:lineRule="auto"/>
            </w:pPr>
            <w:r>
              <w:rPr>
                <w:sz w:val="19"/>
                <w:szCs w:val="19"/>
              </w:rPr>
              <w:t>Brand narrative, featured products, sustainability proof points, testimonials, and impact figures</w:t>
            </w:r>
          </w:p>
        </w:tc>
      </w:tr>
      <w:tr w:rsidR="00B801D2" w14:paraId="080F955D" w14:textId="77777777">
        <w:tblPrEx>
          <w:tblCellMar>
            <w:top w:w="0" w:type="dxa"/>
            <w:bottom w:w="0" w:type="dxa"/>
          </w:tblCellMar>
        </w:tblPrEx>
        <w:tc>
          <w:tcPr>
            <w:tcW w:w="2200" w:type="dxa"/>
            <w:tcMar>
              <w:top w:w="60" w:type="dxa"/>
              <w:left w:w="110" w:type="dxa"/>
              <w:bottom w:w="60" w:type="dxa"/>
              <w:right w:w="110" w:type="dxa"/>
            </w:tcMar>
          </w:tcPr>
          <w:p w14:paraId="2EED2E99" w14:textId="77777777" w:rsidR="00B801D2" w:rsidRDefault="00000000">
            <w:pPr>
              <w:spacing w:before="40" w:after="40" w:line="260" w:lineRule="auto"/>
            </w:pPr>
            <w:r>
              <w:rPr>
                <w:sz w:val="19"/>
                <w:szCs w:val="19"/>
              </w:rPr>
              <w:t>About</w:t>
            </w:r>
          </w:p>
        </w:tc>
        <w:tc>
          <w:tcPr>
            <w:tcW w:w="6826" w:type="dxa"/>
            <w:tcMar>
              <w:top w:w="60" w:type="dxa"/>
              <w:left w:w="110" w:type="dxa"/>
              <w:bottom w:w="60" w:type="dxa"/>
              <w:right w:w="110" w:type="dxa"/>
            </w:tcMar>
          </w:tcPr>
          <w:p w14:paraId="5C21643E" w14:textId="77777777" w:rsidR="00B801D2" w:rsidRDefault="00000000">
            <w:pPr>
              <w:spacing w:before="40" w:after="40" w:line="260" w:lineRule="auto"/>
            </w:pPr>
            <w:r>
              <w:rPr>
                <w:sz w:val="19"/>
                <w:szCs w:val="19"/>
              </w:rPr>
              <w:t>Company story, materials, and manufacturing position</w:t>
            </w:r>
          </w:p>
        </w:tc>
      </w:tr>
      <w:tr w:rsidR="00B801D2" w14:paraId="21877BE4" w14:textId="77777777">
        <w:tblPrEx>
          <w:tblCellMar>
            <w:top w:w="0" w:type="dxa"/>
            <w:bottom w:w="0" w:type="dxa"/>
          </w:tblCellMar>
        </w:tblPrEx>
        <w:tc>
          <w:tcPr>
            <w:tcW w:w="2200" w:type="dxa"/>
            <w:tcMar>
              <w:top w:w="60" w:type="dxa"/>
              <w:left w:w="110" w:type="dxa"/>
              <w:bottom w:w="60" w:type="dxa"/>
              <w:right w:w="110" w:type="dxa"/>
            </w:tcMar>
          </w:tcPr>
          <w:p w14:paraId="58E1C768" w14:textId="77777777" w:rsidR="00B801D2" w:rsidRDefault="00000000">
            <w:pPr>
              <w:spacing w:before="40" w:after="40" w:line="260" w:lineRule="auto"/>
            </w:pPr>
            <w:r>
              <w:rPr>
                <w:sz w:val="19"/>
                <w:szCs w:val="19"/>
              </w:rPr>
              <w:t>Blog</w:t>
            </w:r>
          </w:p>
        </w:tc>
        <w:tc>
          <w:tcPr>
            <w:tcW w:w="6826" w:type="dxa"/>
            <w:tcMar>
              <w:top w:w="60" w:type="dxa"/>
              <w:left w:w="110" w:type="dxa"/>
              <w:bottom w:w="60" w:type="dxa"/>
              <w:right w:w="110" w:type="dxa"/>
            </w:tcMar>
          </w:tcPr>
          <w:p w14:paraId="68ABCA94" w14:textId="77777777" w:rsidR="00B801D2" w:rsidRDefault="00000000">
            <w:pPr>
              <w:spacing w:before="40" w:after="40" w:line="260" w:lineRule="auto"/>
            </w:pPr>
            <w:r>
              <w:rPr>
                <w:sz w:val="19"/>
                <w:szCs w:val="19"/>
              </w:rPr>
              <w:t>Article listing, with individual posts served live from WordPress and a curated fallback</w:t>
            </w:r>
          </w:p>
        </w:tc>
      </w:tr>
      <w:tr w:rsidR="00B801D2" w14:paraId="3BD0D51A" w14:textId="77777777">
        <w:tblPrEx>
          <w:tblCellMar>
            <w:top w:w="0" w:type="dxa"/>
            <w:bottom w:w="0" w:type="dxa"/>
          </w:tblCellMar>
        </w:tblPrEx>
        <w:tc>
          <w:tcPr>
            <w:tcW w:w="2200" w:type="dxa"/>
            <w:tcMar>
              <w:top w:w="60" w:type="dxa"/>
              <w:left w:w="110" w:type="dxa"/>
              <w:bottom w:w="60" w:type="dxa"/>
              <w:right w:w="110" w:type="dxa"/>
            </w:tcMar>
          </w:tcPr>
          <w:p w14:paraId="65A8916C" w14:textId="77777777" w:rsidR="00B801D2" w:rsidRDefault="00000000">
            <w:pPr>
              <w:spacing w:before="40" w:after="40" w:line="260" w:lineRule="auto"/>
            </w:pPr>
            <w:r>
              <w:rPr>
                <w:sz w:val="19"/>
                <w:szCs w:val="19"/>
              </w:rPr>
              <w:t>Policy</w:t>
            </w:r>
          </w:p>
        </w:tc>
        <w:tc>
          <w:tcPr>
            <w:tcW w:w="6826" w:type="dxa"/>
            <w:tcMar>
              <w:top w:w="60" w:type="dxa"/>
              <w:left w:w="110" w:type="dxa"/>
              <w:bottom w:w="60" w:type="dxa"/>
              <w:right w:w="110" w:type="dxa"/>
            </w:tcMar>
          </w:tcPr>
          <w:p w14:paraId="0EDFD3E6" w14:textId="77777777" w:rsidR="00B801D2" w:rsidRDefault="00000000">
            <w:pPr>
              <w:spacing w:before="40" w:after="40" w:line="260" w:lineRule="auto"/>
            </w:pPr>
            <w:r>
              <w:rPr>
                <w:sz w:val="19"/>
                <w:szCs w:val="19"/>
              </w:rPr>
              <w:t>Shipping, returns, privacy, and terms, presented as four tabs</w:t>
            </w:r>
          </w:p>
        </w:tc>
      </w:tr>
      <w:tr w:rsidR="00B801D2" w14:paraId="29286E12" w14:textId="77777777">
        <w:tblPrEx>
          <w:tblCellMar>
            <w:top w:w="0" w:type="dxa"/>
            <w:bottom w:w="0" w:type="dxa"/>
          </w:tblCellMar>
        </w:tblPrEx>
        <w:tc>
          <w:tcPr>
            <w:tcW w:w="2200" w:type="dxa"/>
            <w:tcMar>
              <w:top w:w="60" w:type="dxa"/>
              <w:left w:w="110" w:type="dxa"/>
              <w:bottom w:w="60" w:type="dxa"/>
              <w:right w:w="110" w:type="dxa"/>
            </w:tcMar>
          </w:tcPr>
          <w:p w14:paraId="558C2946" w14:textId="77777777" w:rsidR="00B801D2" w:rsidRDefault="00000000">
            <w:pPr>
              <w:spacing w:before="40" w:after="40" w:line="260" w:lineRule="auto"/>
            </w:pPr>
            <w:r>
              <w:rPr>
                <w:sz w:val="19"/>
                <w:szCs w:val="19"/>
              </w:rPr>
              <w:t>FAQ</w:t>
            </w:r>
          </w:p>
        </w:tc>
        <w:tc>
          <w:tcPr>
            <w:tcW w:w="6826" w:type="dxa"/>
            <w:tcMar>
              <w:top w:w="60" w:type="dxa"/>
              <w:left w:w="110" w:type="dxa"/>
              <w:bottom w:w="60" w:type="dxa"/>
              <w:right w:w="110" w:type="dxa"/>
            </w:tcMar>
          </w:tcPr>
          <w:p w14:paraId="7D1852AB" w14:textId="77777777" w:rsidR="00B801D2" w:rsidRDefault="00000000">
            <w:pPr>
              <w:spacing w:before="40" w:after="40" w:line="260" w:lineRule="auto"/>
            </w:pPr>
            <w:r>
              <w:rPr>
                <w:sz w:val="19"/>
                <w:szCs w:val="19"/>
              </w:rPr>
              <w:t>Grouped questions and answers</w:t>
            </w:r>
          </w:p>
        </w:tc>
      </w:tr>
      <w:tr w:rsidR="00B801D2" w14:paraId="509F3B40" w14:textId="77777777">
        <w:tblPrEx>
          <w:tblCellMar>
            <w:top w:w="0" w:type="dxa"/>
            <w:bottom w:w="0" w:type="dxa"/>
          </w:tblCellMar>
        </w:tblPrEx>
        <w:tc>
          <w:tcPr>
            <w:tcW w:w="2200" w:type="dxa"/>
            <w:tcMar>
              <w:top w:w="60" w:type="dxa"/>
              <w:left w:w="110" w:type="dxa"/>
              <w:bottom w:w="60" w:type="dxa"/>
              <w:right w:w="110" w:type="dxa"/>
            </w:tcMar>
          </w:tcPr>
          <w:p w14:paraId="0F137D70" w14:textId="77777777" w:rsidR="00B801D2" w:rsidRDefault="00000000">
            <w:pPr>
              <w:spacing w:before="40" w:after="40" w:line="260" w:lineRule="auto"/>
            </w:pPr>
            <w:r>
              <w:rPr>
                <w:sz w:val="19"/>
                <w:szCs w:val="19"/>
              </w:rPr>
              <w:t>Contact</w:t>
            </w:r>
          </w:p>
        </w:tc>
        <w:tc>
          <w:tcPr>
            <w:tcW w:w="6826" w:type="dxa"/>
            <w:tcMar>
              <w:top w:w="60" w:type="dxa"/>
              <w:left w:w="110" w:type="dxa"/>
              <w:bottom w:w="60" w:type="dxa"/>
              <w:right w:w="110" w:type="dxa"/>
            </w:tcMar>
          </w:tcPr>
          <w:p w14:paraId="79BFDD71" w14:textId="77777777" w:rsidR="00B801D2" w:rsidRDefault="00000000">
            <w:pPr>
              <w:spacing w:before="40" w:after="40" w:line="260" w:lineRule="auto"/>
            </w:pPr>
            <w:r>
              <w:rPr>
                <w:sz w:val="19"/>
                <w:szCs w:val="19"/>
              </w:rPr>
              <w:t>Enquiry routing and company contact details</w:t>
            </w:r>
          </w:p>
        </w:tc>
      </w:tr>
      <w:tr w:rsidR="00B801D2" w14:paraId="29020EDF" w14:textId="77777777">
        <w:tblPrEx>
          <w:tblCellMar>
            <w:top w:w="0" w:type="dxa"/>
            <w:bottom w:w="0" w:type="dxa"/>
          </w:tblCellMar>
        </w:tblPrEx>
        <w:tc>
          <w:tcPr>
            <w:tcW w:w="2200" w:type="dxa"/>
            <w:tcMar>
              <w:top w:w="60" w:type="dxa"/>
              <w:left w:w="110" w:type="dxa"/>
              <w:bottom w:w="60" w:type="dxa"/>
              <w:right w:w="110" w:type="dxa"/>
            </w:tcMar>
          </w:tcPr>
          <w:p w14:paraId="07B0E231" w14:textId="77777777" w:rsidR="00B801D2" w:rsidRDefault="00000000">
            <w:pPr>
              <w:spacing w:before="40" w:after="40" w:line="260" w:lineRule="auto"/>
            </w:pPr>
            <w:proofErr w:type="spellStart"/>
            <w:r>
              <w:rPr>
                <w:sz w:val="19"/>
                <w:szCs w:val="19"/>
              </w:rPr>
              <w:t>Qrash</w:t>
            </w:r>
            <w:proofErr w:type="spellEnd"/>
            <w:r>
              <w:rPr>
                <w:sz w:val="19"/>
                <w:szCs w:val="19"/>
              </w:rPr>
              <w:t xml:space="preserve"> </w:t>
            </w:r>
            <w:proofErr w:type="spellStart"/>
            <w:r>
              <w:rPr>
                <w:sz w:val="19"/>
                <w:szCs w:val="19"/>
              </w:rPr>
              <w:t>Qourse</w:t>
            </w:r>
            <w:proofErr w:type="spellEnd"/>
          </w:p>
        </w:tc>
        <w:tc>
          <w:tcPr>
            <w:tcW w:w="6826" w:type="dxa"/>
            <w:tcMar>
              <w:top w:w="60" w:type="dxa"/>
              <w:left w:w="110" w:type="dxa"/>
              <w:bottom w:w="60" w:type="dxa"/>
              <w:right w:w="110" w:type="dxa"/>
            </w:tcMar>
          </w:tcPr>
          <w:p w14:paraId="27E22068" w14:textId="77777777" w:rsidR="00B801D2" w:rsidRDefault="00000000">
            <w:pPr>
              <w:spacing w:before="40" w:after="40" w:line="260" w:lineRule="auto"/>
            </w:pPr>
            <w:r>
              <w:rPr>
                <w:sz w:val="19"/>
                <w:szCs w:val="19"/>
              </w:rPr>
              <w:t xml:space="preserve">The </w:t>
            </w:r>
            <w:proofErr w:type="spellStart"/>
            <w:r>
              <w:rPr>
                <w:sz w:val="19"/>
                <w:szCs w:val="19"/>
              </w:rPr>
              <w:t>Eqo</w:t>
            </w:r>
            <w:proofErr w:type="spellEnd"/>
            <w:r>
              <w:rPr>
                <w:sz w:val="19"/>
                <w:szCs w:val="19"/>
              </w:rPr>
              <w:t xml:space="preserve"> </w:t>
            </w:r>
            <w:proofErr w:type="spellStart"/>
            <w:r>
              <w:rPr>
                <w:sz w:val="19"/>
                <w:szCs w:val="19"/>
              </w:rPr>
              <w:t>Logiq</w:t>
            </w:r>
            <w:proofErr w:type="spellEnd"/>
            <w:r>
              <w:rPr>
                <w:sz w:val="19"/>
                <w:szCs w:val="19"/>
              </w:rPr>
              <w:t xml:space="preserve"> programme page</w:t>
            </w:r>
          </w:p>
        </w:tc>
      </w:tr>
      <w:tr w:rsidR="00B801D2" w14:paraId="727D9FAD" w14:textId="77777777">
        <w:tblPrEx>
          <w:tblCellMar>
            <w:top w:w="0" w:type="dxa"/>
            <w:bottom w:w="0" w:type="dxa"/>
          </w:tblCellMar>
        </w:tblPrEx>
        <w:tc>
          <w:tcPr>
            <w:tcW w:w="2200" w:type="dxa"/>
            <w:tcMar>
              <w:top w:w="60" w:type="dxa"/>
              <w:left w:w="110" w:type="dxa"/>
              <w:bottom w:w="60" w:type="dxa"/>
              <w:right w:w="110" w:type="dxa"/>
            </w:tcMar>
          </w:tcPr>
          <w:p w14:paraId="4F0159BA" w14:textId="77777777" w:rsidR="00B801D2" w:rsidRDefault="00000000">
            <w:pPr>
              <w:spacing w:before="40" w:after="40" w:line="260" w:lineRule="auto"/>
            </w:pPr>
            <w:r>
              <w:rPr>
                <w:sz w:val="19"/>
                <w:szCs w:val="19"/>
              </w:rPr>
              <w:t>Not found</w:t>
            </w:r>
          </w:p>
        </w:tc>
        <w:tc>
          <w:tcPr>
            <w:tcW w:w="6826" w:type="dxa"/>
            <w:tcMar>
              <w:top w:w="60" w:type="dxa"/>
              <w:left w:w="110" w:type="dxa"/>
              <w:bottom w:w="60" w:type="dxa"/>
              <w:right w:w="110" w:type="dxa"/>
            </w:tcMar>
          </w:tcPr>
          <w:p w14:paraId="01DC10D0" w14:textId="77777777" w:rsidR="00B801D2" w:rsidRDefault="00000000">
            <w:pPr>
              <w:spacing w:before="40" w:after="40" w:line="260" w:lineRule="auto"/>
            </w:pPr>
            <w:r>
              <w:rPr>
                <w:sz w:val="19"/>
                <w:szCs w:val="19"/>
              </w:rPr>
              <w:t>A branded 404 page returning customers to the catalogue</w:t>
            </w:r>
          </w:p>
        </w:tc>
      </w:tr>
    </w:tbl>
    <w:p w14:paraId="58639ED1" w14:textId="77777777" w:rsidR="00B801D2" w:rsidRDefault="00000000">
      <w:pPr>
        <w:spacing w:before="80" w:after="220"/>
      </w:pPr>
      <w:r>
        <w:rPr>
          <w:i/>
          <w:iCs/>
          <w:color w:val="5A5A5A"/>
          <w:sz w:val="17"/>
          <w:szCs w:val="17"/>
        </w:rPr>
        <w:t xml:space="preserve">Table 9. Content pages and what each </w:t>
      </w:r>
      <w:proofErr w:type="gramStart"/>
      <w:r>
        <w:rPr>
          <w:i/>
          <w:iCs/>
          <w:color w:val="5A5A5A"/>
          <w:sz w:val="17"/>
          <w:szCs w:val="17"/>
        </w:rPr>
        <w:t>covers</w:t>
      </w:r>
      <w:proofErr w:type="gramEnd"/>
      <w:r>
        <w:rPr>
          <w:i/>
          <w:iCs/>
          <w:color w:val="5A5A5A"/>
          <w:sz w:val="17"/>
          <w:szCs w:val="17"/>
        </w:rPr>
        <w:t>.</w:t>
      </w:r>
    </w:p>
    <w:p w14:paraId="00D0A926" w14:textId="77777777" w:rsidR="00B801D2" w:rsidRDefault="00000000">
      <w:pPr>
        <w:spacing w:after="140" w:line="276" w:lineRule="auto"/>
      </w:pPr>
      <w:r>
        <w:t>The policy page deserves particular mention. Its four sections are tabs on a single route, and the active tab is driven by the URL fragment — so a link ending in the privacy anchor opens directly on the privacy tab. The page also listens for fragment changes while open, so navigating between policy links from the footer switches tabs correctly rather than leaving the customer on the tab they arrived at. Footer link names were aligned exactly to the tab names so the destination is never ambiguous.</w:t>
      </w:r>
    </w:p>
    <w:p w14:paraId="5FF5B586" w14:textId="77777777" w:rsidR="00B801D2" w:rsidRDefault="00000000">
      <w:pPr>
        <w:spacing w:after="140" w:line="276" w:lineRule="auto"/>
      </w:pPr>
      <w:r>
        <w:t xml:space="preserve">The footer additionally carries an email capture form that submits to </w:t>
      </w:r>
      <w:proofErr w:type="spellStart"/>
      <w:r>
        <w:t>Formspree</w:t>
      </w:r>
      <w:proofErr w:type="spellEnd"/>
      <w:r>
        <w:t>, giving the business list collection without requiring any server-side handling on a statically hosted site.</w:t>
      </w:r>
    </w:p>
    <w:p w14:paraId="7041C1A6" w14:textId="77777777" w:rsidR="00B801D2" w:rsidRDefault="00000000">
      <w:pPr>
        <w:pStyle w:val="Heading2"/>
        <w:spacing w:before="300" w:after="140"/>
      </w:pPr>
      <w:bookmarkStart w:id="39" w:name="_Toc238305712"/>
      <w:r>
        <w:rPr>
          <w:rFonts w:ascii="Calibri Light" w:eastAsia="Calibri Light" w:hAnsi="Calibri Light" w:cs="Calibri Light"/>
          <w:b/>
          <w:bCs/>
          <w:color w:val="222222"/>
          <w:sz w:val="25"/>
          <w:szCs w:val="25"/>
        </w:rPr>
        <w:t>4.7 Search engine optimisation and discovery</w:t>
      </w:r>
      <w:bookmarkEnd w:id="39"/>
    </w:p>
    <w:p w14:paraId="25AEFF28" w14:textId="77777777" w:rsidR="00B801D2" w:rsidRDefault="00000000">
      <w:pPr>
        <w:pStyle w:val="ListParagraph"/>
        <w:numPr>
          <w:ilvl w:val="0"/>
          <w:numId w:val="2"/>
        </w:numPr>
        <w:spacing w:after="90" w:line="276" w:lineRule="auto"/>
      </w:pPr>
      <w:r>
        <w:rPr>
          <w:b/>
          <w:bCs/>
        </w:rPr>
        <w:lastRenderedPageBreak/>
        <w:t xml:space="preserve">Metadata system. </w:t>
      </w:r>
      <w:r>
        <w:t>A site-wide title template, description, keywords, application metadata, and icon set, with every route supplying its own title and description. Product and blog pages generate theirs from live backend content.</w:t>
      </w:r>
    </w:p>
    <w:p w14:paraId="457F7321" w14:textId="77777777" w:rsidR="00B801D2" w:rsidRDefault="00000000">
      <w:pPr>
        <w:pStyle w:val="ListParagraph"/>
        <w:numPr>
          <w:ilvl w:val="0"/>
          <w:numId w:val="2"/>
        </w:numPr>
        <w:spacing w:after="90" w:line="276" w:lineRule="auto"/>
      </w:pPr>
      <w:r>
        <w:rPr>
          <w:b/>
          <w:bCs/>
        </w:rPr>
        <w:t xml:space="preserve">Social sharing. </w:t>
      </w:r>
      <w:proofErr w:type="spellStart"/>
      <w:r>
        <w:t>OpenGraph</w:t>
      </w:r>
      <w:proofErr w:type="spellEnd"/>
      <w:r>
        <w:t xml:space="preserve"> and Twitter card metadata across the site, including locale, site name, and share imagery, so links preview correctly wherever they are posted.</w:t>
      </w:r>
    </w:p>
    <w:p w14:paraId="45708B69" w14:textId="77777777" w:rsidR="00B801D2" w:rsidRDefault="00000000">
      <w:pPr>
        <w:pStyle w:val="ListParagraph"/>
        <w:numPr>
          <w:ilvl w:val="0"/>
          <w:numId w:val="2"/>
        </w:numPr>
        <w:spacing w:after="90" w:line="276" w:lineRule="auto"/>
      </w:pPr>
      <w:r>
        <w:rPr>
          <w:b/>
          <w:bCs/>
        </w:rPr>
        <w:t xml:space="preserve">Structured data. </w:t>
      </w:r>
      <w:r>
        <w:t>Product schema on every product page carrying name, description, image, stock keeping unit, price, currency, availability, and canonical URL — the data search engines use to render rich product results.</w:t>
      </w:r>
    </w:p>
    <w:p w14:paraId="09A10D7F" w14:textId="77777777" w:rsidR="00B801D2" w:rsidRDefault="00000000">
      <w:pPr>
        <w:pStyle w:val="ListParagraph"/>
        <w:numPr>
          <w:ilvl w:val="0"/>
          <w:numId w:val="2"/>
        </w:numPr>
        <w:spacing w:after="90" w:line="276" w:lineRule="auto"/>
      </w:pPr>
      <w:r>
        <w:rPr>
          <w:b/>
          <w:bCs/>
        </w:rPr>
        <w:t xml:space="preserve">Dynamic sitemap. </w:t>
      </w:r>
      <w:r>
        <w:t>Generated at build time from the live catalogue and post list, so newly published products and articles enter the sitemap automatically. Each entry carries its true last-modified date, and a failure to reach the backend degrades to the static routes rather than producing no sitemap at all.</w:t>
      </w:r>
    </w:p>
    <w:p w14:paraId="028F6628" w14:textId="77777777" w:rsidR="00B801D2" w:rsidRDefault="00000000">
      <w:pPr>
        <w:pStyle w:val="ListParagraph"/>
        <w:numPr>
          <w:ilvl w:val="0"/>
          <w:numId w:val="2"/>
        </w:numPr>
        <w:spacing w:after="90" w:line="276" w:lineRule="auto"/>
      </w:pPr>
      <w:proofErr w:type="gramStart"/>
      <w:r>
        <w:rPr>
          <w:b/>
          <w:bCs/>
        </w:rPr>
        <w:t>Robots</w:t>
      </w:r>
      <w:proofErr w:type="gramEnd"/>
      <w:r>
        <w:rPr>
          <w:b/>
          <w:bCs/>
        </w:rPr>
        <w:t xml:space="preserve"> policy. </w:t>
      </w:r>
      <w:r>
        <w:t xml:space="preserve">Full crawl access, with AI crawlers — including </w:t>
      </w:r>
      <w:proofErr w:type="spellStart"/>
      <w:r>
        <w:t>GPTBot</w:t>
      </w:r>
      <w:proofErr w:type="spellEnd"/>
      <w:r>
        <w:t xml:space="preserve">, ChatGPT-User, Claude-Web, and </w:t>
      </w:r>
      <w:proofErr w:type="spellStart"/>
      <w:r>
        <w:t>ClaudeBot</w:t>
      </w:r>
      <w:proofErr w:type="spellEnd"/>
      <w:r>
        <w:t xml:space="preserve"> — explicitly permitted, so the brand remains discoverable through AI-assisted search.</w:t>
      </w:r>
    </w:p>
    <w:p w14:paraId="524EB5AB" w14:textId="77777777" w:rsidR="00B801D2" w:rsidRDefault="00000000">
      <w:pPr>
        <w:pStyle w:val="ListParagraph"/>
        <w:numPr>
          <w:ilvl w:val="0"/>
          <w:numId w:val="2"/>
        </w:numPr>
        <w:spacing w:after="90" w:line="276" w:lineRule="auto"/>
      </w:pPr>
      <w:r>
        <w:rPr>
          <w:b/>
          <w:bCs/>
        </w:rPr>
        <w:t xml:space="preserve">Image hosting. </w:t>
      </w:r>
      <w:r>
        <w:t>Images referenced externally during earlier development were migrated to internally hosted assets, removing a dependency on third-party availability and improving load performance.</w:t>
      </w:r>
    </w:p>
    <w:p w14:paraId="309C3040" w14:textId="77777777" w:rsidR="00B801D2" w:rsidRDefault="00000000">
      <w:pPr>
        <w:pStyle w:val="Heading2"/>
        <w:spacing w:before="300" w:after="140"/>
      </w:pPr>
      <w:bookmarkStart w:id="40" w:name="_Toc238305713"/>
      <w:r>
        <w:rPr>
          <w:rFonts w:ascii="Calibri Light" w:eastAsia="Calibri Light" w:hAnsi="Calibri Light" w:cs="Calibri Light"/>
          <w:b/>
          <w:bCs/>
          <w:color w:val="222222"/>
          <w:sz w:val="25"/>
          <w:szCs w:val="25"/>
        </w:rPr>
        <w:t>4.8 Design system and interaction</w:t>
      </w:r>
      <w:bookmarkEnd w:id="40"/>
    </w:p>
    <w:p w14:paraId="72F3CA88" w14:textId="77777777" w:rsidR="00B801D2" w:rsidRDefault="00000000">
      <w:pPr>
        <w:spacing w:after="140" w:line="276" w:lineRule="auto"/>
      </w:pPr>
      <w:r>
        <w:t>The interface is built on a small, deliberately constrained token set applied through Tailwind.</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000"/>
        <w:gridCol w:w="1700"/>
        <w:gridCol w:w="5326"/>
      </w:tblGrid>
      <w:tr w:rsidR="00B801D2" w14:paraId="1288834D" w14:textId="77777777">
        <w:tblPrEx>
          <w:tblCellMar>
            <w:top w:w="0" w:type="dxa"/>
            <w:bottom w:w="0" w:type="dxa"/>
          </w:tblCellMar>
        </w:tblPrEx>
        <w:trPr>
          <w:tblHeader/>
        </w:trPr>
        <w:tc>
          <w:tcPr>
            <w:tcW w:w="2000" w:type="dxa"/>
            <w:shd w:val="clear" w:color="auto" w:fill="EDF4F7"/>
            <w:tcMar>
              <w:top w:w="60" w:type="dxa"/>
              <w:left w:w="110" w:type="dxa"/>
              <w:bottom w:w="60" w:type="dxa"/>
              <w:right w:w="110" w:type="dxa"/>
            </w:tcMar>
          </w:tcPr>
          <w:p w14:paraId="0DADC7F5" w14:textId="77777777" w:rsidR="00B801D2" w:rsidRDefault="00000000">
            <w:pPr>
              <w:spacing w:before="40" w:after="40" w:line="260" w:lineRule="auto"/>
            </w:pPr>
            <w:r>
              <w:rPr>
                <w:b/>
                <w:bCs/>
                <w:color w:val="006B96"/>
                <w:sz w:val="19"/>
                <w:szCs w:val="19"/>
              </w:rPr>
              <w:t>Token</w:t>
            </w:r>
          </w:p>
        </w:tc>
        <w:tc>
          <w:tcPr>
            <w:tcW w:w="1700" w:type="dxa"/>
            <w:shd w:val="clear" w:color="auto" w:fill="EDF4F7"/>
            <w:tcMar>
              <w:top w:w="60" w:type="dxa"/>
              <w:left w:w="110" w:type="dxa"/>
              <w:bottom w:w="60" w:type="dxa"/>
              <w:right w:w="110" w:type="dxa"/>
            </w:tcMar>
          </w:tcPr>
          <w:p w14:paraId="5EDCC1EB" w14:textId="77777777" w:rsidR="00B801D2" w:rsidRDefault="00000000">
            <w:pPr>
              <w:spacing w:before="40" w:after="40" w:line="260" w:lineRule="auto"/>
            </w:pPr>
            <w:r>
              <w:rPr>
                <w:b/>
                <w:bCs/>
                <w:color w:val="006B96"/>
                <w:sz w:val="19"/>
                <w:szCs w:val="19"/>
              </w:rPr>
              <w:t>Value</w:t>
            </w:r>
          </w:p>
        </w:tc>
        <w:tc>
          <w:tcPr>
            <w:tcW w:w="5326" w:type="dxa"/>
            <w:shd w:val="clear" w:color="auto" w:fill="EDF4F7"/>
            <w:tcMar>
              <w:top w:w="60" w:type="dxa"/>
              <w:left w:w="110" w:type="dxa"/>
              <w:bottom w:w="60" w:type="dxa"/>
              <w:right w:w="110" w:type="dxa"/>
            </w:tcMar>
          </w:tcPr>
          <w:p w14:paraId="56082BE3" w14:textId="77777777" w:rsidR="00B801D2" w:rsidRDefault="00000000">
            <w:pPr>
              <w:spacing w:before="40" w:after="40" w:line="260" w:lineRule="auto"/>
            </w:pPr>
            <w:r>
              <w:rPr>
                <w:b/>
                <w:bCs/>
                <w:color w:val="006B96"/>
                <w:sz w:val="19"/>
                <w:szCs w:val="19"/>
              </w:rPr>
              <w:t>Role</w:t>
            </w:r>
          </w:p>
        </w:tc>
      </w:tr>
      <w:tr w:rsidR="00B801D2" w14:paraId="5F304AE5" w14:textId="77777777">
        <w:tblPrEx>
          <w:tblCellMar>
            <w:top w:w="0" w:type="dxa"/>
            <w:bottom w:w="0" w:type="dxa"/>
          </w:tblCellMar>
        </w:tblPrEx>
        <w:tc>
          <w:tcPr>
            <w:tcW w:w="2000" w:type="dxa"/>
            <w:tcMar>
              <w:top w:w="60" w:type="dxa"/>
              <w:left w:w="110" w:type="dxa"/>
              <w:bottom w:w="60" w:type="dxa"/>
              <w:right w:w="110" w:type="dxa"/>
            </w:tcMar>
          </w:tcPr>
          <w:p w14:paraId="1A21E0AA" w14:textId="77777777" w:rsidR="00B801D2" w:rsidRDefault="00000000">
            <w:pPr>
              <w:spacing w:before="40" w:after="40" w:line="260" w:lineRule="auto"/>
            </w:pPr>
            <w:proofErr w:type="spellStart"/>
            <w:proofErr w:type="gramStart"/>
            <w:r>
              <w:rPr>
                <w:sz w:val="19"/>
                <w:szCs w:val="19"/>
              </w:rPr>
              <w:t>brand.base</w:t>
            </w:r>
            <w:proofErr w:type="spellEnd"/>
            <w:proofErr w:type="gramEnd"/>
          </w:p>
        </w:tc>
        <w:tc>
          <w:tcPr>
            <w:tcW w:w="1700" w:type="dxa"/>
            <w:tcMar>
              <w:top w:w="60" w:type="dxa"/>
              <w:left w:w="110" w:type="dxa"/>
              <w:bottom w:w="60" w:type="dxa"/>
              <w:right w:w="110" w:type="dxa"/>
            </w:tcMar>
          </w:tcPr>
          <w:p w14:paraId="20B49C5F" w14:textId="77777777" w:rsidR="00B801D2" w:rsidRDefault="00000000">
            <w:pPr>
              <w:spacing w:before="40" w:after="40" w:line="260" w:lineRule="auto"/>
            </w:pPr>
            <w:r>
              <w:rPr>
                <w:sz w:val="19"/>
                <w:szCs w:val="19"/>
              </w:rPr>
              <w:t>#F7F5F0</w:t>
            </w:r>
          </w:p>
        </w:tc>
        <w:tc>
          <w:tcPr>
            <w:tcW w:w="5326" w:type="dxa"/>
            <w:tcMar>
              <w:top w:w="60" w:type="dxa"/>
              <w:left w:w="110" w:type="dxa"/>
              <w:bottom w:w="60" w:type="dxa"/>
              <w:right w:w="110" w:type="dxa"/>
            </w:tcMar>
          </w:tcPr>
          <w:p w14:paraId="4BDFAE58" w14:textId="77777777" w:rsidR="00B801D2" w:rsidRDefault="00000000">
            <w:pPr>
              <w:spacing w:before="40" w:after="40" w:line="260" w:lineRule="auto"/>
            </w:pPr>
            <w:r>
              <w:rPr>
                <w:sz w:val="19"/>
                <w:szCs w:val="19"/>
              </w:rPr>
              <w:t>Page background — warm off-white</w:t>
            </w:r>
          </w:p>
        </w:tc>
      </w:tr>
      <w:tr w:rsidR="00B801D2" w14:paraId="5EC1324E" w14:textId="77777777">
        <w:tblPrEx>
          <w:tblCellMar>
            <w:top w:w="0" w:type="dxa"/>
            <w:bottom w:w="0" w:type="dxa"/>
          </w:tblCellMar>
        </w:tblPrEx>
        <w:tc>
          <w:tcPr>
            <w:tcW w:w="2000" w:type="dxa"/>
            <w:tcMar>
              <w:top w:w="60" w:type="dxa"/>
              <w:left w:w="110" w:type="dxa"/>
              <w:bottom w:w="60" w:type="dxa"/>
              <w:right w:w="110" w:type="dxa"/>
            </w:tcMar>
          </w:tcPr>
          <w:p w14:paraId="5AB626BB" w14:textId="77777777" w:rsidR="00B801D2" w:rsidRDefault="00000000">
            <w:pPr>
              <w:spacing w:before="40" w:after="40" w:line="260" w:lineRule="auto"/>
            </w:pPr>
            <w:proofErr w:type="spellStart"/>
            <w:proofErr w:type="gramStart"/>
            <w:r>
              <w:rPr>
                <w:sz w:val="19"/>
                <w:szCs w:val="19"/>
              </w:rPr>
              <w:t>brand.surface</w:t>
            </w:r>
            <w:proofErr w:type="spellEnd"/>
            <w:proofErr w:type="gramEnd"/>
          </w:p>
        </w:tc>
        <w:tc>
          <w:tcPr>
            <w:tcW w:w="1700" w:type="dxa"/>
            <w:tcMar>
              <w:top w:w="60" w:type="dxa"/>
              <w:left w:w="110" w:type="dxa"/>
              <w:bottom w:w="60" w:type="dxa"/>
              <w:right w:w="110" w:type="dxa"/>
            </w:tcMar>
          </w:tcPr>
          <w:p w14:paraId="18F8B139" w14:textId="77777777" w:rsidR="00B801D2" w:rsidRDefault="00000000">
            <w:pPr>
              <w:spacing w:before="40" w:after="40" w:line="260" w:lineRule="auto"/>
            </w:pPr>
            <w:r>
              <w:rPr>
                <w:sz w:val="19"/>
                <w:szCs w:val="19"/>
              </w:rPr>
              <w:t>#EAE6DF</w:t>
            </w:r>
          </w:p>
        </w:tc>
        <w:tc>
          <w:tcPr>
            <w:tcW w:w="5326" w:type="dxa"/>
            <w:tcMar>
              <w:top w:w="60" w:type="dxa"/>
              <w:left w:w="110" w:type="dxa"/>
              <w:bottom w:w="60" w:type="dxa"/>
              <w:right w:w="110" w:type="dxa"/>
            </w:tcMar>
          </w:tcPr>
          <w:p w14:paraId="17B390A8" w14:textId="77777777" w:rsidR="00B801D2" w:rsidRDefault="00000000">
            <w:pPr>
              <w:spacing w:before="40" w:after="40" w:line="260" w:lineRule="auto"/>
            </w:pPr>
            <w:r>
              <w:rPr>
                <w:sz w:val="19"/>
                <w:szCs w:val="19"/>
              </w:rPr>
              <w:t>Raised panels and image backdrops</w:t>
            </w:r>
          </w:p>
        </w:tc>
      </w:tr>
      <w:tr w:rsidR="00B801D2" w14:paraId="56E567AF" w14:textId="77777777">
        <w:tblPrEx>
          <w:tblCellMar>
            <w:top w:w="0" w:type="dxa"/>
            <w:bottom w:w="0" w:type="dxa"/>
          </w:tblCellMar>
        </w:tblPrEx>
        <w:tc>
          <w:tcPr>
            <w:tcW w:w="2000" w:type="dxa"/>
            <w:tcMar>
              <w:top w:w="60" w:type="dxa"/>
              <w:left w:w="110" w:type="dxa"/>
              <w:bottom w:w="60" w:type="dxa"/>
              <w:right w:w="110" w:type="dxa"/>
            </w:tcMar>
          </w:tcPr>
          <w:p w14:paraId="34B3B9CC" w14:textId="77777777" w:rsidR="00B801D2" w:rsidRDefault="00000000">
            <w:pPr>
              <w:spacing w:before="40" w:after="40" w:line="260" w:lineRule="auto"/>
            </w:pPr>
            <w:proofErr w:type="spellStart"/>
            <w:proofErr w:type="gramStart"/>
            <w:r>
              <w:rPr>
                <w:sz w:val="19"/>
                <w:szCs w:val="19"/>
              </w:rPr>
              <w:t>brand.primary</w:t>
            </w:r>
            <w:proofErr w:type="spellEnd"/>
            <w:proofErr w:type="gramEnd"/>
          </w:p>
        </w:tc>
        <w:tc>
          <w:tcPr>
            <w:tcW w:w="1700" w:type="dxa"/>
            <w:tcMar>
              <w:top w:w="60" w:type="dxa"/>
              <w:left w:w="110" w:type="dxa"/>
              <w:bottom w:w="60" w:type="dxa"/>
              <w:right w:w="110" w:type="dxa"/>
            </w:tcMar>
          </w:tcPr>
          <w:p w14:paraId="6DEB8A51" w14:textId="77777777" w:rsidR="00B801D2" w:rsidRDefault="00000000">
            <w:pPr>
              <w:spacing w:before="40" w:after="40" w:line="260" w:lineRule="auto"/>
            </w:pPr>
            <w:r>
              <w:rPr>
                <w:sz w:val="19"/>
                <w:szCs w:val="19"/>
              </w:rPr>
              <w:t>#006B96</w:t>
            </w:r>
          </w:p>
        </w:tc>
        <w:tc>
          <w:tcPr>
            <w:tcW w:w="5326" w:type="dxa"/>
            <w:tcMar>
              <w:top w:w="60" w:type="dxa"/>
              <w:left w:w="110" w:type="dxa"/>
              <w:bottom w:w="60" w:type="dxa"/>
              <w:right w:w="110" w:type="dxa"/>
            </w:tcMar>
          </w:tcPr>
          <w:p w14:paraId="00264303" w14:textId="77777777" w:rsidR="00B801D2" w:rsidRDefault="00000000">
            <w:pPr>
              <w:spacing w:before="40" w:after="40" w:line="260" w:lineRule="auto"/>
            </w:pPr>
            <w:r>
              <w:rPr>
                <w:sz w:val="19"/>
                <w:szCs w:val="19"/>
              </w:rPr>
              <w:t>Primary actions, links, and emphasis — deep teal</w:t>
            </w:r>
          </w:p>
        </w:tc>
      </w:tr>
      <w:tr w:rsidR="00B801D2" w14:paraId="1F2EEC57" w14:textId="77777777">
        <w:tblPrEx>
          <w:tblCellMar>
            <w:top w:w="0" w:type="dxa"/>
            <w:bottom w:w="0" w:type="dxa"/>
          </w:tblCellMar>
        </w:tblPrEx>
        <w:tc>
          <w:tcPr>
            <w:tcW w:w="2000" w:type="dxa"/>
            <w:tcMar>
              <w:top w:w="60" w:type="dxa"/>
              <w:left w:w="110" w:type="dxa"/>
              <w:bottom w:w="60" w:type="dxa"/>
              <w:right w:w="110" w:type="dxa"/>
            </w:tcMar>
          </w:tcPr>
          <w:p w14:paraId="39C79B1D" w14:textId="77777777" w:rsidR="00B801D2" w:rsidRDefault="00000000">
            <w:pPr>
              <w:spacing w:before="40" w:after="40" w:line="260" w:lineRule="auto"/>
            </w:pPr>
            <w:proofErr w:type="spellStart"/>
            <w:proofErr w:type="gramStart"/>
            <w:r>
              <w:rPr>
                <w:sz w:val="19"/>
                <w:szCs w:val="19"/>
              </w:rPr>
              <w:t>brand.secondary</w:t>
            </w:r>
            <w:proofErr w:type="spellEnd"/>
            <w:proofErr w:type="gramEnd"/>
          </w:p>
        </w:tc>
        <w:tc>
          <w:tcPr>
            <w:tcW w:w="1700" w:type="dxa"/>
            <w:tcMar>
              <w:top w:w="60" w:type="dxa"/>
              <w:left w:w="110" w:type="dxa"/>
              <w:bottom w:w="60" w:type="dxa"/>
              <w:right w:w="110" w:type="dxa"/>
            </w:tcMar>
          </w:tcPr>
          <w:p w14:paraId="39967709" w14:textId="77777777" w:rsidR="00B801D2" w:rsidRDefault="00000000">
            <w:pPr>
              <w:spacing w:before="40" w:after="40" w:line="260" w:lineRule="auto"/>
            </w:pPr>
            <w:r>
              <w:rPr>
                <w:sz w:val="19"/>
                <w:szCs w:val="19"/>
              </w:rPr>
              <w:t>#99BD05</w:t>
            </w:r>
          </w:p>
        </w:tc>
        <w:tc>
          <w:tcPr>
            <w:tcW w:w="5326" w:type="dxa"/>
            <w:tcMar>
              <w:top w:w="60" w:type="dxa"/>
              <w:left w:w="110" w:type="dxa"/>
              <w:bottom w:w="60" w:type="dxa"/>
              <w:right w:w="110" w:type="dxa"/>
            </w:tcMar>
          </w:tcPr>
          <w:p w14:paraId="5C616364" w14:textId="77777777" w:rsidR="00B801D2" w:rsidRDefault="00000000">
            <w:pPr>
              <w:spacing w:before="40" w:after="40" w:line="260" w:lineRule="auto"/>
            </w:pPr>
            <w:r>
              <w:rPr>
                <w:sz w:val="19"/>
                <w:szCs w:val="19"/>
              </w:rPr>
              <w:t>Sustainability and confirmation cues — lime</w:t>
            </w:r>
          </w:p>
        </w:tc>
      </w:tr>
      <w:tr w:rsidR="00B801D2" w14:paraId="7254154E" w14:textId="77777777">
        <w:tblPrEx>
          <w:tblCellMar>
            <w:top w:w="0" w:type="dxa"/>
            <w:bottom w:w="0" w:type="dxa"/>
          </w:tblCellMar>
        </w:tblPrEx>
        <w:tc>
          <w:tcPr>
            <w:tcW w:w="2000" w:type="dxa"/>
            <w:tcMar>
              <w:top w:w="60" w:type="dxa"/>
              <w:left w:w="110" w:type="dxa"/>
              <w:bottom w:w="60" w:type="dxa"/>
              <w:right w:w="110" w:type="dxa"/>
            </w:tcMar>
          </w:tcPr>
          <w:p w14:paraId="662D867E" w14:textId="77777777" w:rsidR="00B801D2" w:rsidRDefault="00000000">
            <w:pPr>
              <w:spacing w:before="40" w:after="40" w:line="260" w:lineRule="auto"/>
            </w:pPr>
            <w:proofErr w:type="spellStart"/>
            <w:r>
              <w:rPr>
                <w:sz w:val="19"/>
                <w:szCs w:val="19"/>
              </w:rPr>
              <w:t>brand.text</w:t>
            </w:r>
            <w:proofErr w:type="spellEnd"/>
          </w:p>
        </w:tc>
        <w:tc>
          <w:tcPr>
            <w:tcW w:w="1700" w:type="dxa"/>
            <w:tcMar>
              <w:top w:w="60" w:type="dxa"/>
              <w:left w:w="110" w:type="dxa"/>
              <w:bottom w:w="60" w:type="dxa"/>
              <w:right w:w="110" w:type="dxa"/>
            </w:tcMar>
          </w:tcPr>
          <w:p w14:paraId="7B8D7526" w14:textId="77777777" w:rsidR="00B801D2" w:rsidRDefault="00000000">
            <w:pPr>
              <w:spacing w:before="40" w:after="40" w:line="260" w:lineRule="auto"/>
            </w:pPr>
            <w:r>
              <w:rPr>
                <w:sz w:val="19"/>
                <w:szCs w:val="19"/>
              </w:rPr>
              <w:t>#222222</w:t>
            </w:r>
          </w:p>
        </w:tc>
        <w:tc>
          <w:tcPr>
            <w:tcW w:w="5326" w:type="dxa"/>
            <w:tcMar>
              <w:top w:w="60" w:type="dxa"/>
              <w:left w:w="110" w:type="dxa"/>
              <w:bottom w:w="60" w:type="dxa"/>
              <w:right w:w="110" w:type="dxa"/>
            </w:tcMar>
          </w:tcPr>
          <w:p w14:paraId="7CD429CA" w14:textId="77777777" w:rsidR="00B801D2" w:rsidRDefault="00000000">
            <w:pPr>
              <w:spacing w:before="40" w:after="40" w:line="260" w:lineRule="auto"/>
            </w:pPr>
            <w:r>
              <w:rPr>
                <w:sz w:val="19"/>
                <w:szCs w:val="19"/>
              </w:rPr>
              <w:t>Body and heading text</w:t>
            </w:r>
          </w:p>
        </w:tc>
      </w:tr>
    </w:tbl>
    <w:p w14:paraId="1EC232F8" w14:textId="77777777" w:rsidR="00B801D2" w:rsidRDefault="00000000">
      <w:pPr>
        <w:spacing w:before="80" w:after="220"/>
      </w:pPr>
      <w:r>
        <w:rPr>
          <w:i/>
          <w:iCs/>
          <w:color w:val="5A5A5A"/>
          <w:sz w:val="17"/>
          <w:szCs w:val="17"/>
        </w:rPr>
        <w:t>Table 10. The brand colour token set.</w:t>
      </w:r>
    </w:p>
    <w:p w14:paraId="1B2A21A6" w14:textId="77777777" w:rsidR="00B801D2" w:rsidRDefault="00000000">
      <w:pPr>
        <w:pStyle w:val="ListParagraph"/>
        <w:numPr>
          <w:ilvl w:val="0"/>
          <w:numId w:val="2"/>
        </w:numPr>
        <w:spacing w:after="90" w:line="276" w:lineRule="auto"/>
      </w:pPr>
      <w:r>
        <w:rPr>
          <w:b/>
          <w:bCs/>
        </w:rPr>
        <w:t xml:space="preserve">Typography. </w:t>
      </w:r>
      <w:r>
        <w:t xml:space="preserve">Space Grotesk for display and interface type, </w:t>
      </w:r>
      <w:proofErr w:type="gramStart"/>
      <w:r>
        <w:t>Inter</w:t>
      </w:r>
      <w:proofErr w:type="gramEnd"/>
      <w:r>
        <w:t xml:space="preserve"> for body copy, both preconnected and loaded with a display swap so text is never invisible while fonts load.</w:t>
      </w:r>
    </w:p>
    <w:p w14:paraId="3A5990B5" w14:textId="77777777" w:rsidR="00B801D2" w:rsidRDefault="00000000">
      <w:pPr>
        <w:pStyle w:val="ListParagraph"/>
        <w:numPr>
          <w:ilvl w:val="0"/>
          <w:numId w:val="2"/>
        </w:numPr>
        <w:spacing w:after="90" w:line="276" w:lineRule="auto"/>
      </w:pPr>
      <w:r>
        <w:rPr>
          <w:b/>
          <w:bCs/>
        </w:rPr>
        <w:t xml:space="preserve">Scroll reveal. </w:t>
      </w:r>
      <w:r>
        <w:t>A reusable reveal wrapper animates sections into view as they are scrolled to, with staggered delays across grouped elements. Made global during Phase Three so it applies on every page.</w:t>
      </w:r>
    </w:p>
    <w:p w14:paraId="19113A76" w14:textId="77777777" w:rsidR="00B801D2" w:rsidRDefault="00000000">
      <w:pPr>
        <w:pStyle w:val="ListParagraph"/>
        <w:numPr>
          <w:ilvl w:val="0"/>
          <w:numId w:val="2"/>
        </w:numPr>
        <w:spacing w:after="90" w:line="276" w:lineRule="auto"/>
      </w:pPr>
      <w:r>
        <w:rPr>
          <w:b/>
          <w:bCs/>
        </w:rPr>
        <w:t xml:space="preserve">WhatsApp support button. </w:t>
      </w:r>
      <w:r>
        <w:t>A persistent support affordance that sits collapsed by default and expands on hover, with its expanded width tuned so the label is never clipped.</w:t>
      </w:r>
    </w:p>
    <w:p w14:paraId="44FC7804" w14:textId="77777777" w:rsidR="00B801D2" w:rsidRDefault="00000000">
      <w:pPr>
        <w:pStyle w:val="ListParagraph"/>
        <w:numPr>
          <w:ilvl w:val="0"/>
          <w:numId w:val="2"/>
        </w:numPr>
        <w:spacing w:after="90" w:line="276" w:lineRule="auto"/>
      </w:pPr>
      <w:r>
        <w:rPr>
          <w:b/>
          <w:bCs/>
        </w:rPr>
        <w:t xml:space="preserve">Motion. </w:t>
      </w:r>
      <w:r>
        <w:t>A marquee animation for the scrolling brand band and a slow breathing scale on hero imagery, both defined as reusable keyframes.</w:t>
      </w:r>
    </w:p>
    <w:p w14:paraId="2494FF4E" w14:textId="77777777" w:rsidR="00B801D2" w:rsidRDefault="00000000">
      <w:pPr>
        <w:pStyle w:val="ListParagraph"/>
        <w:numPr>
          <w:ilvl w:val="0"/>
          <w:numId w:val="2"/>
        </w:numPr>
        <w:spacing w:after="90" w:line="276" w:lineRule="auto"/>
      </w:pPr>
      <w:r>
        <w:rPr>
          <w:b/>
          <w:bCs/>
        </w:rPr>
        <w:t xml:space="preserve">Responsive layout. </w:t>
      </w:r>
      <w:r>
        <w:t>A consistent maximum content width with responsive padding, and grids that reflow from two columns on mobile to four on desktop.</w:t>
      </w:r>
    </w:p>
    <w:p w14:paraId="0313229D" w14:textId="77777777" w:rsidR="00B801D2" w:rsidRDefault="00000000">
      <w:r>
        <w:lastRenderedPageBreak/>
        <w:br w:type="page"/>
      </w:r>
    </w:p>
    <w:p w14:paraId="10239B42" w14:textId="77777777" w:rsidR="00B801D2" w:rsidRDefault="00000000">
      <w:pPr>
        <w:pStyle w:val="Heading1"/>
        <w:pBdr>
          <w:bottom w:val="single" w:sz="8" w:space="6" w:color="006B96"/>
        </w:pBdr>
        <w:spacing w:before="360" w:after="200"/>
      </w:pPr>
      <w:bookmarkStart w:id="41" w:name="_Toc238305714"/>
      <w:r>
        <w:rPr>
          <w:rFonts w:ascii="Calibri Light" w:eastAsia="Calibri Light" w:hAnsi="Calibri Light" w:cs="Calibri Light"/>
          <w:b/>
          <w:bCs/>
          <w:color w:val="006B96"/>
        </w:rPr>
        <w:lastRenderedPageBreak/>
        <w:t>5. Defects Resolved</w:t>
      </w:r>
      <w:bookmarkEnd w:id="41"/>
    </w:p>
    <w:p w14:paraId="4107EBA0" w14:textId="77777777" w:rsidR="00B801D2" w:rsidRDefault="00000000">
      <w:pPr>
        <w:spacing w:after="140" w:line="276" w:lineRule="auto"/>
      </w:pPr>
      <w:r>
        <w:t>Nine defects were identified and resolved during development. Each is recorded below as the symptom the customer would have experienced, the underlying cause, and the resolution applied.</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500"/>
        <w:gridCol w:w="4000"/>
        <w:gridCol w:w="4526"/>
      </w:tblGrid>
      <w:tr w:rsidR="00B801D2" w14:paraId="0BDE5A1D" w14:textId="77777777">
        <w:tblPrEx>
          <w:tblCellMar>
            <w:top w:w="0" w:type="dxa"/>
            <w:bottom w:w="0" w:type="dxa"/>
          </w:tblCellMar>
        </w:tblPrEx>
        <w:trPr>
          <w:tblHeader/>
        </w:trPr>
        <w:tc>
          <w:tcPr>
            <w:tcW w:w="500" w:type="dxa"/>
            <w:shd w:val="clear" w:color="auto" w:fill="EDF4F7"/>
            <w:tcMar>
              <w:top w:w="60" w:type="dxa"/>
              <w:left w:w="110" w:type="dxa"/>
              <w:bottom w:w="60" w:type="dxa"/>
              <w:right w:w="110" w:type="dxa"/>
            </w:tcMar>
          </w:tcPr>
          <w:p w14:paraId="67E72FE4" w14:textId="77777777" w:rsidR="00B801D2" w:rsidRDefault="00000000">
            <w:pPr>
              <w:spacing w:before="40" w:after="40" w:line="260" w:lineRule="auto"/>
            </w:pPr>
            <w:r>
              <w:rPr>
                <w:b/>
                <w:bCs/>
                <w:color w:val="006B96"/>
                <w:sz w:val="19"/>
                <w:szCs w:val="19"/>
              </w:rPr>
              <w:t>#</w:t>
            </w:r>
          </w:p>
        </w:tc>
        <w:tc>
          <w:tcPr>
            <w:tcW w:w="4000" w:type="dxa"/>
            <w:shd w:val="clear" w:color="auto" w:fill="EDF4F7"/>
            <w:tcMar>
              <w:top w:w="60" w:type="dxa"/>
              <w:left w:w="110" w:type="dxa"/>
              <w:bottom w:w="60" w:type="dxa"/>
              <w:right w:w="110" w:type="dxa"/>
            </w:tcMar>
          </w:tcPr>
          <w:p w14:paraId="2B2524B5" w14:textId="77777777" w:rsidR="00B801D2" w:rsidRDefault="00000000">
            <w:pPr>
              <w:spacing w:before="40" w:after="40" w:line="260" w:lineRule="auto"/>
            </w:pPr>
            <w:r>
              <w:rPr>
                <w:b/>
                <w:bCs/>
                <w:color w:val="006B96"/>
                <w:sz w:val="19"/>
                <w:szCs w:val="19"/>
              </w:rPr>
              <w:t>Defect</w:t>
            </w:r>
          </w:p>
        </w:tc>
        <w:tc>
          <w:tcPr>
            <w:tcW w:w="4526" w:type="dxa"/>
            <w:shd w:val="clear" w:color="auto" w:fill="EDF4F7"/>
            <w:tcMar>
              <w:top w:w="60" w:type="dxa"/>
              <w:left w:w="110" w:type="dxa"/>
              <w:bottom w:w="60" w:type="dxa"/>
              <w:right w:w="110" w:type="dxa"/>
            </w:tcMar>
          </w:tcPr>
          <w:p w14:paraId="4AFDF64A" w14:textId="77777777" w:rsidR="00B801D2" w:rsidRDefault="00000000">
            <w:pPr>
              <w:spacing w:before="40" w:after="40" w:line="260" w:lineRule="auto"/>
            </w:pPr>
            <w:r>
              <w:rPr>
                <w:b/>
                <w:bCs/>
                <w:color w:val="006B96"/>
                <w:sz w:val="19"/>
                <w:szCs w:val="19"/>
              </w:rPr>
              <w:t>Resolution</w:t>
            </w:r>
          </w:p>
        </w:tc>
      </w:tr>
      <w:tr w:rsidR="00B801D2" w14:paraId="3DA1C2B1" w14:textId="77777777">
        <w:tblPrEx>
          <w:tblCellMar>
            <w:top w:w="0" w:type="dxa"/>
            <w:bottom w:w="0" w:type="dxa"/>
          </w:tblCellMar>
        </w:tblPrEx>
        <w:tc>
          <w:tcPr>
            <w:tcW w:w="500" w:type="dxa"/>
            <w:tcMar>
              <w:top w:w="60" w:type="dxa"/>
              <w:left w:w="110" w:type="dxa"/>
              <w:bottom w:w="60" w:type="dxa"/>
              <w:right w:w="110" w:type="dxa"/>
            </w:tcMar>
          </w:tcPr>
          <w:p w14:paraId="6C33CD38" w14:textId="77777777" w:rsidR="00B801D2" w:rsidRDefault="00000000">
            <w:pPr>
              <w:spacing w:before="40" w:after="40" w:line="260" w:lineRule="auto"/>
            </w:pPr>
            <w:r>
              <w:rPr>
                <w:sz w:val="19"/>
                <w:szCs w:val="19"/>
              </w:rPr>
              <w:t>1</w:t>
            </w:r>
          </w:p>
        </w:tc>
        <w:tc>
          <w:tcPr>
            <w:tcW w:w="4000" w:type="dxa"/>
            <w:tcMar>
              <w:top w:w="60" w:type="dxa"/>
              <w:left w:w="110" w:type="dxa"/>
              <w:bottom w:w="60" w:type="dxa"/>
              <w:right w:w="110" w:type="dxa"/>
            </w:tcMar>
          </w:tcPr>
          <w:p w14:paraId="1A54D083" w14:textId="77777777" w:rsidR="00B801D2" w:rsidRDefault="00000000">
            <w:pPr>
              <w:spacing w:before="40" w:after="40" w:line="260" w:lineRule="auto"/>
            </w:pPr>
            <w:r>
              <w:rPr>
                <w:sz w:val="19"/>
                <w:szCs w:val="19"/>
              </w:rPr>
              <w:t>Only ten products appeared in the shop grid</w:t>
            </w:r>
          </w:p>
        </w:tc>
        <w:tc>
          <w:tcPr>
            <w:tcW w:w="4526" w:type="dxa"/>
            <w:tcMar>
              <w:top w:w="60" w:type="dxa"/>
              <w:left w:w="110" w:type="dxa"/>
              <w:bottom w:w="60" w:type="dxa"/>
              <w:right w:w="110" w:type="dxa"/>
            </w:tcMar>
          </w:tcPr>
          <w:p w14:paraId="42CFEC1C" w14:textId="77777777" w:rsidR="00B801D2" w:rsidRDefault="00000000">
            <w:pPr>
              <w:spacing w:before="40" w:after="40" w:line="260" w:lineRule="auto"/>
            </w:pPr>
            <w:r>
              <w:rPr>
                <w:sz w:val="19"/>
                <w:szCs w:val="19"/>
              </w:rPr>
              <w:t>Catalogue requested with an explicit page size of 100</w:t>
            </w:r>
          </w:p>
        </w:tc>
      </w:tr>
      <w:tr w:rsidR="00B801D2" w14:paraId="7C2629F3" w14:textId="77777777">
        <w:tblPrEx>
          <w:tblCellMar>
            <w:top w:w="0" w:type="dxa"/>
            <w:bottom w:w="0" w:type="dxa"/>
          </w:tblCellMar>
        </w:tblPrEx>
        <w:tc>
          <w:tcPr>
            <w:tcW w:w="500" w:type="dxa"/>
            <w:tcMar>
              <w:top w:w="60" w:type="dxa"/>
              <w:left w:w="110" w:type="dxa"/>
              <w:bottom w:w="60" w:type="dxa"/>
              <w:right w:w="110" w:type="dxa"/>
            </w:tcMar>
          </w:tcPr>
          <w:p w14:paraId="01B6D5F3" w14:textId="77777777" w:rsidR="00B801D2" w:rsidRDefault="00000000">
            <w:pPr>
              <w:spacing w:before="40" w:after="40" w:line="260" w:lineRule="auto"/>
            </w:pPr>
            <w:r>
              <w:rPr>
                <w:sz w:val="19"/>
                <w:szCs w:val="19"/>
              </w:rPr>
              <w:t>2</w:t>
            </w:r>
          </w:p>
        </w:tc>
        <w:tc>
          <w:tcPr>
            <w:tcW w:w="4000" w:type="dxa"/>
            <w:tcMar>
              <w:top w:w="60" w:type="dxa"/>
              <w:left w:w="110" w:type="dxa"/>
              <w:bottom w:w="60" w:type="dxa"/>
              <w:right w:w="110" w:type="dxa"/>
            </w:tcMar>
          </w:tcPr>
          <w:p w14:paraId="5E3A6FFE" w14:textId="77777777" w:rsidR="00B801D2" w:rsidRDefault="00000000">
            <w:pPr>
              <w:spacing w:before="40" w:after="40" w:line="260" w:lineRule="auto"/>
            </w:pPr>
            <w:r>
              <w:rPr>
                <w:sz w:val="19"/>
                <w:szCs w:val="19"/>
              </w:rPr>
              <w:t>Cart lines doubled after returning from PhonePe</w:t>
            </w:r>
          </w:p>
        </w:tc>
        <w:tc>
          <w:tcPr>
            <w:tcW w:w="4526" w:type="dxa"/>
            <w:tcMar>
              <w:top w:w="60" w:type="dxa"/>
              <w:left w:w="110" w:type="dxa"/>
              <w:bottom w:w="60" w:type="dxa"/>
              <w:right w:w="110" w:type="dxa"/>
            </w:tcMar>
          </w:tcPr>
          <w:p w14:paraId="02E73D45" w14:textId="77777777" w:rsidR="00B801D2" w:rsidRDefault="00000000">
            <w:pPr>
              <w:spacing w:before="40" w:after="40" w:line="260" w:lineRule="auto"/>
            </w:pPr>
            <w:r>
              <w:rPr>
                <w:sz w:val="19"/>
                <w:szCs w:val="19"/>
              </w:rPr>
              <w:t>Cart re-read from the backend with retries instead of re-adding from a local snapshot</w:t>
            </w:r>
          </w:p>
        </w:tc>
      </w:tr>
      <w:tr w:rsidR="00B801D2" w14:paraId="756D0745" w14:textId="77777777">
        <w:tblPrEx>
          <w:tblCellMar>
            <w:top w:w="0" w:type="dxa"/>
            <w:bottom w:w="0" w:type="dxa"/>
          </w:tblCellMar>
        </w:tblPrEx>
        <w:tc>
          <w:tcPr>
            <w:tcW w:w="500" w:type="dxa"/>
            <w:tcMar>
              <w:top w:w="60" w:type="dxa"/>
              <w:left w:w="110" w:type="dxa"/>
              <w:bottom w:w="60" w:type="dxa"/>
              <w:right w:w="110" w:type="dxa"/>
            </w:tcMar>
          </w:tcPr>
          <w:p w14:paraId="5F243DB9" w14:textId="77777777" w:rsidR="00B801D2" w:rsidRDefault="00000000">
            <w:pPr>
              <w:spacing w:before="40" w:after="40" w:line="260" w:lineRule="auto"/>
            </w:pPr>
            <w:r>
              <w:rPr>
                <w:sz w:val="19"/>
                <w:szCs w:val="19"/>
              </w:rPr>
              <w:t>3</w:t>
            </w:r>
          </w:p>
        </w:tc>
        <w:tc>
          <w:tcPr>
            <w:tcW w:w="4000" w:type="dxa"/>
            <w:tcMar>
              <w:top w:w="60" w:type="dxa"/>
              <w:left w:w="110" w:type="dxa"/>
              <w:bottom w:w="60" w:type="dxa"/>
              <w:right w:w="110" w:type="dxa"/>
            </w:tcMar>
          </w:tcPr>
          <w:p w14:paraId="0C60C916" w14:textId="77777777" w:rsidR="00B801D2" w:rsidRDefault="00000000">
            <w:pPr>
              <w:spacing w:before="40" w:after="40" w:line="260" w:lineRule="auto"/>
            </w:pPr>
            <w:r>
              <w:rPr>
                <w:sz w:val="19"/>
                <w:szCs w:val="19"/>
              </w:rPr>
              <w:t>Successful payments displayed a reassurance that nothing had been charged</w:t>
            </w:r>
          </w:p>
        </w:tc>
        <w:tc>
          <w:tcPr>
            <w:tcW w:w="4526" w:type="dxa"/>
            <w:tcMar>
              <w:top w:w="60" w:type="dxa"/>
              <w:left w:w="110" w:type="dxa"/>
              <w:bottom w:w="60" w:type="dxa"/>
              <w:right w:w="110" w:type="dxa"/>
            </w:tcMar>
          </w:tcPr>
          <w:p w14:paraId="780F1387" w14:textId="77777777" w:rsidR="00B801D2" w:rsidRDefault="00000000">
            <w:pPr>
              <w:spacing w:before="40" w:after="40" w:line="260" w:lineRule="auto"/>
            </w:pPr>
            <w:r>
              <w:rPr>
                <w:sz w:val="19"/>
                <w:szCs w:val="19"/>
              </w:rPr>
              <w:t>Message branched on the gateway outcome flag</w:t>
            </w:r>
          </w:p>
        </w:tc>
      </w:tr>
      <w:tr w:rsidR="00B801D2" w14:paraId="55FB5A42" w14:textId="77777777">
        <w:tblPrEx>
          <w:tblCellMar>
            <w:top w:w="0" w:type="dxa"/>
            <w:bottom w:w="0" w:type="dxa"/>
          </w:tblCellMar>
        </w:tblPrEx>
        <w:tc>
          <w:tcPr>
            <w:tcW w:w="500" w:type="dxa"/>
            <w:tcMar>
              <w:top w:w="60" w:type="dxa"/>
              <w:left w:w="110" w:type="dxa"/>
              <w:bottom w:w="60" w:type="dxa"/>
              <w:right w:w="110" w:type="dxa"/>
            </w:tcMar>
          </w:tcPr>
          <w:p w14:paraId="72BCCB30" w14:textId="77777777" w:rsidR="00B801D2" w:rsidRDefault="00000000">
            <w:pPr>
              <w:spacing w:before="40" w:after="40" w:line="260" w:lineRule="auto"/>
            </w:pPr>
            <w:r>
              <w:rPr>
                <w:sz w:val="19"/>
                <w:szCs w:val="19"/>
              </w:rPr>
              <w:t>4</w:t>
            </w:r>
          </w:p>
        </w:tc>
        <w:tc>
          <w:tcPr>
            <w:tcW w:w="4000" w:type="dxa"/>
            <w:tcMar>
              <w:top w:w="60" w:type="dxa"/>
              <w:left w:w="110" w:type="dxa"/>
              <w:bottom w:w="60" w:type="dxa"/>
              <w:right w:w="110" w:type="dxa"/>
            </w:tcMar>
          </w:tcPr>
          <w:p w14:paraId="4FCBEAA5" w14:textId="77777777" w:rsidR="00B801D2" w:rsidRDefault="00000000">
            <w:pPr>
              <w:spacing w:before="40" w:after="40" w:line="260" w:lineRule="auto"/>
            </w:pPr>
            <w:r>
              <w:rPr>
                <w:sz w:val="19"/>
                <w:szCs w:val="19"/>
              </w:rPr>
              <w:t>Shipping always displayed as Free</w:t>
            </w:r>
          </w:p>
        </w:tc>
        <w:tc>
          <w:tcPr>
            <w:tcW w:w="4526" w:type="dxa"/>
            <w:tcMar>
              <w:top w:w="60" w:type="dxa"/>
              <w:left w:w="110" w:type="dxa"/>
              <w:bottom w:w="60" w:type="dxa"/>
              <w:right w:w="110" w:type="dxa"/>
            </w:tcMar>
          </w:tcPr>
          <w:p w14:paraId="5CF59FAB" w14:textId="77777777" w:rsidR="00B801D2" w:rsidRDefault="00000000">
            <w:pPr>
              <w:spacing w:before="40" w:after="40" w:line="260" w:lineRule="auto"/>
            </w:pPr>
            <w:r>
              <w:rPr>
                <w:sz w:val="19"/>
                <w:szCs w:val="19"/>
              </w:rPr>
              <w:t>Shipping read from the WooCommerce cart totals across all states</w:t>
            </w:r>
          </w:p>
        </w:tc>
      </w:tr>
      <w:tr w:rsidR="00B801D2" w14:paraId="3160FED0" w14:textId="77777777">
        <w:tblPrEx>
          <w:tblCellMar>
            <w:top w:w="0" w:type="dxa"/>
            <w:bottom w:w="0" w:type="dxa"/>
          </w:tblCellMar>
        </w:tblPrEx>
        <w:tc>
          <w:tcPr>
            <w:tcW w:w="500" w:type="dxa"/>
            <w:tcMar>
              <w:top w:w="60" w:type="dxa"/>
              <w:left w:w="110" w:type="dxa"/>
              <w:bottom w:w="60" w:type="dxa"/>
              <w:right w:w="110" w:type="dxa"/>
            </w:tcMar>
          </w:tcPr>
          <w:p w14:paraId="26C26879" w14:textId="77777777" w:rsidR="00B801D2" w:rsidRDefault="00000000">
            <w:pPr>
              <w:spacing w:before="40" w:after="40" w:line="260" w:lineRule="auto"/>
            </w:pPr>
            <w:r>
              <w:rPr>
                <w:sz w:val="19"/>
                <w:szCs w:val="19"/>
              </w:rPr>
              <w:t>5</w:t>
            </w:r>
          </w:p>
        </w:tc>
        <w:tc>
          <w:tcPr>
            <w:tcW w:w="4000" w:type="dxa"/>
            <w:tcMar>
              <w:top w:w="60" w:type="dxa"/>
              <w:left w:w="110" w:type="dxa"/>
              <w:bottom w:w="60" w:type="dxa"/>
              <w:right w:w="110" w:type="dxa"/>
            </w:tcMar>
          </w:tcPr>
          <w:p w14:paraId="0B2EC346" w14:textId="77777777" w:rsidR="00B801D2" w:rsidRDefault="00000000">
            <w:pPr>
              <w:spacing w:before="40" w:after="40" w:line="260" w:lineRule="auto"/>
            </w:pPr>
            <w:r>
              <w:rPr>
                <w:sz w:val="19"/>
                <w:szCs w:val="19"/>
              </w:rPr>
              <w:t>Images inside product descriptions failed to load</w:t>
            </w:r>
          </w:p>
        </w:tc>
        <w:tc>
          <w:tcPr>
            <w:tcW w:w="4526" w:type="dxa"/>
            <w:tcMar>
              <w:top w:w="60" w:type="dxa"/>
              <w:left w:w="110" w:type="dxa"/>
              <w:bottom w:w="60" w:type="dxa"/>
              <w:right w:w="110" w:type="dxa"/>
            </w:tcMar>
          </w:tcPr>
          <w:p w14:paraId="1C061BB0" w14:textId="77777777" w:rsidR="00B801D2" w:rsidRDefault="00000000">
            <w:pPr>
              <w:spacing w:before="40" w:after="40" w:line="260" w:lineRule="auto"/>
            </w:pPr>
            <w:r>
              <w:rPr>
                <w:sz w:val="19"/>
                <w:szCs w:val="19"/>
              </w:rPr>
              <w:t>Content URLs rewritten to the WordPress media host</w:t>
            </w:r>
          </w:p>
        </w:tc>
      </w:tr>
      <w:tr w:rsidR="00B801D2" w14:paraId="2DE4A616" w14:textId="77777777">
        <w:tblPrEx>
          <w:tblCellMar>
            <w:top w:w="0" w:type="dxa"/>
            <w:bottom w:w="0" w:type="dxa"/>
          </w:tblCellMar>
        </w:tblPrEx>
        <w:tc>
          <w:tcPr>
            <w:tcW w:w="500" w:type="dxa"/>
            <w:tcMar>
              <w:top w:w="60" w:type="dxa"/>
              <w:left w:w="110" w:type="dxa"/>
              <w:bottom w:w="60" w:type="dxa"/>
              <w:right w:w="110" w:type="dxa"/>
            </w:tcMar>
          </w:tcPr>
          <w:p w14:paraId="711C3D2A" w14:textId="77777777" w:rsidR="00B801D2" w:rsidRDefault="00000000">
            <w:pPr>
              <w:spacing w:before="40" w:after="40" w:line="260" w:lineRule="auto"/>
            </w:pPr>
            <w:r>
              <w:rPr>
                <w:sz w:val="19"/>
                <w:szCs w:val="19"/>
              </w:rPr>
              <w:t>6</w:t>
            </w:r>
          </w:p>
        </w:tc>
        <w:tc>
          <w:tcPr>
            <w:tcW w:w="4000" w:type="dxa"/>
            <w:tcMar>
              <w:top w:w="60" w:type="dxa"/>
              <w:left w:w="110" w:type="dxa"/>
              <w:bottom w:w="60" w:type="dxa"/>
              <w:right w:w="110" w:type="dxa"/>
            </w:tcMar>
          </w:tcPr>
          <w:p w14:paraId="636358A9" w14:textId="77777777" w:rsidR="00B801D2" w:rsidRDefault="00000000">
            <w:pPr>
              <w:spacing w:before="40" w:after="40" w:line="260" w:lineRule="auto"/>
            </w:pPr>
            <w:r>
              <w:rPr>
                <w:sz w:val="19"/>
                <w:szCs w:val="19"/>
              </w:rPr>
              <w:t>Blog post links resolved to 404 pages</w:t>
            </w:r>
          </w:p>
        </w:tc>
        <w:tc>
          <w:tcPr>
            <w:tcW w:w="4526" w:type="dxa"/>
            <w:tcMar>
              <w:top w:w="60" w:type="dxa"/>
              <w:left w:w="110" w:type="dxa"/>
              <w:bottom w:w="60" w:type="dxa"/>
              <w:right w:w="110" w:type="dxa"/>
            </w:tcMar>
          </w:tcPr>
          <w:p w14:paraId="754D3484" w14:textId="77777777" w:rsidR="00B801D2" w:rsidRDefault="00000000">
            <w:pPr>
              <w:spacing w:before="40" w:after="40" w:line="260" w:lineRule="auto"/>
            </w:pPr>
            <w:r>
              <w:rPr>
                <w:sz w:val="19"/>
                <w:szCs w:val="19"/>
              </w:rPr>
              <w:t>Post links corrected to the proper slug path</w:t>
            </w:r>
          </w:p>
        </w:tc>
      </w:tr>
      <w:tr w:rsidR="00B801D2" w14:paraId="5FFD6EDF" w14:textId="77777777">
        <w:tblPrEx>
          <w:tblCellMar>
            <w:top w:w="0" w:type="dxa"/>
            <w:bottom w:w="0" w:type="dxa"/>
          </w:tblCellMar>
        </w:tblPrEx>
        <w:tc>
          <w:tcPr>
            <w:tcW w:w="500" w:type="dxa"/>
            <w:tcMar>
              <w:top w:w="60" w:type="dxa"/>
              <w:left w:w="110" w:type="dxa"/>
              <w:bottom w:w="60" w:type="dxa"/>
              <w:right w:w="110" w:type="dxa"/>
            </w:tcMar>
          </w:tcPr>
          <w:p w14:paraId="37C476D4" w14:textId="77777777" w:rsidR="00B801D2" w:rsidRDefault="00000000">
            <w:pPr>
              <w:spacing w:before="40" w:after="40" w:line="260" w:lineRule="auto"/>
            </w:pPr>
            <w:r>
              <w:rPr>
                <w:sz w:val="19"/>
                <w:szCs w:val="19"/>
              </w:rPr>
              <w:t>7</w:t>
            </w:r>
          </w:p>
        </w:tc>
        <w:tc>
          <w:tcPr>
            <w:tcW w:w="4000" w:type="dxa"/>
            <w:tcMar>
              <w:top w:w="60" w:type="dxa"/>
              <w:left w:w="110" w:type="dxa"/>
              <w:bottom w:w="60" w:type="dxa"/>
              <w:right w:w="110" w:type="dxa"/>
            </w:tcMar>
          </w:tcPr>
          <w:p w14:paraId="070F7EE2" w14:textId="77777777" w:rsidR="00B801D2" w:rsidRDefault="00000000">
            <w:pPr>
              <w:spacing w:before="40" w:after="40" w:line="260" w:lineRule="auto"/>
            </w:pPr>
            <w:r>
              <w:rPr>
                <w:sz w:val="19"/>
                <w:szCs w:val="19"/>
              </w:rPr>
              <w:t>Scroll animations only worked on the home page</w:t>
            </w:r>
          </w:p>
        </w:tc>
        <w:tc>
          <w:tcPr>
            <w:tcW w:w="4526" w:type="dxa"/>
            <w:tcMar>
              <w:top w:w="60" w:type="dxa"/>
              <w:left w:w="110" w:type="dxa"/>
              <w:bottom w:w="60" w:type="dxa"/>
              <w:right w:w="110" w:type="dxa"/>
            </w:tcMar>
          </w:tcPr>
          <w:p w14:paraId="78834BBC" w14:textId="77777777" w:rsidR="00B801D2" w:rsidRDefault="00000000">
            <w:pPr>
              <w:spacing w:before="40" w:after="40" w:line="260" w:lineRule="auto"/>
            </w:pPr>
            <w:r>
              <w:rPr>
                <w:sz w:val="19"/>
                <w:szCs w:val="19"/>
              </w:rPr>
              <w:t>Animation handling promoted to the global layout</w:t>
            </w:r>
          </w:p>
        </w:tc>
      </w:tr>
      <w:tr w:rsidR="00B801D2" w14:paraId="4EBF6DCD" w14:textId="77777777">
        <w:tblPrEx>
          <w:tblCellMar>
            <w:top w:w="0" w:type="dxa"/>
            <w:bottom w:w="0" w:type="dxa"/>
          </w:tblCellMar>
        </w:tblPrEx>
        <w:tc>
          <w:tcPr>
            <w:tcW w:w="500" w:type="dxa"/>
            <w:tcMar>
              <w:top w:w="60" w:type="dxa"/>
              <w:left w:w="110" w:type="dxa"/>
              <w:bottom w:w="60" w:type="dxa"/>
              <w:right w:w="110" w:type="dxa"/>
            </w:tcMar>
          </w:tcPr>
          <w:p w14:paraId="1893395B" w14:textId="77777777" w:rsidR="00B801D2" w:rsidRDefault="00000000">
            <w:pPr>
              <w:spacing w:before="40" w:after="40" w:line="260" w:lineRule="auto"/>
            </w:pPr>
            <w:r>
              <w:rPr>
                <w:sz w:val="19"/>
                <w:szCs w:val="19"/>
              </w:rPr>
              <w:t>8</w:t>
            </w:r>
          </w:p>
        </w:tc>
        <w:tc>
          <w:tcPr>
            <w:tcW w:w="4000" w:type="dxa"/>
            <w:tcMar>
              <w:top w:w="60" w:type="dxa"/>
              <w:left w:w="110" w:type="dxa"/>
              <w:bottom w:w="60" w:type="dxa"/>
              <w:right w:w="110" w:type="dxa"/>
            </w:tcMar>
          </w:tcPr>
          <w:p w14:paraId="630C1174" w14:textId="77777777" w:rsidR="00B801D2" w:rsidRDefault="00000000">
            <w:pPr>
              <w:spacing w:before="40" w:after="40" w:line="260" w:lineRule="auto"/>
            </w:pPr>
            <w:r>
              <w:rPr>
                <w:sz w:val="19"/>
                <w:szCs w:val="19"/>
              </w:rPr>
              <w:t>Favicon appeared distorted</w:t>
            </w:r>
          </w:p>
        </w:tc>
        <w:tc>
          <w:tcPr>
            <w:tcW w:w="4526" w:type="dxa"/>
            <w:tcMar>
              <w:top w:w="60" w:type="dxa"/>
              <w:left w:w="110" w:type="dxa"/>
              <w:bottom w:w="60" w:type="dxa"/>
              <w:right w:w="110" w:type="dxa"/>
            </w:tcMar>
          </w:tcPr>
          <w:p w14:paraId="61066E39" w14:textId="77777777" w:rsidR="00B801D2" w:rsidRDefault="00000000">
            <w:pPr>
              <w:spacing w:before="40" w:after="40" w:line="260" w:lineRule="auto"/>
            </w:pPr>
            <w:r>
              <w:rPr>
                <w:sz w:val="19"/>
                <w:szCs w:val="19"/>
              </w:rPr>
              <w:t>Icon cropped to a true 1:1 square</w:t>
            </w:r>
          </w:p>
        </w:tc>
      </w:tr>
      <w:tr w:rsidR="00B801D2" w14:paraId="46F3C4E7" w14:textId="77777777">
        <w:tblPrEx>
          <w:tblCellMar>
            <w:top w:w="0" w:type="dxa"/>
            <w:bottom w:w="0" w:type="dxa"/>
          </w:tblCellMar>
        </w:tblPrEx>
        <w:tc>
          <w:tcPr>
            <w:tcW w:w="500" w:type="dxa"/>
            <w:tcMar>
              <w:top w:w="60" w:type="dxa"/>
              <w:left w:w="110" w:type="dxa"/>
              <w:bottom w:w="60" w:type="dxa"/>
              <w:right w:w="110" w:type="dxa"/>
            </w:tcMar>
          </w:tcPr>
          <w:p w14:paraId="20E43D4C" w14:textId="77777777" w:rsidR="00B801D2" w:rsidRDefault="00000000">
            <w:pPr>
              <w:spacing w:before="40" w:after="40" w:line="260" w:lineRule="auto"/>
            </w:pPr>
            <w:r>
              <w:rPr>
                <w:sz w:val="19"/>
                <w:szCs w:val="19"/>
              </w:rPr>
              <w:t>9</w:t>
            </w:r>
          </w:p>
        </w:tc>
        <w:tc>
          <w:tcPr>
            <w:tcW w:w="4000" w:type="dxa"/>
            <w:tcMar>
              <w:top w:w="60" w:type="dxa"/>
              <w:left w:w="110" w:type="dxa"/>
              <w:bottom w:w="60" w:type="dxa"/>
              <w:right w:w="110" w:type="dxa"/>
            </w:tcMar>
          </w:tcPr>
          <w:p w14:paraId="6F104EB2" w14:textId="77777777" w:rsidR="00B801D2" w:rsidRDefault="00000000">
            <w:pPr>
              <w:spacing w:before="40" w:after="40" w:line="260" w:lineRule="auto"/>
            </w:pPr>
            <w:r>
              <w:rPr>
                <w:sz w:val="19"/>
                <w:szCs w:val="19"/>
              </w:rPr>
              <w:t>Production build aborted when one request was refused</w:t>
            </w:r>
          </w:p>
        </w:tc>
        <w:tc>
          <w:tcPr>
            <w:tcW w:w="4526" w:type="dxa"/>
            <w:tcMar>
              <w:top w:w="60" w:type="dxa"/>
              <w:left w:w="110" w:type="dxa"/>
              <w:bottom w:w="60" w:type="dxa"/>
              <w:right w:w="110" w:type="dxa"/>
            </w:tcMar>
          </w:tcPr>
          <w:p w14:paraId="5FA7E472" w14:textId="77777777" w:rsidR="00B801D2" w:rsidRDefault="00000000">
            <w:pPr>
              <w:spacing w:before="40" w:after="40" w:line="260" w:lineRule="auto"/>
            </w:pPr>
            <w:r>
              <w:rPr>
                <w:sz w:val="19"/>
                <w:szCs w:val="19"/>
              </w:rPr>
              <w:t>Build-time fetches retry with backoff; variation requests issued sequentially</w:t>
            </w:r>
          </w:p>
        </w:tc>
      </w:tr>
    </w:tbl>
    <w:p w14:paraId="10D5A371" w14:textId="77777777" w:rsidR="00B801D2" w:rsidRDefault="00000000">
      <w:pPr>
        <w:spacing w:before="80" w:after="220"/>
      </w:pPr>
      <w:r>
        <w:rPr>
          <w:i/>
          <w:iCs/>
          <w:color w:val="5A5A5A"/>
          <w:sz w:val="17"/>
          <w:szCs w:val="17"/>
        </w:rPr>
        <w:t>Table 11. Summary of defects resolved.</w:t>
      </w:r>
    </w:p>
    <w:p w14:paraId="6EEBF180" w14:textId="77777777" w:rsidR="00B801D2" w:rsidRDefault="00000000">
      <w:pPr>
        <w:pStyle w:val="Heading2"/>
        <w:spacing w:before="300" w:after="140"/>
      </w:pPr>
      <w:bookmarkStart w:id="42" w:name="_Toc238305715"/>
      <w:r>
        <w:rPr>
          <w:rFonts w:ascii="Calibri Light" w:eastAsia="Calibri Light" w:hAnsi="Calibri Light" w:cs="Calibri Light"/>
          <w:b/>
          <w:bCs/>
          <w:color w:val="222222"/>
          <w:sz w:val="25"/>
          <w:szCs w:val="25"/>
        </w:rPr>
        <w:t>5.1 Truncated product catalogue</w:t>
      </w:r>
      <w:bookmarkEnd w:id="42"/>
    </w:p>
    <w:p w14:paraId="6C9CB854" w14:textId="77777777" w:rsidR="00B801D2" w:rsidRDefault="00000000">
      <w:pPr>
        <w:spacing w:after="140" w:line="276" w:lineRule="auto"/>
      </w:pPr>
      <w:r>
        <w:rPr>
          <w:b/>
          <w:bCs/>
        </w:rPr>
        <w:t xml:space="preserve">Symptom. </w:t>
      </w:r>
      <w:r>
        <w:t>The shop page displayed only ten products regardless of how many were published in WooCommerce. Products beyond the tenth were unreachable through browsing.</w:t>
      </w:r>
    </w:p>
    <w:p w14:paraId="53586008" w14:textId="77777777" w:rsidR="00B801D2" w:rsidRDefault="00000000">
      <w:pPr>
        <w:spacing w:after="140" w:line="276" w:lineRule="auto"/>
      </w:pPr>
      <w:r>
        <w:rPr>
          <w:b/>
          <w:bCs/>
        </w:rPr>
        <w:t xml:space="preserve">Cause. </w:t>
      </w:r>
      <w:r>
        <w:t>The WooCommerce Store API paginates and returns ten results per page by default. The catalogue request did not specify a page size, so the default silently applied. Because ten products filled the grid convincingly, the truncation was not visually obvious.</w:t>
      </w:r>
    </w:p>
    <w:p w14:paraId="0068F3F1" w14:textId="77777777" w:rsidR="00B801D2" w:rsidRDefault="00000000">
      <w:pPr>
        <w:spacing w:after="140" w:line="276" w:lineRule="auto"/>
      </w:pPr>
      <w:r>
        <w:rPr>
          <w:b/>
          <w:bCs/>
        </w:rPr>
        <w:t xml:space="preserve">Resolution. </w:t>
      </w:r>
      <w:r>
        <w:t>The catalogue request now specifies a page size of 100. The same correction was applied to the build-time product query used to generate product pages and to the sitemap generator, so all three surfaces cover the full catalogue.</w:t>
      </w:r>
    </w:p>
    <w:p w14:paraId="556320A4" w14:textId="77777777" w:rsidR="00B801D2" w:rsidRDefault="00000000">
      <w:pPr>
        <w:pStyle w:val="Heading2"/>
        <w:spacing w:before="300" w:after="140"/>
      </w:pPr>
      <w:bookmarkStart w:id="43" w:name="_Toc238305716"/>
      <w:r>
        <w:rPr>
          <w:rFonts w:ascii="Calibri Light" w:eastAsia="Calibri Light" w:hAnsi="Calibri Light" w:cs="Calibri Light"/>
          <w:b/>
          <w:bCs/>
          <w:color w:val="222222"/>
          <w:sz w:val="25"/>
          <w:szCs w:val="25"/>
        </w:rPr>
        <w:t>5.2 Duplicated cart lines after a payment round trip</w:t>
      </w:r>
      <w:bookmarkEnd w:id="43"/>
    </w:p>
    <w:p w14:paraId="56E82758" w14:textId="77777777" w:rsidR="00B801D2" w:rsidRDefault="00000000">
      <w:pPr>
        <w:spacing w:after="140" w:line="276" w:lineRule="auto"/>
      </w:pPr>
      <w:r>
        <w:rPr>
          <w:b/>
          <w:bCs/>
        </w:rPr>
        <w:t xml:space="preserve">Symptom. </w:t>
      </w:r>
      <w:r>
        <w:t>A customer who went to PhonePe and returned — whether the payment succeeded, failed, or was cancelled — could find every line in their cart doubled.</w:t>
      </w:r>
    </w:p>
    <w:p w14:paraId="233A352F" w14:textId="77777777" w:rsidR="00B801D2" w:rsidRDefault="00000000">
      <w:pPr>
        <w:spacing w:after="140" w:line="276" w:lineRule="auto"/>
      </w:pPr>
      <w:r>
        <w:rPr>
          <w:b/>
          <w:bCs/>
        </w:rPr>
        <w:t xml:space="preserve">Cause. </w:t>
      </w:r>
      <w:r>
        <w:t>Returning from the gateway loads the checkout page fresh, and the cart is briefly not yet re-associated with the session, so the first read can come back empty. The earlier logic treated that empty read as proof the cart had been lost and restored the items from a local snapshot. In reality the backend still held them, so the restore added a second copy of everything.</w:t>
      </w:r>
    </w:p>
    <w:p w14:paraId="0B171A3A" w14:textId="77777777" w:rsidR="00B801D2" w:rsidRDefault="00000000">
      <w:pPr>
        <w:spacing w:after="140" w:line="276" w:lineRule="auto"/>
      </w:pPr>
      <w:r>
        <w:rPr>
          <w:b/>
          <w:bCs/>
        </w:rPr>
        <w:lastRenderedPageBreak/>
        <w:t xml:space="preserve">Resolution. </w:t>
      </w:r>
      <w:r>
        <w:t>The restore path was removed entirely. The page now re-reads the cart from the backend and, if the result is empty, retries up to three times at short intervals before concluding anything. Items are never added back from local data. The backend remains the single source of truth for cart contents, which makes duplication structurally impossible rather than merely unlikely.</w:t>
      </w:r>
    </w:p>
    <w:p w14:paraId="1055E7DC" w14:textId="77777777" w:rsidR="00B801D2" w:rsidRDefault="00000000">
      <w:pPr>
        <w:pStyle w:val="Heading2"/>
        <w:spacing w:before="300" w:after="140"/>
      </w:pPr>
      <w:bookmarkStart w:id="44" w:name="_Toc238305717"/>
      <w:r>
        <w:rPr>
          <w:rFonts w:ascii="Calibri Light" w:eastAsia="Calibri Light" w:hAnsi="Calibri Light" w:cs="Calibri Light"/>
          <w:b/>
          <w:bCs/>
          <w:color w:val="222222"/>
          <w:sz w:val="25"/>
          <w:szCs w:val="25"/>
        </w:rPr>
        <w:t>5.3 Contradictory messaging on successful payments</w:t>
      </w:r>
      <w:bookmarkEnd w:id="44"/>
    </w:p>
    <w:p w14:paraId="4AAC8CA8" w14:textId="77777777" w:rsidR="00B801D2" w:rsidRDefault="00000000">
      <w:pPr>
        <w:spacing w:after="140" w:line="276" w:lineRule="auto"/>
      </w:pPr>
      <w:r>
        <w:rPr>
          <w:b/>
          <w:bCs/>
        </w:rPr>
        <w:t xml:space="preserve">Symptom. </w:t>
      </w:r>
      <w:r>
        <w:t>A customer whose payment succeeded was shown the gateway’s success message immediately followed by an assurance that nothing had been charged — directly contradicting both the gateway and the customer’s bank notification, and inviting a second payment attempt for an order already paid.</w:t>
      </w:r>
    </w:p>
    <w:p w14:paraId="589CE98A" w14:textId="77777777" w:rsidR="00B801D2" w:rsidRDefault="00000000">
      <w:pPr>
        <w:spacing w:after="140" w:line="276" w:lineRule="auto"/>
      </w:pPr>
      <w:r>
        <w:rPr>
          <w:b/>
          <w:bCs/>
        </w:rPr>
        <w:t xml:space="preserve">Cause. </w:t>
      </w:r>
      <w:r>
        <w:t>The reassurance text was rendered for every gateway return, without reference to the outcome flag that distinguishes failure from success.</w:t>
      </w:r>
    </w:p>
    <w:p w14:paraId="16B82B2D" w14:textId="77777777" w:rsidR="00B801D2" w:rsidRDefault="00000000">
      <w:pPr>
        <w:spacing w:after="140" w:line="276" w:lineRule="auto"/>
      </w:pPr>
      <w:r>
        <w:rPr>
          <w:b/>
          <w:bCs/>
        </w:rPr>
        <w:t xml:space="preserve">Resolution. </w:t>
      </w:r>
      <w:r>
        <w:t>The message now branches on the outcome flag. The nothing-has-been-charged assurance appears only on genuine failures. Successful returns instead receive a clear instruction not to pay again, an explanation that the order will appear in the account area shortly, and a direct link to order history — turning the moment of greatest customer anxiety into a reassuring one.</w:t>
      </w:r>
    </w:p>
    <w:p w14:paraId="325D213C" w14:textId="77777777" w:rsidR="00B801D2" w:rsidRDefault="00000000">
      <w:pPr>
        <w:pStyle w:val="Heading2"/>
        <w:spacing w:before="300" w:after="140"/>
      </w:pPr>
      <w:bookmarkStart w:id="45" w:name="_Toc238305718"/>
      <w:r>
        <w:rPr>
          <w:rFonts w:ascii="Calibri Light" w:eastAsia="Calibri Light" w:hAnsi="Calibri Light" w:cs="Calibri Light"/>
          <w:b/>
          <w:bCs/>
          <w:color w:val="222222"/>
          <w:sz w:val="25"/>
          <w:szCs w:val="25"/>
        </w:rPr>
        <w:t>5.4 Shipping cost always shown as free</w:t>
      </w:r>
      <w:bookmarkEnd w:id="45"/>
    </w:p>
    <w:p w14:paraId="39D0C401" w14:textId="77777777" w:rsidR="00B801D2" w:rsidRDefault="00000000">
      <w:pPr>
        <w:spacing w:after="140" w:line="276" w:lineRule="auto"/>
      </w:pPr>
      <w:r>
        <w:rPr>
          <w:b/>
          <w:bCs/>
        </w:rPr>
        <w:t xml:space="preserve">Symptom. </w:t>
      </w:r>
      <w:r>
        <w:t>The cart displayed shipping as Free on every order, irrespective of basket value or destination, which could differ from the amount charged at checkout.</w:t>
      </w:r>
    </w:p>
    <w:p w14:paraId="18FC1F9A" w14:textId="77777777" w:rsidR="00B801D2" w:rsidRDefault="00000000">
      <w:pPr>
        <w:spacing w:after="140" w:line="276" w:lineRule="auto"/>
      </w:pPr>
      <w:r>
        <w:rPr>
          <w:b/>
          <w:bCs/>
        </w:rPr>
        <w:t xml:space="preserve">Cause. </w:t>
      </w:r>
      <w:r>
        <w:t>The shipping line was hard-coded rather than read from the cart totals.</w:t>
      </w:r>
    </w:p>
    <w:p w14:paraId="1B550421" w14:textId="77777777" w:rsidR="00B801D2" w:rsidRDefault="00000000">
      <w:pPr>
        <w:spacing w:after="140" w:line="276" w:lineRule="auto"/>
      </w:pPr>
      <w:r>
        <w:rPr>
          <w:b/>
          <w:bCs/>
        </w:rPr>
        <w:t xml:space="preserve">Resolution. </w:t>
      </w:r>
      <w:r>
        <w:t>Shipping is now read from the WooCommerce cart totals and presented across all four states — not required, not yet calculated, free, or a specific charge. A progress indicator was added showing how much more is needed to reach the free-shipping threshold, which both sets accurate expectations and encourages larger baskets.</w:t>
      </w:r>
    </w:p>
    <w:p w14:paraId="278C2DC5" w14:textId="77777777" w:rsidR="00B801D2" w:rsidRDefault="00000000">
      <w:pPr>
        <w:pStyle w:val="Heading2"/>
        <w:spacing w:before="300" w:after="140"/>
      </w:pPr>
      <w:bookmarkStart w:id="46" w:name="_Toc238305719"/>
      <w:r>
        <w:rPr>
          <w:rFonts w:ascii="Calibri Light" w:eastAsia="Calibri Light" w:hAnsi="Calibri Light" w:cs="Calibri Light"/>
          <w:b/>
          <w:bCs/>
          <w:color w:val="222222"/>
          <w:sz w:val="25"/>
          <w:szCs w:val="25"/>
        </w:rPr>
        <w:t>5.5 Broken imagery inside product descriptions</w:t>
      </w:r>
      <w:bookmarkEnd w:id="46"/>
    </w:p>
    <w:p w14:paraId="47C4B8DB" w14:textId="77777777" w:rsidR="00B801D2" w:rsidRDefault="00000000">
      <w:pPr>
        <w:spacing w:after="140" w:line="276" w:lineRule="auto"/>
      </w:pPr>
      <w:r>
        <w:rPr>
          <w:b/>
          <w:bCs/>
        </w:rPr>
        <w:t xml:space="preserve">Symptom. </w:t>
      </w:r>
      <w:r>
        <w:t>Images embedded in WooCommerce product descriptions failed to load on product pages.</w:t>
      </w:r>
    </w:p>
    <w:p w14:paraId="60F47EAD" w14:textId="77777777" w:rsidR="00B801D2" w:rsidRDefault="00000000">
      <w:pPr>
        <w:spacing w:after="140" w:line="276" w:lineRule="auto"/>
      </w:pPr>
      <w:r>
        <w:rPr>
          <w:b/>
          <w:bCs/>
        </w:rPr>
        <w:t xml:space="preserve">Cause. </w:t>
      </w:r>
      <w:r>
        <w:t>Description content authored in WordPress carries media references pointing either at the frontend origin or at root-relative paths. On a static export there is no media directory at the frontend origin, so those references resolved to nothing.</w:t>
      </w:r>
    </w:p>
    <w:p w14:paraId="1EAC99E0" w14:textId="77777777" w:rsidR="00B801D2" w:rsidRDefault="00000000">
      <w:pPr>
        <w:spacing w:after="140" w:line="276" w:lineRule="auto"/>
      </w:pPr>
      <w:r>
        <w:rPr>
          <w:b/>
          <w:bCs/>
        </w:rPr>
        <w:t xml:space="preserve">Resolution. </w:t>
      </w:r>
      <w:r>
        <w:t>A content rewriting step was introduced that redirects all such references to the WordPress media host before the description is rendered, covering both absolute frontend-origin URLs and root-relative paths. Content authored naturally in WordPress now displays correctly on the storefront without any change to how it is written.</w:t>
      </w:r>
    </w:p>
    <w:p w14:paraId="5E97F6D9" w14:textId="77777777" w:rsidR="00B801D2" w:rsidRDefault="00000000">
      <w:pPr>
        <w:pStyle w:val="Heading2"/>
        <w:spacing w:before="300" w:after="140"/>
      </w:pPr>
      <w:bookmarkStart w:id="47" w:name="_Toc238305720"/>
      <w:r>
        <w:rPr>
          <w:rFonts w:ascii="Calibri Light" w:eastAsia="Calibri Light" w:hAnsi="Calibri Light" w:cs="Calibri Light"/>
          <w:b/>
          <w:bCs/>
          <w:color w:val="222222"/>
          <w:sz w:val="25"/>
          <w:szCs w:val="25"/>
        </w:rPr>
        <w:t>5.6 Blog, animation, and icon corrections</w:t>
      </w:r>
      <w:bookmarkEnd w:id="47"/>
    </w:p>
    <w:p w14:paraId="06E5BFD2" w14:textId="77777777" w:rsidR="00B801D2" w:rsidRDefault="00000000">
      <w:pPr>
        <w:spacing w:after="140" w:line="276" w:lineRule="auto"/>
      </w:pPr>
      <w:r>
        <w:rPr>
          <w:b/>
          <w:bCs/>
        </w:rPr>
        <w:t xml:space="preserve">Blog post links. </w:t>
      </w:r>
      <w:r>
        <w:t>Article links on the blog listing pointed at a path that did not match the generated post routes, so every article resolved to a 404 page. The links were corrected to the proper slug path.</w:t>
      </w:r>
    </w:p>
    <w:p w14:paraId="36FC9EBA" w14:textId="77777777" w:rsidR="00B801D2" w:rsidRDefault="00000000">
      <w:pPr>
        <w:spacing w:after="140" w:line="276" w:lineRule="auto"/>
      </w:pPr>
      <w:r>
        <w:rPr>
          <w:b/>
          <w:bCs/>
        </w:rPr>
        <w:t xml:space="preserve">Page animations. </w:t>
      </w:r>
      <w:r>
        <w:t>Scroll-reveal animations were initialised only on the home page, so sections on every other page appeared without them and, in some cases, remained in their pre-animation state. The handling was promoted to the global layout so it applies site-wide.</w:t>
      </w:r>
    </w:p>
    <w:p w14:paraId="14620B55" w14:textId="77777777" w:rsidR="00B801D2" w:rsidRDefault="00000000">
      <w:pPr>
        <w:spacing w:after="140" w:line="276" w:lineRule="auto"/>
      </w:pPr>
      <w:r>
        <w:rPr>
          <w:b/>
          <w:bCs/>
        </w:rPr>
        <w:lastRenderedPageBreak/>
        <w:t xml:space="preserve">Favicon proportions. </w:t>
      </w:r>
      <w:r>
        <w:t>The browser tab icon was supplied at a non-square aspect ratio and appeared stretched. It was cropped to a true 1:1 square and reissued.</w:t>
      </w:r>
    </w:p>
    <w:p w14:paraId="1059737B" w14:textId="77777777" w:rsidR="00B801D2" w:rsidRDefault="00000000">
      <w:r>
        <w:br w:type="page"/>
      </w:r>
    </w:p>
    <w:p w14:paraId="52AFE09E" w14:textId="77777777" w:rsidR="00B801D2" w:rsidRDefault="00000000">
      <w:pPr>
        <w:pStyle w:val="Heading1"/>
        <w:pBdr>
          <w:bottom w:val="single" w:sz="8" w:space="6" w:color="006B96"/>
        </w:pBdr>
        <w:spacing w:before="360" w:after="200"/>
      </w:pPr>
      <w:bookmarkStart w:id="48" w:name="_Toc238305721"/>
      <w:r>
        <w:rPr>
          <w:rFonts w:ascii="Calibri Light" w:eastAsia="Calibri Light" w:hAnsi="Calibri Light" w:cs="Calibri Light"/>
          <w:b/>
          <w:bCs/>
          <w:color w:val="006B96"/>
        </w:rPr>
        <w:lastRenderedPageBreak/>
        <w:t>6. Deployment and Operations</w:t>
      </w:r>
      <w:bookmarkEnd w:id="48"/>
    </w:p>
    <w:p w14:paraId="4048EA4F" w14:textId="77777777" w:rsidR="00B801D2" w:rsidRDefault="00000000">
      <w:pPr>
        <w:spacing w:after="140" w:line="276" w:lineRule="auto"/>
      </w:pPr>
      <w:r>
        <w:t>The site is published as a static export. The build produces a folder of finished HTML, CSS, JavaScript, and image files, and publishing means placing the contents of that folder in the web root. Two routes to production are documented here: the manual procedure currently in use, and an automated pipeline that has been prepared and is awaiting activation.</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3400"/>
        <w:gridCol w:w="2200"/>
        <w:gridCol w:w="3426"/>
      </w:tblGrid>
      <w:tr w:rsidR="00B801D2" w14:paraId="3EC520A1" w14:textId="77777777">
        <w:tblPrEx>
          <w:tblCellMar>
            <w:top w:w="0" w:type="dxa"/>
            <w:bottom w:w="0" w:type="dxa"/>
          </w:tblCellMar>
        </w:tblPrEx>
        <w:trPr>
          <w:tblHeader/>
        </w:trPr>
        <w:tc>
          <w:tcPr>
            <w:tcW w:w="3400" w:type="dxa"/>
            <w:shd w:val="clear" w:color="auto" w:fill="EDF4F7"/>
            <w:tcMar>
              <w:top w:w="60" w:type="dxa"/>
              <w:left w:w="110" w:type="dxa"/>
              <w:bottom w:w="60" w:type="dxa"/>
              <w:right w:w="110" w:type="dxa"/>
            </w:tcMar>
          </w:tcPr>
          <w:p w14:paraId="4851BB88" w14:textId="77777777" w:rsidR="00B801D2" w:rsidRDefault="00000000">
            <w:pPr>
              <w:spacing w:before="40" w:after="40" w:line="260" w:lineRule="auto"/>
            </w:pPr>
            <w:r>
              <w:rPr>
                <w:b/>
                <w:bCs/>
                <w:color w:val="006B96"/>
                <w:sz w:val="19"/>
                <w:szCs w:val="19"/>
              </w:rPr>
              <w:t>Route</w:t>
            </w:r>
          </w:p>
        </w:tc>
        <w:tc>
          <w:tcPr>
            <w:tcW w:w="2200" w:type="dxa"/>
            <w:shd w:val="clear" w:color="auto" w:fill="EDF4F7"/>
            <w:tcMar>
              <w:top w:w="60" w:type="dxa"/>
              <w:left w:w="110" w:type="dxa"/>
              <w:bottom w:w="60" w:type="dxa"/>
              <w:right w:w="110" w:type="dxa"/>
            </w:tcMar>
          </w:tcPr>
          <w:p w14:paraId="02941A4A" w14:textId="77777777" w:rsidR="00B801D2" w:rsidRDefault="00000000">
            <w:pPr>
              <w:spacing w:before="40" w:after="40" w:line="260" w:lineRule="auto"/>
            </w:pPr>
            <w:r>
              <w:rPr>
                <w:b/>
                <w:bCs/>
                <w:color w:val="006B96"/>
                <w:sz w:val="19"/>
                <w:szCs w:val="19"/>
              </w:rPr>
              <w:t>Status</w:t>
            </w:r>
          </w:p>
        </w:tc>
        <w:tc>
          <w:tcPr>
            <w:tcW w:w="3426" w:type="dxa"/>
            <w:shd w:val="clear" w:color="auto" w:fill="EDF4F7"/>
            <w:tcMar>
              <w:top w:w="60" w:type="dxa"/>
              <w:left w:w="110" w:type="dxa"/>
              <w:bottom w:w="60" w:type="dxa"/>
              <w:right w:w="110" w:type="dxa"/>
            </w:tcMar>
          </w:tcPr>
          <w:p w14:paraId="06C1401C" w14:textId="77777777" w:rsidR="00B801D2" w:rsidRDefault="00000000">
            <w:pPr>
              <w:spacing w:before="40" w:after="40" w:line="260" w:lineRule="auto"/>
            </w:pPr>
            <w:r>
              <w:rPr>
                <w:b/>
                <w:bCs/>
                <w:color w:val="006B96"/>
                <w:sz w:val="19"/>
                <w:szCs w:val="19"/>
              </w:rPr>
              <w:t>Used for</w:t>
            </w:r>
          </w:p>
        </w:tc>
      </w:tr>
      <w:tr w:rsidR="00B801D2" w14:paraId="07D5B404" w14:textId="77777777">
        <w:tblPrEx>
          <w:tblCellMar>
            <w:top w:w="0" w:type="dxa"/>
            <w:bottom w:w="0" w:type="dxa"/>
          </w:tblCellMar>
        </w:tblPrEx>
        <w:tc>
          <w:tcPr>
            <w:tcW w:w="3400" w:type="dxa"/>
            <w:tcMar>
              <w:top w:w="60" w:type="dxa"/>
              <w:left w:w="110" w:type="dxa"/>
              <w:bottom w:w="60" w:type="dxa"/>
              <w:right w:w="110" w:type="dxa"/>
            </w:tcMar>
          </w:tcPr>
          <w:p w14:paraId="2B81A2A3" w14:textId="77777777" w:rsidR="00B801D2" w:rsidRDefault="00000000">
            <w:pPr>
              <w:spacing w:before="40" w:after="40" w:line="260" w:lineRule="auto"/>
            </w:pPr>
            <w:r>
              <w:rPr>
                <w:sz w:val="19"/>
                <w:szCs w:val="19"/>
              </w:rPr>
              <w:t xml:space="preserve">Manual upload through the </w:t>
            </w:r>
            <w:proofErr w:type="spellStart"/>
            <w:r>
              <w:rPr>
                <w:sz w:val="19"/>
                <w:szCs w:val="19"/>
              </w:rPr>
              <w:t>Hostinger</w:t>
            </w:r>
            <w:proofErr w:type="spellEnd"/>
            <w:r>
              <w:rPr>
                <w:sz w:val="19"/>
                <w:szCs w:val="19"/>
              </w:rPr>
              <w:t xml:space="preserve"> File Manager</w:t>
            </w:r>
          </w:p>
        </w:tc>
        <w:tc>
          <w:tcPr>
            <w:tcW w:w="2200" w:type="dxa"/>
            <w:tcMar>
              <w:top w:w="60" w:type="dxa"/>
              <w:left w:w="110" w:type="dxa"/>
              <w:bottom w:w="60" w:type="dxa"/>
              <w:right w:w="110" w:type="dxa"/>
            </w:tcMar>
          </w:tcPr>
          <w:p w14:paraId="27490FD2" w14:textId="77777777" w:rsidR="00B801D2" w:rsidRDefault="00000000">
            <w:pPr>
              <w:spacing w:before="40" w:after="40" w:line="260" w:lineRule="auto"/>
            </w:pPr>
            <w:r>
              <w:rPr>
                <w:sz w:val="19"/>
                <w:szCs w:val="19"/>
              </w:rPr>
              <w:t>In use</w:t>
            </w:r>
          </w:p>
        </w:tc>
        <w:tc>
          <w:tcPr>
            <w:tcW w:w="3426" w:type="dxa"/>
            <w:tcMar>
              <w:top w:w="60" w:type="dxa"/>
              <w:left w:w="110" w:type="dxa"/>
              <w:bottom w:w="60" w:type="dxa"/>
              <w:right w:w="110" w:type="dxa"/>
            </w:tcMar>
          </w:tcPr>
          <w:p w14:paraId="38F0C581" w14:textId="77777777" w:rsidR="00B801D2" w:rsidRDefault="00000000">
            <w:pPr>
              <w:spacing w:before="40" w:after="40" w:line="260" w:lineRule="auto"/>
            </w:pPr>
            <w:r>
              <w:rPr>
                <w:sz w:val="19"/>
                <w:szCs w:val="19"/>
              </w:rPr>
              <w:t>All releases to date</w:t>
            </w:r>
          </w:p>
        </w:tc>
      </w:tr>
      <w:tr w:rsidR="00B801D2" w14:paraId="2C73FF17" w14:textId="77777777">
        <w:tblPrEx>
          <w:tblCellMar>
            <w:top w:w="0" w:type="dxa"/>
            <w:bottom w:w="0" w:type="dxa"/>
          </w:tblCellMar>
        </w:tblPrEx>
        <w:tc>
          <w:tcPr>
            <w:tcW w:w="3400" w:type="dxa"/>
            <w:tcMar>
              <w:top w:w="60" w:type="dxa"/>
              <w:left w:w="110" w:type="dxa"/>
              <w:bottom w:w="60" w:type="dxa"/>
              <w:right w:w="110" w:type="dxa"/>
            </w:tcMar>
          </w:tcPr>
          <w:p w14:paraId="2C67C23D" w14:textId="77777777" w:rsidR="00B801D2" w:rsidRDefault="00000000">
            <w:pPr>
              <w:spacing w:before="40" w:after="40" w:line="260" w:lineRule="auto"/>
            </w:pPr>
            <w:r>
              <w:rPr>
                <w:sz w:val="19"/>
                <w:szCs w:val="19"/>
              </w:rPr>
              <w:t>Automated build and publish through GitHub Actions</w:t>
            </w:r>
          </w:p>
        </w:tc>
        <w:tc>
          <w:tcPr>
            <w:tcW w:w="2200" w:type="dxa"/>
            <w:tcMar>
              <w:top w:w="60" w:type="dxa"/>
              <w:left w:w="110" w:type="dxa"/>
              <w:bottom w:w="60" w:type="dxa"/>
              <w:right w:w="110" w:type="dxa"/>
            </w:tcMar>
          </w:tcPr>
          <w:p w14:paraId="23936E43" w14:textId="77777777" w:rsidR="00B801D2" w:rsidRDefault="00000000">
            <w:pPr>
              <w:spacing w:before="40" w:after="40" w:line="260" w:lineRule="auto"/>
            </w:pPr>
            <w:r>
              <w:rPr>
                <w:sz w:val="19"/>
                <w:szCs w:val="19"/>
              </w:rPr>
              <w:t>Prepared, awaiting activation</w:t>
            </w:r>
          </w:p>
        </w:tc>
        <w:tc>
          <w:tcPr>
            <w:tcW w:w="3426" w:type="dxa"/>
            <w:tcMar>
              <w:top w:w="60" w:type="dxa"/>
              <w:left w:w="110" w:type="dxa"/>
              <w:bottom w:w="60" w:type="dxa"/>
              <w:right w:w="110" w:type="dxa"/>
            </w:tcMar>
          </w:tcPr>
          <w:p w14:paraId="69F9BA7B" w14:textId="77777777" w:rsidR="00B801D2" w:rsidRDefault="00000000">
            <w:pPr>
              <w:spacing w:before="40" w:after="40" w:line="260" w:lineRule="auto"/>
            </w:pPr>
            <w:r>
              <w:rPr>
                <w:sz w:val="19"/>
                <w:szCs w:val="19"/>
              </w:rPr>
              <w:t>Intended to replace the manual route once its destination path is confirmed</w:t>
            </w:r>
          </w:p>
        </w:tc>
      </w:tr>
    </w:tbl>
    <w:p w14:paraId="790DD93D" w14:textId="77777777" w:rsidR="00B801D2" w:rsidRDefault="00000000">
      <w:pPr>
        <w:spacing w:before="80" w:after="220"/>
      </w:pPr>
      <w:r>
        <w:rPr>
          <w:i/>
          <w:iCs/>
          <w:color w:val="5A5A5A"/>
          <w:sz w:val="17"/>
          <w:szCs w:val="17"/>
        </w:rPr>
        <w:t>Table 12. The two publishing routes and their current status.</w:t>
      </w:r>
    </w:p>
    <w:p w14:paraId="2353E8BB" w14:textId="77777777" w:rsidR="00B801D2" w:rsidRDefault="00000000">
      <w:pPr>
        <w:pStyle w:val="Heading2"/>
        <w:spacing w:before="300" w:after="140"/>
      </w:pPr>
      <w:bookmarkStart w:id="49" w:name="_Toc238305722"/>
      <w:r>
        <w:rPr>
          <w:rFonts w:ascii="Calibri Light" w:eastAsia="Calibri Light" w:hAnsi="Calibri Light" w:cs="Calibri Light"/>
          <w:b/>
          <w:bCs/>
          <w:color w:val="222222"/>
          <w:sz w:val="25"/>
          <w:szCs w:val="25"/>
        </w:rPr>
        <w:t>6.1 Manual deployment procedure</w:t>
      </w:r>
      <w:bookmarkEnd w:id="49"/>
    </w:p>
    <w:p w14:paraId="6514133E" w14:textId="77777777" w:rsidR="00B801D2" w:rsidRDefault="00000000">
      <w:pPr>
        <w:spacing w:after="140" w:line="276" w:lineRule="auto"/>
      </w:pPr>
      <w:r>
        <w:t>This is the procedure in current use. It replaces the contents of the web root with a freshly built export while leaving the WordPress installation in place.</w:t>
      </w:r>
    </w:p>
    <w:p w14:paraId="4E330C09" w14:textId="77777777" w:rsidR="00B801D2" w:rsidRDefault="00000000">
      <w:pPr>
        <w:pStyle w:val="Heading3"/>
        <w:spacing w:before="220" w:after="110"/>
      </w:pPr>
      <w:bookmarkStart w:id="50" w:name="_Toc238305723"/>
      <w:r>
        <w:rPr>
          <w:b/>
          <w:bCs/>
          <w:color w:val="6E8A04"/>
          <w:sz w:val="22"/>
          <w:szCs w:val="22"/>
        </w:rPr>
        <w:t>Step 1 — Build the export</w:t>
      </w:r>
      <w:bookmarkEnd w:id="50"/>
    </w:p>
    <w:p w14:paraId="17619F4C" w14:textId="77777777" w:rsidR="00B801D2" w:rsidRDefault="00000000">
      <w:pPr>
        <w:spacing w:after="140" w:line="276" w:lineRule="auto"/>
      </w:pPr>
      <w:r>
        <w:t>From the frontend project directory, produce a fresh production build. The build queries the WordPress backend for every published product and article and writes a page for each, so the export reflects the catalogue as it stands at the moment of building.</w:t>
      </w:r>
    </w:p>
    <w:p w14:paraId="1728DAEA" w14:textId="77777777" w:rsidR="00B801D2" w:rsidRDefault="00000000">
      <w:pPr>
        <w:pBdr>
          <w:left w:val="single" w:sz="12" w:space="8" w:color="D4DDE2"/>
        </w:pBdr>
        <w:shd w:val="clear" w:color="auto" w:fill="F4F4F2"/>
        <w:spacing w:before="60" w:after="140"/>
        <w:ind w:left="220" w:right="220"/>
      </w:pPr>
      <w:r>
        <w:rPr>
          <w:rFonts w:ascii="Consolas" w:eastAsia="Consolas" w:hAnsi="Consolas" w:cs="Consolas"/>
          <w:color w:val="333333"/>
          <w:sz w:val="18"/>
          <w:szCs w:val="18"/>
        </w:rPr>
        <w:t>cd "</w:t>
      </w:r>
      <w:proofErr w:type="spellStart"/>
      <w:r>
        <w:rPr>
          <w:rFonts w:ascii="Consolas" w:eastAsia="Consolas" w:hAnsi="Consolas" w:cs="Consolas"/>
          <w:color w:val="333333"/>
          <w:sz w:val="18"/>
          <w:szCs w:val="18"/>
        </w:rPr>
        <w:t>eqo</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logiq</w:t>
      </w:r>
      <w:proofErr w:type="spellEnd"/>
      <w:r>
        <w:rPr>
          <w:rFonts w:ascii="Consolas" w:eastAsia="Consolas" w:hAnsi="Consolas" w:cs="Consolas"/>
          <w:color w:val="333333"/>
          <w:sz w:val="18"/>
          <w:szCs w:val="18"/>
        </w:rPr>
        <w:t xml:space="preserve">-frontend (1)" </w:t>
      </w: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install     # only when dependencies have changed </w:t>
      </w: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run build   # writes the finished site </w:t>
      </w:r>
      <w:proofErr w:type="gramStart"/>
      <w:r>
        <w:rPr>
          <w:rFonts w:ascii="Consolas" w:eastAsia="Consolas" w:hAnsi="Consolas" w:cs="Consolas"/>
          <w:color w:val="333333"/>
          <w:sz w:val="18"/>
          <w:szCs w:val="18"/>
        </w:rPr>
        <w:t>into .</w:t>
      </w:r>
      <w:proofErr w:type="gramEnd"/>
      <w:r>
        <w:rPr>
          <w:rFonts w:ascii="Consolas" w:eastAsia="Consolas" w:hAnsi="Consolas" w:cs="Consolas"/>
          <w:color w:val="333333"/>
          <w:sz w:val="18"/>
          <w:szCs w:val="18"/>
        </w:rPr>
        <w:t>/out</w:t>
      </w:r>
    </w:p>
    <w:p w14:paraId="1562EE3F" w14:textId="77777777" w:rsidR="00B801D2" w:rsidRDefault="00000000">
      <w:pPr>
        <w:spacing w:after="140" w:line="276" w:lineRule="auto"/>
      </w:pPr>
      <w:r>
        <w:t>The build must finish without error. On success it prints the routes it generated; the export itself is the out directory.</w:t>
      </w:r>
    </w:p>
    <w:p w14:paraId="0F5A92F3" w14:textId="77777777" w:rsidR="00B801D2" w:rsidRDefault="00000000">
      <w:pPr>
        <w:pStyle w:val="Heading3"/>
        <w:spacing w:before="220" w:after="110"/>
      </w:pPr>
      <w:bookmarkStart w:id="51" w:name="_Toc238305724"/>
      <w:r>
        <w:rPr>
          <w:b/>
          <w:bCs/>
          <w:color w:val="6E8A04"/>
          <w:sz w:val="22"/>
          <w:szCs w:val="22"/>
        </w:rPr>
        <w:t>Step 2 — Create the archive</w:t>
      </w:r>
      <w:bookmarkEnd w:id="51"/>
    </w:p>
    <w:p w14:paraId="20C42043" w14:textId="77777777" w:rsidR="00B801D2" w:rsidRDefault="00000000">
      <w:pPr>
        <w:spacing w:after="140" w:line="276" w:lineRule="auto"/>
      </w:pPr>
      <w:r>
        <w:t xml:space="preserve">Compress the contents of the out directory — the files and folders inside it, rather than the out folder itself. Archiving the folder produces a zip that extracts to a </w:t>
      </w:r>
      <w:proofErr w:type="gramStart"/>
      <w:r>
        <w:t>nested out</w:t>
      </w:r>
      <w:proofErr w:type="gramEnd"/>
      <w:r>
        <w:t xml:space="preserve"> directory on the server, which places the whole site one level below the web root, where it will not be served.</w:t>
      </w:r>
    </w:p>
    <w:p w14:paraId="1F1675B8" w14:textId="77777777" w:rsidR="00B801D2" w:rsidRDefault="00000000">
      <w:pPr>
        <w:pStyle w:val="ListParagraph"/>
        <w:numPr>
          <w:ilvl w:val="0"/>
          <w:numId w:val="2"/>
        </w:numPr>
        <w:spacing w:after="90" w:line="276" w:lineRule="auto"/>
      </w:pPr>
      <w:r>
        <w:t>On Windows: open out, select everything inside it, then choose Send to and Compressed (zipped) folder.</w:t>
      </w:r>
    </w:p>
    <w:p w14:paraId="3BAEE358" w14:textId="77777777" w:rsidR="00B801D2" w:rsidRDefault="00000000">
      <w:pPr>
        <w:pStyle w:val="ListParagraph"/>
        <w:numPr>
          <w:ilvl w:val="0"/>
          <w:numId w:val="2"/>
        </w:numPr>
        <w:spacing w:after="90" w:line="276" w:lineRule="auto"/>
      </w:pPr>
      <w:r>
        <w:t>Confirm that index.html sits at the top level of the archive before uploading it. This single check prevents the most common deployment mistake.</w:t>
      </w:r>
    </w:p>
    <w:p w14:paraId="3F547618" w14:textId="77777777" w:rsidR="00B801D2" w:rsidRDefault="00000000">
      <w:pPr>
        <w:pStyle w:val="Heading3"/>
        <w:spacing w:before="220" w:after="110"/>
      </w:pPr>
      <w:bookmarkStart w:id="52" w:name="_Toc238305725"/>
      <w:r>
        <w:rPr>
          <w:b/>
          <w:bCs/>
          <w:color w:val="6E8A04"/>
          <w:sz w:val="22"/>
          <w:szCs w:val="22"/>
        </w:rPr>
        <w:t>Step 3 — Clear the web root, keeping the backend</w:t>
      </w:r>
      <w:bookmarkEnd w:id="52"/>
    </w:p>
    <w:p w14:paraId="2643495E" w14:textId="77777777" w:rsidR="00B801D2" w:rsidRDefault="00000000">
      <w:pPr>
        <w:spacing w:after="140" w:line="276" w:lineRule="auto"/>
      </w:pPr>
      <w:r>
        <w:t xml:space="preserve">Sign in to </w:t>
      </w:r>
      <w:proofErr w:type="spellStart"/>
      <w:r>
        <w:t>Hostinger</w:t>
      </w:r>
      <w:proofErr w:type="spellEnd"/>
      <w:r>
        <w:t xml:space="preserve">, open the File Manager, and navigate to the web root — normally </w:t>
      </w:r>
      <w:proofErr w:type="spellStart"/>
      <w:r>
        <w:t>public_html</w:t>
      </w:r>
      <w:proofErr w:type="spellEnd"/>
      <w:r>
        <w:t>. Delete every file and folder there, with one exception.</w:t>
      </w:r>
    </w:p>
    <w:p w14:paraId="7E625C08" w14:textId="77777777" w:rsidR="00B801D2" w:rsidRDefault="00000000">
      <w:pPr>
        <w:pStyle w:val="ListParagraph"/>
        <w:numPr>
          <w:ilvl w:val="0"/>
          <w:numId w:val="2"/>
        </w:numPr>
        <w:spacing w:after="90" w:line="276" w:lineRule="auto"/>
      </w:pPr>
      <w:r>
        <w:rPr>
          <w:b/>
          <w:bCs/>
        </w:rPr>
        <w:t xml:space="preserve">The backend folder must be kept. </w:t>
      </w:r>
      <w:r>
        <w:t>It holds the WordPress and WooCommerce installation that serves all product data, orders, customer accounts, and media. Removing it would take the store itself offline, not merely the storefront.</w:t>
      </w:r>
    </w:p>
    <w:p w14:paraId="1E71AAA6" w14:textId="3EE13D3F" w:rsidR="00B801D2" w:rsidRPr="00BD4EF5" w:rsidRDefault="00000000">
      <w:pPr>
        <w:spacing w:after="140" w:line="276" w:lineRule="auto"/>
        <w:rPr>
          <w:b/>
          <w:bCs/>
        </w:rPr>
      </w:pPr>
      <w:r>
        <w:lastRenderedPageBreak/>
        <w:t>Switch on the File Manager option to show hidden files before deleting, so that any dotfiles in the web root are visible. Where a root .</w:t>
      </w:r>
      <w:proofErr w:type="spellStart"/>
      <w:r>
        <w:t>htaccess</w:t>
      </w:r>
      <w:proofErr w:type="spellEnd"/>
      <w:r>
        <w:t xml:space="preserve"> file exists and carries server rules unrelated to the frontend — redirects, or configuration serving the backend subdomain — keep it alongside the backend folder, or record its contents first so it can be restored afterwards.</w:t>
      </w:r>
      <w:r w:rsidR="00BD4EF5">
        <w:br/>
      </w:r>
      <w:r w:rsidR="00BD4EF5">
        <w:rPr>
          <w:noProof/>
        </w:rPr>
        <w:drawing>
          <wp:inline distT="0" distB="0" distL="0" distR="0" wp14:anchorId="1D923CA2" wp14:editId="6DF42EAB">
            <wp:extent cx="5731510" cy="2601595"/>
            <wp:effectExtent l="0" t="0" r="2540" b="8255"/>
            <wp:docPr id="104659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01595"/>
                    </a:xfrm>
                    <a:prstGeom prst="rect">
                      <a:avLst/>
                    </a:prstGeom>
                    <a:noFill/>
                    <a:ln>
                      <a:noFill/>
                    </a:ln>
                  </pic:spPr>
                </pic:pic>
              </a:graphicData>
            </a:graphic>
          </wp:inline>
        </w:drawing>
      </w:r>
      <w:r w:rsidR="00BD4EF5">
        <w:rPr>
          <w:noProof/>
        </w:rPr>
        <w:drawing>
          <wp:inline distT="0" distB="0" distL="0" distR="0" wp14:anchorId="34768875" wp14:editId="61F77945">
            <wp:extent cx="5731510" cy="2625090"/>
            <wp:effectExtent l="0" t="0" r="2540" b="3810"/>
            <wp:docPr id="1945371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25090"/>
                    </a:xfrm>
                    <a:prstGeom prst="rect">
                      <a:avLst/>
                    </a:prstGeom>
                    <a:noFill/>
                    <a:ln>
                      <a:noFill/>
                    </a:ln>
                  </pic:spPr>
                </pic:pic>
              </a:graphicData>
            </a:graphic>
          </wp:inline>
        </w:drawing>
      </w:r>
      <w:r w:rsidR="00BD4EF5">
        <w:br/>
      </w:r>
      <w:r w:rsidR="00BD4EF5" w:rsidRPr="00BD4EF5">
        <w:rPr>
          <w:b/>
          <w:bCs/>
          <w:sz w:val="48"/>
          <w:szCs w:val="48"/>
        </w:rPr>
        <w:t>Delete everything except the backend folder</w:t>
      </w:r>
    </w:p>
    <w:p w14:paraId="09AC7302" w14:textId="77777777" w:rsidR="00B801D2" w:rsidRDefault="00000000">
      <w:pPr>
        <w:pStyle w:val="Heading3"/>
        <w:spacing w:before="220" w:after="110"/>
      </w:pPr>
      <w:bookmarkStart w:id="53" w:name="_Toc238305726"/>
      <w:r>
        <w:rPr>
          <w:b/>
          <w:bCs/>
          <w:color w:val="6E8A04"/>
          <w:sz w:val="22"/>
          <w:szCs w:val="22"/>
        </w:rPr>
        <w:t>Step 4 — Upload and extract</w:t>
      </w:r>
      <w:bookmarkEnd w:id="53"/>
    </w:p>
    <w:p w14:paraId="37C4B8E4" w14:textId="77777777" w:rsidR="00B801D2" w:rsidRDefault="00000000">
      <w:pPr>
        <w:pStyle w:val="ListParagraph"/>
        <w:numPr>
          <w:ilvl w:val="0"/>
          <w:numId w:val="2"/>
        </w:numPr>
        <w:spacing w:after="90" w:line="276" w:lineRule="auto"/>
      </w:pPr>
      <w:r>
        <w:t>Upload the archive into the now-empty web root.</w:t>
      </w:r>
    </w:p>
    <w:p w14:paraId="10F5E044" w14:textId="77777777" w:rsidR="00B801D2" w:rsidRDefault="00000000">
      <w:pPr>
        <w:pStyle w:val="ListParagraph"/>
        <w:numPr>
          <w:ilvl w:val="0"/>
          <w:numId w:val="2"/>
        </w:numPr>
        <w:spacing w:after="90" w:line="276" w:lineRule="auto"/>
      </w:pPr>
      <w:r>
        <w:t>Extract it in place using the File Manager extract function.</w:t>
      </w:r>
    </w:p>
    <w:p w14:paraId="43A95796" w14:textId="77777777" w:rsidR="00B801D2" w:rsidRDefault="00000000">
      <w:pPr>
        <w:pStyle w:val="ListParagraph"/>
        <w:numPr>
          <w:ilvl w:val="0"/>
          <w:numId w:val="2"/>
        </w:numPr>
        <w:spacing w:after="90" w:line="276" w:lineRule="auto"/>
      </w:pPr>
      <w:r>
        <w:t>Confirm that index.html now sits directly in the web root, beside the preserved backend folder, and not inside a nested folder. If it landed nested, move the contents up one level.</w:t>
      </w:r>
    </w:p>
    <w:p w14:paraId="5291E8E3" w14:textId="77777777" w:rsidR="00B801D2" w:rsidRDefault="00000000">
      <w:pPr>
        <w:pStyle w:val="ListParagraph"/>
        <w:numPr>
          <w:ilvl w:val="0"/>
          <w:numId w:val="2"/>
        </w:numPr>
        <w:spacing w:after="90" w:line="276" w:lineRule="auto"/>
      </w:pPr>
      <w:r>
        <w:t>Delete the uploaded archive once extraction is confirmed, so a copy of the site is not left publicly downloadable.</w:t>
      </w:r>
    </w:p>
    <w:p w14:paraId="42A02CAC" w14:textId="77777777" w:rsidR="00B801D2" w:rsidRDefault="00000000">
      <w:pPr>
        <w:pStyle w:val="Heading3"/>
        <w:spacing w:before="220" w:after="110"/>
      </w:pPr>
      <w:bookmarkStart w:id="54" w:name="_Toc238305727"/>
      <w:r>
        <w:rPr>
          <w:b/>
          <w:bCs/>
          <w:color w:val="6E8A04"/>
          <w:sz w:val="22"/>
          <w:szCs w:val="22"/>
        </w:rPr>
        <w:t>Step 5 — Verify the release</w:t>
      </w:r>
      <w:bookmarkEnd w:id="54"/>
    </w:p>
    <w:p w14:paraId="15DEA505" w14:textId="77777777" w:rsidR="00B801D2" w:rsidRDefault="00000000">
      <w:pPr>
        <w:spacing w:after="140" w:line="276" w:lineRule="auto"/>
      </w:pPr>
      <w:r>
        <w:t>Check the live site before treating the release as complete:</w:t>
      </w:r>
    </w:p>
    <w:p w14:paraId="196D5ED3" w14:textId="77777777" w:rsidR="00B801D2" w:rsidRDefault="00000000">
      <w:pPr>
        <w:pStyle w:val="ListParagraph"/>
        <w:numPr>
          <w:ilvl w:val="0"/>
          <w:numId w:val="2"/>
        </w:numPr>
        <w:spacing w:after="90" w:line="276" w:lineRule="auto"/>
      </w:pPr>
      <w:r>
        <w:lastRenderedPageBreak/>
        <w:t xml:space="preserve">The home page loads and its imagery </w:t>
      </w:r>
      <w:proofErr w:type="gramStart"/>
      <w:r>
        <w:t>appears</w:t>
      </w:r>
      <w:proofErr w:type="gramEnd"/>
      <w:r>
        <w:t>.</w:t>
      </w:r>
    </w:p>
    <w:p w14:paraId="13DB8C5D" w14:textId="77777777" w:rsidR="00B801D2" w:rsidRDefault="00000000">
      <w:pPr>
        <w:pStyle w:val="ListParagraph"/>
        <w:numPr>
          <w:ilvl w:val="0"/>
          <w:numId w:val="2"/>
        </w:numPr>
        <w:spacing w:after="90" w:line="276" w:lineRule="auto"/>
      </w:pPr>
      <w:r>
        <w:t>The shop page lists the full catalogue rather than a partial set.</w:t>
      </w:r>
    </w:p>
    <w:p w14:paraId="68A478BD" w14:textId="77777777" w:rsidR="00B801D2" w:rsidRDefault="00000000">
      <w:pPr>
        <w:pStyle w:val="ListParagraph"/>
        <w:numPr>
          <w:ilvl w:val="0"/>
          <w:numId w:val="2"/>
        </w:numPr>
        <w:spacing w:after="90" w:line="276" w:lineRule="auto"/>
      </w:pPr>
      <w:r>
        <w:t>A product page opens, and on a product with variations the options are selectable and the gallery follows the selection.</w:t>
      </w:r>
    </w:p>
    <w:p w14:paraId="08B8EA44" w14:textId="77777777" w:rsidR="00B801D2" w:rsidRDefault="00000000">
      <w:pPr>
        <w:pStyle w:val="ListParagraph"/>
        <w:numPr>
          <w:ilvl w:val="0"/>
          <w:numId w:val="2"/>
        </w:numPr>
        <w:spacing w:after="90" w:line="276" w:lineRule="auto"/>
      </w:pPr>
      <w:r>
        <w:t>Adding an item to the cart succeeds, which confirms the storefront is reaching the backend.</w:t>
      </w:r>
    </w:p>
    <w:p w14:paraId="38FFF2FE" w14:textId="77777777" w:rsidR="00B801D2" w:rsidRDefault="00000000">
      <w:pPr>
        <w:pStyle w:val="ListParagraph"/>
        <w:numPr>
          <w:ilvl w:val="0"/>
          <w:numId w:val="2"/>
        </w:numPr>
        <w:spacing w:after="90" w:line="276" w:lineRule="auto"/>
      </w:pPr>
      <w:r>
        <w:t>The backend remains reachable at its own address, confirming it survived the clearing step.</w:t>
      </w:r>
    </w:p>
    <w:p w14:paraId="4E19CE44" w14:textId="77777777" w:rsidR="00B801D2" w:rsidRDefault="00000000">
      <w:pPr>
        <w:pStyle w:val="Heading3"/>
        <w:spacing w:before="220" w:after="110"/>
      </w:pPr>
      <w:bookmarkStart w:id="55" w:name="_Toc238305728"/>
      <w:r>
        <w:rPr>
          <w:b/>
          <w:bCs/>
          <w:color w:val="6E8A04"/>
          <w:sz w:val="22"/>
          <w:szCs w:val="22"/>
        </w:rPr>
        <w:t>Procedure at a glance</w:t>
      </w:r>
      <w:bookmarkEnd w:id="55"/>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700"/>
        <w:gridCol w:w="5500"/>
        <w:gridCol w:w="2826"/>
      </w:tblGrid>
      <w:tr w:rsidR="00B801D2" w14:paraId="0CE086BF" w14:textId="77777777">
        <w:tblPrEx>
          <w:tblCellMar>
            <w:top w:w="0" w:type="dxa"/>
            <w:bottom w:w="0" w:type="dxa"/>
          </w:tblCellMar>
        </w:tblPrEx>
        <w:trPr>
          <w:tblHeader/>
        </w:trPr>
        <w:tc>
          <w:tcPr>
            <w:tcW w:w="700" w:type="dxa"/>
            <w:shd w:val="clear" w:color="auto" w:fill="EDF4F7"/>
            <w:tcMar>
              <w:top w:w="60" w:type="dxa"/>
              <w:left w:w="110" w:type="dxa"/>
              <w:bottom w:w="60" w:type="dxa"/>
              <w:right w:w="110" w:type="dxa"/>
            </w:tcMar>
          </w:tcPr>
          <w:p w14:paraId="4F0AF84B" w14:textId="77777777" w:rsidR="00B801D2" w:rsidRDefault="00000000">
            <w:pPr>
              <w:spacing w:before="40" w:after="40" w:line="260" w:lineRule="auto"/>
            </w:pPr>
            <w:r>
              <w:rPr>
                <w:b/>
                <w:bCs/>
                <w:color w:val="006B96"/>
                <w:sz w:val="19"/>
                <w:szCs w:val="19"/>
              </w:rPr>
              <w:t>Step</w:t>
            </w:r>
          </w:p>
        </w:tc>
        <w:tc>
          <w:tcPr>
            <w:tcW w:w="5500" w:type="dxa"/>
            <w:shd w:val="clear" w:color="auto" w:fill="EDF4F7"/>
            <w:tcMar>
              <w:top w:w="60" w:type="dxa"/>
              <w:left w:w="110" w:type="dxa"/>
              <w:bottom w:w="60" w:type="dxa"/>
              <w:right w:w="110" w:type="dxa"/>
            </w:tcMar>
          </w:tcPr>
          <w:p w14:paraId="72E43D2B" w14:textId="77777777" w:rsidR="00B801D2" w:rsidRDefault="00000000">
            <w:pPr>
              <w:spacing w:before="40" w:after="40" w:line="260" w:lineRule="auto"/>
            </w:pPr>
            <w:r>
              <w:rPr>
                <w:b/>
                <w:bCs/>
                <w:color w:val="006B96"/>
                <w:sz w:val="19"/>
                <w:szCs w:val="19"/>
              </w:rPr>
              <w:t>Action</w:t>
            </w:r>
          </w:p>
        </w:tc>
        <w:tc>
          <w:tcPr>
            <w:tcW w:w="2826" w:type="dxa"/>
            <w:shd w:val="clear" w:color="auto" w:fill="EDF4F7"/>
            <w:tcMar>
              <w:top w:w="60" w:type="dxa"/>
              <w:left w:w="110" w:type="dxa"/>
              <w:bottom w:w="60" w:type="dxa"/>
              <w:right w:w="110" w:type="dxa"/>
            </w:tcMar>
          </w:tcPr>
          <w:p w14:paraId="390B985A" w14:textId="77777777" w:rsidR="00B801D2" w:rsidRDefault="00000000">
            <w:pPr>
              <w:spacing w:before="40" w:after="40" w:line="260" w:lineRule="auto"/>
            </w:pPr>
            <w:r>
              <w:rPr>
                <w:b/>
                <w:bCs/>
                <w:color w:val="006B96"/>
                <w:sz w:val="19"/>
                <w:szCs w:val="19"/>
              </w:rPr>
              <w:t>Where</w:t>
            </w:r>
          </w:p>
        </w:tc>
      </w:tr>
      <w:tr w:rsidR="00B801D2" w14:paraId="394A4D2C" w14:textId="77777777">
        <w:tblPrEx>
          <w:tblCellMar>
            <w:top w:w="0" w:type="dxa"/>
            <w:bottom w:w="0" w:type="dxa"/>
          </w:tblCellMar>
        </w:tblPrEx>
        <w:tc>
          <w:tcPr>
            <w:tcW w:w="700" w:type="dxa"/>
            <w:tcMar>
              <w:top w:w="60" w:type="dxa"/>
              <w:left w:w="110" w:type="dxa"/>
              <w:bottom w:w="60" w:type="dxa"/>
              <w:right w:w="110" w:type="dxa"/>
            </w:tcMar>
          </w:tcPr>
          <w:p w14:paraId="1C9DFCE5" w14:textId="77777777" w:rsidR="00B801D2" w:rsidRDefault="00000000">
            <w:pPr>
              <w:spacing w:before="40" w:after="40" w:line="260" w:lineRule="auto"/>
            </w:pPr>
            <w:r>
              <w:rPr>
                <w:sz w:val="19"/>
                <w:szCs w:val="19"/>
              </w:rPr>
              <w:t>1</w:t>
            </w:r>
          </w:p>
        </w:tc>
        <w:tc>
          <w:tcPr>
            <w:tcW w:w="5500" w:type="dxa"/>
            <w:tcMar>
              <w:top w:w="60" w:type="dxa"/>
              <w:left w:w="110" w:type="dxa"/>
              <w:bottom w:w="60" w:type="dxa"/>
              <w:right w:w="110" w:type="dxa"/>
            </w:tcMar>
          </w:tcPr>
          <w:p w14:paraId="73FB96CF" w14:textId="77777777" w:rsidR="00B801D2" w:rsidRDefault="00000000">
            <w:pPr>
              <w:spacing w:before="40" w:after="40" w:line="260" w:lineRule="auto"/>
            </w:pPr>
            <w:r>
              <w:rPr>
                <w:sz w:val="19"/>
                <w:szCs w:val="19"/>
              </w:rPr>
              <w:t xml:space="preserve">Run </w:t>
            </w:r>
            <w:proofErr w:type="spellStart"/>
            <w:r>
              <w:rPr>
                <w:sz w:val="19"/>
                <w:szCs w:val="19"/>
              </w:rPr>
              <w:t>npm</w:t>
            </w:r>
            <w:proofErr w:type="spellEnd"/>
            <w:r>
              <w:rPr>
                <w:sz w:val="19"/>
                <w:szCs w:val="19"/>
              </w:rPr>
              <w:t xml:space="preserve"> run build to produce the out directory</w:t>
            </w:r>
          </w:p>
        </w:tc>
        <w:tc>
          <w:tcPr>
            <w:tcW w:w="2826" w:type="dxa"/>
            <w:tcMar>
              <w:top w:w="60" w:type="dxa"/>
              <w:left w:w="110" w:type="dxa"/>
              <w:bottom w:w="60" w:type="dxa"/>
              <w:right w:w="110" w:type="dxa"/>
            </w:tcMar>
          </w:tcPr>
          <w:p w14:paraId="15D57731" w14:textId="77777777" w:rsidR="00B801D2" w:rsidRDefault="00000000">
            <w:pPr>
              <w:spacing w:before="40" w:after="40" w:line="260" w:lineRule="auto"/>
            </w:pPr>
            <w:r>
              <w:rPr>
                <w:sz w:val="19"/>
                <w:szCs w:val="19"/>
              </w:rPr>
              <w:t>Local machine</w:t>
            </w:r>
          </w:p>
        </w:tc>
      </w:tr>
      <w:tr w:rsidR="00B801D2" w14:paraId="3E6E857B" w14:textId="77777777">
        <w:tblPrEx>
          <w:tblCellMar>
            <w:top w:w="0" w:type="dxa"/>
            <w:bottom w:w="0" w:type="dxa"/>
          </w:tblCellMar>
        </w:tblPrEx>
        <w:tc>
          <w:tcPr>
            <w:tcW w:w="700" w:type="dxa"/>
            <w:tcMar>
              <w:top w:w="60" w:type="dxa"/>
              <w:left w:w="110" w:type="dxa"/>
              <w:bottom w:w="60" w:type="dxa"/>
              <w:right w:w="110" w:type="dxa"/>
            </w:tcMar>
          </w:tcPr>
          <w:p w14:paraId="727F5790" w14:textId="77777777" w:rsidR="00B801D2" w:rsidRDefault="00000000">
            <w:pPr>
              <w:spacing w:before="40" w:after="40" w:line="260" w:lineRule="auto"/>
            </w:pPr>
            <w:r>
              <w:rPr>
                <w:sz w:val="19"/>
                <w:szCs w:val="19"/>
              </w:rPr>
              <w:t>2</w:t>
            </w:r>
          </w:p>
        </w:tc>
        <w:tc>
          <w:tcPr>
            <w:tcW w:w="5500" w:type="dxa"/>
            <w:tcMar>
              <w:top w:w="60" w:type="dxa"/>
              <w:left w:w="110" w:type="dxa"/>
              <w:bottom w:w="60" w:type="dxa"/>
              <w:right w:w="110" w:type="dxa"/>
            </w:tcMar>
          </w:tcPr>
          <w:p w14:paraId="1A4F3390" w14:textId="77777777" w:rsidR="00B801D2" w:rsidRDefault="00000000">
            <w:pPr>
              <w:spacing w:before="40" w:after="40" w:line="260" w:lineRule="auto"/>
            </w:pPr>
            <w:r>
              <w:rPr>
                <w:sz w:val="19"/>
                <w:szCs w:val="19"/>
              </w:rPr>
              <w:t>Compress the contents of out; check index.html is at the archive root</w:t>
            </w:r>
          </w:p>
        </w:tc>
        <w:tc>
          <w:tcPr>
            <w:tcW w:w="2826" w:type="dxa"/>
            <w:tcMar>
              <w:top w:w="60" w:type="dxa"/>
              <w:left w:w="110" w:type="dxa"/>
              <w:bottom w:w="60" w:type="dxa"/>
              <w:right w:w="110" w:type="dxa"/>
            </w:tcMar>
          </w:tcPr>
          <w:p w14:paraId="6B79E5B7" w14:textId="77777777" w:rsidR="00B801D2" w:rsidRDefault="00000000">
            <w:pPr>
              <w:spacing w:before="40" w:after="40" w:line="260" w:lineRule="auto"/>
            </w:pPr>
            <w:r>
              <w:rPr>
                <w:sz w:val="19"/>
                <w:szCs w:val="19"/>
              </w:rPr>
              <w:t>Local machine</w:t>
            </w:r>
          </w:p>
        </w:tc>
      </w:tr>
      <w:tr w:rsidR="00B801D2" w14:paraId="3284B776" w14:textId="77777777">
        <w:tblPrEx>
          <w:tblCellMar>
            <w:top w:w="0" w:type="dxa"/>
            <w:bottom w:w="0" w:type="dxa"/>
          </w:tblCellMar>
        </w:tblPrEx>
        <w:tc>
          <w:tcPr>
            <w:tcW w:w="700" w:type="dxa"/>
            <w:tcMar>
              <w:top w:w="60" w:type="dxa"/>
              <w:left w:w="110" w:type="dxa"/>
              <w:bottom w:w="60" w:type="dxa"/>
              <w:right w:w="110" w:type="dxa"/>
            </w:tcMar>
          </w:tcPr>
          <w:p w14:paraId="31039E05" w14:textId="77777777" w:rsidR="00B801D2" w:rsidRDefault="00000000">
            <w:pPr>
              <w:spacing w:before="40" w:after="40" w:line="260" w:lineRule="auto"/>
            </w:pPr>
            <w:r>
              <w:rPr>
                <w:sz w:val="19"/>
                <w:szCs w:val="19"/>
              </w:rPr>
              <w:t>3</w:t>
            </w:r>
          </w:p>
        </w:tc>
        <w:tc>
          <w:tcPr>
            <w:tcW w:w="5500" w:type="dxa"/>
            <w:tcMar>
              <w:top w:w="60" w:type="dxa"/>
              <w:left w:w="110" w:type="dxa"/>
              <w:bottom w:w="60" w:type="dxa"/>
              <w:right w:w="110" w:type="dxa"/>
            </w:tcMar>
          </w:tcPr>
          <w:p w14:paraId="72D1F397" w14:textId="77777777" w:rsidR="00B801D2" w:rsidRDefault="00000000">
            <w:pPr>
              <w:spacing w:before="40" w:after="40" w:line="260" w:lineRule="auto"/>
            </w:pPr>
            <w:r>
              <w:rPr>
                <w:sz w:val="19"/>
                <w:szCs w:val="19"/>
              </w:rPr>
              <w:t>Delete everything in the web root except the backend folder</w:t>
            </w:r>
          </w:p>
        </w:tc>
        <w:tc>
          <w:tcPr>
            <w:tcW w:w="2826" w:type="dxa"/>
            <w:tcMar>
              <w:top w:w="60" w:type="dxa"/>
              <w:left w:w="110" w:type="dxa"/>
              <w:bottom w:w="60" w:type="dxa"/>
              <w:right w:w="110" w:type="dxa"/>
            </w:tcMar>
          </w:tcPr>
          <w:p w14:paraId="7B7AD685" w14:textId="77777777" w:rsidR="00B801D2" w:rsidRDefault="00000000">
            <w:pPr>
              <w:spacing w:before="40" w:after="40" w:line="260" w:lineRule="auto"/>
            </w:pPr>
            <w:proofErr w:type="spellStart"/>
            <w:r>
              <w:rPr>
                <w:sz w:val="19"/>
                <w:szCs w:val="19"/>
              </w:rPr>
              <w:t>Hostinger</w:t>
            </w:r>
            <w:proofErr w:type="spellEnd"/>
            <w:r>
              <w:rPr>
                <w:sz w:val="19"/>
                <w:szCs w:val="19"/>
              </w:rPr>
              <w:t xml:space="preserve"> File Manager</w:t>
            </w:r>
          </w:p>
        </w:tc>
      </w:tr>
      <w:tr w:rsidR="00B801D2" w14:paraId="5635CE5B" w14:textId="77777777">
        <w:tblPrEx>
          <w:tblCellMar>
            <w:top w:w="0" w:type="dxa"/>
            <w:bottom w:w="0" w:type="dxa"/>
          </w:tblCellMar>
        </w:tblPrEx>
        <w:tc>
          <w:tcPr>
            <w:tcW w:w="700" w:type="dxa"/>
            <w:tcMar>
              <w:top w:w="60" w:type="dxa"/>
              <w:left w:w="110" w:type="dxa"/>
              <w:bottom w:w="60" w:type="dxa"/>
              <w:right w:w="110" w:type="dxa"/>
            </w:tcMar>
          </w:tcPr>
          <w:p w14:paraId="287EE92F" w14:textId="77777777" w:rsidR="00B801D2" w:rsidRDefault="00000000">
            <w:pPr>
              <w:spacing w:before="40" w:after="40" w:line="260" w:lineRule="auto"/>
            </w:pPr>
            <w:r>
              <w:rPr>
                <w:sz w:val="19"/>
                <w:szCs w:val="19"/>
              </w:rPr>
              <w:t>4</w:t>
            </w:r>
          </w:p>
        </w:tc>
        <w:tc>
          <w:tcPr>
            <w:tcW w:w="5500" w:type="dxa"/>
            <w:tcMar>
              <w:top w:w="60" w:type="dxa"/>
              <w:left w:w="110" w:type="dxa"/>
              <w:bottom w:w="60" w:type="dxa"/>
              <w:right w:w="110" w:type="dxa"/>
            </w:tcMar>
          </w:tcPr>
          <w:p w14:paraId="27C47635" w14:textId="77777777" w:rsidR="00B801D2" w:rsidRDefault="00000000">
            <w:pPr>
              <w:spacing w:before="40" w:after="40" w:line="260" w:lineRule="auto"/>
            </w:pPr>
            <w:r>
              <w:rPr>
                <w:sz w:val="19"/>
                <w:szCs w:val="19"/>
              </w:rPr>
              <w:t>Upload the archive, extract in place, then delete the archive</w:t>
            </w:r>
          </w:p>
        </w:tc>
        <w:tc>
          <w:tcPr>
            <w:tcW w:w="2826" w:type="dxa"/>
            <w:tcMar>
              <w:top w:w="60" w:type="dxa"/>
              <w:left w:w="110" w:type="dxa"/>
              <w:bottom w:w="60" w:type="dxa"/>
              <w:right w:w="110" w:type="dxa"/>
            </w:tcMar>
          </w:tcPr>
          <w:p w14:paraId="36F7A9B1" w14:textId="77777777" w:rsidR="00B801D2" w:rsidRDefault="00000000">
            <w:pPr>
              <w:spacing w:before="40" w:after="40" w:line="260" w:lineRule="auto"/>
            </w:pPr>
            <w:proofErr w:type="spellStart"/>
            <w:r>
              <w:rPr>
                <w:sz w:val="19"/>
                <w:szCs w:val="19"/>
              </w:rPr>
              <w:t>Hostinger</w:t>
            </w:r>
            <w:proofErr w:type="spellEnd"/>
            <w:r>
              <w:rPr>
                <w:sz w:val="19"/>
                <w:szCs w:val="19"/>
              </w:rPr>
              <w:t xml:space="preserve"> File Manager</w:t>
            </w:r>
          </w:p>
        </w:tc>
      </w:tr>
      <w:tr w:rsidR="00B801D2" w14:paraId="6A53378C" w14:textId="77777777">
        <w:tblPrEx>
          <w:tblCellMar>
            <w:top w:w="0" w:type="dxa"/>
            <w:bottom w:w="0" w:type="dxa"/>
          </w:tblCellMar>
        </w:tblPrEx>
        <w:tc>
          <w:tcPr>
            <w:tcW w:w="700" w:type="dxa"/>
            <w:tcMar>
              <w:top w:w="60" w:type="dxa"/>
              <w:left w:w="110" w:type="dxa"/>
              <w:bottom w:w="60" w:type="dxa"/>
              <w:right w:w="110" w:type="dxa"/>
            </w:tcMar>
          </w:tcPr>
          <w:p w14:paraId="693A57D7" w14:textId="77777777" w:rsidR="00B801D2" w:rsidRDefault="00000000">
            <w:pPr>
              <w:spacing w:before="40" w:after="40" w:line="260" w:lineRule="auto"/>
            </w:pPr>
            <w:r>
              <w:rPr>
                <w:sz w:val="19"/>
                <w:szCs w:val="19"/>
              </w:rPr>
              <w:t>5</w:t>
            </w:r>
          </w:p>
        </w:tc>
        <w:tc>
          <w:tcPr>
            <w:tcW w:w="5500" w:type="dxa"/>
            <w:tcMar>
              <w:top w:w="60" w:type="dxa"/>
              <w:left w:w="110" w:type="dxa"/>
              <w:bottom w:w="60" w:type="dxa"/>
              <w:right w:w="110" w:type="dxa"/>
            </w:tcMar>
          </w:tcPr>
          <w:p w14:paraId="7E48CAB0" w14:textId="77777777" w:rsidR="00B801D2" w:rsidRDefault="00000000">
            <w:pPr>
              <w:spacing w:before="40" w:after="40" w:line="260" w:lineRule="auto"/>
            </w:pPr>
            <w:r>
              <w:rPr>
                <w:sz w:val="19"/>
                <w:szCs w:val="19"/>
              </w:rPr>
              <w:t>Verify the storefront and the backend</w:t>
            </w:r>
          </w:p>
        </w:tc>
        <w:tc>
          <w:tcPr>
            <w:tcW w:w="2826" w:type="dxa"/>
            <w:tcMar>
              <w:top w:w="60" w:type="dxa"/>
              <w:left w:w="110" w:type="dxa"/>
              <w:bottom w:w="60" w:type="dxa"/>
              <w:right w:w="110" w:type="dxa"/>
            </w:tcMar>
          </w:tcPr>
          <w:p w14:paraId="4994BE3E" w14:textId="77777777" w:rsidR="00B801D2" w:rsidRDefault="00000000">
            <w:pPr>
              <w:spacing w:before="40" w:after="40" w:line="260" w:lineRule="auto"/>
            </w:pPr>
            <w:r>
              <w:rPr>
                <w:sz w:val="19"/>
                <w:szCs w:val="19"/>
              </w:rPr>
              <w:t>Browser</w:t>
            </w:r>
          </w:p>
        </w:tc>
      </w:tr>
    </w:tbl>
    <w:p w14:paraId="1586ECB3" w14:textId="77777777" w:rsidR="00B801D2" w:rsidRDefault="00000000">
      <w:pPr>
        <w:spacing w:before="80" w:after="220"/>
      </w:pPr>
      <w:r>
        <w:rPr>
          <w:i/>
          <w:iCs/>
          <w:color w:val="5A5A5A"/>
          <w:sz w:val="17"/>
          <w:szCs w:val="17"/>
        </w:rPr>
        <w:t>Table 13. The manual deployment procedure in summary.</w:t>
      </w:r>
    </w:p>
    <w:p w14:paraId="743345A6" w14:textId="77777777" w:rsidR="00B801D2" w:rsidRDefault="00000000">
      <w:pPr>
        <w:pStyle w:val="Heading3"/>
        <w:spacing w:before="220" w:after="110"/>
      </w:pPr>
      <w:bookmarkStart w:id="56" w:name="_Toc238305729"/>
      <w:r>
        <w:rPr>
          <w:b/>
          <w:bCs/>
          <w:color w:val="6E8A04"/>
          <w:sz w:val="22"/>
          <w:szCs w:val="22"/>
        </w:rPr>
        <w:t>Notes on the manual route</w:t>
      </w:r>
      <w:bookmarkEnd w:id="56"/>
    </w:p>
    <w:p w14:paraId="6E03DB1A" w14:textId="77777777" w:rsidR="00B801D2" w:rsidRDefault="00000000">
      <w:pPr>
        <w:pStyle w:val="ListParagraph"/>
        <w:numPr>
          <w:ilvl w:val="0"/>
          <w:numId w:val="2"/>
        </w:numPr>
        <w:spacing w:after="90" w:line="276" w:lineRule="auto"/>
      </w:pPr>
      <w:r>
        <w:rPr>
          <w:b/>
          <w:bCs/>
        </w:rPr>
        <w:t xml:space="preserve">Build locally, not on the server. </w:t>
      </w:r>
      <w:r>
        <w:t xml:space="preserve">The export is produced on a development machine and the server only ever receives finished files, so </w:t>
      </w:r>
      <w:proofErr w:type="spellStart"/>
      <w:r>
        <w:t>Hostinger</w:t>
      </w:r>
      <w:proofErr w:type="spellEnd"/>
      <w:r>
        <w:t xml:space="preserve"> needs no Node.js installation.</w:t>
      </w:r>
    </w:p>
    <w:p w14:paraId="24F96092" w14:textId="77777777" w:rsidR="00B801D2" w:rsidRDefault="00000000">
      <w:pPr>
        <w:pStyle w:val="ListParagraph"/>
        <w:numPr>
          <w:ilvl w:val="0"/>
          <w:numId w:val="2"/>
        </w:numPr>
        <w:spacing w:after="90" w:line="276" w:lineRule="auto"/>
      </w:pPr>
      <w:r>
        <w:rPr>
          <w:b/>
          <w:bCs/>
        </w:rPr>
        <w:t xml:space="preserve">The export is substantial. </w:t>
      </w:r>
      <w:r>
        <w:t>A full build is roughly 96 MB, largely product photography, so allow time for the upload and extraction.</w:t>
      </w:r>
    </w:p>
    <w:p w14:paraId="0DFA78B7" w14:textId="77777777" w:rsidR="00B801D2" w:rsidRDefault="00000000">
      <w:pPr>
        <w:pStyle w:val="ListParagraph"/>
        <w:numPr>
          <w:ilvl w:val="0"/>
          <w:numId w:val="2"/>
        </w:numPr>
        <w:spacing w:after="90" w:line="276" w:lineRule="auto"/>
      </w:pPr>
      <w:r>
        <w:rPr>
          <w:b/>
          <w:bCs/>
        </w:rPr>
        <w:t xml:space="preserve">Every release is a full replacement. </w:t>
      </w:r>
      <w:r>
        <w:t>The manual route replaces the whole web root rather than transferring only what changed, which is why the backend exception matters at every single release.</w:t>
      </w:r>
    </w:p>
    <w:p w14:paraId="5CF5B662" w14:textId="77777777" w:rsidR="00B801D2" w:rsidRDefault="00000000">
      <w:pPr>
        <w:pStyle w:val="Heading2"/>
        <w:spacing w:before="300" w:after="140"/>
      </w:pPr>
      <w:bookmarkStart w:id="57" w:name="_Toc238305730"/>
      <w:r>
        <w:rPr>
          <w:rFonts w:ascii="Calibri Light" w:eastAsia="Calibri Light" w:hAnsi="Calibri Light" w:cs="Calibri Light"/>
          <w:b/>
          <w:bCs/>
          <w:color w:val="222222"/>
          <w:sz w:val="25"/>
          <w:szCs w:val="25"/>
        </w:rPr>
        <w:t>6.2 Prepared automated pipeline</w:t>
      </w:r>
      <w:bookmarkEnd w:id="57"/>
    </w:p>
    <w:p w14:paraId="5962A664" w14:textId="77777777" w:rsidR="00B801D2" w:rsidRDefault="00000000">
      <w:pPr>
        <w:spacing w:after="140" w:line="276" w:lineRule="auto"/>
      </w:pPr>
      <w:r>
        <w:t>A GitHub Actions workflow has been written to replace the manual procedure. It is held deliberately in a restricted form: it runs only when started by hand, and it defaults to a dry run that reports what it would change while uploading nothing. This allows the destination path on the server to be confirmed from a real log before the workflow is ever permitted to write.</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1700"/>
        <w:gridCol w:w="7326"/>
      </w:tblGrid>
      <w:tr w:rsidR="00B801D2" w14:paraId="47E165F8" w14:textId="77777777">
        <w:tblPrEx>
          <w:tblCellMar>
            <w:top w:w="0" w:type="dxa"/>
            <w:bottom w:w="0" w:type="dxa"/>
          </w:tblCellMar>
        </w:tblPrEx>
        <w:trPr>
          <w:tblHeader/>
        </w:trPr>
        <w:tc>
          <w:tcPr>
            <w:tcW w:w="1700" w:type="dxa"/>
            <w:shd w:val="clear" w:color="auto" w:fill="EDF4F7"/>
            <w:tcMar>
              <w:top w:w="60" w:type="dxa"/>
              <w:left w:w="110" w:type="dxa"/>
              <w:bottom w:w="60" w:type="dxa"/>
              <w:right w:w="110" w:type="dxa"/>
            </w:tcMar>
          </w:tcPr>
          <w:p w14:paraId="38962D89" w14:textId="77777777" w:rsidR="00B801D2" w:rsidRDefault="00000000">
            <w:pPr>
              <w:spacing w:before="40" w:after="40" w:line="260" w:lineRule="auto"/>
            </w:pPr>
            <w:r>
              <w:rPr>
                <w:b/>
                <w:bCs/>
                <w:color w:val="006B96"/>
                <w:sz w:val="19"/>
                <w:szCs w:val="19"/>
              </w:rPr>
              <w:t>Stage</w:t>
            </w:r>
          </w:p>
        </w:tc>
        <w:tc>
          <w:tcPr>
            <w:tcW w:w="7326" w:type="dxa"/>
            <w:shd w:val="clear" w:color="auto" w:fill="EDF4F7"/>
            <w:tcMar>
              <w:top w:w="60" w:type="dxa"/>
              <w:left w:w="110" w:type="dxa"/>
              <w:bottom w:w="60" w:type="dxa"/>
              <w:right w:w="110" w:type="dxa"/>
            </w:tcMar>
          </w:tcPr>
          <w:p w14:paraId="745DA720" w14:textId="77777777" w:rsidR="00B801D2" w:rsidRDefault="00000000">
            <w:pPr>
              <w:spacing w:before="40" w:after="40" w:line="260" w:lineRule="auto"/>
            </w:pPr>
            <w:r>
              <w:rPr>
                <w:b/>
                <w:bCs/>
                <w:color w:val="006B96"/>
                <w:sz w:val="19"/>
                <w:szCs w:val="19"/>
              </w:rPr>
              <w:t>Action</w:t>
            </w:r>
          </w:p>
        </w:tc>
      </w:tr>
      <w:tr w:rsidR="00B801D2" w14:paraId="39A083E6" w14:textId="77777777">
        <w:tblPrEx>
          <w:tblCellMar>
            <w:top w:w="0" w:type="dxa"/>
            <w:bottom w:w="0" w:type="dxa"/>
          </w:tblCellMar>
        </w:tblPrEx>
        <w:tc>
          <w:tcPr>
            <w:tcW w:w="1700" w:type="dxa"/>
            <w:tcMar>
              <w:top w:w="60" w:type="dxa"/>
              <w:left w:w="110" w:type="dxa"/>
              <w:bottom w:w="60" w:type="dxa"/>
              <w:right w:w="110" w:type="dxa"/>
            </w:tcMar>
          </w:tcPr>
          <w:p w14:paraId="2D11B1F0" w14:textId="77777777" w:rsidR="00B801D2" w:rsidRDefault="00000000">
            <w:pPr>
              <w:spacing w:before="40" w:after="40" w:line="260" w:lineRule="auto"/>
            </w:pPr>
            <w:r>
              <w:rPr>
                <w:sz w:val="19"/>
                <w:szCs w:val="19"/>
              </w:rPr>
              <w:t>1. Checkout</w:t>
            </w:r>
          </w:p>
        </w:tc>
        <w:tc>
          <w:tcPr>
            <w:tcW w:w="7326" w:type="dxa"/>
            <w:tcMar>
              <w:top w:w="60" w:type="dxa"/>
              <w:left w:w="110" w:type="dxa"/>
              <w:bottom w:w="60" w:type="dxa"/>
              <w:right w:w="110" w:type="dxa"/>
            </w:tcMar>
          </w:tcPr>
          <w:p w14:paraId="1AE40BAC" w14:textId="77777777" w:rsidR="00B801D2" w:rsidRDefault="00000000">
            <w:pPr>
              <w:spacing w:before="40" w:after="40" w:line="260" w:lineRule="auto"/>
            </w:pPr>
            <w:r>
              <w:rPr>
                <w:sz w:val="19"/>
                <w:szCs w:val="19"/>
              </w:rPr>
              <w:t>Retrieves the repository at the current commit</w:t>
            </w:r>
          </w:p>
        </w:tc>
      </w:tr>
      <w:tr w:rsidR="00B801D2" w14:paraId="71178602" w14:textId="77777777">
        <w:tblPrEx>
          <w:tblCellMar>
            <w:top w:w="0" w:type="dxa"/>
            <w:bottom w:w="0" w:type="dxa"/>
          </w:tblCellMar>
        </w:tblPrEx>
        <w:tc>
          <w:tcPr>
            <w:tcW w:w="1700" w:type="dxa"/>
            <w:tcMar>
              <w:top w:w="60" w:type="dxa"/>
              <w:left w:w="110" w:type="dxa"/>
              <w:bottom w:w="60" w:type="dxa"/>
              <w:right w:w="110" w:type="dxa"/>
            </w:tcMar>
          </w:tcPr>
          <w:p w14:paraId="5DF0F428" w14:textId="77777777" w:rsidR="00B801D2" w:rsidRDefault="00000000">
            <w:pPr>
              <w:spacing w:before="40" w:after="40" w:line="260" w:lineRule="auto"/>
            </w:pPr>
            <w:r>
              <w:rPr>
                <w:sz w:val="19"/>
                <w:szCs w:val="19"/>
              </w:rPr>
              <w:t>2. Environment</w:t>
            </w:r>
          </w:p>
        </w:tc>
        <w:tc>
          <w:tcPr>
            <w:tcW w:w="7326" w:type="dxa"/>
            <w:tcMar>
              <w:top w:w="60" w:type="dxa"/>
              <w:left w:w="110" w:type="dxa"/>
              <w:bottom w:w="60" w:type="dxa"/>
              <w:right w:w="110" w:type="dxa"/>
            </w:tcMar>
          </w:tcPr>
          <w:p w14:paraId="7FD3880E" w14:textId="77777777" w:rsidR="00B801D2" w:rsidRDefault="00000000">
            <w:pPr>
              <w:spacing w:before="40" w:after="40" w:line="260" w:lineRule="auto"/>
            </w:pPr>
            <w:r>
              <w:rPr>
                <w:sz w:val="19"/>
                <w:szCs w:val="19"/>
              </w:rPr>
              <w:t>Provisions Node.js 22 with dependency caching keyed to the lock file</w:t>
            </w:r>
          </w:p>
        </w:tc>
      </w:tr>
      <w:tr w:rsidR="00B801D2" w14:paraId="1CFA0279" w14:textId="77777777">
        <w:tblPrEx>
          <w:tblCellMar>
            <w:top w:w="0" w:type="dxa"/>
            <w:bottom w:w="0" w:type="dxa"/>
          </w:tblCellMar>
        </w:tblPrEx>
        <w:tc>
          <w:tcPr>
            <w:tcW w:w="1700" w:type="dxa"/>
            <w:tcMar>
              <w:top w:w="60" w:type="dxa"/>
              <w:left w:w="110" w:type="dxa"/>
              <w:bottom w:w="60" w:type="dxa"/>
              <w:right w:w="110" w:type="dxa"/>
            </w:tcMar>
          </w:tcPr>
          <w:p w14:paraId="2E7CDD8F" w14:textId="77777777" w:rsidR="00B801D2" w:rsidRDefault="00000000">
            <w:pPr>
              <w:spacing w:before="40" w:after="40" w:line="260" w:lineRule="auto"/>
            </w:pPr>
            <w:r>
              <w:rPr>
                <w:sz w:val="19"/>
                <w:szCs w:val="19"/>
              </w:rPr>
              <w:t>3. Install</w:t>
            </w:r>
          </w:p>
        </w:tc>
        <w:tc>
          <w:tcPr>
            <w:tcW w:w="7326" w:type="dxa"/>
            <w:tcMar>
              <w:top w:w="60" w:type="dxa"/>
              <w:left w:w="110" w:type="dxa"/>
              <w:bottom w:w="60" w:type="dxa"/>
              <w:right w:w="110" w:type="dxa"/>
            </w:tcMar>
          </w:tcPr>
          <w:p w14:paraId="074C80E8" w14:textId="77777777" w:rsidR="00B801D2" w:rsidRDefault="00000000">
            <w:pPr>
              <w:spacing w:before="40" w:after="40" w:line="260" w:lineRule="auto"/>
            </w:pPr>
            <w:r>
              <w:rPr>
                <w:sz w:val="19"/>
                <w:szCs w:val="19"/>
              </w:rPr>
              <w:t>Installs dependencies from the lock file</w:t>
            </w:r>
          </w:p>
        </w:tc>
      </w:tr>
      <w:tr w:rsidR="00B801D2" w14:paraId="55256F62" w14:textId="77777777">
        <w:tblPrEx>
          <w:tblCellMar>
            <w:top w:w="0" w:type="dxa"/>
            <w:bottom w:w="0" w:type="dxa"/>
          </w:tblCellMar>
        </w:tblPrEx>
        <w:tc>
          <w:tcPr>
            <w:tcW w:w="1700" w:type="dxa"/>
            <w:tcMar>
              <w:top w:w="60" w:type="dxa"/>
              <w:left w:w="110" w:type="dxa"/>
              <w:bottom w:w="60" w:type="dxa"/>
              <w:right w:w="110" w:type="dxa"/>
            </w:tcMar>
          </w:tcPr>
          <w:p w14:paraId="3E3DACA8" w14:textId="77777777" w:rsidR="00B801D2" w:rsidRDefault="00000000">
            <w:pPr>
              <w:spacing w:before="40" w:after="40" w:line="260" w:lineRule="auto"/>
            </w:pPr>
            <w:r>
              <w:rPr>
                <w:sz w:val="19"/>
                <w:szCs w:val="19"/>
              </w:rPr>
              <w:t>4. Build</w:t>
            </w:r>
          </w:p>
        </w:tc>
        <w:tc>
          <w:tcPr>
            <w:tcW w:w="7326" w:type="dxa"/>
            <w:tcMar>
              <w:top w:w="60" w:type="dxa"/>
              <w:left w:w="110" w:type="dxa"/>
              <w:bottom w:w="60" w:type="dxa"/>
              <w:right w:w="110" w:type="dxa"/>
            </w:tcMar>
          </w:tcPr>
          <w:p w14:paraId="5F15748F" w14:textId="77777777" w:rsidR="00B801D2" w:rsidRDefault="00000000">
            <w:pPr>
              <w:spacing w:before="40" w:after="40" w:line="260" w:lineRule="auto"/>
            </w:pPr>
            <w:r>
              <w:rPr>
                <w:sz w:val="19"/>
                <w:szCs w:val="19"/>
              </w:rPr>
              <w:t>Produces the static export</w:t>
            </w:r>
          </w:p>
        </w:tc>
      </w:tr>
      <w:tr w:rsidR="00B801D2" w14:paraId="29EB3048" w14:textId="77777777">
        <w:tblPrEx>
          <w:tblCellMar>
            <w:top w:w="0" w:type="dxa"/>
            <w:bottom w:w="0" w:type="dxa"/>
          </w:tblCellMar>
        </w:tblPrEx>
        <w:tc>
          <w:tcPr>
            <w:tcW w:w="1700" w:type="dxa"/>
            <w:tcMar>
              <w:top w:w="60" w:type="dxa"/>
              <w:left w:w="110" w:type="dxa"/>
              <w:bottom w:w="60" w:type="dxa"/>
              <w:right w:w="110" w:type="dxa"/>
            </w:tcMar>
          </w:tcPr>
          <w:p w14:paraId="182EEFDA" w14:textId="77777777" w:rsidR="00B801D2" w:rsidRDefault="00000000">
            <w:pPr>
              <w:spacing w:before="40" w:after="40" w:line="260" w:lineRule="auto"/>
            </w:pPr>
            <w:r>
              <w:rPr>
                <w:sz w:val="19"/>
                <w:szCs w:val="19"/>
              </w:rPr>
              <w:t>5. Verify</w:t>
            </w:r>
          </w:p>
        </w:tc>
        <w:tc>
          <w:tcPr>
            <w:tcW w:w="7326" w:type="dxa"/>
            <w:tcMar>
              <w:top w:w="60" w:type="dxa"/>
              <w:left w:w="110" w:type="dxa"/>
              <w:bottom w:w="60" w:type="dxa"/>
              <w:right w:w="110" w:type="dxa"/>
            </w:tcMar>
          </w:tcPr>
          <w:p w14:paraId="5BB42B3A" w14:textId="77777777" w:rsidR="00B801D2" w:rsidRDefault="00000000">
            <w:pPr>
              <w:spacing w:before="40" w:after="40" w:line="260" w:lineRule="auto"/>
            </w:pPr>
            <w:r>
              <w:rPr>
                <w:sz w:val="19"/>
                <w:szCs w:val="19"/>
              </w:rPr>
              <w:t>Confirms the export contains a home page, a product directory, and at least fifteen pages before any upload is attempted</w:t>
            </w:r>
          </w:p>
        </w:tc>
      </w:tr>
      <w:tr w:rsidR="00B801D2" w14:paraId="6FE4B662" w14:textId="77777777">
        <w:tblPrEx>
          <w:tblCellMar>
            <w:top w:w="0" w:type="dxa"/>
            <w:bottom w:w="0" w:type="dxa"/>
          </w:tblCellMar>
        </w:tblPrEx>
        <w:tc>
          <w:tcPr>
            <w:tcW w:w="1700" w:type="dxa"/>
            <w:tcMar>
              <w:top w:w="60" w:type="dxa"/>
              <w:left w:w="110" w:type="dxa"/>
              <w:bottom w:w="60" w:type="dxa"/>
              <w:right w:w="110" w:type="dxa"/>
            </w:tcMar>
          </w:tcPr>
          <w:p w14:paraId="3EA7F653" w14:textId="77777777" w:rsidR="00B801D2" w:rsidRDefault="00000000">
            <w:pPr>
              <w:spacing w:before="40" w:after="40" w:line="260" w:lineRule="auto"/>
            </w:pPr>
            <w:r>
              <w:rPr>
                <w:sz w:val="19"/>
                <w:szCs w:val="19"/>
              </w:rPr>
              <w:lastRenderedPageBreak/>
              <w:t>6. Publish</w:t>
            </w:r>
          </w:p>
        </w:tc>
        <w:tc>
          <w:tcPr>
            <w:tcW w:w="7326" w:type="dxa"/>
            <w:tcMar>
              <w:top w:w="60" w:type="dxa"/>
              <w:left w:w="110" w:type="dxa"/>
              <w:bottom w:w="60" w:type="dxa"/>
              <w:right w:w="110" w:type="dxa"/>
            </w:tcMar>
          </w:tcPr>
          <w:p w14:paraId="4CA1A285" w14:textId="77777777" w:rsidR="00B801D2" w:rsidRDefault="00000000">
            <w:pPr>
              <w:spacing w:before="40" w:after="40" w:line="260" w:lineRule="auto"/>
            </w:pPr>
            <w:r>
              <w:rPr>
                <w:sz w:val="19"/>
                <w:szCs w:val="19"/>
              </w:rPr>
              <w:t xml:space="preserve">Synchronises the export to </w:t>
            </w:r>
            <w:proofErr w:type="spellStart"/>
            <w:r>
              <w:rPr>
                <w:sz w:val="19"/>
                <w:szCs w:val="19"/>
              </w:rPr>
              <w:t>Hostinger</w:t>
            </w:r>
            <w:proofErr w:type="spellEnd"/>
            <w:r>
              <w:rPr>
                <w:sz w:val="19"/>
                <w:szCs w:val="19"/>
              </w:rPr>
              <w:t xml:space="preserve"> over FTPS, transferring only what has changed</w:t>
            </w:r>
          </w:p>
        </w:tc>
      </w:tr>
    </w:tbl>
    <w:p w14:paraId="3435C749" w14:textId="77777777" w:rsidR="00B801D2" w:rsidRDefault="00000000">
      <w:pPr>
        <w:spacing w:before="80" w:after="220"/>
      </w:pPr>
      <w:r>
        <w:rPr>
          <w:i/>
          <w:iCs/>
          <w:color w:val="5A5A5A"/>
          <w:sz w:val="17"/>
          <w:szCs w:val="17"/>
        </w:rPr>
        <w:t>Table 14. Stages of the prepared pipeline.</w:t>
      </w:r>
    </w:p>
    <w:p w14:paraId="0E2B14C3" w14:textId="77777777" w:rsidR="00B801D2" w:rsidRDefault="00000000">
      <w:pPr>
        <w:pStyle w:val="Heading3"/>
        <w:spacing w:before="220" w:after="110"/>
      </w:pPr>
      <w:bookmarkStart w:id="58" w:name="_Toc238305731"/>
      <w:r>
        <w:rPr>
          <w:b/>
          <w:bCs/>
          <w:color w:val="6E8A04"/>
          <w:sz w:val="22"/>
          <w:szCs w:val="22"/>
        </w:rPr>
        <w:t>Safeguards built into the workflow</w:t>
      </w:r>
      <w:bookmarkEnd w:id="58"/>
    </w:p>
    <w:p w14:paraId="25C83D21" w14:textId="77777777" w:rsidR="00B801D2" w:rsidRDefault="00000000">
      <w:pPr>
        <w:pStyle w:val="ListParagraph"/>
        <w:numPr>
          <w:ilvl w:val="0"/>
          <w:numId w:val="2"/>
        </w:numPr>
        <w:spacing w:after="90" w:line="276" w:lineRule="auto"/>
      </w:pPr>
      <w:r>
        <w:rPr>
          <w:b/>
          <w:bCs/>
        </w:rPr>
        <w:t xml:space="preserve">Manual start only. </w:t>
      </w:r>
      <w:r>
        <w:t>The automatic trigger on pushes to the main branch is present but commented out, so committing the workflow cannot itself cause a deployment.</w:t>
      </w:r>
    </w:p>
    <w:p w14:paraId="0DDDEEFC" w14:textId="77777777" w:rsidR="00B801D2" w:rsidRDefault="00000000">
      <w:pPr>
        <w:pStyle w:val="ListParagraph"/>
        <w:numPr>
          <w:ilvl w:val="0"/>
          <w:numId w:val="2"/>
        </w:numPr>
        <w:spacing w:after="90" w:line="276" w:lineRule="auto"/>
      </w:pPr>
      <w:r>
        <w:rPr>
          <w:b/>
          <w:bCs/>
        </w:rPr>
        <w:t xml:space="preserve">Dry run by default. </w:t>
      </w:r>
      <w:r>
        <w:t>A manual run reports its intended changes and uploads nothing unless the dry-run option is explicitly turned off.</w:t>
      </w:r>
    </w:p>
    <w:p w14:paraId="162604C7" w14:textId="77777777" w:rsidR="00B801D2" w:rsidRDefault="00000000">
      <w:pPr>
        <w:pStyle w:val="ListParagraph"/>
        <w:numPr>
          <w:ilvl w:val="0"/>
          <w:numId w:val="2"/>
        </w:numPr>
        <w:spacing w:after="90" w:line="276" w:lineRule="auto"/>
      </w:pPr>
      <w:r>
        <w:rPr>
          <w:b/>
          <w:bCs/>
        </w:rPr>
        <w:t xml:space="preserve">Build verification. </w:t>
      </w:r>
      <w:r>
        <w:t>A build can exit successfully having produced very little, and publishing that would empty the live site. The workflow refuses to publish unless the export contains a home page, a product directory, and at least fifteen pages.</w:t>
      </w:r>
    </w:p>
    <w:p w14:paraId="4B9207DB" w14:textId="77777777" w:rsidR="00B801D2" w:rsidRDefault="00000000">
      <w:pPr>
        <w:pStyle w:val="ListParagraph"/>
        <w:numPr>
          <w:ilvl w:val="0"/>
          <w:numId w:val="2"/>
        </w:numPr>
        <w:spacing w:after="90" w:line="276" w:lineRule="auto"/>
      </w:pPr>
      <w:r>
        <w:rPr>
          <w:b/>
          <w:bCs/>
        </w:rPr>
        <w:t xml:space="preserve">Protected paths. </w:t>
      </w:r>
      <w:r>
        <w:t xml:space="preserve">The publish step synchronises rather than replaces, and an exclusion list covers the backend folder, the WordPress directories and entry points, </w:t>
      </w:r>
      <w:proofErr w:type="spellStart"/>
      <w:r>
        <w:t>wp-config.php</w:t>
      </w:r>
      <w:proofErr w:type="spellEnd"/>
      <w:r>
        <w:t>, .</w:t>
      </w:r>
      <w:proofErr w:type="spellStart"/>
      <w:r>
        <w:t>htaccess</w:t>
      </w:r>
      <w:proofErr w:type="spellEnd"/>
      <w:r>
        <w:t xml:space="preserve">, and the well-known and </w:t>
      </w:r>
      <w:proofErr w:type="spellStart"/>
      <w:r>
        <w:t>cgi</w:t>
      </w:r>
      <w:proofErr w:type="spellEnd"/>
      <w:r>
        <w:t>-bin directories, so nothing outside the frontend build is touched.</w:t>
      </w:r>
    </w:p>
    <w:p w14:paraId="3C4433ED" w14:textId="77777777" w:rsidR="00B801D2" w:rsidRDefault="00000000">
      <w:pPr>
        <w:pStyle w:val="ListParagraph"/>
        <w:numPr>
          <w:ilvl w:val="0"/>
          <w:numId w:val="2"/>
        </w:numPr>
        <w:spacing w:after="90" w:line="276" w:lineRule="auto"/>
      </w:pPr>
      <w:r>
        <w:rPr>
          <w:b/>
          <w:bCs/>
        </w:rPr>
        <w:t xml:space="preserve">Encrypted transfer. </w:t>
      </w:r>
      <w:r>
        <w:t>Publishing uses FTPS, so credentials are not sent in clear text.</w:t>
      </w:r>
    </w:p>
    <w:p w14:paraId="1F88DCFF" w14:textId="77777777" w:rsidR="00B801D2" w:rsidRDefault="00000000">
      <w:pPr>
        <w:pStyle w:val="ListParagraph"/>
        <w:numPr>
          <w:ilvl w:val="0"/>
          <w:numId w:val="2"/>
        </w:numPr>
        <w:spacing w:after="90" w:line="276" w:lineRule="auto"/>
      </w:pPr>
      <w:r>
        <w:rPr>
          <w:b/>
          <w:bCs/>
        </w:rPr>
        <w:t xml:space="preserve">Queued runs. </w:t>
      </w:r>
      <w:r>
        <w:t>Concurrent deployments queue rather than cancel one another, so an upload is never interrupted part-way through.</w:t>
      </w:r>
    </w:p>
    <w:p w14:paraId="6092EA91" w14:textId="77777777" w:rsidR="00B801D2" w:rsidRDefault="00000000">
      <w:pPr>
        <w:pStyle w:val="Heading3"/>
        <w:spacing w:before="220" w:after="110"/>
      </w:pPr>
      <w:bookmarkStart w:id="59" w:name="_Toc238305732"/>
      <w:r>
        <w:rPr>
          <w:b/>
          <w:bCs/>
          <w:color w:val="6E8A04"/>
          <w:sz w:val="22"/>
          <w:szCs w:val="22"/>
        </w:rPr>
        <w:t>Activation sequence</w:t>
      </w:r>
      <w:bookmarkEnd w:id="59"/>
    </w:p>
    <w:p w14:paraId="7F3DA4E6" w14:textId="77777777" w:rsidR="00B801D2" w:rsidRDefault="00000000">
      <w:pPr>
        <w:pStyle w:val="ListParagraph"/>
        <w:numPr>
          <w:ilvl w:val="0"/>
          <w:numId w:val="2"/>
        </w:numPr>
        <w:spacing w:after="90" w:line="276" w:lineRule="auto"/>
      </w:pPr>
      <w:r>
        <w:t>Add the three FTP credentials as encrypted repository secrets.</w:t>
      </w:r>
    </w:p>
    <w:p w14:paraId="7AEBFECB" w14:textId="77777777" w:rsidR="00B801D2" w:rsidRDefault="00000000">
      <w:pPr>
        <w:pStyle w:val="ListParagraph"/>
        <w:numPr>
          <w:ilvl w:val="0"/>
          <w:numId w:val="2"/>
        </w:numPr>
        <w:spacing w:after="90" w:line="276" w:lineRule="auto"/>
      </w:pPr>
      <w:r>
        <w:t>Start the workflow by hand with the dry run left enabled, then read the log to confirm the destination path and that nothing outside the frontend is listed for removal.</w:t>
      </w:r>
    </w:p>
    <w:p w14:paraId="4A9A99AC" w14:textId="77777777" w:rsidR="00B801D2" w:rsidRDefault="00000000">
      <w:pPr>
        <w:pStyle w:val="ListParagraph"/>
        <w:numPr>
          <w:ilvl w:val="0"/>
          <w:numId w:val="2"/>
        </w:numPr>
        <w:spacing w:after="90" w:line="276" w:lineRule="auto"/>
      </w:pPr>
      <w:r>
        <w:t>Adjust the destination path if the log points to a different web root, and repeat the dry run.</w:t>
      </w:r>
    </w:p>
    <w:p w14:paraId="280632ED" w14:textId="77777777" w:rsidR="00B801D2" w:rsidRDefault="00000000">
      <w:pPr>
        <w:pStyle w:val="ListParagraph"/>
        <w:numPr>
          <w:ilvl w:val="0"/>
          <w:numId w:val="2"/>
        </w:numPr>
        <w:spacing w:after="90" w:line="276" w:lineRule="auto"/>
      </w:pPr>
      <w:r>
        <w:t>Run once with the dry run switched off to publish for real, then verify the live site.</w:t>
      </w:r>
    </w:p>
    <w:p w14:paraId="10DC86F7" w14:textId="77777777" w:rsidR="00B801D2" w:rsidRDefault="00000000">
      <w:pPr>
        <w:pStyle w:val="ListParagraph"/>
        <w:numPr>
          <w:ilvl w:val="0"/>
          <w:numId w:val="2"/>
        </w:numPr>
        <w:spacing w:after="90" w:line="276" w:lineRule="auto"/>
      </w:pPr>
      <w:r>
        <w:t>Enable the automatic trigger so that later pushes to the main branch publish without intervention.</w:t>
      </w:r>
    </w:p>
    <w:p w14:paraId="7732758A" w14:textId="77777777" w:rsidR="00B801D2" w:rsidRDefault="00000000">
      <w:pPr>
        <w:pStyle w:val="Heading2"/>
        <w:spacing w:before="300" w:after="140"/>
      </w:pPr>
      <w:bookmarkStart w:id="60" w:name="_Toc238305733"/>
      <w:r>
        <w:rPr>
          <w:rFonts w:ascii="Calibri Light" w:eastAsia="Calibri Light" w:hAnsi="Calibri Light" w:cs="Calibri Light"/>
          <w:b/>
          <w:bCs/>
          <w:color w:val="222222"/>
          <w:sz w:val="25"/>
          <w:szCs w:val="25"/>
        </w:rPr>
        <w:t>6.3 Required configuration</w:t>
      </w:r>
      <w:bookmarkEnd w:id="60"/>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3EE5E9D7"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65D417BB" w14:textId="77777777" w:rsidR="00B801D2" w:rsidRDefault="00000000">
            <w:pPr>
              <w:spacing w:before="40" w:after="40" w:line="260" w:lineRule="auto"/>
            </w:pPr>
            <w:r>
              <w:rPr>
                <w:b/>
                <w:bCs/>
                <w:color w:val="006B96"/>
                <w:sz w:val="19"/>
                <w:szCs w:val="19"/>
              </w:rPr>
              <w:t>Secret</w:t>
            </w:r>
          </w:p>
        </w:tc>
        <w:tc>
          <w:tcPr>
            <w:tcW w:w="6326" w:type="dxa"/>
            <w:shd w:val="clear" w:color="auto" w:fill="EDF4F7"/>
            <w:tcMar>
              <w:top w:w="60" w:type="dxa"/>
              <w:left w:w="110" w:type="dxa"/>
              <w:bottom w:w="60" w:type="dxa"/>
              <w:right w:w="110" w:type="dxa"/>
            </w:tcMar>
          </w:tcPr>
          <w:p w14:paraId="149F50A8" w14:textId="77777777" w:rsidR="00B801D2" w:rsidRDefault="00000000">
            <w:pPr>
              <w:spacing w:before="40" w:after="40" w:line="260" w:lineRule="auto"/>
            </w:pPr>
            <w:r>
              <w:rPr>
                <w:b/>
                <w:bCs/>
                <w:color w:val="006B96"/>
                <w:sz w:val="19"/>
                <w:szCs w:val="19"/>
              </w:rPr>
              <w:t>Purpose</w:t>
            </w:r>
          </w:p>
        </w:tc>
      </w:tr>
      <w:tr w:rsidR="00B801D2" w14:paraId="622E9C17" w14:textId="77777777">
        <w:tblPrEx>
          <w:tblCellMar>
            <w:top w:w="0" w:type="dxa"/>
            <w:bottom w:w="0" w:type="dxa"/>
          </w:tblCellMar>
        </w:tblPrEx>
        <w:tc>
          <w:tcPr>
            <w:tcW w:w="2700" w:type="dxa"/>
            <w:tcMar>
              <w:top w:w="60" w:type="dxa"/>
              <w:left w:w="110" w:type="dxa"/>
              <w:bottom w:w="60" w:type="dxa"/>
              <w:right w:w="110" w:type="dxa"/>
            </w:tcMar>
          </w:tcPr>
          <w:p w14:paraId="1548A869" w14:textId="77777777" w:rsidR="00B801D2" w:rsidRDefault="00000000">
            <w:pPr>
              <w:spacing w:before="40" w:after="40" w:line="260" w:lineRule="auto"/>
            </w:pPr>
            <w:r>
              <w:rPr>
                <w:sz w:val="19"/>
                <w:szCs w:val="19"/>
              </w:rPr>
              <w:t>FTP_SERVER</w:t>
            </w:r>
          </w:p>
        </w:tc>
        <w:tc>
          <w:tcPr>
            <w:tcW w:w="6326" w:type="dxa"/>
            <w:tcMar>
              <w:top w:w="60" w:type="dxa"/>
              <w:left w:w="110" w:type="dxa"/>
              <w:bottom w:w="60" w:type="dxa"/>
              <w:right w:w="110" w:type="dxa"/>
            </w:tcMar>
          </w:tcPr>
          <w:p w14:paraId="1F718CAD" w14:textId="77777777" w:rsidR="00B801D2" w:rsidRDefault="00000000">
            <w:pPr>
              <w:spacing w:before="40" w:after="40" w:line="260" w:lineRule="auto"/>
            </w:pPr>
            <w:proofErr w:type="spellStart"/>
            <w:r>
              <w:rPr>
                <w:sz w:val="19"/>
                <w:szCs w:val="19"/>
              </w:rPr>
              <w:t>Hostinger</w:t>
            </w:r>
            <w:proofErr w:type="spellEnd"/>
            <w:r>
              <w:rPr>
                <w:sz w:val="19"/>
                <w:szCs w:val="19"/>
              </w:rPr>
              <w:t xml:space="preserve"> FTP hostname</w:t>
            </w:r>
          </w:p>
        </w:tc>
      </w:tr>
      <w:tr w:rsidR="00B801D2" w14:paraId="65045731" w14:textId="77777777">
        <w:tblPrEx>
          <w:tblCellMar>
            <w:top w:w="0" w:type="dxa"/>
            <w:bottom w:w="0" w:type="dxa"/>
          </w:tblCellMar>
        </w:tblPrEx>
        <w:tc>
          <w:tcPr>
            <w:tcW w:w="2700" w:type="dxa"/>
            <w:tcMar>
              <w:top w:w="60" w:type="dxa"/>
              <w:left w:w="110" w:type="dxa"/>
              <w:bottom w:w="60" w:type="dxa"/>
              <w:right w:w="110" w:type="dxa"/>
            </w:tcMar>
          </w:tcPr>
          <w:p w14:paraId="312716FE" w14:textId="77777777" w:rsidR="00B801D2" w:rsidRDefault="00000000">
            <w:pPr>
              <w:spacing w:before="40" w:after="40" w:line="260" w:lineRule="auto"/>
            </w:pPr>
            <w:r>
              <w:rPr>
                <w:sz w:val="19"/>
                <w:szCs w:val="19"/>
              </w:rPr>
              <w:t>FTP_USERNAME</w:t>
            </w:r>
          </w:p>
        </w:tc>
        <w:tc>
          <w:tcPr>
            <w:tcW w:w="6326" w:type="dxa"/>
            <w:tcMar>
              <w:top w:w="60" w:type="dxa"/>
              <w:left w:w="110" w:type="dxa"/>
              <w:bottom w:w="60" w:type="dxa"/>
              <w:right w:w="110" w:type="dxa"/>
            </w:tcMar>
          </w:tcPr>
          <w:p w14:paraId="43A9D2AF" w14:textId="77777777" w:rsidR="00B801D2" w:rsidRDefault="00000000">
            <w:pPr>
              <w:spacing w:before="40" w:after="40" w:line="260" w:lineRule="auto"/>
            </w:pPr>
            <w:r>
              <w:rPr>
                <w:sz w:val="19"/>
                <w:szCs w:val="19"/>
              </w:rPr>
              <w:t>FTP account username</w:t>
            </w:r>
          </w:p>
        </w:tc>
      </w:tr>
      <w:tr w:rsidR="00B801D2" w14:paraId="1CDDDDFE" w14:textId="77777777">
        <w:tblPrEx>
          <w:tblCellMar>
            <w:top w:w="0" w:type="dxa"/>
            <w:bottom w:w="0" w:type="dxa"/>
          </w:tblCellMar>
        </w:tblPrEx>
        <w:tc>
          <w:tcPr>
            <w:tcW w:w="2700" w:type="dxa"/>
            <w:tcMar>
              <w:top w:w="60" w:type="dxa"/>
              <w:left w:w="110" w:type="dxa"/>
              <w:bottom w:w="60" w:type="dxa"/>
              <w:right w:w="110" w:type="dxa"/>
            </w:tcMar>
          </w:tcPr>
          <w:p w14:paraId="7291E7E9" w14:textId="77777777" w:rsidR="00B801D2" w:rsidRDefault="00000000">
            <w:pPr>
              <w:spacing w:before="40" w:after="40" w:line="260" w:lineRule="auto"/>
            </w:pPr>
            <w:r>
              <w:rPr>
                <w:sz w:val="19"/>
                <w:szCs w:val="19"/>
              </w:rPr>
              <w:t>FTP_PASSWORD</w:t>
            </w:r>
          </w:p>
        </w:tc>
        <w:tc>
          <w:tcPr>
            <w:tcW w:w="6326" w:type="dxa"/>
            <w:tcMar>
              <w:top w:w="60" w:type="dxa"/>
              <w:left w:w="110" w:type="dxa"/>
              <w:bottom w:w="60" w:type="dxa"/>
              <w:right w:w="110" w:type="dxa"/>
            </w:tcMar>
          </w:tcPr>
          <w:p w14:paraId="627AD22C" w14:textId="77777777" w:rsidR="00B801D2" w:rsidRDefault="00000000">
            <w:pPr>
              <w:spacing w:before="40" w:after="40" w:line="260" w:lineRule="auto"/>
            </w:pPr>
            <w:r>
              <w:rPr>
                <w:sz w:val="19"/>
                <w:szCs w:val="19"/>
              </w:rPr>
              <w:t>FTP account password</w:t>
            </w:r>
          </w:p>
        </w:tc>
      </w:tr>
    </w:tbl>
    <w:p w14:paraId="069A245B" w14:textId="77777777" w:rsidR="00B801D2" w:rsidRDefault="00000000">
      <w:pPr>
        <w:spacing w:before="80" w:after="220"/>
      </w:pPr>
      <w:r>
        <w:rPr>
          <w:i/>
          <w:iCs/>
          <w:color w:val="5A5A5A"/>
          <w:sz w:val="17"/>
          <w:szCs w:val="17"/>
        </w:rPr>
        <w:t>Table 15. Repository secrets required by the pipeline.</w:t>
      </w:r>
    </w:p>
    <w:p w14:paraId="62716AAF" w14:textId="77777777" w:rsidR="00B801D2" w:rsidRDefault="00000000">
      <w:pPr>
        <w:spacing w:after="140" w:line="276" w:lineRule="auto"/>
      </w:pPr>
      <w:r>
        <w:t>These are held only as encrypted repository secrets. They are never written into the repository or into the workflow file.</w:t>
      </w:r>
    </w:p>
    <w:p w14:paraId="34169B2F" w14:textId="77777777" w:rsidR="00B801D2" w:rsidRDefault="00000000">
      <w:pPr>
        <w:pStyle w:val="Heading2"/>
        <w:spacing w:before="300" w:after="140"/>
      </w:pPr>
      <w:bookmarkStart w:id="61" w:name="_Toc238305734"/>
      <w:r>
        <w:rPr>
          <w:rFonts w:ascii="Calibri Light" w:eastAsia="Calibri Light" w:hAnsi="Calibri Light" w:cs="Calibri Light"/>
          <w:b/>
          <w:bCs/>
          <w:color w:val="222222"/>
          <w:sz w:val="25"/>
          <w:szCs w:val="25"/>
        </w:rPr>
        <w:t>6.4 Local development</w:t>
      </w:r>
      <w:bookmarkEnd w:id="61"/>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1BAB1649"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624C2B38" w14:textId="77777777" w:rsidR="00B801D2" w:rsidRDefault="00000000">
            <w:pPr>
              <w:spacing w:before="40" w:after="40" w:line="260" w:lineRule="auto"/>
            </w:pPr>
            <w:r>
              <w:rPr>
                <w:b/>
                <w:bCs/>
                <w:color w:val="006B96"/>
                <w:sz w:val="19"/>
                <w:szCs w:val="19"/>
              </w:rPr>
              <w:lastRenderedPageBreak/>
              <w:t>Command</w:t>
            </w:r>
          </w:p>
        </w:tc>
        <w:tc>
          <w:tcPr>
            <w:tcW w:w="6326" w:type="dxa"/>
            <w:shd w:val="clear" w:color="auto" w:fill="EDF4F7"/>
            <w:tcMar>
              <w:top w:w="60" w:type="dxa"/>
              <w:left w:w="110" w:type="dxa"/>
              <w:bottom w:w="60" w:type="dxa"/>
              <w:right w:w="110" w:type="dxa"/>
            </w:tcMar>
          </w:tcPr>
          <w:p w14:paraId="1F22F8AF" w14:textId="77777777" w:rsidR="00B801D2" w:rsidRDefault="00000000">
            <w:pPr>
              <w:spacing w:before="40" w:after="40" w:line="260" w:lineRule="auto"/>
            </w:pPr>
            <w:r>
              <w:rPr>
                <w:b/>
                <w:bCs/>
                <w:color w:val="006B96"/>
                <w:sz w:val="19"/>
                <w:szCs w:val="19"/>
              </w:rPr>
              <w:t>Effect</w:t>
            </w:r>
          </w:p>
        </w:tc>
      </w:tr>
      <w:tr w:rsidR="00B801D2" w14:paraId="38BD8B7E" w14:textId="77777777">
        <w:tblPrEx>
          <w:tblCellMar>
            <w:top w:w="0" w:type="dxa"/>
            <w:bottom w:w="0" w:type="dxa"/>
          </w:tblCellMar>
        </w:tblPrEx>
        <w:tc>
          <w:tcPr>
            <w:tcW w:w="2700" w:type="dxa"/>
            <w:tcMar>
              <w:top w:w="60" w:type="dxa"/>
              <w:left w:w="110" w:type="dxa"/>
              <w:bottom w:w="60" w:type="dxa"/>
              <w:right w:w="110" w:type="dxa"/>
            </w:tcMar>
          </w:tcPr>
          <w:p w14:paraId="0D82B7A7" w14:textId="77777777" w:rsidR="00B801D2" w:rsidRDefault="00000000">
            <w:pPr>
              <w:spacing w:before="40" w:after="40" w:line="260" w:lineRule="auto"/>
            </w:pPr>
            <w:proofErr w:type="spellStart"/>
            <w:r>
              <w:rPr>
                <w:sz w:val="19"/>
                <w:szCs w:val="19"/>
              </w:rPr>
              <w:t>npm</w:t>
            </w:r>
            <w:proofErr w:type="spellEnd"/>
            <w:r>
              <w:rPr>
                <w:sz w:val="19"/>
                <w:szCs w:val="19"/>
              </w:rPr>
              <w:t xml:space="preserve"> install</w:t>
            </w:r>
          </w:p>
        </w:tc>
        <w:tc>
          <w:tcPr>
            <w:tcW w:w="6326" w:type="dxa"/>
            <w:tcMar>
              <w:top w:w="60" w:type="dxa"/>
              <w:left w:w="110" w:type="dxa"/>
              <w:bottom w:w="60" w:type="dxa"/>
              <w:right w:w="110" w:type="dxa"/>
            </w:tcMar>
          </w:tcPr>
          <w:p w14:paraId="6ACC3FEE" w14:textId="77777777" w:rsidR="00B801D2" w:rsidRDefault="00000000">
            <w:pPr>
              <w:spacing w:before="40" w:after="40" w:line="260" w:lineRule="auto"/>
            </w:pPr>
            <w:r>
              <w:rPr>
                <w:sz w:val="19"/>
                <w:szCs w:val="19"/>
              </w:rPr>
              <w:t>Installs dependencies</w:t>
            </w:r>
          </w:p>
        </w:tc>
      </w:tr>
      <w:tr w:rsidR="00B801D2" w14:paraId="40938DD2" w14:textId="77777777">
        <w:tblPrEx>
          <w:tblCellMar>
            <w:top w:w="0" w:type="dxa"/>
            <w:bottom w:w="0" w:type="dxa"/>
          </w:tblCellMar>
        </w:tblPrEx>
        <w:tc>
          <w:tcPr>
            <w:tcW w:w="2700" w:type="dxa"/>
            <w:tcMar>
              <w:top w:w="60" w:type="dxa"/>
              <w:left w:w="110" w:type="dxa"/>
              <w:bottom w:w="60" w:type="dxa"/>
              <w:right w:w="110" w:type="dxa"/>
            </w:tcMar>
          </w:tcPr>
          <w:p w14:paraId="5A9D2854" w14:textId="77777777" w:rsidR="00B801D2" w:rsidRDefault="00000000">
            <w:pPr>
              <w:spacing w:before="40" w:after="40" w:line="260" w:lineRule="auto"/>
            </w:pPr>
            <w:proofErr w:type="spellStart"/>
            <w:r>
              <w:rPr>
                <w:sz w:val="19"/>
                <w:szCs w:val="19"/>
              </w:rPr>
              <w:t>npm</w:t>
            </w:r>
            <w:proofErr w:type="spellEnd"/>
            <w:r>
              <w:rPr>
                <w:sz w:val="19"/>
                <w:szCs w:val="19"/>
              </w:rPr>
              <w:t xml:space="preserve"> run dev</w:t>
            </w:r>
          </w:p>
        </w:tc>
        <w:tc>
          <w:tcPr>
            <w:tcW w:w="6326" w:type="dxa"/>
            <w:tcMar>
              <w:top w:w="60" w:type="dxa"/>
              <w:left w:w="110" w:type="dxa"/>
              <w:bottom w:w="60" w:type="dxa"/>
              <w:right w:w="110" w:type="dxa"/>
            </w:tcMar>
          </w:tcPr>
          <w:p w14:paraId="5A210A43" w14:textId="77777777" w:rsidR="00B801D2" w:rsidRDefault="00000000">
            <w:pPr>
              <w:spacing w:before="40" w:after="40" w:line="260" w:lineRule="auto"/>
            </w:pPr>
            <w:r>
              <w:rPr>
                <w:sz w:val="19"/>
                <w:szCs w:val="19"/>
              </w:rPr>
              <w:t>Starts the development server with /</w:t>
            </w:r>
            <w:proofErr w:type="spellStart"/>
            <w:r>
              <w:rPr>
                <w:sz w:val="19"/>
                <w:szCs w:val="19"/>
              </w:rPr>
              <w:t>wp-json</w:t>
            </w:r>
            <w:proofErr w:type="spellEnd"/>
            <w:r>
              <w:rPr>
                <w:sz w:val="19"/>
                <w:szCs w:val="19"/>
              </w:rPr>
              <w:t xml:space="preserve"> proxied to the backend</w:t>
            </w:r>
          </w:p>
        </w:tc>
      </w:tr>
      <w:tr w:rsidR="00B801D2" w14:paraId="6A34BF41" w14:textId="77777777">
        <w:tblPrEx>
          <w:tblCellMar>
            <w:top w:w="0" w:type="dxa"/>
            <w:bottom w:w="0" w:type="dxa"/>
          </w:tblCellMar>
        </w:tblPrEx>
        <w:tc>
          <w:tcPr>
            <w:tcW w:w="2700" w:type="dxa"/>
            <w:tcMar>
              <w:top w:w="60" w:type="dxa"/>
              <w:left w:w="110" w:type="dxa"/>
              <w:bottom w:w="60" w:type="dxa"/>
              <w:right w:w="110" w:type="dxa"/>
            </w:tcMar>
          </w:tcPr>
          <w:p w14:paraId="77B49730" w14:textId="77777777" w:rsidR="00B801D2" w:rsidRDefault="00000000">
            <w:pPr>
              <w:spacing w:before="40" w:after="40" w:line="260" w:lineRule="auto"/>
            </w:pPr>
            <w:proofErr w:type="spellStart"/>
            <w:r>
              <w:rPr>
                <w:sz w:val="19"/>
                <w:szCs w:val="19"/>
              </w:rPr>
              <w:t>npm</w:t>
            </w:r>
            <w:proofErr w:type="spellEnd"/>
            <w:r>
              <w:rPr>
                <w:sz w:val="19"/>
                <w:szCs w:val="19"/>
              </w:rPr>
              <w:t xml:space="preserve"> run build</w:t>
            </w:r>
          </w:p>
        </w:tc>
        <w:tc>
          <w:tcPr>
            <w:tcW w:w="6326" w:type="dxa"/>
            <w:tcMar>
              <w:top w:w="60" w:type="dxa"/>
              <w:left w:w="110" w:type="dxa"/>
              <w:bottom w:w="60" w:type="dxa"/>
              <w:right w:w="110" w:type="dxa"/>
            </w:tcMar>
          </w:tcPr>
          <w:p w14:paraId="66190DD6" w14:textId="77777777" w:rsidR="00B801D2" w:rsidRDefault="00000000">
            <w:pPr>
              <w:spacing w:before="40" w:after="40" w:line="260" w:lineRule="auto"/>
            </w:pPr>
            <w:r>
              <w:rPr>
                <w:sz w:val="19"/>
                <w:szCs w:val="19"/>
              </w:rPr>
              <w:t>Produces the static export in the out directory</w:t>
            </w:r>
          </w:p>
        </w:tc>
      </w:tr>
      <w:tr w:rsidR="00B801D2" w14:paraId="42B762B2" w14:textId="77777777">
        <w:tblPrEx>
          <w:tblCellMar>
            <w:top w:w="0" w:type="dxa"/>
            <w:bottom w:w="0" w:type="dxa"/>
          </w:tblCellMar>
        </w:tblPrEx>
        <w:tc>
          <w:tcPr>
            <w:tcW w:w="2700" w:type="dxa"/>
            <w:tcMar>
              <w:top w:w="60" w:type="dxa"/>
              <w:left w:w="110" w:type="dxa"/>
              <w:bottom w:w="60" w:type="dxa"/>
              <w:right w:w="110" w:type="dxa"/>
            </w:tcMar>
          </w:tcPr>
          <w:p w14:paraId="049A0BC4" w14:textId="77777777" w:rsidR="00B801D2" w:rsidRDefault="00000000">
            <w:pPr>
              <w:spacing w:before="40" w:after="40" w:line="260" w:lineRule="auto"/>
            </w:pPr>
            <w:proofErr w:type="spellStart"/>
            <w:r>
              <w:rPr>
                <w:sz w:val="19"/>
                <w:szCs w:val="19"/>
              </w:rPr>
              <w:t>npm</w:t>
            </w:r>
            <w:proofErr w:type="spellEnd"/>
            <w:r>
              <w:rPr>
                <w:sz w:val="19"/>
                <w:szCs w:val="19"/>
              </w:rPr>
              <w:t xml:space="preserve"> run mirror-uploads</w:t>
            </w:r>
          </w:p>
        </w:tc>
        <w:tc>
          <w:tcPr>
            <w:tcW w:w="6326" w:type="dxa"/>
            <w:tcMar>
              <w:top w:w="60" w:type="dxa"/>
              <w:left w:w="110" w:type="dxa"/>
              <w:bottom w:w="60" w:type="dxa"/>
              <w:right w:w="110" w:type="dxa"/>
            </w:tcMar>
          </w:tcPr>
          <w:p w14:paraId="24C207F1" w14:textId="77777777" w:rsidR="00B801D2" w:rsidRDefault="00000000">
            <w:pPr>
              <w:spacing w:before="40" w:after="40" w:line="260" w:lineRule="auto"/>
            </w:pPr>
            <w:r>
              <w:rPr>
                <w:sz w:val="19"/>
                <w:szCs w:val="19"/>
              </w:rPr>
              <w:t>Mirrors WordPress media locally</w:t>
            </w:r>
          </w:p>
        </w:tc>
      </w:tr>
    </w:tbl>
    <w:p w14:paraId="10521EB5" w14:textId="77777777" w:rsidR="00B801D2" w:rsidRDefault="00000000">
      <w:pPr>
        <w:spacing w:before="80" w:after="220"/>
      </w:pPr>
      <w:r>
        <w:rPr>
          <w:i/>
          <w:iCs/>
          <w:color w:val="5A5A5A"/>
          <w:sz w:val="17"/>
          <w:szCs w:val="17"/>
        </w:rPr>
        <w:t xml:space="preserve">Table 16. Available </w:t>
      </w:r>
      <w:proofErr w:type="spellStart"/>
      <w:r>
        <w:rPr>
          <w:i/>
          <w:iCs/>
          <w:color w:val="5A5A5A"/>
          <w:sz w:val="17"/>
          <w:szCs w:val="17"/>
        </w:rPr>
        <w:t>npm</w:t>
      </w:r>
      <w:proofErr w:type="spellEnd"/>
      <w:r>
        <w:rPr>
          <w:i/>
          <w:iCs/>
          <w:color w:val="5A5A5A"/>
          <w:sz w:val="17"/>
          <w:szCs w:val="17"/>
        </w:rPr>
        <w:t xml:space="preserve"> commands.</w:t>
      </w:r>
    </w:p>
    <w:p w14:paraId="3970C9A4" w14:textId="77777777" w:rsidR="00B801D2" w:rsidRDefault="00000000">
      <w:pPr>
        <w:pStyle w:val="Heading2"/>
        <w:spacing w:before="300" w:after="140"/>
      </w:pPr>
      <w:bookmarkStart w:id="62" w:name="_Toc238305735"/>
      <w:r>
        <w:rPr>
          <w:rFonts w:ascii="Calibri Light" w:eastAsia="Calibri Light" w:hAnsi="Calibri Light" w:cs="Calibri Light"/>
          <w:b/>
          <w:bCs/>
          <w:color w:val="222222"/>
          <w:sz w:val="25"/>
          <w:szCs w:val="25"/>
        </w:rPr>
        <w:t>6.5 Operational notes</w:t>
      </w:r>
      <w:bookmarkEnd w:id="62"/>
    </w:p>
    <w:p w14:paraId="36F461C9" w14:textId="77777777" w:rsidR="00B801D2" w:rsidRDefault="00000000">
      <w:pPr>
        <w:pStyle w:val="ListParagraph"/>
        <w:numPr>
          <w:ilvl w:val="0"/>
          <w:numId w:val="2"/>
        </w:numPr>
        <w:spacing w:after="90" w:line="276" w:lineRule="auto"/>
      </w:pPr>
      <w:r>
        <w:rPr>
          <w:b/>
          <w:bCs/>
        </w:rPr>
        <w:t xml:space="preserve">Publishing a product. </w:t>
      </w:r>
      <w:r>
        <w:t>Products are added in WooCommerce as normal. Because product pages are generated at build time, a rebuild and redeployment is required before a newly published product gains its own page. It appears in catalogue listings sooner, since those are fetched in the browser.</w:t>
      </w:r>
    </w:p>
    <w:p w14:paraId="58582141" w14:textId="77777777" w:rsidR="00B801D2" w:rsidRDefault="00000000">
      <w:pPr>
        <w:pStyle w:val="ListParagraph"/>
        <w:numPr>
          <w:ilvl w:val="0"/>
          <w:numId w:val="2"/>
        </w:numPr>
        <w:spacing w:after="90" w:line="276" w:lineRule="auto"/>
      </w:pPr>
      <w:r>
        <w:rPr>
          <w:b/>
          <w:bCs/>
        </w:rPr>
        <w:t xml:space="preserve">Publishing an article. </w:t>
      </w:r>
      <w:r>
        <w:t>Blog posts are authored in WordPress and, as with products, need a rebuild to generate the individual post page.</w:t>
      </w:r>
    </w:p>
    <w:p w14:paraId="48008E28" w14:textId="77777777" w:rsidR="00B801D2" w:rsidRDefault="00000000">
      <w:pPr>
        <w:pStyle w:val="ListParagraph"/>
        <w:numPr>
          <w:ilvl w:val="0"/>
          <w:numId w:val="2"/>
        </w:numPr>
        <w:spacing w:after="90" w:line="276" w:lineRule="auto"/>
      </w:pPr>
      <w:r>
        <w:rPr>
          <w:b/>
          <w:bCs/>
        </w:rPr>
        <w:t xml:space="preserve">Changing the free-shipping threshold. </w:t>
      </w:r>
      <w:r>
        <w:t>The WooCommerce shipping rule governs what is charged. The storefront constant governs the progress prompt shown in the cart, and should be updated to match whenever the rule changes.</w:t>
      </w:r>
    </w:p>
    <w:p w14:paraId="585A82AD" w14:textId="77777777" w:rsidR="00B801D2" w:rsidRDefault="00000000">
      <w:pPr>
        <w:pStyle w:val="ListParagraph"/>
        <w:numPr>
          <w:ilvl w:val="0"/>
          <w:numId w:val="2"/>
        </w:numPr>
        <w:spacing w:after="90" w:line="276" w:lineRule="auto"/>
      </w:pPr>
      <w:r>
        <w:rPr>
          <w:b/>
          <w:bCs/>
        </w:rPr>
        <w:t xml:space="preserve">Enabling or disabling a payment method. </w:t>
      </w:r>
      <w:r>
        <w:t>Payment methods are read live from WooCommerce, so gateway changes take effect on the storefront immediately, with no rebuild required.</w:t>
      </w:r>
    </w:p>
    <w:p w14:paraId="23540123" w14:textId="77777777" w:rsidR="00B801D2" w:rsidRDefault="00000000">
      <w:pPr>
        <w:pStyle w:val="ListParagraph"/>
        <w:numPr>
          <w:ilvl w:val="0"/>
          <w:numId w:val="2"/>
        </w:numPr>
        <w:spacing w:after="90" w:line="276" w:lineRule="auto"/>
      </w:pPr>
      <w:r>
        <w:rPr>
          <w:b/>
          <w:bCs/>
        </w:rPr>
        <w:t xml:space="preserve">Build resilience. </w:t>
      </w:r>
      <w:r>
        <w:t>Build-time requests to the backend retry before giving up, so a brief network interruption during a build no longer aborts the export.</w:t>
      </w:r>
    </w:p>
    <w:p w14:paraId="68BC70D5" w14:textId="77777777" w:rsidR="00B801D2" w:rsidRDefault="00000000">
      <w:r>
        <w:br w:type="page"/>
      </w:r>
    </w:p>
    <w:p w14:paraId="20418268" w14:textId="77777777" w:rsidR="00B801D2" w:rsidRDefault="00000000">
      <w:pPr>
        <w:pStyle w:val="Heading1"/>
        <w:pBdr>
          <w:bottom w:val="single" w:sz="8" w:space="6" w:color="006B96"/>
        </w:pBdr>
        <w:spacing w:before="360" w:after="200"/>
      </w:pPr>
      <w:bookmarkStart w:id="63" w:name="_Toc238305736"/>
      <w:r>
        <w:rPr>
          <w:rFonts w:ascii="Calibri Light" w:eastAsia="Calibri Light" w:hAnsi="Calibri Light" w:cs="Calibri Light"/>
          <w:b/>
          <w:bCs/>
          <w:color w:val="006B96"/>
        </w:rPr>
        <w:lastRenderedPageBreak/>
        <w:t>Appendix A — Module Reference</w:t>
      </w:r>
      <w:bookmarkEnd w:id="63"/>
    </w:p>
    <w:p w14:paraId="0C34A042" w14:textId="77777777" w:rsidR="00B801D2" w:rsidRDefault="00000000">
      <w:pPr>
        <w:spacing w:after="140" w:line="276" w:lineRule="auto"/>
      </w:pPr>
      <w:r>
        <w:t>The principal source files and what each is responsible for.</w:t>
      </w:r>
    </w:p>
    <w:p w14:paraId="59F4BA99" w14:textId="77777777" w:rsidR="00B801D2" w:rsidRDefault="00000000">
      <w:pPr>
        <w:pStyle w:val="Heading3"/>
        <w:spacing w:before="220" w:after="110"/>
      </w:pPr>
      <w:bookmarkStart w:id="64" w:name="_Toc238305737"/>
      <w:r>
        <w:rPr>
          <w:b/>
          <w:bCs/>
          <w:color w:val="6E8A04"/>
          <w:sz w:val="22"/>
          <w:szCs w:val="22"/>
        </w:rPr>
        <w:t>Integration and state</w:t>
      </w:r>
      <w:bookmarkEnd w:id="64"/>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76689961"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1CA76962" w14:textId="77777777" w:rsidR="00B801D2" w:rsidRDefault="00000000">
            <w:pPr>
              <w:spacing w:before="40" w:after="40" w:line="260" w:lineRule="auto"/>
            </w:pPr>
            <w:r>
              <w:rPr>
                <w:b/>
                <w:bCs/>
                <w:color w:val="006B96"/>
                <w:sz w:val="19"/>
                <w:szCs w:val="19"/>
              </w:rPr>
              <w:t>File</w:t>
            </w:r>
          </w:p>
        </w:tc>
        <w:tc>
          <w:tcPr>
            <w:tcW w:w="6326" w:type="dxa"/>
            <w:shd w:val="clear" w:color="auto" w:fill="EDF4F7"/>
            <w:tcMar>
              <w:top w:w="60" w:type="dxa"/>
              <w:left w:w="110" w:type="dxa"/>
              <w:bottom w:w="60" w:type="dxa"/>
              <w:right w:w="110" w:type="dxa"/>
            </w:tcMar>
          </w:tcPr>
          <w:p w14:paraId="5D829A5C" w14:textId="77777777" w:rsidR="00B801D2" w:rsidRDefault="00000000">
            <w:pPr>
              <w:spacing w:before="40" w:after="40" w:line="260" w:lineRule="auto"/>
            </w:pPr>
            <w:r>
              <w:rPr>
                <w:b/>
                <w:bCs/>
                <w:color w:val="006B96"/>
                <w:sz w:val="19"/>
                <w:szCs w:val="19"/>
              </w:rPr>
              <w:t>Responsibility</w:t>
            </w:r>
          </w:p>
        </w:tc>
      </w:tr>
      <w:tr w:rsidR="00B801D2" w14:paraId="3A7598EF" w14:textId="77777777">
        <w:tblPrEx>
          <w:tblCellMar>
            <w:top w:w="0" w:type="dxa"/>
            <w:bottom w:w="0" w:type="dxa"/>
          </w:tblCellMar>
        </w:tblPrEx>
        <w:tc>
          <w:tcPr>
            <w:tcW w:w="2700" w:type="dxa"/>
            <w:tcMar>
              <w:top w:w="60" w:type="dxa"/>
              <w:left w:w="110" w:type="dxa"/>
              <w:bottom w:w="60" w:type="dxa"/>
              <w:right w:w="110" w:type="dxa"/>
            </w:tcMar>
          </w:tcPr>
          <w:p w14:paraId="25D115E7" w14:textId="77777777" w:rsidR="00B801D2" w:rsidRDefault="00000000">
            <w:pPr>
              <w:spacing w:before="40" w:after="40" w:line="260" w:lineRule="auto"/>
            </w:pPr>
            <w:r>
              <w:rPr>
                <w:sz w:val="19"/>
                <w:szCs w:val="19"/>
              </w:rPr>
              <w:t>lib/woocommerce.js</w:t>
            </w:r>
          </w:p>
        </w:tc>
        <w:tc>
          <w:tcPr>
            <w:tcW w:w="6326" w:type="dxa"/>
            <w:tcMar>
              <w:top w:w="60" w:type="dxa"/>
              <w:left w:w="110" w:type="dxa"/>
              <w:bottom w:w="60" w:type="dxa"/>
              <w:right w:w="110" w:type="dxa"/>
            </w:tcMar>
          </w:tcPr>
          <w:p w14:paraId="6141F58A" w14:textId="77777777" w:rsidR="00B801D2" w:rsidRDefault="00000000">
            <w:pPr>
              <w:spacing w:before="40" w:after="40" w:line="260" w:lineRule="auto"/>
            </w:pPr>
            <w:r>
              <w:rPr>
                <w:sz w:val="19"/>
                <w:szCs w:val="19"/>
              </w:rPr>
              <w:t>The integration layer. API base URLs, price formatting, media and content URL resolution, Indian state codes, address payload construction, cart session storage, category inference, variable-product detection, and the free-shipping constant.</w:t>
            </w:r>
          </w:p>
        </w:tc>
      </w:tr>
      <w:tr w:rsidR="00B801D2" w14:paraId="1D352BA8" w14:textId="77777777">
        <w:tblPrEx>
          <w:tblCellMar>
            <w:top w:w="0" w:type="dxa"/>
            <w:bottom w:w="0" w:type="dxa"/>
          </w:tblCellMar>
        </w:tblPrEx>
        <w:tc>
          <w:tcPr>
            <w:tcW w:w="2700" w:type="dxa"/>
            <w:tcMar>
              <w:top w:w="60" w:type="dxa"/>
              <w:left w:w="110" w:type="dxa"/>
              <w:bottom w:w="60" w:type="dxa"/>
              <w:right w:w="110" w:type="dxa"/>
            </w:tcMar>
          </w:tcPr>
          <w:p w14:paraId="4C78CE95" w14:textId="77777777" w:rsidR="00B801D2" w:rsidRDefault="00000000">
            <w:pPr>
              <w:spacing w:before="40" w:after="40" w:line="260" w:lineRule="auto"/>
            </w:pPr>
            <w:r>
              <w:rPr>
                <w:sz w:val="19"/>
                <w:szCs w:val="19"/>
              </w:rPr>
              <w:t>lib/downloadInvoice.js</w:t>
            </w:r>
          </w:p>
        </w:tc>
        <w:tc>
          <w:tcPr>
            <w:tcW w:w="6326" w:type="dxa"/>
            <w:tcMar>
              <w:top w:w="60" w:type="dxa"/>
              <w:left w:w="110" w:type="dxa"/>
              <w:bottom w:w="60" w:type="dxa"/>
              <w:right w:w="110" w:type="dxa"/>
            </w:tcMar>
          </w:tcPr>
          <w:p w14:paraId="519A0817" w14:textId="77777777" w:rsidR="00B801D2" w:rsidRDefault="00000000">
            <w:pPr>
              <w:spacing w:before="40" w:after="40" w:line="260" w:lineRule="auto"/>
            </w:pPr>
            <w:r>
              <w:rPr>
                <w:sz w:val="19"/>
                <w:szCs w:val="19"/>
              </w:rPr>
              <w:t>Authenticated invoice PDF retrieval and browser download.</w:t>
            </w:r>
          </w:p>
        </w:tc>
      </w:tr>
      <w:tr w:rsidR="00B801D2" w14:paraId="5E389976" w14:textId="77777777">
        <w:tblPrEx>
          <w:tblCellMar>
            <w:top w:w="0" w:type="dxa"/>
            <w:bottom w:w="0" w:type="dxa"/>
          </w:tblCellMar>
        </w:tblPrEx>
        <w:tc>
          <w:tcPr>
            <w:tcW w:w="2700" w:type="dxa"/>
            <w:tcMar>
              <w:top w:w="60" w:type="dxa"/>
              <w:left w:w="110" w:type="dxa"/>
              <w:bottom w:w="60" w:type="dxa"/>
              <w:right w:w="110" w:type="dxa"/>
            </w:tcMar>
          </w:tcPr>
          <w:p w14:paraId="1BD88295" w14:textId="77777777" w:rsidR="00B801D2" w:rsidRDefault="00000000">
            <w:pPr>
              <w:spacing w:before="40" w:after="40" w:line="260" w:lineRule="auto"/>
            </w:pPr>
            <w:r>
              <w:rPr>
                <w:sz w:val="19"/>
                <w:szCs w:val="19"/>
              </w:rPr>
              <w:t>context/</w:t>
            </w:r>
            <w:proofErr w:type="spellStart"/>
            <w:r>
              <w:rPr>
                <w:sz w:val="19"/>
                <w:szCs w:val="19"/>
              </w:rPr>
              <w:t>CartContext.jsx</w:t>
            </w:r>
            <w:proofErr w:type="spellEnd"/>
          </w:p>
        </w:tc>
        <w:tc>
          <w:tcPr>
            <w:tcW w:w="6326" w:type="dxa"/>
            <w:tcMar>
              <w:top w:w="60" w:type="dxa"/>
              <w:left w:w="110" w:type="dxa"/>
              <w:bottom w:w="60" w:type="dxa"/>
              <w:right w:w="110" w:type="dxa"/>
            </w:tcMar>
          </w:tcPr>
          <w:p w14:paraId="5C164A98" w14:textId="77777777" w:rsidR="00B801D2" w:rsidRDefault="00000000">
            <w:pPr>
              <w:spacing w:before="40" w:after="40" w:line="260" w:lineRule="auto"/>
            </w:pPr>
            <w:r>
              <w:rPr>
                <w:sz w:val="19"/>
                <w:szCs w:val="19"/>
              </w:rPr>
              <w:t>Cart state and every cart operation — session establishment, add, update, remove, customer and shipping synchronisation, and checkout submission.</w:t>
            </w:r>
          </w:p>
        </w:tc>
      </w:tr>
      <w:tr w:rsidR="00B801D2" w14:paraId="672A2F85" w14:textId="77777777">
        <w:tblPrEx>
          <w:tblCellMar>
            <w:top w:w="0" w:type="dxa"/>
            <w:bottom w:w="0" w:type="dxa"/>
          </w:tblCellMar>
        </w:tblPrEx>
        <w:tc>
          <w:tcPr>
            <w:tcW w:w="2700" w:type="dxa"/>
            <w:tcMar>
              <w:top w:w="60" w:type="dxa"/>
              <w:left w:w="110" w:type="dxa"/>
              <w:bottom w:w="60" w:type="dxa"/>
              <w:right w:w="110" w:type="dxa"/>
            </w:tcMar>
          </w:tcPr>
          <w:p w14:paraId="3C642174" w14:textId="77777777" w:rsidR="00B801D2" w:rsidRDefault="00000000">
            <w:pPr>
              <w:spacing w:before="40" w:after="40" w:line="260" w:lineRule="auto"/>
            </w:pPr>
            <w:r>
              <w:rPr>
                <w:sz w:val="19"/>
                <w:szCs w:val="19"/>
              </w:rPr>
              <w:t>context/</w:t>
            </w:r>
            <w:proofErr w:type="spellStart"/>
            <w:r>
              <w:rPr>
                <w:sz w:val="19"/>
                <w:szCs w:val="19"/>
              </w:rPr>
              <w:t>AuthContext.jsx</w:t>
            </w:r>
            <w:proofErr w:type="spellEnd"/>
          </w:p>
        </w:tc>
        <w:tc>
          <w:tcPr>
            <w:tcW w:w="6326" w:type="dxa"/>
            <w:tcMar>
              <w:top w:w="60" w:type="dxa"/>
              <w:left w:w="110" w:type="dxa"/>
              <w:bottom w:w="60" w:type="dxa"/>
              <w:right w:w="110" w:type="dxa"/>
            </w:tcMar>
          </w:tcPr>
          <w:p w14:paraId="686433F5" w14:textId="77777777" w:rsidR="00B801D2" w:rsidRDefault="00000000">
            <w:pPr>
              <w:spacing w:before="40" w:after="40" w:line="260" w:lineRule="auto"/>
            </w:pPr>
            <w:r>
              <w:rPr>
                <w:sz w:val="19"/>
                <w:szCs w:val="19"/>
              </w:rPr>
              <w:t>Customer authentication — sign-in, token validation, profile retrieval, and session persistence.</w:t>
            </w:r>
          </w:p>
        </w:tc>
      </w:tr>
      <w:tr w:rsidR="00B801D2" w14:paraId="15DB72E5" w14:textId="77777777">
        <w:tblPrEx>
          <w:tblCellMar>
            <w:top w:w="0" w:type="dxa"/>
            <w:bottom w:w="0" w:type="dxa"/>
          </w:tblCellMar>
        </w:tblPrEx>
        <w:tc>
          <w:tcPr>
            <w:tcW w:w="2700" w:type="dxa"/>
            <w:tcMar>
              <w:top w:w="60" w:type="dxa"/>
              <w:left w:w="110" w:type="dxa"/>
              <w:bottom w:w="60" w:type="dxa"/>
              <w:right w:w="110" w:type="dxa"/>
            </w:tcMar>
          </w:tcPr>
          <w:p w14:paraId="586DE246" w14:textId="77777777" w:rsidR="00B801D2" w:rsidRDefault="00000000">
            <w:pPr>
              <w:spacing w:before="40" w:after="40" w:line="260" w:lineRule="auto"/>
            </w:pPr>
            <w:r>
              <w:rPr>
                <w:sz w:val="19"/>
                <w:szCs w:val="19"/>
              </w:rPr>
              <w:t>context/</w:t>
            </w:r>
            <w:proofErr w:type="spellStart"/>
            <w:r>
              <w:rPr>
                <w:sz w:val="19"/>
                <w:szCs w:val="19"/>
              </w:rPr>
              <w:t>SavedItemsContext.jsx</w:t>
            </w:r>
            <w:proofErr w:type="spellEnd"/>
          </w:p>
        </w:tc>
        <w:tc>
          <w:tcPr>
            <w:tcW w:w="6326" w:type="dxa"/>
            <w:tcMar>
              <w:top w:w="60" w:type="dxa"/>
              <w:left w:w="110" w:type="dxa"/>
              <w:bottom w:w="60" w:type="dxa"/>
              <w:right w:w="110" w:type="dxa"/>
            </w:tcMar>
          </w:tcPr>
          <w:p w14:paraId="0A8E72EC" w14:textId="77777777" w:rsidR="00B801D2" w:rsidRDefault="00000000">
            <w:pPr>
              <w:spacing w:before="40" w:after="40" w:line="260" w:lineRule="auto"/>
            </w:pPr>
            <w:r>
              <w:rPr>
                <w:sz w:val="19"/>
                <w:szCs w:val="19"/>
              </w:rPr>
              <w:t>Saved items list, persisted in browser storage.</w:t>
            </w:r>
          </w:p>
        </w:tc>
      </w:tr>
      <w:tr w:rsidR="00B801D2" w14:paraId="63240D25" w14:textId="77777777">
        <w:tblPrEx>
          <w:tblCellMar>
            <w:top w:w="0" w:type="dxa"/>
            <w:bottom w:w="0" w:type="dxa"/>
          </w:tblCellMar>
        </w:tblPrEx>
        <w:tc>
          <w:tcPr>
            <w:tcW w:w="2700" w:type="dxa"/>
            <w:tcMar>
              <w:top w:w="60" w:type="dxa"/>
              <w:left w:w="110" w:type="dxa"/>
              <w:bottom w:w="60" w:type="dxa"/>
              <w:right w:w="110" w:type="dxa"/>
            </w:tcMar>
          </w:tcPr>
          <w:p w14:paraId="1ED386A6" w14:textId="77777777" w:rsidR="00B801D2" w:rsidRDefault="00000000">
            <w:pPr>
              <w:spacing w:before="40" w:after="40" w:line="260" w:lineRule="auto"/>
            </w:pPr>
            <w:r>
              <w:rPr>
                <w:sz w:val="19"/>
                <w:szCs w:val="19"/>
              </w:rPr>
              <w:t>hooks/useProducts.js</w:t>
            </w:r>
          </w:p>
        </w:tc>
        <w:tc>
          <w:tcPr>
            <w:tcW w:w="6326" w:type="dxa"/>
            <w:tcMar>
              <w:top w:w="60" w:type="dxa"/>
              <w:left w:w="110" w:type="dxa"/>
              <w:bottom w:w="60" w:type="dxa"/>
              <w:right w:w="110" w:type="dxa"/>
            </w:tcMar>
          </w:tcPr>
          <w:p w14:paraId="33E13E69" w14:textId="77777777" w:rsidR="00B801D2" w:rsidRDefault="00000000">
            <w:pPr>
              <w:spacing w:before="40" w:after="40" w:line="260" w:lineRule="auto"/>
            </w:pPr>
            <w:r>
              <w:rPr>
                <w:sz w:val="19"/>
                <w:szCs w:val="19"/>
              </w:rPr>
              <w:t>Shared catalogue retrieval with loading and error state.</w:t>
            </w:r>
          </w:p>
        </w:tc>
      </w:tr>
    </w:tbl>
    <w:p w14:paraId="79193DD2" w14:textId="77777777" w:rsidR="00B801D2" w:rsidRDefault="00000000">
      <w:pPr>
        <w:pStyle w:val="Heading3"/>
        <w:spacing w:before="220" w:after="110"/>
      </w:pPr>
      <w:bookmarkStart w:id="65" w:name="_Toc238305738"/>
      <w:r>
        <w:rPr>
          <w:b/>
          <w:bCs/>
          <w:color w:val="6E8A04"/>
          <w:sz w:val="22"/>
          <w:szCs w:val="22"/>
        </w:rPr>
        <w:t>Routes</w:t>
      </w:r>
      <w:bookmarkEnd w:id="65"/>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700"/>
        <w:gridCol w:w="6326"/>
      </w:tblGrid>
      <w:tr w:rsidR="00B801D2" w14:paraId="152DD83F"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5865AB61" w14:textId="77777777" w:rsidR="00B801D2" w:rsidRDefault="00000000">
            <w:pPr>
              <w:spacing w:before="40" w:after="40" w:line="260" w:lineRule="auto"/>
            </w:pPr>
            <w:r>
              <w:rPr>
                <w:b/>
                <w:bCs/>
                <w:color w:val="006B96"/>
                <w:sz w:val="19"/>
                <w:szCs w:val="19"/>
              </w:rPr>
              <w:t>File</w:t>
            </w:r>
          </w:p>
        </w:tc>
        <w:tc>
          <w:tcPr>
            <w:tcW w:w="6326" w:type="dxa"/>
            <w:shd w:val="clear" w:color="auto" w:fill="EDF4F7"/>
            <w:tcMar>
              <w:top w:w="60" w:type="dxa"/>
              <w:left w:w="110" w:type="dxa"/>
              <w:bottom w:w="60" w:type="dxa"/>
              <w:right w:w="110" w:type="dxa"/>
            </w:tcMar>
          </w:tcPr>
          <w:p w14:paraId="4F6C9F73" w14:textId="77777777" w:rsidR="00B801D2" w:rsidRDefault="00000000">
            <w:pPr>
              <w:spacing w:before="40" w:after="40" w:line="260" w:lineRule="auto"/>
            </w:pPr>
            <w:r>
              <w:rPr>
                <w:b/>
                <w:bCs/>
                <w:color w:val="006B96"/>
                <w:sz w:val="19"/>
                <w:szCs w:val="19"/>
              </w:rPr>
              <w:t>Responsibility</w:t>
            </w:r>
          </w:p>
        </w:tc>
      </w:tr>
      <w:tr w:rsidR="00B801D2" w14:paraId="730A55AB" w14:textId="77777777">
        <w:tblPrEx>
          <w:tblCellMar>
            <w:top w:w="0" w:type="dxa"/>
            <w:bottom w:w="0" w:type="dxa"/>
          </w:tblCellMar>
        </w:tblPrEx>
        <w:tc>
          <w:tcPr>
            <w:tcW w:w="2700" w:type="dxa"/>
            <w:tcMar>
              <w:top w:w="60" w:type="dxa"/>
              <w:left w:w="110" w:type="dxa"/>
              <w:bottom w:w="60" w:type="dxa"/>
              <w:right w:w="110" w:type="dxa"/>
            </w:tcMar>
          </w:tcPr>
          <w:p w14:paraId="1ACD97B8" w14:textId="77777777" w:rsidR="00B801D2" w:rsidRDefault="00000000">
            <w:pPr>
              <w:spacing w:before="40" w:after="40" w:line="260" w:lineRule="auto"/>
            </w:pPr>
            <w:r>
              <w:rPr>
                <w:sz w:val="19"/>
                <w:szCs w:val="19"/>
              </w:rPr>
              <w:t>app/layout.js</w:t>
            </w:r>
          </w:p>
        </w:tc>
        <w:tc>
          <w:tcPr>
            <w:tcW w:w="6326" w:type="dxa"/>
            <w:tcMar>
              <w:top w:w="60" w:type="dxa"/>
              <w:left w:w="110" w:type="dxa"/>
              <w:bottom w:w="60" w:type="dxa"/>
              <w:right w:w="110" w:type="dxa"/>
            </w:tcMar>
          </w:tcPr>
          <w:p w14:paraId="5C423579" w14:textId="77777777" w:rsidR="00B801D2" w:rsidRDefault="00000000">
            <w:pPr>
              <w:spacing w:before="40" w:after="40" w:line="260" w:lineRule="auto"/>
            </w:pPr>
            <w:r>
              <w:rPr>
                <w:sz w:val="19"/>
                <w:szCs w:val="19"/>
              </w:rPr>
              <w:t>Root layout, site-wide metadata, font loading, navigation, footer, and providers.</w:t>
            </w:r>
          </w:p>
        </w:tc>
      </w:tr>
      <w:tr w:rsidR="00B801D2" w14:paraId="08018EB9" w14:textId="77777777">
        <w:tblPrEx>
          <w:tblCellMar>
            <w:top w:w="0" w:type="dxa"/>
            <w:bottom w:w="0" w:type="dxa"/>
          </w:tblCellMar>
        </w:tblPrEx>
        <w:tc>
          <w:tcPr>
            <w:tcW w:w="2700" w:type="dxa"/>
            <w:tcMar>
              <w:top w:w="60" w:type="dxa"/>
              <w:left w:w="110" w:type="dxa"/>
              <w:bottom w:w="60" w:type="dxa"/>
              <w:right w:w="110" w:type="dxa"/>
            </w:tcMar>
          </w:tcPr>
          <w:p w14:paraId="6E8584D8" w14:textId="77777777" w:rsidR="00B801D2" w:rsidRDefault="00000000">
            <w:pPr>
              <w:spacing w:before="40" w:after="40" w:line="260" w:lineRule="auto"/>
            </w:pPr>
            <w:r>
              <w:rPr>
                <w:sz w:val="19"/>
                <w:szCs w:val="19"/>
              </w:rPr>
              <w:t>app/page.js</w:t>
            </w:r>
          </w:p>
        </w:tc>
        <w:tc>
          <w:tcPr>
            <w:tcW w:w="6326" w:type="dxa"/>
            <w:tcMar>
              <w:top w:w="60" w:type="dxa"/>
              <w:left w:w="110" w:type="dxa"/>
              <w:bottom w:w="60" w:type="dxa"/>
              <w:right w:w="110" w:type="dxa"/>
            </w:tcMar>
          </w:tcPr>
          <w:p w14:paraId="134638E6" w14:textId="77777777" w:rsidR="00B801D2" w:rsidRDefault="00000000">
            <w:pPr>
              <w:spacing w:before="40" w:after="40" w:line="260" w:lineRule="auto"/>
            </w:pPr>
            <w:r>
              <w:rPr>
                <w:sz w:val="19"/>
                <w:szCs w:val="19"/>
              </w:rPr>
              <w:t>Home page.</w:t>
            </w:r>
          </w:p>
        </w:tc>
      </w:tr>
      <w:tr w:rsidR="00B801D2" w14:paraId="0EABEA64" w14:textId="77777777">
        <w:tblPrEx>
          <w:tblCellMar>
            <w:top w:w="0" w:type="dxa"/>
            <w:bottom w:w="0" w:type="dxa"/>
          </w:tblCellMar>
        </w:tblPrEx>
        <w:tc>
          <w:tcPr>
            <w:tcW w:w="2700" w:type="dxa"/>
            <w:tcMar>
              <w:top w:w="60" w:type="dxa"/>
              <w:left w:w="110" w:type="dxa"/>
              <w:bottom w:w="60" w:type="dxa"/>
              <w:right w:w="110" w:type="dxa"/>
            </w:tcMar>
          </w:tcPr>
          <w:p w14:paraId="3ECD0767" w14:textId="77777777" w:rsidR="00B801D2" w:rsidRDefault="00000000">
            <w:pPr>
              <w:spacing w:before="40" w:after="40" w:line="260" w:lineRule="auto"/>
            </w:pPr>
            <w:r>
              <w:rPr>
                <w:sz w:val="19"/>
                <w:szCs w:val="19"/>
              </w:rPr>
              <w:t>app/shop/</w:t>
            </w:r>
          </w:p>
        </w:tc>
        <w:tc>
          <w:tcPr>
            <w:tcW w:w="6326" w:type="dxa"/>
            <w:tcMar>
              <w:top w:w="60" w:type="dxa"/>
              <w:left w:w="110" w:type="dxa"/>
              <w:bottom w:w="60" w:type="dxa"/>
              <w:right w:w="110" w:type="dxa"/>
            </w:tcMar>
          </w:tcPr>
          <w:p w14:paraId="5AA1DD19" w14:textId="77777777" w:rsidR="00B801D2" w:rsidRDefault="00000000">
            <w:pPr>
              <w:spacing w:before="40" w:after="40" w:line="260" w:lineRule="auto"/>
            </w:pPr>
            <w:r>
              <w:rPr>
                <w:sz w:val="19"/>
                <w:szCs w:val="19"/>
              </w:rPr>
              <w:t>Catalogue page with filters.</w:t>
            </w:r>
          </w:p>
        </w:tc>
      </w:tr>
      <w:tr w:rsidR="00B801D2" w14:paraId="223C6C46" w14:textId="77777777">
        <w:tblPrEx>
          <w:tblCellMar>
            <w:top w:w="0" w:type="dxa"/>
            <w:bottom w:w="0" w:type="dxa"/>
          </w:tblCellMar>
        </w:tblPrEx>
        <w:tc>
          <w:tcPr>
            <w:tcW w:w="2700" w:type="dxa"/>
            <w:tcMar>
              <w:top w:w="60" w:type="dxa"/>
              <w:left w:w="110" w:type="dxa"/>
              <w:bottom w:w="60" w:type="dxa"/>
              <w:right w:w="110" w:type="dxa"/>
            </w:tcMar>
          </w:tcPr>
          <w:p w14:paraId="744BBDCA" w14:textId="77777777" w:rsidR="00B801D2" w:rsidRDefault="00000000">
            <w:pPr>
              <w:spacing w:before="40" w:after="40" w:line="260" w:lineRule="auto"/>
            </w:pPr>
            <w:r>
              <w:rPr>
                <w:sz w:val="19"/>
                <w:szCs w:val="19"/>
              </w:rPr>
              <w:t>app/product/[slug]/</w:t>
            </w:r>
          </w:p>
        </w:tc>
        <w:tc>
          <w:tcPr>
            <w:tcW w:w="6326" w:type="dxa"/>
            <w:tcMar>
              <w:top w:w="60" w:type="dxa"/>
              <w:left w:w="110" w:type="dxa"/>
              <w:bottom w:w="60" w:type="dxa"/>
              <w:right w:w="110" w:type="dxa"/>
            </w:tcMar>
          </w:tcPr>
          <w:p w14:paraId="18BCE8D2" w14:textId="77777777" w:rsidR="00B801D2" w:rsidRDefault="00000000">
            <w:pPr>
              <w:spacing w:before="40" w:after="40" w:line="260" w:lineRule="auto"/>
            </w:pPr>
            <w:r>
              <w:rPr>
                <w:sz w:val="19"/>
                <w:szCs w:val="19"/>
              </w:rPr>
              <w:t>Product detail — page generation, gallery, variation selection, and variation context.</w:t>
            </w:r>
          </w:p>
        </w:tc>
      </w:tr>
      <w:tr w:rsidR="00B801D2" w14:paraId="0C894A28" w14:textId="77777777">
        <w:tblPrEx>
          <w:tblCellMar>
            <w:top w:w="0" w:type="dxa"/>
            <w:bottom w:w="0" w:type="dxa"/>
          </w:tblCellMar>
        </w:tblPrEx>
        <w:tc>
          <w:tcPr>
            <w:tcW w:w="2700" w:type="dxa"/>
            <w:tcMar>
              <w:top w:w="60" w:type="dxa"/>
              <w:left w:w="110" w:type="dxa"/>
              <w:bottom w:w="60" w:type="dxa"/>
              <w:right w:w="110" w:type="dxa"/>
            </w:tcMar>
          </w:tcPr>
          <w:p w14:paraId="031284D0" w14:textId="77777777" w:rsidR="00B801D2" w:rsidRDefault="00000000">
            <w:pPr>
              <w:spacing w:before="40" w:after="40" w:line="260" w:lineRule="auto"/>
            </w:pPr>
            <w:r>
              <w:rPr>
                <w:sz w:val="19"/>
                <w:szCs w:val="19"/>
              </w:rPr>
              <w:t>app/cart/</w:t>
            </w:r>
          </w:p>
        </w:tc>
        <w:tc>
          <w:tcPr>
            <w:tcW w:w="6326" w:type="dxa"/>
            <w:tcMar>
              <w:top w:w="60" w:type="dxa"/>
              <w:left w:w="110" w:type="dxa"/>
              <w:bottom w:w="60" w:type="dxa"/>
              <w:right w:w="110" w:type="dxa"/>
            </w:tcMar>
          </w:tcPr>
          <w:p w14:paraId="787DC8B2" w14:textId="77777777" w:rsidR="00B801D2" w:rsidRDefault="00000000">
            <w:pPr>
              <w:spacing w:before="40" w:after="40" w:line="260" w:lineRule="auto"/>
            </w:pPr>
            <w:r>
              <w:rPr>
                <w:sz w:val="19"/>
                <w:szCs w:val="19"/>
              </w:rPr>
              <w:t>Cart view, shipping display, and free-shipping progress.</w:t>
            </w:r>
          </w:p>
        </w:tc>
      </w:tr>
      <w:tr w:rsidR="00B801D2" w14:paraId="0F39ED45" w14:textId="77777777">
        <w:tblPrEx>
          <w:tblCellMar>
            <w:top w:w="0" w:type="dxa"/>
            <w:bottom w:w="0" w:type="dxa"/>
          </w:tblCellMar>
        </w:tblPrEx>
        <w:tc>
          <w:tcPr>
            <w:tcW w:w="2700" w:type="dxa"/>
            <w:tcMar>
              <w:top w:w="60" w:type="dxa"/>
              <w:left w:w="110" w:type="dxa"/>
              <w:bottom w:w="60" w:type="dxa"/>
              <w:right w:w="110" w:type="dxa"/>
            </w:tcMar>
          </w:tcPr>
          <w:p w14:paraId="09EEA3E5" w14:textId="77777777" w:rsidR="00B801D2" w:rsidRDefault="00000000">
            <w:pPr>
              <w:spacing w:before="40" w:after="40" w:line="260" w:lineRule="auto"/>
            </w:pPr>
            <w:r>
              <w:rPr>
                <w:sz w:val="19"/>
                <w:szCs w:val="19"/>
              </w:rPr>
              <w:t>app/checkout/</w:t>
            </w:r>
          </w:p>
        </w:tc>
        <w:tc>
          <w:tcPr>
            <w:tcW w:w="6326" w:type="dxa"/>
            <w:tcMar>
              <w:top w:w="60" w:type="dxa"/>
              <w:left w:w="110" w:type="dxa"/>
              <w:bottom w:w="60" w:type="dxa"/>
              <w:right w:w="110" w:type="dxa"/>
            </w:tcMar>
          </w:tcPr>
          <w:p w14:paraId="231246FC" w14:textId="77777777" w:rsidR="00B801D2" w:rsidRDefault="00000000">
            <w:pPr>
              <w:spacing w:before="40" w:after="40" w:line="260" w:lineRule="auto"/>
            </w:pPr>
            <w:r>
              <w:rPr>
                <w:sz w:val="19"/>
                <w:szCs w:val="19"/>
              </w:rPr>
              <w:t>Checkout form, shipping selection, payment, and gateway return handling.</w:t>
            </w:r>
          </w:p>
        </w:tc>
      </w:tr>
      <w:tr w:rsidR="00B801D2" w14:paraId="53F7DB05" w14:textId="77777777">
        <w:tblPrEx>
          <w:tblCellMar>
            <w:top w:w="0" w:type="dxa"/>
            <w:bottom w:w="0" w:type="dxa"/>
          </w:tblCellMar>
        </w:tblPrEx>
        <w:tc>
          <w:tcPr>
            <w:tcW w:w="2700" w:type="dxa"/>
            <w:tcMar>
              <w:top w:w="60" w:type="dxa"/>
              <w:left w:w="110" w:type="dxa"/>
              <w:bottom w:w="60" w:type="dxa"/>
              <w:right w:w="110" w:type="dxa"/>
            </w:tcMar>
          </w:tcPr>
          <w:p w14:paraId="3C501AA0" w14:textId="77777777" w:rsidR="00B801D2" w:rsidRDefault="00000000">
            <w:pPr>
              <w:spacing w:before="40" w:after="40" w:line="260" w:lineRule="auto"/>
            </w:pPr>
            <w:r>
              <w:rPr>
                <w:sz w:val="19"/>
                <w:szCs w:val="19"/>
              </w:rPr>
              <w:t>app/account/</w:t>
            </w:r>
          </w:p>
        </w:tc>
        <w:tc>
          <w:tcPr>
            <w:tcW w:w="6326" w:type="dxa"/>
            <w:tcMar>
              <w:top w:w="60" w:type="dxa"/>
              <w:left w:w="110" w:type="dxa"/>
              <w:bottom w:w="60" w:type="dxa"/>
              <w:right w:w="110" w:type="dxa"/>
            </w:tcMar>
          </w:tcPr>
          <w:p w14:paraId="681A4C8E" w14:textId="77777777" w:rsidR="00B801D2" w:rsidRDefault="00000000">
            <w:pPr>
              <w:spacing w:before="40" w:after="40" w:line="260" w:lineRule="auto"/>
            </w:pPr>
            <w:r>
              <w:rPr>
                <w:sz w:val="19"/>
                <w:szCs w:val="19"/>
              </w:rPr>
              <w:t>Member area — orders, invoices, addresses, profile, security, saved items.</w:t>
            </w:r>
          </w:p>
        </w:tc>
      </w:tr>
      <w:tr w:rsidR="00B801D2" w14:paraId="5997D6D2" w14:textId="77777777">
        <w:tblPrEx>
          <w:tblCellMar>
            <w:top w:w="0" w:type="dxa"/>
            <w:bottom w:w="0" w:type="dxa"/>
          </w:tblCellMar>
        </w:tblPrEx>
        <w:tc>
          <w:tcPr>
            <w:tcW w:w="2700" w:type="dxa"/>
            <w:tcMar>
              <w:top w:w="60" w:type="dxa"/>
              <w:left w:w="110" w:type="dxa"/>
              <w:bottom w:w="60" w:type="dxa"/>
              <w:right w:w="110" w:type="dxa"/>
            </w:tcMar>
          </w:tcPr>
          <w:p w14:paraId="669A3D2F" w14:textId="77777777" w:rsidR="00B801D2" w:rsidRDefault="00000000">
            <w:pPr>
              <w:spacing w:before="40" w:after="40" w:line="260" w:lineRule="auto"/>
            </w:pPr>
            <w:r>
              <w:rPr>
                <w:sz w:val="19"/>
                <w:szCs w:val="19"/>
              </w:rPr>
              <w:t>app/login/, app/register/</w:t>
            </w:r>
          </w:p>
        </w:tc>
        <w:tc>
          <w:tcPr>
            <w:tcW w:w="6326" w:type="dxa"/>
            <w:tcMar>
              <w:top w:w="60" w:type="dxa"/>
              <w:left w:w="110" w:type="dxa"/>
              <w:bottom w:w="60" w:type="dxa"/>
              <w:right w:w="110" w:type="dxa"/>
            </w:tcMar>
          </w:tcPr>
          <w:p w14:paraId="462A2345" w14:textId="77777777" w:rsidR="00B801D2" w:rsidRDefault="00000000">
            <w:pPr>
              <w:spacing w:before="40" w:after="40" w:line="260" w:lineRule="auto"/>
            </w:pPr>
            <w:r>
              <w:rPr>
                <w:sz w:val="19"/>
                <w:szCs w:val="19"/>
              </w:rPr>
              <w:t>Authentication screens.</w:t>
            </w:r>
          </w:p>
        </w:tc>
      </w:tr>
      <w:tr w:rsidR="00B801D2" w14:paraId="579294E6" w14:textId="77777777">
        <w:tblPrEx>
          <w:tblCellMar>
            <w:top w:w="0" w:type="dxa"/>
            <w:bottom w:w="0" w:type="dxa"/>
          </w:tblCellMar>
        </w:tblPrEx>
        <w:tc>
          <w:tcPr>
            <w:tcW w:w="2700" w:type="dxa"/>
            <w:tcMar>
              <w:top w:w="60" w:type="dxa"/>
              <w:left w:w="110" w:type="dxa"/>
              <w:bottom w:w="60" w:type="dxa"/>
              <w:right w:w="110" w:type="dxa"/>
            </w:tcMar>
          </w:tcPr>
          <w:p w14:paraId="31191E71" w14:textId="77777777" w:rsidR="00B801D2" w:rsidRDefault="00000000">
            <w:pPr>
              <w:spacing w:before="40" w:after="40" w:line="260" w:lineRule="auto"/>
            </w:pPr>
            <w:r>
              <w:rPr>
                <w:sz w:val="19"/>
                <w:szCs w:val="19"/>
              </w:rPr>
              <w:t>app/order-success/, app/checkout/success/</w:t>
            </w:r>
          </w:p>
        </w:tc>
        <w:tc>
          <w:tcPr>
            <w:tcW w:w="6326" w:type="dxa"/>
            <w:tcMar>
              <w:top w:w="60" w:type="dxa"/>
              <w:left w:w="110" w:type="dxa"/>
              <w:bottom w:w="60" w:type="dxa"/>
              <w:right w:w="110" w:type="dxa"/>
            </w:tcMar>
          </w:tcPr>
          <w:p w14:paraId="2BB19AF6" w14:textId="77777777" w:rsidR="00B801D2" w:rsidRDefault="00000000">
            <w:pPr>
              <w:spacing w:before="40" w:after="40" w:line="260" w:lineRule="auto"/>
            </w:pPr>
            <w:r>
              <w:rPr>
                <w:sz w:val="19"/>
                <w:szCs w:val="19"/>
              </w:rPr>
              <w:t>Order confirmation for guest and direct arrivals.</w:t>
            </w:r>
          </w:p>
        </w:tc>
      </w:tr>
      <w:tr w:rsidR="00B801D2" w14:paraId="15220AB0" w14:textId="77777777">
        <w:tblPrEx>
          <w:tblCellMar>
            <w:top w:w="0" w:type="dxa"/>
            <w:bottom w:w="0" w:type="dxa"/>
          </w:tblCellMar>
        </w:tblPrEx>
        <w:tc>
          <w:tcPr>
            <w:tcW w:w="2700" w:type="dxa"/>
            <w:tcMar>
              <w:top w:w="60" w:type="dxa"/>
              <w:left w:w="110" w:type="dxa"/>
              <w:bottom w:w="60" w:type="dxa"/>
              <w:right w:w="110" w:type="dxa"/>
            </w:tcMar>
          </w:tcPr>
          <w:p w14:paraId="2D672AF9" w14:textId="77777777" w:rsidR="00B801D2" w:rsidRDefault="00000000">
            <w:pPr>
              <w:spacing w:before="40" w:after="40" w:line="260" w:lineRule="auto"/>
            </w:pPr>
            <w:r>
              <w:rPr>
                <w:sz w:val="19"/>
                <w:szCs w:val="19"/>
              </w:rPr>
              <w:t>app/blog/</w:t>
            </w:r>
          </w:p>
        </w:tc>
        <w:tc>
          <w:tcPr>
            <w:tcW w:w="6326" w:type="dxa"/>
            <w:tcMar>
              <w:top w:w="60" w:type="dxa"/>
              <w:left w:w="110" w:type="dxa"/>
              <w:bottom w:w="60" w:type="dxa"/>
              <w:right w:w="110" w:type="dxa"/>
            </w:tcMar>
          </w:tcPr>
          <w:p w14:paraId="69E8701D" w14:textId="77777777" w:rsidR="00B801D2" w:rsidRDefault="00000000">
            <w:pPr>
              <w:spacing w:before="40" w:after="40" w:line="260" w:lineRule="auto"/>
            </w:pPr>
            <w:r>
              <w:rPr>
                <w:sz w:val="19"/>
                <w:szCs w:val="19"/>
              </w:rPr>
              <w:t>Article listing and individual posts.</w:t>
            </w:r>
          </w:p>
        </w:tc>
      </w:tr>
      <w:tr w:rsidR="00B801D2" w14:paraId="3C323490" w14:textId="77777777">
        <w:tblPrEx>
          <w:tblCellMar>
            <w:top w:w="0" w:type="dxa"/>
            <w:bottom w:w="0" w:type="dxa"/>
          </w:tblCellMar>
        </w:tblPrEx>
        <w:tc>
          <w:tcPr>
            <w:tcW w:w="2700" w:type="dxa"/>
            <w:tcMar>
              <w:top w:w="60" w:type="dxa"/>
              <w:left w:w="110" w:type="dxa"/>
              <w:bottom w:w="60" w:type="dxa"/>
              <w:right w:w="110" w:type="dxa"/>
            </w:tcMar>
          </w:tcPr>
          <w:p w14:paraId="5600C8F8" w14:textId="77777777" w:rsidR="00B801D2" w:rsidRDefault="00000000">
            <w:pPr>
              <w:spacing w:before="40" w:after="40" w:line="260" w:lineRule="auto"/>
            </w:pPr>
            <w:r>
              <w:rPr>
                <w:sz w:val="19"/>
                <w:szCs w:val="19"/>
              </w:rPr>
              <w:t>app/policy/, app/</w:t>
            </w:r>
            <w:proofErr w:type="spellStart"/>
            <w:r>
              <w:rPr>
                <w:sz w:val="19"/>
                <w:szCs w:val="19"/>
              </w:rPr>
              <w:t>faq</w:t>
            </w:r>
            <w:proofErr w:type="spellEnd"/>
            <w:r>
              <w:rPr>
                <w:sz w:val="19"/>
                <w:szCs w:val="19"/>
              </w:rPr>
              <w:t>/, app/about/, app/contact/, app/</w:t>
            </w:r>
            <w:proofErr w:type="spellStart"/>
            <w:r>
              <w:rPr>
                <w:sz w:val="19"/>
                <w:szCs w:val="19"/>
              </w:rPr>
              <w:t>qrash-qourse</w:t>
            </w:r>
            <w:proofErr w:type="spellEnd"/>
            <w:r>
              <w:rPr>
                <w:sz w:val="19"/>
                <w:szCs w:val="19"/>
              </w:rPr>
              <w:t>/</w:t>
            </w:r>
          </w:p>
        </w:tc>
        <w:tc>
          <w:tcPr>
            <w:tcW w:w="6326" w:type="dxa"/>
            <w:tcMar>
              <w:top w:w="60" w:type="dxa"/>
              <w:left w:w="110" w:type="dxa"/>
              <w:bottom w:w="60" w:type="dxa"/>
              <w:right w:w="110" w:type="dxa"/>
            </w:tcMar>
          </w:tcPr>
          <w:p w14:paraId="772AB36C" w14:textId="77777777" w:rsidR="00B801D2" w:rsidRDefault="00000000">
            <w:pPr>
              <w:spacing w:before="40" w:after="40" w:line="260" w:lineRule="auto"/>
            </w:pPr>
            <w:r>
              <w:rPr>
                <w:sz w:val="19"/>
                <w:szCs w:val="19"/>
              </w:rPr>
              <w:t>Content pages.</w:t>
            </w:r>
          </w:p>
        </w:tc>
      </w:tr>
      <w:tr w:rsidR="00B801D2" w14:paraId="6618CAA6" w14:textId="77777777">
        <w:tblPrEx>
          <w:tblCellMar>
            <w:top w:w="0" w:type="dxa"/>
            <w:bottom w:w="0" w:type="dxa"/>
          </w:tblCellMar>
        </w:tblPrEx>
        <w:tc>
          <w:tcPr>
            <w:tcW w:w="2700" w:type="dxa"/>
            <w:tcMar>
              <w:top w:w="60" w:type="dxa"/>
              <w:left w:w="110" w:type="dxa"/>
              <w:bottom w:w="60" w:type="dxa"/>
              <w:right w:w="110" w:type="dxa"/>
            </w:tcMar>
          </w:tcPr>
          <w:p w14:paraId="6D175BBD" w14:textId="77777777" w:rsidR="00B801D2" w:rsidRDefault="00000000">
            <w:pPr>
              <w:spacing w:before="40" w:after="40" w:line="260" w:lineRule="auto"/>
            </w:pPr>
            <w:r>
              <w:rPr>
                <w:sz w:val="19"/>
                <w:szCs w:val="19"/>
              </w:rPr>
              <w:lastRenderedPageBreak/>
              <w:t>app/sitemap.js, app/robots.js</w:t>
            </w:r>
          </w:p>
        </w:tc>
        <w:tc>
          <w:tcPr>
            <w:tcW w:w="6326" w:type="dxa"/>
            <w:tcMar>
              <w:top w:w="60" w:type="dxa"/>
              <w:left w:w="110" w:type="dxa"/>
              <w:bottom w:w="60" w:type="dxa"/>
              <w:right w:w="110" w:type="dxa"/>
            </w:tcMar>
          </w:tcPr>
          <w:p w14:paraId="3427634A" w14:textId="77777777" w:rsidR="00B801D2" w:rsidRDefault="00000000">
            <w:pPr>
              <w:spacing w:before="40" w:after="40" w:line="260" w:lineRule="auto"/>
            </w:pPr>
            <w:r>
              <w:rPr>
                <w:sz w:val="19"/>
                <w:szCs w:val="19"/>
              </w:rPr>
              <w:t>Dynamic sitemap generation and crawler policy.</w:t>
            </w:r>
          </w:p>
        </w:tc>
      </w:tr>
    </w:tbl>
    <w:p w14:paraId="6023280E" w14:textId="77777777" w:rsidR="00B801D2" w:rsidRDefault="00000000">
      <w:pPr>
        <w:pStyle w:val="Heading3"/>
        <w:spacing w:before="220" w:after="110"/>
      </w:pPr>
      <w:bookmarkStart w:id="66" w:name="_Toc238305739"/>
      <w:r>
        <w:rPr>
          <w:b/>
          <w:bCs/>
          <w:color w:val="6E8A04"/>
          <w:sz w:val="22"/>
          <w:szCs w:val="22"/>
        </w:rPr>
        <w:t>Components</w:t>
      </w:r>
      <w:bookmarkEnd w:id="66"/>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2868"/>
        <w:gridCol w:w="6158"/>
      </w:tblGrid>
      <w:tr w:rsidR="00B801D2" w14:paraId="1FBE8091" w14:textId="77777777">
        <w:tblPrEx>
          <w:tblCellMar>
            <w:top w:w="0" w:type="dxa"/>
            <w:bottom w:w="0" w:type="dxa"/>
          </w:tblCellMar>
        </w:tblPrEx>
        <w:trPr>
          <w:tblHeader/>
        </w:trPr>
        <w:tc>
          <w:tcPr>
            <w:tcW w:w="2700" w:type="dxa"/>
            <w:shd w:val="clear" w:color="auto" w:fill="EDF4F7"/>
            <w:tcMar>
              <w:top w:w="60" w:type="dxa"/>
              <w:left w:w="110" w:type="dxa"/>
              <w:bottom w:w="60" w:type="dxa"/>
              <w:right w:w="110" w:type="dxa"/>
            </w:tcMar>
          </w:tcPr>
          <w:p w14:paraId="3FC4948D" w14:textId="77777777" w:rsidR="00B801D2" w:rsidRDefault="00000000">
            <w:pPr>
              <w:spacing w:before="40" w:after="40" w:line="260" w:lineRule="auto"/>
            </w:pPr>
            <w:r>
              <w:rPr>
                <w:b/>
                <w:bCs/>
                <w:color w:val="006B96"/>
                <w:sz w:val="19"/>
                <w:szCs w:val="19"/>
              </w:rPr>
              <w:t>File</w:t>
            </w:r>
          </w:p>
        </w:tc>
        <w:tc>
          <w:tcPr>
            <w:tcW w:w="6326" w:type="dxa"/>
            <w:shd w:val="clear" w:color="auto" w:fill="EDF4F7"/>
            <w:tcMar>
              <w:top w:w="60" w:type="dxa"/>
              <w:left w:w="110" w:type="dxa"/>
              <w:bottom w:w="60" w:type="dxa"/>
              <w:right w:w="110" w:type="dxa"/>
            </w:tcMar>
          </w:tcPr>
          <w:p w14:paraId="7383BB8A" w14:textId="77777777" w:rsidR="00B801D2" w:rsidRDefault="00000000">
            <w:pPr>
              <w:spacing w:before="40" w:after="40" w:line="260" w:lineRule="auto"/>
            </w:pPr>
            <w:r>
              <w:rPr>
                <w:b/>
                <w:bCs/>
                <w:color w:val="006B96"/>
                <w:sz w:val="19"/>
                <w:szCs w:val="19"/>
              </w:rPr>
              <w:t>Responsibility</w:t>
            </w:r>
          </w:p>
        </w:tc>
      </w:tr>
      <w:tr w:rsidR="00B801D2" w14:paraId="11819A50" w14:textId="77777777">
        <w:tblPrEx>
          <w:tblCellMar>
            <w:top w:w="0" w:type="dxa"/>
            <w:bottom w:w="0" w:type="dxa"/>
          </w:tblCellMar>
        </w:tblPrEx>
        <w:tc>
          <w:tcPr>
            <w:tcW w:w="2700" w:type="dxa"/>
            <w:tcMar>
              <w:top w:w="60" w:type="dxa"/>
              <w:left w:w="110" w:type="dxa"/>
              <w:bottom w:w="60" w:type="dxa"/>
              <w:right w:w="110" w:type="dxa"/>
            </w:tcMar>
          </w:tcPr>
          <w:p w14:paraId="6A56EFA6" w14:textId="77777777" w:rsidR="00B801D2" w:rsidRDefault="00000000">
            <w:pPr>
              <w:spacing w:before="40" w:after="40" w:line="260" w:lineRule="auto"/>
            </w:pPr>
            <w:r>
              <w:rPr>
                <w:sz w:val="19"/>
                <w:szCs w:val="19"/>
              </w:rPr>
              <w:t>components/</w:t>
            </w:r>
            <w:proofErr w:type="spellStart"/>
            <w:r>
              <w:rPr>
                <w:sz w:val="19"/>
                <w:szCs w:val="19"/>
              </w:rPr>
              <w:t>ProductCard.jsx</w:t>
            </w:r>
            <w:proofErr w:type="spellEnd"/>
          </w:p>
        </w:tc>
        <w:tc>
          <w:tcPr>
            <w:tcW w:w="6326" w:type="dxa"/>
            <w:tcMar>
              <w:top w:w="60" w:type="dxa"/>
              <w:left w:w="110" w:type="dxa"/>
              <w:bottom w:w="60" w:type="dxa"/>
              <w:right w:w="110" w:type="dxa"/>
            </w:tcMar>
          </w:tcPr>
          <w:p w14:paraId="24349D41" w14:textId="77777777" w:rsidR="00B801D2" w:rsidRDefault="00000000">
            <w:pPr>
              <w:spacing w:before="40" w:after="40" w:line="260" w:lineRule="auto"/>
            </w:pPr>
            <w:r>
              <w:rPr>
                <w:sz w:val="19"/>
                <w:szCs w:val="19"/>
              </w:rPr>
              <w:t>Product tile with pricing, imagery fallback, and variation-aware call to action.</w:t>
            </w:r>
          </w:p>
        </w:tc>
      </w:tr>
      <w:tr w:rsidR="00B801D2" w14:paraId="143A4D3E" w14:textId="77777777">
        <w:tblPrEx>
          <w:tblCellMar>
            <w:top w:w="0" w:type="dxa"/>
            <w:bottom w:w="0" w:type="dxa"/>
          </w:tblCellMar>
        </w:tblPrEx>
        <w:tc>
          <w:tcPr>
            <w:tcW w:w="2700" w:type="dxa"/>
            <w:tcMar>
              <w:top w:w="60" w:type="dxa"/>
              <w:left w:w="110" w:type="dxa"/>
              <w:bottom w:w="60" w:type="dxa"/>
              <w:right w:w="110" w:type="dxa"/>
            </w:tcMar>
          </w:tcPr>
          <w:p w14:paraId="34099E6B" w14:textId="77777777" w:rsidR="00B801D2" w:rsidRDefault="00000000">
            <w:pPr>
              <w:spacing w:before="40" w:after="40" w:line="260" w:lineRule="auto"/>
            </w:pPr>
            <w:r>
              <w:rPr>
                <w:sz w:val="19"/>
                <w:szCs w:val="19"/>
              </w:rPr>
              <w:t>components/</w:t>
            </w:r>
            <w:proofErr w:type="spellStart"/>
            <w:r>
              <w:rPr>
                <w:sz w:val="19"/>
                <w:szCs w:val="19"/>
              </w:rPr>
              <w:t>ProductGrid.jsx</w:t>
            </w:r>
            <w:proofErr w:type="spellEnd"/>
          </w:p>
        </w:tc>
        <w:tc>
          <w:tcPr>
            <w:tcW w:w="6326" w:type="dxa"/>
            <w:tcMar>
              <w:top w:w="60" w:type="dxa"/>
              <w:left w:w="110" w:type="dxa"/>
              <w:bottom w:w="60" w:type="dxa"/>
              <w:right w:w="110" w:type="dxa"/>
            </w:tcMar>
          </w:tcPr>
          <w:p w14:paraId="700F40EA" w14:textId="77777777" w:rsidR="00B801D2" w:rsidRDefault="00000000">
            <w:pPr>
              <w:spacing w:before="40" w:after="40" w:line="260" w:lineRule="auto"/>
            </w:pPr>
            <w:r>
              <w:rPr>
                <w:sz w:val="19"/>
                <w:szCs w:val="19"/>
              </w:rPr>
              <w:t>Catalogue grid with filters and loading skeletons.</w:t>
            </w:r>
          </w:p>
        </w:tc>
      </w:tr>
      <w:tr w:rsidR="00B801D2" w14:paraId="70053AB0" w14:textId="77777777">
        <w:tblPrEx>
          <w:tblCellMar>
            <w:top w:w="0" w:type="dxa"/>
            <w:bottom w:w="0" w:type="dxa"/>
          </w:tblCellMar>
        </w:tblPrEx>
        <w:tc>
          <w:tcPr>
            <w:tcW w:w="2700" w:type="dxa"/>
            <w:tcMar>
              <w:top w:w="60" w:type="dxa"/>
              <w:left w:w="110" w:type="dxa"/>
              <w:bottom w:w="60" w:type="dxa"/>
              <w:right w:w="110" w:type="dxa"/>
            </w:tcMar>
          </w:tcPr>
          <w:p w14:paraId="1BB1FD4C" w14:textId="77777777" w:rsidR="00B801D2" w:rsidRDefault="00000000">
            <w:pPr>
              <w:spacing w:before="40" w:after="40" w:line="260" w:lineRule="auto"/>
            </w:pPr>
            <w:r>
              <w:rPr>
                <w:sz w:val="19"/>
                <w:szCs w:val="19"/>
              </w:rPr>
              <w:t>components/</w:t>
            </w:r>
            <w:proofErr w:type="spellStart"/>
            <w:r>
              <w:rPr>
                <w:sz w:val="19"/>
                <w:szCs w:val="19"/>
              </w:rPr>
              <w:t>Navbar.jsx</w:t>
            </w:r>
            <w:proofErr w:type="spellEnd"/>
          </w:p>
        </w:tc>
        <w:tc>
          <w:tcPr>
            <w:tcW w:w="6326" w:type="dxa"/>
            <w:tcMar>
              <w:top w:w="60" w:type="dxa"/>
              <w:left w:w="110" w:type="dxa"/>
              <w:bottom w:w="60" w:type="dxa"/>
              <w:right w:w="110" w:type="dxa"/>
            </w:tcMar>
          </w:tcPr>
          <w:p w14:paraId="164F01D0" w14:textId="77777777" w:rsidR="00B801D2" w:rsidRDefault="00000000">
            <w:pPr>
              <w:spacing w:before="40" w:after="40" w:line="260" w:lineRule="auto"/>
            </w:pPr>
            <w:r>
              <w:rPr>
                <w:sz w:val="19"/>
                <w:szCs w:val="19"/>
              </w:rPr>
              <w:t>Site navigation with cart count and account access.</w:t>
            </w:r>
          </w:p>
        </w:tc>
      </w:tr>
      <w:tr w:rsidR="00B801D2" w14:paraId="560F9425" w14:textId="77777777">
        <w:tblPrEx>
          <w:tblCellMar>
            <w:top w:w="0" w:type="dxa"/>
            <w:bottom w:w="0" w:type="dxa"/>
          </w:tblCellMar>
        </w:tblPrEx>
        <w:tc>
          <w:tcPr>
            <w:tcW w:w="2700" w:type="dxa"/>
            <w:tcMar>
              <w:top w:w="60" w:type="dxa"/>
              <w:left w:w="110" w:type="dxa"/>
              <w:bottom w:w="60" w:type="dxa"/>
              <w:right w:w="110" w:type="dxa"/>
            </w:tcMar>
          </w:tcPr>
          <w:p w14:paraId="13A95FA3" w14:textId="77777777" w:rsidR="00B801D2" w:rsidRDefault="00000000">
            <w:pPr>
              <w:spacing w:before="40" w:after="40" w:line="260" w:lineRule="auto"/>
            </w:pPr>
            <w:r>
              <w:rPr>
                <w:sz w:val="19"/>
                <w:szCs w:val="19"/>
              </w:rPr>
              <w:t>components/</w:t>
            </w:r>
            <w:proofErr w:type="spellStart"/>
            <w:r>
              <w:rPr>
                <w:sz w:val="19"/>
                <w:szCs w:val="19"/>
              </w:rPr>
              <w:t>SiteFooter.jsx</w:t>
            </w:r>
            <w:proofErr w:type="spellEnd"/>
            <w:r>
              <w:rPr>
                <w:sz w:val="19"/>
                <w:szCs w:val="19"/>
              </w:rPr>
              <w:t xml:space="preserve">, </w:t>
            </w:r>
            <w:proofErr w:type="spellStart"/>
            <w:r>
              <w:rPr>
                <w:sz w:val="19"/>
                <w:szCs w:val="19"/>
              </w:rPr>
              <w:t>Footer.jsx</w:t>
            </w:r>
            <w:proofErr w:type="spellEnd"/>
          </w:p>
        </w:tc>
        <w:tc>
          <w:tcPr>
            <w:tcW w:w="6326" w:type="dxa"/>
            <w:tcMar>
              <w:top w:w="60" w:type="dxa"/>
              <w:left w:w="110" w:type="dxa"/>
              <w:bottom w:w="60" w:type="dxa"/>
              <w:right w:w="110" w:type="dxa"/>
            </w:tcMar>
          </w:tcPr>
          <w:p w14:paraId="63C6A0B1" w14:textId="77777777" w:rsidR="00B801D2" w:rsidRDefault="00000000">
            <w:pPr>
              <w:spacing w:before="40" w:after="40" w:line="260" w:lineRule="auto"/>
            </w:pPr>
            <w:r>
              <w:rPr>
                <w:sz w:val="19"/>
                <w:szCs w:val="19"/>
              </w:rPr>
              <w:t xml:space="preserve">Footer with policy links and </w:t>
            </w:r>
            <w:proofErr w:type="spellStart"/>
            <w:r>
              <w:rPr>
                <w:sz w:val="19"/>
                <w:szCs w:val="19"/>
              </w:rPr>
              <w:t>Formspree</w:t>
            </w:r>
            <w:proofErr w:type="spellEnd"/>
            <w:r>
              <w:rPr>
                <w:sz w:val="19"/>
                <w:szCs w:val="19"/>
              </w:rPr>
              <w:t xml:space="preserve"> email capture.</w:t>
            </w:r>
          </w:p>
        </w:tc>
      </w:tr>
      <w:tr w:rsidR="00B801D2" w14:paraId="5EDA8271" w14:textId="77777777">
        <w:tblPrEx>
          <w:tblCellMar>
            <w:top w:w="0" w:type="dxa"/>
            <w:bottom w:w="0" w:type="dxa"/>
          </w:tblCellMar>
        </w:tblPrEx>
        <w:tc>
          <w:tcPr>
            <w:tcW w:w="2700" w:type="dxa"/>
            <w:tcMar>
              <w:top w:w="60" w:type="dxa"/>
              <w:left w:w="110" w:type="dxa"/>
              <w:bottom w:w="60" w:type="dxa"/>
              <w:right w:w="110" w:type="dxa"/>
            </w:tcMar>
          </w:tcPr>
          <w:p w14:paraId="2EB33439" w14:textId="77777777" w:rsidR="00B801D2" w:rsidRDefault="00000000">
            <w:pPr>
              <w:spacing w:before="40" w:after="40" w:line="260" w:lineRule="auto"/>
            </w:pPr>
            <w:r>
              <w:rPr>
                <w:sz w:val="19"/>
                <w:szCs w:val="19"/>
              </w:rPr>
              <w:t>components/</w:t>
            </w:r>
            <w:proofErr w:type="spellStart"/>
            <w:r>
              <w:rPr>
                <w:sz w:val="19"/>
                <w:szCs w:val="19"/>
              </w:rPr>
              <w:t>Providers.jsx</w:t>
            </w:r>
            <w:proofErr w:type="spellEnd"/>
          </w:p>
        </w:tc>
        <w:tc>
          <w:tcPr>
            <w:tcW w:w="6326" w:type="dxa"/>
            <w:tcMar>
              <w:top w:w="60" w:type="dxa"/>
              <w:left w:w="110" w:type="dxa"/>
              <w:bottom w:w="60" w:type="dxa"/>
              <w:right w:w="110" w:type="dxa"/>
            </w:tcMar>
          </w:tcPr>
          <w:p w14:paraId="2BE72DF3" w14:textId="77777777" w:rsidR="00B801D2" w:rsidRDefault="00000000">
            <w:pPr>
              <w:spacing w:before="40" w:after="40" w:line="260" w:lineRule="auto"/>
            </w:pPr>
            <w:r>
              <w:rPr>
                <w:sz w:val="19"/>
                <w:szCs w:val="19"/>
              </w:rPr>
              <w:t>Composes the context providers around the application.</w:t>
            </w:r>
          </w:p>
        </w:tc>
      </w:tr>
      <w:tr w:rsidR="00B801D2" w14:paraId="4CCC3513" w14:textId="77777777">
        <w:tblPrEx>
          <w:tblCellMar>
            <w:top w:w="0" w:type="dxa"/>
            <w:bottom w:w="0" w:type="dxa"/>
          </w:tblCellMar>
        </w:tblPrEx>
        <w:tc>
          <w:tcPr>
            <w:tcW w:w="2700" w:type="dxa"/>
            <w:tcMar>
              <w:top w:w="60" w:type="dxa"/>
              <w:left w:w="110" w:type="dxa"/>
              <w:bottom w:w="60" w:type="dxa"/>
              <w:right w:w="110" w:type="dxa"/>
            </w:tcMar>
          </w:tcPr>
          <w:p w14:paraId="7FCB079B" w14:textId="77777777" w:rsidR="00B801D2" w:rsidRDefault="00000000">
            <w:pPr>
              <w:spacing w:before="40" w:after="40" w:line="260" w:lineRule="auto"/>
            </w:pPr>
            <w:r>
              <w:rPr>
                <w:sz w:val="19"/>
                <w:szCs w:val="19"/>
              </w:rPr>
              <w:t>components/</w:t>
            </w:r>
            <w:proofErr w:type="spellStart"/>
            <w:r>
              <w:rPr>
                <w:sz w:val="19"/>
                <w:szCs w:val="19"/>
              </w:rPr>
              <w:t>Reveal.jsx</w:t>
            </w:r>
            <w:proofErr w:type="spellEnd"/>
          </w:p>
        </w:tc>
        <w:tc>
          <w:tcPr>
            <w:tcW w:w="6326" w:type="dxa"/>
            <w:tcMar>
              <w:top w:w="60" w:type="dxa"/>
              <w:left w:w="110" w:type="dxa"/>
              <w:bottom w:w="60" w:type="dxa"/>
              <w:right w:w="110" w:type="dxa"/>
            </w:tcMar>
          </w:tcPr>
          <w:p w14:paraId="2AEFCE5B" w14:textId="77777777" w:rsidR="00B801D2" w:rsidRDefault="00000000">
            <w:pPr>
              <w:spacing w:before="40" w:after="40" w:line="260" w:lineRule="auto"/>
            </w:pPr>
            <w:r>
              <w:rPr>
                <w:sz w:val="19"/>
                <w:szCs w:val="19"/>
              </w:rPr>
              <w:t>Scroll-triggered reveal animation wrapper.</w:t>
            </w:r>
          </w:p>
        </w:tc>
      </w:tr>
      <w:tr w:rsidR="00B801D2" w14:paraId="71DBD963" w14:textId="77777777">
        <w:tblPrEx>
          <w:tblCellMar>
            <w:top w:w="0" w:type="dxa"/>
            <w:bottom w:w="0" w:type="dxa"/>
          </w:tblCellMar>
        </w:tblPrEx>
        <w:tc>
          <w:tcPr>
            <w:tcW w:w="2700" w:type="dxa"/>
            <w:tcMar>
              <w:top w:w="60" w:type="dxa"/>
              <w:left w:w="110" w:type="dxa"/>
              <w:bottom w:w="60" w:type="dxa"/>
              <w:right w:w="110" w:type="dxa"/>
            </w:tcMar>
          </w:tcPr>
          <w:p w14:paraId="511D06B3" w14:textId="77777777" w:rsidR="00B801D2" w:rsidRDefault="00000000">
            <w:pPr>
              <w:spacing w:before="40" w:after="40" w:line="260" w:lineRule="auto"/>
            </w:pPr>
            <w:r>
              <w:rPr>
                <w:sz w:val="19"/>
                <w:szCs w:val="19"/>
              </w:rPr>
              <w:t>components/</w:t>
            </w:r>
            <w:proofErr w:type="spellStart"/>
            <w:r>
              <w:rPr>
                <w:sz w:val="19"/>
                <w:szCs w:val="19"/>
              </w:rPr>
              <w:t>HomePageEffects.jsx</w:t>
            </w:r>
            <w:proofErr w:type="spellEnd"/>
          </w:p>
        </w:tc>
        <w:tc>
          <w:tcPr>
            <w:tcW w:w="6326" w:type="dxa"/>
            <w:tcMar>
              <w:top w:w="60" w:type="dxa"/>
              <w:left w:w="110" w:type="dxa"/>
              <w:bottom w:w="60" w:type="dxa"/>
              <w:right w:w="110" w:type="dxa"/>
            </w:tcMar>
          </w:tcPr>
          <w:p w14:paraId="6196D0F9" w14:textId="77777777" w:rsidR="00B801D2" w:rsidRDefault="00000000">
            <w:pPr>
              <w:spacing w:before="40" w:after="40" w:line="260" w:lineRule="auto"/>
            </w:pPr>
            <w:r>
              <w:rPr>
                <w:sz w:val="19"/>
                <w:szCs w:val="19"/>
              </w:rPr>
              <w:t>Global interaction effects.</w:t>
            </w:r>
          </w:p>
        </w:tc>
      </w:tr>
    </w:tbl>
    <w:p w14:paraId="1A2FB19D" w14:textId="77777777" w:rsidR="00B801D2" w:rsidRDefault="00000000">
      <w:r>
        <w:br w:type="page"/>
      </w:r>
    </w:p>
    <w:p w14:paraId="32BD973F" w14:textId="77777777" w:rsidR="00B801D2" w:rsidRDefault="00000000">
      <w:pPr>
        <w:pStyle w:val="Heading1"/>
        <w:pBdr>
          <w:bottom w:val="single" w:sz="8" w:space="6" w:color="006B96"/>
        </w:pBdr>
        <w:spacing w:before="360" w:after="200"/>
      </w:pPr>
      <w:bookmarkStart w:id="67" w:name="_Toc238305740"/>
      <w:r>
        <w:rPr>
          <w:rFonts w:ascii="Calibri Light" w:eastAsia="Calibri Light" w:hAnsi="Calibri Light" w:cs="Calibri Light"/>
          <w:b/>
          <w:bCs/>
          <w:color w:val="006B96"/>
        </w:rPr>
        <w:lastRenderedPageBreak/>
        <w:t>Appendix B — Commit History</w:t>
      </w:r>
      <w:bookmarkEnd w:id="67"/>
    </w:p>
    <w:p w14:paraId="2E60231B" w14:textId="77777777" w:rsidR="00B801D2" w:rsidRDefault="00000000">
      <w:pPr>
        <w:spacing w:after="140" w:line="276" w:lineRule="auto"/>
      </w:pPr>
      <w:r>
        <w:t>All 36 commits on the main branch, most recent first. Descriptions are given in full sentences where the original commit message was abbreviated.</w:t>
      </w:r>
    </w:p>
    <w:tbl>
      <w:tblPr>
        <w:tblW w:w="9026" w:type="dxa"/>
        <w:tblBorders>
          <w:top w:val="single" w:sz="4" w:space="0" w:color="D4DDE2"/>
          <w:left w:val="single" w:sz="4" w:space="0" w:color="D4DDE2"/>
          <w:bottom w:val="single" w:sz="4" w:space="0" w:color="D4DDE2"/>
          <w:right w:val="single" w:sz="4" w:space="0" w:color="D4DDE2"/>
          <w:insideH w:val="single" w:sz="4" w:space="0" w:color="D4DDE2"/>
          <w:insideV w:val="single" w:sz="4" w:space="0" w:color="D4DDE2"/>
        </w:tblBorders>
        <w:tblCellMar>
          <w:left w:w="10" w:type="dxa"/>
          <w:right w:w="10" w:type="dxa"/>
        </w:tblCellMar>
        <w:tblLook w:val="04A0" w:firstRow="1" w:lastRow="0" w:firstColumn="1" w:lastColumn="0" w:noHBand="0" w:noVBand="1"/>
      </w:tblPr>
      <w:tblGrid>
        <w:gridCol w:w="1000"/>
        <w:gridCol w:w="1100"/>
        <w:gridCol w:w="1500"/>
        <w:gridCol w:w="5426"/>
      </w:tblGrid>
      <w:tr w:rsidR="00B801D2" w14:paraId="60873458" w14:textId="77777777">
        <w:tblPrEx>
          <w:tblCellMar>
            <w:top w:w="0" w:type="dxa"/>
            <w:bottom w:w="0" w:type="dxa"/>
          </w:tblCellMar>
        </w:tblPrEx>
        <w:trPr>
          <w:tblHeader/>
        </w:trPr>
        <w:tc>
          <w:tcPr>
            <w:tcW w:w="1000" w:type="dxa"/>
            <w:shd w:val="clear" w:color="auto" w:fill="EDF4F7"/>
            <w:tcMar>
              <w:top w:w="60" w:type="dxa"/>
              <w:left w:w="110" w:type="dxa"/>
              <w:bottom w:w="60" w:type="dxa"/>
              <w:right w:w="110" w:type="dxa"/>
            </w:tcMar>
          </w:tcPr>
          <w:p w14:paraId="392F86C5" w14:textId="77777777" w:rsidR="00B801D2" w:rsidRDefault="00000000">
            <w:pPr>
              <w:spacing w:before="40" w:after="40" w:line="260" w:lineRule="auto"/>
            </w:pPr>
            <w:r>
              <w:rPr>
                <w:b/>
                <w:bCs/>
                <w:color w:val="006B96"/>
                <w:sz w:val="19"/>
                <w:szCs w:val="19"/>
              </w:rPr>
              <w:t>Commit</w:t>
            </w:r>
          </w:p>
        </w:tc>
        <w:tc>
          <w:tcPr>
            <w:tcW w:w="1100" w:type="dxa"/>
            <w:shd w:val="clear" w:color="auto" w:fill="EDF4F7"/>
            <w:tcMar>
              <w:top w:w="60" w:type="dxa"/>
              <w:left w:w="110" w:type="dxa"/>
              <w:bottom w:w="60" w:type="dxa"/>
              <w:right w:w="110" w:type="dxa"/>
            </w:tcMar>
          </w:tcPr>
          <w:p w14:paraId="6F5203BD" w14:textId="77777777" w:rsidR="00B801D2" w:rsidRDefault="00000000">
            <w:pPr>
              <w:spacing w:before="40" w:after="40" w:line="260" w:lineRule="auto"/>
            </w:pPr>
            <w:r>
              <w:rPr>
                <w:b/>
                <w:bCs/>
                <w:color w:val="006B96"/>
                <w:sz w:val="19"/>
                <w:szCs w:val="19"/>
              </w:rPr>
              <w:t>Date</w:t>
            </w:r>
          </w:p>
        </w:tc>
        <w:tc>
          <w:tcPr>
            <w:tcW w:w="1500" w:type="dxa"/>
            <w:shd w:val="clear" w:color="auto" w:fill="EDF4F7"/>
            <w:tcMar>
              <w:top w:w="60" w:type="dxa"/>
              <w:left w:w="110" w:type="dxa"/>
              <w:bottom w:w="60" w:type="dxa"/>
              <w:right w:w="110" w:type="dxa"/>
            </w:tcMar>
          </w:tcPr>
          <w:p w14:paraId="38665123" w14:textId="77777777" w:rsidR="00B801D2" w:rsidRDefault="00000000">
            <w:pPr>
              <w:spacing w:before="40" w:after="40" w:line="260" w:lineRule="auto"/>
            </w:pPr>
            <w:r>
              <w:rPr>
                <w:b/>
                <w:bCs/>
                <w:color w:val="006B96"/>
                <w:sz w:val="19"/>
                <w:szCs w:val="19"/>
              </w:rPr>
              <w:t>Author</w:t>
            </w:r>
          </w:p>
        </w:tc>
        <w:tc>
          <w:tcPr>
            <w:tcW w:w="5426" w:type="dxa"/>
            <w:shd w:val="clear" w:color="auto" w:fill="EDF4F7"/>
            <w:tcMar>
              <w:top w:w="60" w:type="dxa"/>
              <w:left w:w="110" w:type="dxa"/>
              <w:bottom w:w="60" w:type="dxa"/>
              <w:right w:w="110" w:type="dxa"/>
            </w:tcMar>
          </w:tcPr>
          <w:p w14:paraId="48437FB6" w14:textId="77777777" w:rsidR="00B801D2" w:rsidRDefault="00000000">
            <w:pPr>
              <w:spacing w:before="40" w:after="40" w:line="260" w:lineRule="auto"/>
            </w:pPr>
            <w:r>
              <w:rPr>
                <w:b/>
                <w:bCs/>
                <w:color w:val="006B96"/>
                <w:sz w:val="19"/>
                <w:szCs w:val="19"/>
              </w:rPr>
              <w:t>Description</w:t>
            </w:r>
          </w:p>
        </w:tc>
      </w:tr>
      <w:tr w:rsidR="00B801D2" w14:paraId="2161E711" w14:textId="77777777">
        <w:tblPrEx>
          <w:tblCellMar>
            <w:top w:w="0" w:type="dxa"/>
            <w:bottom w:w="0" w:type="dxa"/>
          </w:tblCellMar>
        </w:tblPrEx>
        <w:tc>
          <w:tcPr>
            <w:tcW w:w="1000" w:type="dxa"/>
            <w:tcMar>
              <w:top w:w="60" w:type="dxa"/>
              <w:left w:w="110" w:type="dxa"/>
              <w:bottom w:w="60" w:type="dxa"/>
              <w:right w:w="110" w:type="dxa"/>
            </w:tcMar>
          </w:tcPr>
          <w:p w14:paraId="3DEFFBE5" w14:textId="77777777" w:rsidR="00B801D2" w:rsidRDefault="00000000">
            <w:pPr>
              <w:spacing w:before="40" w:after="40" w:line="260" w:lineRule="auto"/>
            </w:pPr>
            <w:r>
              <w:rPr>
                <w:sz w:val="19"/>
                <w:szCs w:val="19"/>
              </w:rPr>
              <w:t>5a2cf50</w:t>
            </w:r>
          </w:p>
        </w:tc>
        <w:tc>
          <w:tcPr>
            <w:tcW w:w="1100" w:type="dxa"/>
            <w:tcMar>
              <w:top w:w="60" w:type="dxa"/>
              <w:left w:w="110" w:type="dxa"/>
              <w:bottom w:w="60" w:type="dxa"/>
              <w:right w:w="110" w:type="dxa"/>
            </w:tcMar>
          </w:tcPr>
          <w:p w14:paraId="3A9F578F" w14:textId="77777777" w:rsidR="00B801D2" w:rsidRDefault="00000000">
            <w:pPr>
              <w:spacing w:before="40" w:after="40" w:line="260" w:lineRule="auto"/>
            </w:pPr>
            <w:r>
              <w:rPr>
                <w:sz w:val="19"/>
                <w:szCs w:val="19"/>
              </w:rPr>
              <w:t>22 Jul 2026</w:t>
            </w:r>
          </w:p>
        </w:tc>
        <w:tc>
          <w:tcPr>
            <w:tcW w:w="1500" w:type="dxa"/>
            <w:tcMar>
              <w:top w:w="60" w:type="dxa"/>
              <w:left w:w="110" w:type="dxa"/>
              <w:bottom w:w="60" w:type="dxa"/>
              <w:right w:w="110" w:type="dxa"/>
            </w:tcMar>
          </w:tcPr>
          <w:p w14:paraId="0DEEDAD9"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1F4E7EC4" w14:textId="77777777" w:rsidR="00B801D2" w:rsidRDefault="00000000">
            <w:pPr>
              <w:spacing w:before="40" w:after="40" w:line="260" w:lineRule="auto"/>
            </w:pPr>
            <w:r>
              <w:rPr>
                <w:sz w:val="19"/>
                <w:szCs w:val="19"/>
              </w:rPr>
              <w:t>Checkpoint commit</w:t>
            </w:r>
          </w:p>
        </w:tc>
      </w:tr>
      <w:tr w:rsidR="00B801D2" w14:paraId="61078420" w14:textId="77777777">
        <w:tblPrEx>
          <w:tblCellMar>
            <w:top w:w="0" w:type="dxa"/>
            <w:bottom w:w="0" w:type="dxa"/>
          </w:tblCellMar>
        </w:tblPrEx>
        <w:tc>
          <w:tcPr>
            <w:tcW w:w="1000" w:type="dxa"/>
            <w:tcMar>
              <w:top w:w="60" w:type="dxa"/>
              <w:left w:w="110" w:type="dxa"/>
              <w:bottom w:w="60" w:type="dxa"/>
              <w:right w:w="110" w:type="dxa"/>
            </w:tcMar>
          </w:tcPr>
          <w:p w14:paraId="43EA440D" w14:textId="77777777" w:rsidR="00B801D2" w:rsidRDefault="00000000">
            <w:pPr>
              <w:spacing w:before="40" w:after="40" w:line="260" w:lineRule="auto"/>
            </w:pPr>
            <w:r>
              <w:rPr>
                <w:sz w:val="19"/>
                <w:szCs w:val="19"/>
              </w:rPr>
              <w:t>2ab55da</w:t>
            </w:r>
          </w:p>
        </w:tc>
        <w:tc>
          <w:tcPr>
            <w:tcW w:w="1100" w:type="dxa"/>
            <w:tcMar>
              <w:top w:w="60" w:type="dxa"/>
              <w:left w:w="110" w:type="dxa"/>
              <w:bottom w:w="60" w:type="dxa"/>
              <w:right w:w="110" w:type="dxa"/>
            </w:tcMar>
          </w:tcPr>
          <w:p w14:paraId="0D418E80" w14:textId="77777777" w:rsidR="00B801D2" w:rsidRDefault="00000000">
            <w:pPr>
              <w:spacing w:before="40" w:after="40" w:line="260" w:lineRule="auto"/>
            </w:pPr>
            <w:r>
              <w:rPr>
                <w:sz w:val="19"/>
                <w:szCs w:val="19"/>
              </w:rPr>
              <w:t>12 Jul 2026</w:t>
            </w:r>
          </w:p>
        </w:tc>
        <w:tc>
          <w:tcPr>
            <w:tcW w:w="1500" w:type="dxa"/>
            <w:tcMar>
              <w:top w:w="60" w:type="dxa"/>
              <w:left w:w="110" w:type="dxa"/>
              <w:bottom w:w="60" w:type="dxa"/>
              <w:right w:w="110" w:type="dxa"/>
            </w:tcMar>
          </w:tcPr>
          <w:p w14:paraId="27048DEE"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74C5BD99" w14:textId="77777777" w:rsidR="00B801D2" w:rsidRDefault="00000000">
            <w:pPr>
              <w:spacing w:before="40" w:after="40" w:line="260" w:lineRule="auto"/>
            </w:pPr>
            <w:r>
              <w:rPr>
                <w:sz w:val="19"/>
                <w:szCs w:val="19"/>
              </w:rPr>
              <w:t>PhonePe notice and assorted refinements</w:t>
            </w:r>
          </w:p>
        </w:tc>
      </w:tr>
      <w:tr w:rsidR="00B801D2" w14:paraId="481397E7" w14:textId="77777777">
        <w:tblPrEx>
          <w:tblCellMar>
            <w:top w:w="0" w:type="dxa"/>
            <w:bottom w:w="0" w:type="dxa"/>
          </w:tblCellMar>
        </w:tblPrEx>
        <w:tc>
          <w:tcPr>
            <w:tcW w:w="1000" w:type="dxa"/>
            <w:tcMar>
              <w:top w:w="60" w:type="dxa"/>
              <w:left w:w="110" w:type="dxa"/>
              <w:bottom w:w="60" w:type="dxa"/>
              <w:right w:w="110" w:type="dxa"/>
            </w:tcMar>
          </w:tcPr>
          <w:p w14:paraId="7864AF0A" w14:textId="77777777" w:rsidR="00B801D2" w:rsidRDefault="00000000">
            <w:pPr>
              <w:spacing w:before="40" w:after="40" w:line="260" w:lineRule="auto"/>
            </w:pPr>
            <w:r>
              <w:rPr>
                <w:sz w:val="19"/>
                <w:szCs w:val="19"/>
              </w:rPr>
              <w:t>2a4b5c5</w:t>
            </w:r>
          </w:p>
        </w:tc>
        <w:tc>
          <w:tcPr>
            <w:tcW w:w="1100" w:type="dxa"/>
            <w:tcMar>
              <w:top w:w="60" w:type="dxa"/>
              <w:left w:w="110" w:type="dxa"/>
              <w:bottom w:w="60" w:type="dxa"/>
              <w:right w:w="110" w:type="dxa"/>
            </w:tcMar>
          </w:tcPr>
          <w:p w14:paraId="499C16A8" w14:textId="77777777" w:rsidR="00B801D2" w:rsidRDefault="00000000">
            <w:pPr>
              <w:spacing w:before="40" w:after="40" w:line="260" w:lineRule="auto"/>
            </w:pPr>
            <w:r>
              <w:rPr>
                <w:sz w:val="19"/>
                <w:szCs w:val="19"/>
              </w:rPr>
              <w:t>4 Jul 2026</w:t>
            </w:r>
          </w:p>
        </w:tc>
        <w:tc>
          <w:tcPr>
            <w:tcW w:w="1500" w:type="dxa"/>
            <w:tcMar>
              <w:top w:w="60" w:type="dxa"/>
              <w:left w:w="110" w:type="dxa"/>
              <w:bottom w:w="60" w:type="dxa"/>
              <w:right w:w="110" w:type="dxa"/>
            </w:tcMar>
          </w:tcPr>
          <w:p w14:paraId="041E06F9"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0EFE2D11" w14:textId="77777777" w:rsidR="00B801D2" w:rsidRDefault="00000000">
            <w:pPr>
              <w:spacing w:before="40" w:after="40" w:line="260" w:lineRule="auto"/>
            </w:pPr>
            <w:r>
              <w:rPr>
                <w:sz w:val="19"/>
                <w:szCs w:val="19"/>
              </w:rPr>
              <w:t>Commerce integration progress</w:t>
            </w:r>
          </w:p>
        </w:tc>
      </w:tr>
      <w:tr w:rsidR="00B801D2" w14:paraId="501E4E8C" w14:textId="77777777">
        <w:tblPrEx>
          <w:tblCellMar>
            <w:top w:w="0" w:type="dxa"/>
            <w:bottom w:w="0" w:type="dxa"/>
          </w:tblCellMar>
        </w:tblPrEx>
        <w:tc>
          <w:tcPr>
            <w:tcW w:w="1000" w:type="dxa"/>
            <w:tcMar>
              <w:top w:w="60" w:type="dxa"/>
              <w:left w:w="110" w:type="dxa"/>
              <w:bottom w:w="60" w:type="dxa"/>
              <w:right w:w="110" w:type="dxa"/>
            </w:tcMar>
          </w:tcPr>
          <w:p w14:paraId="32B751A2" w14:textId="77777777" w:rsidR="00B801D2" w:rsidRDefault="00000000">
            <w:pPr>
              <w:spacing w:before="40" w:after="40" w:line="260" w:lineRule="auto"/>
            </w:pPr>
            <w:r>
              <w:rPr>
                <w:sz w:val="19"/>
                <w:szCs w:val="19"/>
              </w:rPr>
              <w:t>73cf05b</w:t>
            </w:r>
          </w:p>
        </w:tc>
        <w:tc>
          <w:tcPr>
            <w:tcW w:w="1100" w:type="dxa"/>
            <w:tcMar>
              <w:top w:w="60" w:type="dxa"/>
              <w:left w:w="110" w:type="dxa"/>
              <w:bottom w:w="60" w:type="dxa"/>
              <w:right w:w="110" w:type="dxa"/>
            </w:tcMar>
          </w:tcPr>
          <w:p w14:paraId="3DC39017" w14:textId="77777777" w:rsidR="00B801D2" w:rsidRDefault="00000000">
            <w:pPr>
              <w:spacing w:before="40" w:after="40" w:line="260" w:lineRule="auto"/>
            </w:pPr>
            <w:r>
              <w:rPr>
                <w:sz w:val="19"/>
                <w:szCs w:val="19"/>
              </w:rPr>
              <w:t>4 Jul 2026</w:t>
            </w:r>
          </w:p>
        </w:tc>
        <w:tc>
          <w:tcPr>
            <w:tcW w:w="1500" w:type="dxa"/>
            <w:tcMar>
              <w:top w:w="60" w:type="dxa"/>
              <w:left w:w="110" w:type="dxa"/>
              <w:bottom w:w="60" w:type="dxa"/>
              <w:right w:w="110" w:type="dxa"/>
            </w:tcMar>
          </w:tcPr>
          <w:p w14:paraId="127B8CD6"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28D6B659" w14:textId="77777777" w:rsidR="00B801D2" w:rsidRDefault="00000000">
            <w:pPr>
              <w:spacing w:before="40" w:after="40" w:line="260" w:lineRule="auto"/>
            </w:pPr>
            <w:r>
              <w:rPr>
                <w:sz w:val="19"/>
                <w:szCs w:val="19"/>
              </w:rPr>
              <w:t>Commerce integration ahead of PhonePe</w:t>
            </w:r>
          </w:p>
        </w:tc>
      </w:tr>
      <w:tr w:rsidR="00B801D2" w14:paraId="02BCD225" w14:textId="77777777">
        <w:tblPrEx>
          <w:tblCellMar>
            <w:top w:w="0" w:type="dxa"/>
            <w:bottom w:w="0" w:type="dxa"/>
          </w:tblCellMar>
        </w:tblPrEx>
        <w:tc>
          <w:tcPr>
            <w:tcW w:w="1000" w:type="dxa"/>
            <w:tcMar>
              <w:top w:w="60" w:type="dxa"/>
              <w:left w:w="110" w:type="dxa"/>
              <w:bottom w:w="60" w:type="dxa"/>
              <w:right w:w="110" w:type="dxa"/>
            </w:tcMar>
          </w:tcPr>
          <w:p w14:paraId="35B81F03" w14:textId="77777777" w:rsidR="00B801D2" w:rsidRDefault="00000000">
            <w:pPr>
              <w:spacing w:before="40" w:after="40" w:line="260" w:lineRule="auto"/>
            </w:pPr>
            <w:r>
              <w:rPr>
                <w:sz w:val="19"/>
                <w:szCs w:val="19"/>
              </w:rPr>
              <w:t>2fccbe2</w:t>
            </w:r>
          </w:p>
        </w:tc>
        <w:tc>
          <w:tcPr>
            <w:tcW w:w="1100" w:type="dxa"/>
            <w:tcMar>
              <w:top w:w="60" w:type="dxa"/>
              <w:left w:w="110" w:type="dxa"/>
              <w:bottom w:w="60" w:type="dxa"/>
              <w:right w:w="110" w:type="dxa"/>
            </w:tcMar>
          </w:tcPr>
          <w:p w14:paraId="738A7ADF" w14:textId="77777777" w:rsidR="00B801D2" w:rsidRDefault="00000000">
            <w:pPr>
              <w:spacing w:before="40" w:after="40" w:line="260" w:lineRule="auto"/>
            </w:pPr>
            <w:r>
              <w:rPr>
                <w:sz w:val="19"/>
                <w:szCs w:val="19"/>
              </w:rPr>
              <w:t>2 Jul 2026</w:t>
            </w:r>
          </w:p>
        </w:tc>
        <w:tc>
          <w:tcPr>
            <w:tcW w:w="1500" w:type="dxa"/>
            <w:tcMar>
              <w:top w:w="60" w:type="dxa"/>
              <w:left w:w="110" w:type="dxa"/>
              <w:bottom w:w="60" w:type="dxa"/>
              <w:right w:w="110" w:type="dxa"/>
            </w:tcMar>
          </w:tcPr>
          <w:p w14:paraId="2298B37A"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572A098A" w14:textId="77777777" w:rsidR="00B801D2" w:rsidRDefault="00000000">
            <w:pPr>
              <w:spacing w:before="40" w:after="40" w:line="260" w:lineRule="auto"/>
            </w:pPr>
            <w:r>
              <w:rPr>
                <w:sz w:val="19"/>
                <w:szCs w:val="19"/>
              </w:rPr>
              <w:t>Zero-plastic bottle cutaway given a transparent background</w:t>
            </w:r>
          </w:p>
        </w:tc>
      </w:tr>
      <w:tr w:rsidR="00B801D2" w14:paraId="58EB9880" w14:textId="77777777">
        <w:tblPrEx>
          <w:tblCellMar>
            <w:top w:w="0" w:type="dxa"/>
            <w:bottom w:w="0" w:type="dxa"/>
          </w:tblCellMar>
        </w:tblPrEx>
        <w:tc>
          <w:tcPr>
            <w:tcW w:w="1000" w:type="dxa"/>
            <w:tcMar>
              <w:top w:w="60" w:type="dxa"/>
              <w:left w:w="110" w:type="dxa"/>
              <w:bottom w:w="60" w:type="dxa"/>
              <w:right w:w="110" w:type="dxa"/>
            </w:tcMar>
          </w:tcPr>
          <w:p w14:paraId="20D69535" w14:textId="77777777" w:rsidR="00B801D2" w:rsidRDefault="00000000">
            <w:pPr>
              <w:spacing w:before="40" w:after="40" w:line="260" w:lineRule="auto"/>
            </w:pPr>
            <w:r>
              <w:rPr>
                <w:sz w:val="19"/>
                <w:szCs w:val="19"/>
              </w:rPr>
              <w:t>b41a915</w:t>
            </w:r>
          </w:p>
        </w:tc>
        <w:tc>
          <w:tcPr>
            <w:tcW w:w="1100" w:type="dxa"/>
            <w:tcMar>
              <w:top w:w="60" w:type="dxa"/>
              <w:left w:w="110" w:type="dxa"/>
              <w:bottom w:w="60" w:type="dxa"/>
              <w:right w:w="110" w:type="dxa"/>
            </w:tcMar>
          </w:tcPr>
          <w:p w14:paraId="6326DBD6" w14:textId="77777777" w:rsidR="00B801D2" w:rsidRDefault="00000000">
            <w:pPr>
              <w:spacing w:before="40" w:after="40" w:line="260" w:lineRule="auto"/>
            </w:pPr>
            <w:r>
              <w:rPr>
                <w:sz w:val="19"/>
                <w:szCs w:val="19"/>
              </w:rPr>
              <w:t>2 Jul 2026</w:t>
            </w:r>
          </w:p>
        </w:tc>
        <w:tc>
          <w:tcPr>
            <w:tcW w:w="1500" w:type="dxa"/>
            <w:tcMar>
              <w:top w:w="60" w:type="dxa"/>
              <w:left w:w="110" w:type="dxa"/>
              <w:bottom w:w="60" w:type="dxa"/>
              <w:right w:w="110" w:type="dxa"/>
            </w:tcMar>
          </w:tcPr>
          <w:p w14:paraId="64CC7975"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135C59BE" w14:textId="77777777" w:rsidR="00B801D2" w:rsidRDefault="00000000">
            <w:pPr>
              <w:spacing w:before="40" w:after="40" w:line="260" w:lineRule="auto"/>
            </w:pPr>
            <w:r>
              <w:rPr>
                <w:sz w:val="19"/>
                <w:szCs w:val="19"/>
              </w:rPr>
              <w:t>Zero-plastic section diagram replaced with new bottle cutaway</w:t>
            </w:r>
          </w:p>
        </w:tc>
      </w:tr>
      <w:tr w:rsidR="00B801D2" w14:paraId="7A1F14C7" w14:textId="77777777">
        <w:tblPrEx>
          <w:tblCellMar>
            <w:top w:w="0" w:type="dxa"/>
            <w:bottom w:w="0" w:type="dxa"/>
          </w:tblCellMar>
        </w:tblPrEx>
        <w:tc>
          <w:tcPr>
            <w:tcW w:w="1000" w:type="dxa"/>
            <w:tcMar>
              <w:top w:w="60" w:type="dxa"/>
              <w:left w:w="110" w:type="dxa"/>
              <w:bottom w:w="60" w:type="dxa"/>
              <w:right w:w="110" w:type="dxa"/>
            </w:tcMar>
          </w:tcPr>
          <w:p w14:paraId="61465578" w14:textId="77777777" w:rsidR="00B801D2" w:rsidRDefault="00000000">
            <w:pPr>
              <w:spacing w:before="40" w:after="40" w:line="260" w:lineRule="auto"/>
            </w:pPr>
            <w:r>
              <w:rPr>
                <w:sz w:val="19"/>
                <w:szCs w:val="19"/>
              </w:rPr>
              <w:t>4c200bd</w:t>
            </w:r>
          </w:p>
        </w:tc>
        <w:tc>
          <w:tcPr>
            <w:tcW w:w="1100" w:type="dxa"/>
            <w:tcMar>
              <w:top w:w="60" w:type="dxa"/>
              <w:left w:w="110" w:type="dxa"/>
              <w:bottom w:w="60" w:type="dxa"/>
              <w:right w:w="110" w:type="dxa"/>
            </w:tcMar>
          </w:tcPr>
          <w:p w14:paraId="6249B6CE" w14:textId="77777777" w:rsidR="00B801D2" w:rsidRDefault="00000000">
            <w:pPr>
              <w:spacing w:before="40" w:after="40" w:line="260" w:lineRule="auto"/>
            </w:pPr>
            <w:r>
              <w:rPr>
                <w:sz w:val="19"/>
                <w:szCs w:val="19"/>
              </w:rPr>
              <w:t>2 Jul 2026</w:t>
            </w:r>
          </w:p>
        </w:tc>
        <w:tc>
          <w:tcPr>
            <w:tcW w:w="1500" w:type="dxa"/>
            <w:tcMar>
              <w:top w:w="60" w:type="dxa"/>
              <w:left w:w="110" w:type="dxa"/>
              <w:bottom w:w="60" w:type="dxa"/>
              <w:right w:w="110" w:type="dxa"/>
            </w:tcMar>
          </w:tcPr>
          <w:p w14:paraId="40F6F15A"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5C95CE7A" w14:textId="77777777" w:rsidR="00B801D2" w:rsidRDefault="00000000">
            <w:pPr>
              <w:spacing w:before="40" w:after="40" w:line="260" w:lineRule="auto"/>
            </w:pPr>
            <w:r>
              <w:rPr>
                <w:sz w:val="19"/>
                <w:szCs w:val="19"/>
              </w:rPr>
              <w:t>WhatsApp button hover width increased to prevent text clipping</w:t>
            </w:r>
          </w:p>
        </w:tc>
      </w:tr>
      <w:tr w:rsidR="00B801D2" w14:paraId="47BBA539" w14:textId="77777777">
        <w:tblPrEx>
          <w:tblCellMar>
            <w:top w:w="0" w:type="dxa"/>
            <w:bottom w:w="0" w:type="dxa"/>
          </w:tblCellMar>
        </w:tblPrEx>
        <w:tc>
          <w:tcPr>
            <w:tcW w:w="1000" w:type="dxa"/>
            <w:tcMar>
              <w:top w:w="60" w:type="dxa"/>
              <w:left w:w="110" w:type="dxa"/>
              <w:bottom w:w="60" w:type="dxa"/>
              <w:right w:w="110" w:type="dxa"/>
            </w:tcMar>
          </w:tcPr>
          <w:p w14:paraId="156D1D2B" w14:textId="77777777" w:rsidR="00B801D2" w:rsidRDefault="00000000">
            <w:pPr>
              <w:spacing w:before="40" w:after="40" w:line="260" w:lineRule="auto"/>
            </w:pPr>
            <w:r>
              <w:rPr>
                <w:sz w:val="19"/>
                <w:szCs w:val="19"/>
              </w:rPr>
              <w:t>354543d</w:t>
            </w:r>
          </w:p>
        </w:tc>
        <w:tc>
          <w:tcPr>
            <w:tcW w:w="1100" w:type="dxa"/>
            <w:tcMar>
              <w:top w:w="60" w:type="dxa"/>
              <w:left w:w="110" w:type="dxa"/>
              <w:bottom w:w="60" w:type="dxa"/>
              <w:right w:w="110" w:type="dxa"/>
            </w:tcMar>
          </w:tcPr>
          <w:p w14:paraId="1604AC4D" w14:textId="77777777" w:rsidR="00B801D2" w:rsidRDefault="00000000">
            <w:pPr>
              <w:spacing w:before="40" w:after="40" w:line="260" w:lineRule="auto"/>
            </w:pPr>
            <w:r>
              <w:rPr>
                <w:sz w:val="19"/>
                <w:szCs w:val="19"/>
              </w:rPr>
              <w:t>2 Jul 2026</w:t>
            </w:r>
          </w:p>
        </w:tc>
        <w:tc>
          <w:tcPr>
            <w:tcW w:w="1500" w:type="dxa"/>
            <w:tcMar>
              <w:top w:w="60" w:type="dxa"/>
              <w:left w:w="110" w:type="dxa"/>
              <w:bottom w:w="60" w:type="dxa"/>
              <w:right w:w="110" w:type="dxa"/>
            </w:tcMar>
          </w:tcPr>
          <w:p w14:paraId="4C52C9DB"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1F16C621" w14:textId="77777777" w:rsidR="00B801D2" w:rsidRDefault="00000000">
            <w:pPr>
              <w:spacing w:before="40" w:after="40" w:line="260" w:lineRule="auto"/>
            </w:pPr>
            <w:r>
              <w:rPr>
                <w:sz w:val="19"/>
                <w:szCs w:val="19"/>
              </w:rPr>
              <w:t>Reverted WhatsApp button border treatment</w:t>
            </w:r>
          </w:p>
        </w:tc>
      </w:tr>
      <w:tr w:rsidR="00B801D2" w14:paraId="7EDCCEFF" w14:textId="77777777">
        <w:tblPrEx>
          <w:tblCellMar>
            <w:top w:w="0" w:type="dxa"/>
            <w:bottom w:w="0" w:type="dxa"/>
          </w:tblCellMar>
        </w:tblPrEx>
        <w:tc>
          <w:tcPr>
            <w:tcW w:w="1000" w:type="dxa"/>
            <w:tcMar>
              <w:top w:w="60" w:type="dxa"/>
              <w:left w:w="110" w:type="dxa"/>
              <w:bottom w:w="60" w:type="dxa"/>
              <w:right w:w="110" w:type="dxa"/>
            </w:tcMar>
          </w:tcPr>
          <w:p w14:paraId="04BE4F42" w14:textId="77777777" w:rsidR="00B801D2" w:rsidRDefault="00000000">
            <w:pPr>
              <w:spacing w:before="40" w:after="40" w:line="260" w:lineRule="auto"/>
            </w:pPr>
            <w:r>
              <w:rPr>
                <w:sz w:val="19"/>
                <w:szCs w:val="19"/>
              </w:rPr>
              <w:t>d0e93b9</w:t>
            </w:r>
          </w:p>
        </w:tc>
        <w:tc>
          <w:tcPr>
            <w:tcW w:w="1100" w:type="dxa"/>
            <w:tcMar>
              <w:top w:w="60" w:type="dxa"/>
              <w:left w:w="110" w:type="dxa"/>
              <w:bottom w:w="60" w:type="dxa"/>
              <w:right w:w="110" w:type="dxa"/>
            </w:tcMar>
          </w:tcPr>
          <w:p w14:paraId="13F33866" w14:textId="77777777" w:rsidR="00B801D2" w:rsidRDefault="00000000">
            <w:pPr>
              <w:spacing w:before="40" w:after="40" w:line="260" w:lineRule="auto"/>
            </w:pPr>
            <w:r>
              <w:rPr>
                <w:sz w:val="19"/>
                <w:szCs w:val="19"/>
              </w:rPr>
              <w:t>2 Jul 2026</w:t>
            </w:r>
          </w:p>
        </w:tc>
        <w:tc>
          <w:tcPr>
            <w:tcW w:w="1500" w:type="dxa"/>
            <w:tcMar>
              <w:top w:w="60" w:type="dxa"/>
              <w:left w:w="110" w:type="dxa"/>
              <w:bottom w:w="60" w:type="dxa"/>
              <w:right w:w="110" w:type="dxa"/>
            </w:tcMar>
          </w:tcPr>
          <w:p w14:paraId="74C754FA"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1E13F64E" w14:textId="77777777" w:rsidR="00B801D2" w:rsidRDefault="00000000">
            <w:pPr>
              <w:spacing w:before="40" w:after="40" w:line="260" w:lineRule="auto"/>
            </w:pPr>
            <w:r>
              <w:rPr>
                <w:sz w:val="19"/>
                <w:szCs w:val="19"/>
              </w:rPr>
              <w:t>WhatsApp button border experiment</w:t>
            </w:r>
          </w:p>
        </w:tc>
      </w:tr>
      <w:tr w:rsidR="00B801D2" w14:paraId="349D2C66" w14:textId="77777777">
        <w:tblPrEx>
          <w:tblCellMar>
            <w:top w:w="0" w:type="dxa"/>
            <w:bottom w:w="0" w:type="dxa"/>
          </w:tblCellMar>
        </w:tblPrEx>
        <w:tc>
          <w:tcPr>
            <w:tcW w:w="1000" w:type="dxa"/>
            <w:tcMar>
              <w:top w:w="60" w:type="dxa"/>
              <w:left w:w="110" w:type="dxa"/>
              <w:bottom w:w="60" w:type="dxa"/>
              <w:right w:w="110" w:type="dxa"/>
            </w:tcMar>
          </w:tcPr>
          <w:p w14:paraId="77FE0378" w14:textId="77777777" w:rsidR="00B801D2" w:rsidRDefault="00000000">
            <w:pPr>
              <w:spacing w:before="40" w:after="40" w:line="260" w:lineRule="auto"/>
            </w:pPr>
            <w:r>
              <w:rPr>
                <w:sz w:val="19"/>
                <w:szCs w:val="19"/>
              </w:rPr>
              <w:t>fb6ce25</w:t>
            </w:r>
          </w:p>
        </w:tc>
        <w:tc>
          <w:tcPr>
            <w:tcW w:w="1100" w:type="dxa"/>
            <w:tcMar>
              <w:top w:w="60" w:type="dxa"/>
              <w:left w:w="110" w:type="dxa"/>
              <w:bottom w:w="60" w:type="dxa"/>
              <w:right w:w="110" w:type="dxa"/>
            </w:tcMar>
          </w:tcPr>
          <w:p w14:paraId="66D81617" w14:textId="77777777" w:rsidR="00B801D2" w:rsidRDefault="00000000">
            <w:pPr>
              <w:spacing w:before="40" w:after="40" w:line="260" w:lineRule="auto"/>
            </w:pPr>
            <w:r>
              <w:rPr>
                <w:sz w:val="19"/>
                <w:szCs w:val="19"/>
              </w:rPr>
              <w:t>2 Jul 2026</w:t>
            </w:r>
          </w:p>
        </w:tc>
        <w:tc>
          <w:tcPr>
            <w:tcW w:w="1500" w:type="dxa"/>
            <w:tcMar>
              <w:top w:w="60" w:type="dxa"/>
              <w:left w:w="110" w:type="dxa"/>
              <w:bottom w:w="60" w:type="dxa"/>
              <w:right w:w="110" w:type="dxa"/>
            </w:tcMar>
          </w:tcPr>
          <w:p w14:paraId="0AD4682B"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11ACFE1C" w14:textId="77777777" w:rsidR="00B801D2" w:rsidRDefault="00000000">
            <w:pPr>
              <w:spacing w:before="40" w:after="40" w:line="260" w:lineRule="auto"/>
            </w:pPr>
            <w:r>
              <w:rPr>
                <w:sz w:val="19"/>
                <w:szCs w:val="19"/>
              </w:rPr>
              <w:t>WhatsApp support button animated to collapse and expand on hover</w:t>
            </w:r>
          </w:p>
        </w:tc>
      </w:tr>
      <w:tr w:rsidR="00B801D2" w14:paraId="23BDE2C0" w14:textId="77777777">
        <w:tblPrEx>
          <w:tblCellMar>
            <w:top w:w="0" w:type="dxa"/>
            <w:bottom w:w="0" w:type="dxa"/>
          </w:tblCellMar>
        </w:tblPrEx>
        <w:tc>
          <w:tcPr>
            <w:tcW w:w="1000" w:type="dxa"/>
            <w:tcMar>
              <w:top w:w="60" w:type="dxa"/>
              <w:left w:w="110" w:type="dxa"/>
              <w:bottom w:w="60" w:type="dxa"/>
              <w:right w:w="110" w:type="dxa"/>
            </w:tcMar>
          </w:tcPr>
          <w:p w14:paraId="0CBD0FB0" w14:textId="77777777" w:rsidR="00B801D2" w:rsidRDefault="00000000">
            <w:pPr>
              <w:spacing w:before="40" w:after="40" w:line="260" w:lineRule="auto"/>
            </w:pPr>
            <w:r>
              <w:rPr>
                <w:sz w:val="19"/>
                <w:szCs w:val="19"/>
              </w:rPr>
              <w:t>f278267</w:t>
            </w:r>
          </w:p>
        </w:tc>
        <w:tc>
          <w:tcPr>
            <w:tcW w:w="1100" w:type="dxa"/>
            <w:tcMar>
              <w:top w:w="60" w:type="dxa"/>
              <w:left w:w="110" w:type="dxa"/>
              <w:bottom w:w="60" w:type="dxa"/>
              <w:right w:w="110" w:type="dxa"/>
            </w:tcMar>
          </w:tcPr>
          <w:p w14:paraId="4C0F831E" w14:textId="77777777" w:rsidR="00B801D2" w:rsidRDefault="00000000">
            <w:pPr>
              <w:spacing w:before="40" w:after="40" w:line="260" w:lineRule="auto"/>
            </w:pPr>
            <w:r>
              <w:rPr>
                <w:sz w:val="19"/>
                <w:szCs w:val="19"/>
              </w:rPr>
              <w:t>1 Jul 2026</w:t>
            </w:r>
          </w:p>
        </w:tc>
        <w:tc>
          <w:tcPr>
            <w:tcW w:w="1500" w:type="dxa"/>
            <w:tcMar>
              <w:top w:w="60" w:type="dxa"/>
              <w:left w:w="110" w:type="dxa"/>
              <w:bottom w:w="60" w:type="dxa"/>
              <w:right w:w="110" w:type="dxa"/>
            </w:tcMar>
          </w:tcPr>
          <w:p w14:paraId="0A25E7E0"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6B3D24E9" w14:textId="77777777" w:rsidR="00B801D2" w:rsidRDefault="00000000">
            <w:pPr>
              <w:spacing w:before="40" w:after="40" w:line="260" w:lineRule="auto"/>
            </w:pPr>
            <w:r>
              <w:rPr>
                <w:sz w:val="19"/>
                <w:szCs w:val="19"/>
              </w:rPr>
              <w:t>Shop page copy updated; lab-tested block removed</w:t>
            </w:r>
          </w:p>
        </w:tc>
      </w:tr>
      <w:tr w:rsidR="00B801D2" w14:paraId="3E1A54FD" w14:textId="77777777">
        <w:tblPrEx>
          <w:tblCellMar>
            <w:top w:w="0" w:type="dxa"/>
            <w:bottom w:w="0" w:type="dxa"/>
          </w:tblCellMar>
        </w:tblPrEx>
        <w:tc>
          <w:tcPr>
            <w:tcW w:w="1000" w:type="dxa"/>
            <w:tcMar>
              <w:top w:w="60" w:type="dxa"/>
              <w:left w:w="110" w:type="dxa"/>
              <w:bottom w:w="60" w:type="dxa"/>
              <w:right w:w="110" w:type="dxa"/>
            </w:tcMar>
          </w:tcPr>
          <w:p w14:paraId="46B0AD00" w14:textId="77777777" w:rsidR="00B801D2" w:rsidRDefault="00000000">
            <w:pPr>
              <w:spacing w:before="40" w:after="40" w:line="260" w:lineRule="auto"/>
            </w:pPr>
            <w:r>
              <w:rPr>
                <w:sz w:val="19"/>
                <w:szCs w:val="19"/>
              </w:rPr>
              <w:t>350b78b</w:t>
            </w:r>
          </w:p>
        </w:tc>
        <w:tc>
          <w:tcPr>
            <w:tcW w:w="1100" w:type="dxa"/>
            <w:tcMar>
              <w:top w:w="60" w:type="dxa"/>
              <w:left w:w="110" w:type="dxa"/>
              <w:bottom w:w="60" w:type="dxa"/>
              <w:right w:w="110" w:type="dxa"/>
            </w:tcMar>
          </w:tcPr>
          <w:p w14:paraId="02E9BD42" w14:textId="77777777" w:rsidR="00B801D2" w:rsidRDefault="00000000">
            <w:pPr>
              <w:spacing w:before="40" w:after="40" w:line="260" w:lineRule="auto"/>
            </w:pPr>
            <w:r>
              <w:rPr>
                <w:sz w:val="19"/>
                <w:szCs w:val="19"/>
              </w:rPr>
              <w:t>30 Jun 2026</w:t>
            </w:r>
          </w:p>
        </w:tc>
        <w:tc>
          <w:tcPr>
            <w:tcW w:w="1500" w:type="dxa"/>
            <w:tcMar>
              <w:top w:w="60" w:type="dxa"/>
              <w:left w:w="110" w:type="dxa"/>
              <w:bottom w:w="60" w:type="dxa"/>
              <w:right w:w="110" w:type="dxa"/>
            </w:tcMar>
          </w:tcPr>
          <w:p w14:paraId="5C0E41CD"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29FF317D" w14:textId="77777777" w:rsidR="00B801D2" w:rsidRDefault="00000000">
            <w:pPr>
              <w:spacing w:before="40" w:after="40" w:line="260" w:lineRule="auto"/>
            </w:pPr>
            <w:r>
              <w:rPr>
                <w:sz w:val="19"/>
                <w:szCs w:val="19"/>
              </w:rPr>
              <w:t>Policy tabs switch on URL hash; footer link names aligned to tabs</w:t>
            </w:r>
          </w:p>
        </w:tc>
      </w:tr>
      <w:tr w:rsidR="00B801D2" w14:paraId="34BBA7D1" w14:textId="77777777">
        <w:tblPrEx>
          <w:tblCellMar>
            <w:top w:w="0" w:type="dxa"/>
            <w:bottom w:w="0" w:type="dxa"/>
          </w:tblCellMar>
        </w:tblPrEx>
        <w:tc>
          <w:tcPr>
            <w:tcW w:w="1000" w:type="dxa"/>
            <w:tcMar>
              <w:top w:w="60" w:type="dxa"/>
              <w:left w:w="110" w:type="dxa"/>
              <w:bottom w:w="60" w:type="dxa"/>
              <w:right w:w="110" w:type="dxa"/>
            </w:tcMar>
          </w:tcPr>
          <w:p w14:paraId="133B39D1" w14:textId="77777777" w:rsidR="00B801D2" w:rsidRDefault="00000000">
            <w:pPr>
              <w:spacing w:before="40" w:after="40" w:line="260" w:lineRule="auto"/>
            </w:pPr>
            <w:r>
              <w:rPr>
                <w:sz w:val="19"/>
                <w:szCs w:val="19"/>
              </w:rPr>
              <w:t>cf34558</w:t>
            </w:r>
          </w:p>
        </w:tc>
        <w:tc>
          <w:tcPr>
            <w:tcW w:w="1100" w:type="dxa"/>
            <w:tcMar>
              <w:top w:w="60" w:type="dxa"/>
              <w:left w:w="110" w:type="dxa"/>
              <w:bottom w:w="60" w:type="dxa"/>
              <w:right w:w="110" w:type="dxa"/>
            </w:tcMar>
          </w:tcPr>
          <w:p w14:paraId="6225BA7A" w14:textId="77777777" w:rsidR="00B801D2" w:rsidRDefault="00000000">
            <w:pPr>
              <w:spacing w:before="40" w:after="40" w:line="260" w:lineRule="auto"/>
            </w:pPr>
            <w:r>
              <w:rPr>
                <w:sz w:val="19"/>
                <w:szCs w:val="19"/>
              </w:rPr>
              <w:t>30 Jun 2026</w:t>
            </w:r>
          </w:p>
        </w:tc>
        <w:tc>
          <w:tcPr>
            <w:tcW w:w="1500" w:type="dxa"/>
            <w:tcMar>
              <w:top w:w="60" w:type="dxa"/>
              <w:left w:w="110" w:type="dxa"/>
              <w:bottom w:w="60" w:type="dxa"/>
              <w:right w:w="110" w:type="dxa"/>
            </w:tcMar>
          </w:tcPr>
          <w:p w14:paraId="5C6FB2F6"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44315CA3" w14:textId="77777777" w:rsidR="00B801D2" w:rsidRDefault="00000000">
            <w:pPr>
              <w:spacing w:before="40" w:after="40" w:line="260" w:lineRule="auto"/>
            </w:pPr>
            <w:r>
              <w:rPr>
                <w:sz w:val="19"/>
                <w:szCs w:val="19"/>
              </w:rPr>
              <w:t>Policy tabs fixed, marketplace responsiveness, contact email standardised</w:t>
            </w:r>
          </w:p>
        </w:tc>
      </w:tr>
      <w:tr w:rsidR="00B801D2" w14:paraId="5C37CD00" w14:textId="77777777">
        <w:tblPrEx>
          <w:tblCellMar>
            <w:top w:w="0" w:type="dxa"/>
            <w:bottom w:w="0" w:type="dxa"/>
          </w:tblCellMar>
        </w:tblPrEx>
        <w:tc>
          <w:tcPr>
            <w:tcW w:w="1000" w:type="dxa"/>
            <w:tcMar>
              <w:top w:w="60" w:type="dxa"/>
              <w:left w:w="110" w:type="dxa"/>
              <w:bottom w:w="60" w:type="dxa"/>
              <w:right w:w="110" w:type="dxa"/>
            </w:tcMar>
          </w:tcPr>
          <w:p w14:paraId="1E21C529" w14:textId="77777777" w:rsidR="00B801D2" w:rsidRDefault="00000000">
            <w:pPr>
              <w:spacing w:before="40" w:after="40" w:line="260" w:lineRule="auto"/>
            </w:pPr>
            <w:r>
              <w:rPr>
                <w:sz w:val="19"/>
                <w:szCs w:val="19"/>
              </w:rPr>
              <w:t>b3ab267</w:t>
            </w:r>
          </w:p>
        </w:tc>
        <w:tc>
          <w:tcPr>
            <w:tcW w:w="1100" w:type="dxa"/>
            <w:tcMar>
              <w:top w:w="60" w:type="dxa"/>
              <w:left w:w="110" w:type="dxa"/>
              <w:bottom w:w="60" w:type="dxa"/>
              <w:right w:w="110" w:type="dxa"/>
            </w:tcMar>
          </w:tcPr>
          <w:p w14:paraId="10956D45" w14:textId="77777777" w:rsidR="00B801D2" w:rsidRDefault="00000000">
            <w:pPr>
              <w:spacing w:before="40" w:after="40" w:line="260" w:lineRule="auto"/>
            </w:pPr>
            <w:r>
              <w:rPr>
                <w:sz w:val="19"/>
                <w:szCs w:val="19"/>
              </w:rPr>
              <w:t>23 Jun 2026</w:t>
            </w:r>
          </w:p>
        </w:tc>
        <w:tc>
          <w:tcPr>
            <w:tcW w:w="1500" w:type="dxa"/>
            <w:tcMar>
              <w:top w:w="60" w:type="dxa"/>
              <w:left w:w="110" w:type="dxa"/>
              <w:bottom w:w="60" w:type="dxa"/>
              <w:right w:w="110" w:type="dxa"/>
            </w:tcMar>
          </w:tcPr>
          <w:p w14:paraId="4F8DAC75"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091DEDC8" w14:textId="77777777" w:rsidR="00B801D2" w:rsidRDefault="00000000">
            <w:pPr>
              <w:spacing w:before="40" w:after="40" w:line="260" w:lineRule="auto"/>
            </w:pPr>
            <w:proofErr w:type="spellStart"/>
            <w:r>
              <w:rPr>
                <w:sz w:val="19"/>
                <w:szCs w:val="19"/>
              </w:rPr>
              <w:t>Formspree</w:t>
            </w:r>
            <w:proofErr w:type="spellEnd"/>
            <w:r>
              <w:rPr>
                <w:sz w:val="19"/>
                <w:szCs w:val="19"/>
              </w:rPr>
              <w:t xml:space="preserve"> email capture integrated into the footer</w:t>
            </w:r>
          </w:p>
        </w:tc>
      </w:tr>
      <w:tr w:rsidR="00B801D2" w14:paraId="02CFDEA9" w14:textId="77777777">
        <w:tblPrEx>
          <w:tblCellMar>
            <w:top w:w="0" w:type="dxa"/>
            <w:bottom w:w="0" w:type="dxa"/>
          </w:tblCellMar>
        </w:tblPrEx>
        <w:tc>
          <w:tcPr>
            <w:tcW w:w="1000" w:type="dxa"/>
            <w:tcMar>
              <w:top w:w="60" w:type="dxa"/>
              <w:left w:w="110" w:type="dxa"/>
              <w:bottom w:w="60" w:type="dxa"/>
              <w:right w:w="110" w:type="dxa"/>
            </w:tcMar>
          </w:tcPr>
          <w:p w14:paraId="63C04D71" w14:textId="77777777" w:rsidR="00B801D2" w:rsidRDefault="00000000">
            <w:pPr>
              <w:spacing w:before="40" w:after="40" w:line="260" w:lineRule="auto"/>
            </w:pPr>
            <w:r>
              <w:rPr>
                <w:sz w:val="19"/>
                <w:szCs w:val="19"/>
              </w:rPr>
              <w:t>f8b87c8</w:t>
            </w:r>
          </w:p>
        </w:tc>
        <w:tc>
          <w:tcPr>
            <w:tcW w:w="1100" w:type="dxa"/>
            <w:tcMar>
              <w:top w:w="60" w:type="dxa"/>
              <w:left w:w="110" w:type="dxa"/>
              <w:bottom w:w="60" w:type="dxa"/>
              <w:right w:w="110" w:type="dxa"/>
            </w:tcMar>
          </w:tcPr>
          <w:p w14:paraId="6367DD16" w14:textId="77777777" w:rsidR="00B801D2" w:rsidRDefault="00000000">
            <w:pPr>
              <w:spacing w:before="40" w:after="40" w:line="260" w:lineRule="auto"/>
            </w:pPr>
            <w:r>
              <w:rPr>
                <w:sz w:val="19"/>
                <w:szCs w:val="19"/>
              </w:rPr>
              <w:t>22 Jun 2026</w:t>
            </w:r>
          </w:p>
        </w:tc>
        <w:tc>
          <w:tcPr>
            <w:tcW w:w="1500" w:type="dxa"/>
            <w:tcMar>
              <w:top w:w="60" w:type="dxa"/>
              <w:left w:w="110" w:type="dxa"/>
              <w:bottom w:w="60" w:type="dxa"/>
              <w:right w:w="110" w:type="dxa"/>
            </w:tcMar>
          </w:tcPr>
          <w:p w14:paraId="22998A8F"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77654332" w14:textId="77777777" w:rsidR="00B801D2" w:rsidRDefault="00000000">
            <w:pPr>
              <w:spacing w:before="40" w:after="40" w:line="260" w:lineRule="auto"/>
            </w:pPr>
            <w:r>
              <w:rPr>
                <w:sz w:val="19"/>
                <w:szCs w:val="19"/>
              </w:rPr>
              <w:t>Favicon updated to 1:1 aspect ratio</w:t>
            </w:r>
          </w:p>
        </w:tc>
      </w:tr>
      <w:tr w:rsidR="00B801D2" w14:paraId="413D0AFE" w14:textId="77777777">
        <w:tblPrEx>
          <w:tblCellMar>
            <w:top w:w="0" w:type="dxa"/>
            <w:bottom w:w="0" w:type="dxa"/>
          </w:tblCellMar>
        </w:tblPrEx>
        <w:tc>
          <w:tcPr>
            <w:tcW w:w="1000" w:type="dxa"/>
            <w:tcMar>
              <w:top w:w="60" w:type="dxa"/>
              <w:left w:w="110" w:type="dxa"/>
              <w:bottom w:w="60" w:type="dxa"/>
              <w:right w:w="110" w:type="dxa"/>
            </w:tcMar>
          </w:tcPr>
          <w:p w14:paraId="7B9DB8DB" w14:textId="77777777" w:rsidR="00B801D2" w:rsidRDefault="00000000">
            <w:pPr>
              <w:spacing w:before="40" w:after="40" w:line="260" w:lineRule="auto"/>
            </w:pPr>
            <w:r>
              <w:rPr>
                <w:sz w:val="19"/>
                <w:szCs w:val="19"/>
              </w:rPr>
              <w:t>049aff2</w:t>
            </w:r>
          </w:p>
        </w:tc>
        <w:tc>
          <w:tcPr>
            <w:tcW w:w="1100" w:type="dxa"/>
            <w:tcMar>
              <w:top w:w="60" w:type="dxa"/>
              <w:left w:w="110" w:type="dxa"/>
              <w:bottom w:w="60" w:type="dxa"/>
              <w:right w:w="110" w:type="dxa"/>
            </w:tcMar>
          </w:tcPr>
          <w:p w14:paraId="6CC9A3FE" w14:textId="77777777" w:rsidR="00B801D2" w:rsidRDefault="00000000">
            <w:pPr>
              <w:spacing w:before="40" w:after="40" w:line="260" w:lineRule="auto"/>
            </w:pPr>
            <w:r>
              <w:rPr>
                <w:sz w:val="19"/>
                <w:szCs w:val="19"/>
              </w:rPr>
              <w:t>22 Jun 2026</w:t>
            </w:r>
          </w:p>
        </w:tc>
        <w:tc>
          <w:tcPr>
            <w:tcW w:w="1500" w:type="dxa"/>
            <w:tcMar>
              <w:top w:w="60" w:type="dxa"/>
              <w:left w:w="110" w:type="dxa"/>
              <w:bottom w:w="60" w:type="dxa"/>
              <w:right w:w="110" w:type="dxa"/>
            </w:tcMar>
          </w:tcPr>
          <w:p w14:paraId="0EA5308D"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72444CA3" w14:textId="77777777" w:rsidR="00B801D2" w:rsidRDefault="00000000">
            <w:pPr>
              <w:spacing w:before="40" w:after="40" w:line="260" w:lineRule="auto"/>
            </w:pPr>
            <w:r>
              <w:rPr>
                <w:sz w:val="19"/>
                <w:szCs w:val="19"/>
              </w:rPr>
              <w:t>Favicon cropped to square to avoid distortion</w:t>
            </w:r>
          </w:p>
        </w:tc>
      </w:tr>
      <w:tr w:rsidR="00B801D2" w14:paraId="17E5BE1A" w14:textId="77777777">
        <w:tblPrEx>
          <w:tblCellMar>
            <w:top w:w="0" w:type="dxa"/>
            <w:bottom w:w="0" w:type="dxa"/>
          </w:tblCellMar>
        </w:tblPrEx>
        <w:tc>
          <w:tcPr>
            <w:tcW w:w="1000" w:type="dxa"/>
            <w:tcMar>
              <w:top w:w="60" w:type="dxa"/>
              <w:left w:w="110" w:type="dxa"/>
              <w:bottom w:w="60" w:type="dxa"/>
              <w:right w:w="110" w:type="dxa"/>
            </w:tcMar>
          </w:tcPr>
          <w:p w14:paraId="5DDB7CD3" w14:textId="77777777" w:rsidR="00B801D2" w:rsidRDefault="00000000">
            <w:pPr>
              <w:spacing w:before="40" w:after="40" w:line="260" w:lineRule="auto"/>
            </w:pPr>
            <w:r>
              <w:rPr>
                <w:sz w:val="19"/>
                <w:szCs w:val="19"/>
              </w:rPr>
              <w:t>319d296</w:t>
            </w:r>
          </w:p>
        </w:tc>
        <w:tc>
          <w:tcPr>
            <w:tcW w:w="1100" w:type="dxa"/>
            <w:tcMar>
              <w:top w:w="60" w:type="dxa"/>
              <w:left w:w="110" w:type="dxa"/>
              <w:bottom w:w="60" w:type="dxa"/>
              <w:right w:w="110" w:type="dxa"/>
            </w:tcMar>
          </w:tcPr>
          <w:p w14:paraId="4850A097" w14:textId="77777777" w:rsidR="00B801D2" w:rsidRDefault="00000000">
            <w:pPr>
              <w:spacing w:before="40" w:after="40" w:line="260" w:lineRule="auto"/>
            </w:pPr>
            <w:r>
              <w:rPr>
                <w:sz w:val="19"/>
                <w:szCs w:val="19"/>
              </w:rPr>
              <w:t>22 Jun 2026</w:t>
            </w:r>
          </w:p>
        </w:tc>
        <w:tc>
          <w:tcPr>
            <w:tcW w:w="1500" w:type="dxa"/>
            <w:tcMar>
              <w:top w:w="60" w:type="dxa"/>
              <w:left w:w="110" w:type="dxa"/>
              <w:bottom w:w="60" w:type="dxa"/>
              <w:right w:w="110" w:type="dxa"/>
            </w:tcMar>
          </w:tcPr>
          <w:p w14:paraId="582D96F2"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6804B6CD" w14:textId="77777777" w:rsidR="00B801D2" w:rsidRDefault="00000000">
            <w:pPr>
              <w:spacing w:before="40" w:after="40" w:line="260" w:lineRule="auto"/>
            </w:pPr>
            <w:r>
              <w:rPr>
                <w:sz w:val="19"/>
                <w:szCs w:val="19"/>
              </w:rPr>
              <w:t>Favicon updated with new company logo</w:t>
            </w:r>
          </w:p>
        </w:tc>
      </w:tr>
      <w:tr w:rsidR="00B801D2" w14:paraId="5A5B05DA" w14:textId="77777777">
        <w:tblPrEx>
          <w:tblCellMar>
            <w:top w:w="0" w:type="dxa"/>
            <w:bottom w:w="0" w:type="dxa"/>
          </w:tblCellMar>
        </w:tblPrEx>
        <w:tc>
          <w:tcPr>
            <w:tcW w:w="1000" w:type="dxa"/>
            <w:tcMar>
              <w:top w:w="60" w:type="dxa"/>
              <w:left w:w="110" w:type="dxa"/>
              <w:bottom w:w="60" w:type="dxa"/>
              <w:right w:w="110" w:type="dxa"/>
            </w:tcMar>
          </w:tcPr>
          <w:p w14:paraId="63BAA6F0" w14:textId="77777777" w:rsidR="00B801D2" w:rsidRDefault="00000000">
            <w:pPr>
              <w:spacing w:before="40" w:after="40" w:line="260" w:lineRule="auto"/>
            </w:pPr>
            <w:r>
              <w:rPr>
                <w:sz w:val="19"/>
                <w:szCs w:val="19"/>
              </w:rPr>
              <w:t>f32a1db</w:t>
            </w:r>
          </w:p>
        </w:tc>
        <w:tc>
          <w:tcPr>
            <w:tcW w:w="1100" w:type="dxa"/>
            <w:tcMar>
              <w:top w:w="60" w:type="dxa"/>
              <w:left w:w="110" w:type="dxa"/>
              <w:bottom w:w="60" w:type="dxa"/>
              <w:right w:w="110" w:type="dxa"/>
            </w:tcMar>
          </w:tcPr>
          <w:p w14:paraId="0AA32792" w14:textId="77777777" w:rsidR="00B801D2" w:rsidRDefault="00000000">
            <w:pPr>
              <w:spacing w:before="40" w:after="40" w:line="260" w:lineRule="auto"/>
            </w:pPr>
            <w:r>
              <w:rPr>
                <w:sz w:val="19"/>
                <w:szCs w:val="19"/>
              </w:rPr>
              <w:t>21 Jun 2026</w:t>
            </w:r>
          </w:p>
        </w:tc>
        <w:tc>
          <w:tcPr>
            <w:tcW w:w="1500" w:type="dxa"/>
            <w:tcMar>
              <w:top w:w="60" w:type="dxa"/>
              <w:left w:w="110" w:type="dxa"/>
              <w:bottom w:w="60" w:type="dxa"/>
              <w:right w:w="110" w:type="dxa"/>
            </w:tcMar>
          </w:tcPr>
          <w:p w14:paraId="3031D279"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02643BE9" w14:textId="77777777" w:rsidR="00B801D2" w:rsidRDefault="00000000">
            <w:pPr>
              <w:spacing w:before="40" w:after="40" w:line="260" w:lineRule="auto"/>
            </w:pPr>
            <w:r>
              <w:rPr>
                <w:sz w:val="19"/>
                <w:szCs w:val="19"/>
              </w:rPr>
              <w:t>Description line removed from product card</w:t>
            </w:r>
          </w:p>
        </w:tc>
      </w:tr>
      <w:tr w:rsidR="00B801D2" w14:paraId="1F671CEC" w14:textId="77777777">
        <w:tblPrEx>
          <w:tblCellMar>
            <w:top w:w="0" w:type="dxa"/>
            <w:bottom w:w="0" w:type="dxa"/>
          </w:tblCellMar>
        </w:tblPrEx>
        <w:tc>
          <w:tcPr>
            <w:tcW w:w="1000" w:type="dxa"/>
            <w:tcMar>
              <w:top w:w="60" w:type="dxa"/>
              <w:left w:w="110" w:type="dxa"/>
              <w:bottom w:w="60" w:type="dxa"/>
              <w:right w:w="110" w:type="dxa"/>
            </w:tcMar>
          </w:tcPr>
          <w:p w14:paraId="70FC5C7A" w14:textId="77777777" w:rsidR="00B801D2" w:rsidRDefault="00000000">
            <w:pPr>
              <w:spacing w:before="40" w:after="40" w:line="260" w:lineRule="auto"/>
            </w:pPr>
            <w:r>
              <w:rPr>
                <w:sz w:val="19"/>
                <w:szCs w:val="19"/>
              </w:rPr>
              <w:t>47057e1</w:t>
            </w:r>
          </w:p>
        </w:tc>
        <w:tc>
          <w:tcPr>
            <w:tcW w:w="1100" w:type="dxa"/>
            <w:tcMar>
              <w:top w:w="60" w:type="dxa"/>
              <w:left w:w="110" w:type="dxa"/>
              <w:bottom w:w="60" w:type="dxa"/>
              <w:right w:w="110" w:type="dxa"/>
            </w:tcMar>
          </w:tcPr>
          <w:p w14:paraId="1C74B4D3" w14:textId="77777777" w:rsidR="00B801D2" w:rsidRDefault="00000000">
            <w:pPr>
              <w:spacing w:before="40" w:after="40" w:line="260" w:lineRule="auto"/>
            </w:pPr>
            <w:r>
              <w:rPr>
                <w:sz w:val="19"/>
                <w:szCs w:val="19"/>
              </w:rPr>
              <w:t>20 Jun 2026</w:t>
            </w:r>
          </w:p>
        </w:tc>
        <w:tc>
          <w:tcPr>
            <w:tcW w:w="1500" w:type="dxa"/>
            <w:tcMar>
              <w:top w:w="60" w:type="dxa"/>
              <w:left w:w="110" w:type="dxa"/>
              <w:bottom w:w="60" w:type="dxa"/>
              <w:right w:w="110" w:type="dxa"/>
            </w:tcMar>
          </w:tcPr>
          <w:p w14:paraId="4449C9E9"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5DD3BF84" w14:textId="77777777" w:rsidR="00B801D2" w:rsidRDefault="00000000">
            <w:pPr>
              <w:spacing w:before="40" w:after="40" w:line="260" w:lineRule="auto"/>
            </w:pPr>
            <w:r>
              <w:rPr>
                <w:sz w:val="19"/>
                <w:szCs w:val="19"/>
              </w:rPr>
              <w:t>Blog post 404 links corrected to the proper slug path</w:t>
            </w:r>
          </w:p>
        </w:tc>
      </w:tr>
      <w:tr w:rsidR="00B801D2" w14:paraId="74DAA0CF" w14:textId="77777777">
        <w:tblPrEx>
          <w:tblCellMar>
            <w:top w:w="0" w:type="dxa"/>
            <w:bottom w:w="0" w:type="dxa"/>
          </w:tblCellMar>
        </w:tblPrEx>
        <w:tc>
          <w:tcPr>
            <w:tcW w:w="1000" w:type="dxa"/>
            <w:tcMar>
              <w:top w:w="60" w:type="dxa"/>
              <w:left w:w="110" w:type="dxa"/>
              <w:bottom w:w="60" w:type="dxa"/>
              <w:right w:w="110" w:type="dxa"/>
            </w:tcMar>
          </w:tcPr>
          <w:p w14:paraId="51CD47C6" w14:textId="77777777" w:rsidR="00B801D2" w:rsidRDefault="00000000">
            <w:pPr>
              <w:spacing w:before="40" w:after="40" w:line="260" w:lineRule="auto"/>
            </w:pPr>
            <w:r>
              <w:rPr>
                <w:sz w:val="19"/>
                <w:szCs w:val="19"/>
              </w:rPr>
              <w:t>b3faf97</w:t>
            </w:r>
          </w:p>
        </w:tc>
        <w:tc>
          <w:tcPr>
            <w:tcW w:w="1100" w:type="dxa"/>
            <w:tcMar>
              <w:top w:w="60" w:type="dxa"/>
              <w:left w:w="110" w:type="dxa"/>
              <w:bottom w:w="60" w:type="dxa"/>
              <w:right w:w="110" w:type="dxa"/>
            </w:tcMar>
          </w:tcPr>
          <w:p w14:paraId="4B47600E" w14:textId="77777777" w:rsidR="00B801D2" w:rsidRDefault="00000000">
            <w:pPr>
              <w:spacing w:before="40" w:after="40" w:line="260" w:lineRule="auto"/>
            </w:pPr>
            <w:r>
              <w:rPr>
                <w:sz w:val="19"/>
                <w:szCs w:val="19"/>
              </w:rPr>
              <w:t>20 Jun 2026</w:t>
            </w:r>
          </w:p>
        </w:tc>
        <w:tc>
          <w:tcPr>
            <w:tcW w:w="1500" w:type="dxa"/>
            <w:tcMar>
              <w:top w:w="60" w:type="dxa"/>
              <w:left w:w="110" w:type="dxa"/>
              <w:bottom w:w="60" w:type="dxa"/>
              <w:right w:w="110" w:type="dxa"/>
            </w:tcMar>
          </w:tcPr>
          <w:p w14:paraId="0C3CCCDC"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138BCA3F" w14:textId="77777777" w:rsidR="00B801D2" w:rsidRDefault="00000000">
            <w:pPr>
              <w:spacing w:before="40" w:after="40" w:line="260" w:lineRule="auto"/>
            </w:pPr>
            <w:r>
              <w:rPr>
                <w:sz w:val="19"/>
                <w:szCs w:val="19"/>
              </w:rPr>
              <w:t>Blog syntax fixed; page effects made global so animations run everywhere</w:t>
            </w:r>
          </w:p>
        </w:tc>
      </w:tr>
      <w:tr w:rsidR="00B801D2" w14:paraId="524D53B6" w14:textId="77777777">
        <w:tblPrEx>
          <w:tblCellMar>
            <w:top w:w="0" w:type="dxa"/>
            <w:bottom w:w="0" w:type="dxa"/>
          </w:tblCellMar>
        </w:tblPrEx>
        <w:tc>
          <w:tcPr>
            <w:tcW w:w="1000" w:type="dxa"/>
            <w:tcMar>
              <w:top w:w="60" w:type="dxa"/>
              <w:left w:w="110" w:type="dxa"/>
              <w:bottom w:w="60" w:type="dxa"/>
              <w:right w:w="110" w:type="dxa"/>
            </w:tcMar>
          </w:tcPr>
          <w:p w14:paraId="025821CF" w14:textId="77777777" w:rsidR="00B801D2" w:rsidRDefault="00000000">
            <w:pPr>
              <w:spacing w:before="40" w:after="40" w:line="260" w:lineRule="auto"/>
            </w:pPr>
            <w:r>
              <w:rPr>
                <w:sz w:val="19"/>
                <w:szCs w:val="19"/>
              </w:rPr>
              <w:lastRenderedPageBreak/>
              <w:t>890474d</w:t>
            </w:r>
          </w:p>
        </w:tc>
        <w:tc>
          <w:tcPr>
            <w:tcW w:w="1100" w:type="dxa"/>
            <w:tcMar>
              <w:top w:w="60" w:type="dxa"/>
              <w:left w:w="110" w:type="dxa"/>
              <w:bottom w:w="60" w:type="dxa"/>
              <w:right w:w="110" w:type="dxa"/>
            </w:tcMar>
          </w:tcPr>
          <w:p w14:paraId="0A15B860" w14:textId="77777777" w:rsidR="00B801D2" w:rsidRDefault="00000000">
            <w:pPr>
              <w:spacing w:before="40" w:after="40" w:line="260" w:lineRule="auto"/>
            </w:pPr>
            <w:r>
              <w:rPr>
                <w:sz w:val="19"/>
                <w:szCs w:val="19"/>
              </w:rPr>
              <w:t>20 Jun 2026</w:t>
            </w:r>
          </w:p>
        </w:tc>
        <w:tc>
          <w:tcPr>
            <w:tcW w:w="1500" w:type="dxa"/>
            <w:tcMar>
              <w:top w:w="60" w:type="dxa"/>
              <w:left w:w="110" w:type="dxa"/>
              <w:bottom w:w="60" w:type="dxa"/>
              <w:right w:w="110" w:type="dxa"/>
            </w:tcMar>
          </w:tcPr>
          <w:p w14:paraId="7E4EFADD"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36FAE5C4" w14:textId="77777777" w:rsidR="00B801D2" w:rsidRDefault="00000000">
            <w:pPr>
              <w:spacing w:before="40" w:after="40" w:line="260" w:lineRule="auto"/>
            </w:pPr>
            <w:r>
              <w:rPr>
                <w:sz w:val="19"/>
                <w:szCs w:val="19"/>
              </w:rPr>
              <w:t>Merge conflict resolved in blog post</w:t>
            </w:r>
          </w:p>
        </w:tc>
      </w:tr>
      <w:tr w:rsidR="00B801D2" w14:paraId="6E9DBCF5" w14:textId="77777777">
        <w:tblPrEx>
          <w:tblCellMar>
            <w:top w:w="0" w:type="dxa"/>
            <w:bottom w:w="0" w:type="dxa"/>
          </w:tblCellMar>
        </w:tblPrEx>
        <w:tc>
          <w:tcPr>
            <w:tcW w:w="1000" w:type="dxa"/>
            <w:tcMar>
              <w:top w:w="60" w:type="dxa"/>
              <w:left w:w="110" w:type="dxa"/>
              <w:bottom w:w="60" w:type="dxa"/>
              <w:right w:w="110" w:type="dxa"/>
            </w:tcMar>
          </w:tcPr>
          <w:p w14:paraId="7B916034" w14:textId="77777777" w:rsidR="00B801D2" w:rsidRDefault="00000000">
            <w:pPr>
              <w:spacing w:before="40" w:after="40" w:line="260" w:lineRule="auto"/>
            </w:pPr>
            <w:r>
              <w:rPr>
                <w:sz w:val="19"/>
                <w:szCs w:val="19"/>
              </w:rPr>
              <w:t>e92c699</w:t>
            </w:r>
          </w:p>
        </w:tc>
        <w:tc>
          <w:tcPr>
            <w:tcW w:w="1100" w:type="dxa"/>
            <w:tcMar>
              <w:top w:w="60" w:type="dxa"/>
              <w:left w:w="110" w:type="dxa"/>
              <w:bottom w:w="60" w:type="dxa"/>
              <w:right w:w="110" w:type="dxa"/>
            </w:tcMar>
          </w:tcPr>
          <w:p w14:paraId="1324AB19" w14:textId="77777777" w:rsidR="00B801D2" w:rsidRDefault="00000000">
            <w:pPr>
              <w:spacing w:before="40" w:after="40" w:line="260" w:lineRule="auto"/>
            </w:pPr>
            <w:r>
              <w:rPr>
                <w:sz w:val="19"/>
                <w:szCs w:val="19"/>
              </w:rPr>
              <w:t>20 Jun 2026</w:t>
            </w:r>
          </w:p>
        </w:tc>
        <w:tc>
          <w:tcPr>
            <w:tcW w:w="1500" w:type="dxa"/>
            <w:tcMar>
              <w:top w:w="60" w:type="dxa"/>
              <w:left w:w="110" w:type="dxa"/>
              <w:bottom w:w="60" w:type="dxa"/>
              <w:right w:w="110" w:type="dxa"/>
            </w:tcMar>
          </w:tcPr>
          <w:p w14:paraId="00C48978"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0EDA7A97" w14:textId="77777777" w:rsidR="00B801D2" w:rsidRDefault="00000000">
            <w:pPr>
              <w:spacing w:before="40" w:after="40" w:line="260" w:lineRule="auto"/>
            </w:pPr>
            <w:r>
              <w:rPr>
                <w:sz w:val="19"/>
                <w:szCs w:val="19"/>
              </w:rPr>
              <w:t>Branch merge</w:t>
            </w:r>
          </w:p>
        </w:tc>
      </w:tr>
      <w:tr w:rsidR="00B801D2" w14:paraId="51FB566D" w14:textId="77777777">
        <w:tblPrEx>
          <w:tblCellMar>
            <w:top w:w="0" w:type="dxa"/>
            <w:bottom w:w="0" w:type="dxa"/>
          </w:tblCellMar>
        </w:tblPrEx>
        <w:tc>
          <w:tcPr>
            <w:tcW w:w="1000" w:type="dxa"/>
            <w:tcMar>
              <w:top w:w="60" w:type="dxa"/>
              <w:left w:w="110" w:type="dxa"/>
              <w:bottom w:w="60" w:type="dxa"/>
              <w:right w:w="110" w:type="dxa"/>
            </w:tcMar>
          </w:tcPr>
          <w:p w14:paraId="346700FF" w14:textId="77777777" w:rsidR="00B801D2" w:rsidRDefault="00000000">
            <w:pPr>
              <w:spacing w:before="40" w:after="40" w:line="260" w:lineRule="auto"/>
            </w:pPr>
            <w:r>
              <w:rPr>
                <w:sz w:val="19"/>
                <w:szCs w:val="19"/>
              </w:rPr>
              <w:t>72fffac</w:t>
            </w:r>
          </w:p>
        </w:tc>
        <w:tc>
          <w:tcPr>
            <w:tcW w:w="1100" w:type="dxa"/>
            <w:tcMar>
              <w:top w:w="60" w:type="dxa"/>
              <w:left w:w="110" w:type="dxa"/>
              <w:bottom w:w="60" w:type="dxa"/>
              <w:right w:w="110" w:type="dxa"/>
            </w:tcMar>
          </w:tcPr>
          <w:p w14:paraId="6E9E0DC7" w14:textId="77777777" w:rsidR="00B801D2" w:rsidRDefault="00000000">
            <w:pPr>
              <w:spacing w:before="40" w:after="40" w:line="260" w:lineRule="auto"/>
            </w:pPr>
            <w:r>
              <w:rPr>
                <w:sz w:val="19"/>
                <w:szCs w:val="19"/>
              </w:rPr>
              <w:t>20 Jun 2026</w:t>
            </w:r>
          </w:p>
        </w:tc>
        <w:tc>
          <w:tcPr>
            <w:tcW w:w="1500" w:type="dxa"/>
            <w:tcMar>
              <w:top w:w="60" w:type="dxa"/>
              <w:left w:w="110" w:type="dxa"/>
              <w:bottom w:w="60" w:type="dxa"/>
              <w:right w:w="110" w:type="dxa"/>
            </w:tcMar>
          </w:tcPr>
          <w:p w14:paraId="40836EA6"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0D38AAC1" w14:textId="77777777" w:rsidR="00B801D2" w:rsidRDefault="00000000">
            <w:pPr>
              <w:spacing w:before="40" w:after="40" w:line="260" w:lineRule="auto"/>
            </w:pPr>
            <w:r>
              <w:rPr>
                <w:sz w:val="19"/>
                <w:szCs w:val="19"/>
              </w:rPr>
              <w:t>Blog images fixed; local images added</w:t>
            </w:r>
          </w:p>
        </w:tc>
      </w:tr>
      <w:tr w:rsidR="00B801D2" w14:paraId="66DD40E3" w14:textId="77777777">
        <w:tblPrEx>
          <w:tblCellMar>
            <w:top w:w="0" w:type="dxa"/>
            <w:bottom w:w="0" w:type="dxa"/>
          </w:tblCellMar>
        </w:tblPrEx>
        <w:tc>
          <w:tcPr>
            <w:tcW w:w="1000" w:type="dxa"/>
            <w:tcMar>
              <w:top w:w="60" w:type="dxa"/>
              <w:left w:w="110" w:type="dxa"/>
              <w:bottom w:w="60" w:type="dxa"/>
              <w:right w:w="110" w:type="dxa"/>
            </w:tcMar>
          </w:tcPr>
          <w:p w14:paraId="322F62CC" w14:textId="77777777" w:rsidR="00B801D2" w:rsidRDefault="00000000">
            <w:pPr>
              <w:spacing w:before="40" w:after="40" w:line="260" w:lineRule="auto"/>
            </w:pPr>
            <w:r>
              <w:rPr>
                <w:sz w:val="19"/>
                <w:szCs w:val="19"/>
              </w:rPr>
              <w:t>fd893d4</w:t>
            </w:r>
          </w:p>
        </w:tc>
        <w:tc>
          <w:tcPr>
            <w:tcW w:w="1100" w:type="dxa"/>
            <w:tcMar>
              <w:top w:w="60" w:type="dxa"/>
              <w:left w:w="110" w:type="dxa"/>
              <w:bottom w:w="60" w:type="dxa"/>
              <w:right w:w="110" w:type="dxa"/>
            </w:tcMar>
          </w:tcPr>
          <w:p w14:paraId="5EEE05B9" w14:textId="77777777" w:rsidR="00B801D2" w:rsidRDefault="00000000">
            <w:pPr>
              <w:spacing w:before="40" w:after="40" w:line="260" w:lineRule="auto"/>
            </w:pPr>
            <w:r>
              <w:rPr>
                <w:sz w:val="19"/>
                <w:szCs w:val="19"/>
              </w:rPr>
              <w:t>20 Jun 2026</w:t>
            </w:r>
          </w:p>
        </w:tc>
        <w:tc>
          <w:tcPr>
            <w:tcW w:w="1500" w:type="dxa"/>
            <w:tcMar>
              <w:top w:w="60" w:type="dxa"/>
              <w:left w:w="110" w:type="dxa"/>
              <w:bottom w:w="60" w:type="dxa"/>
              <w:right w:w="110" w:type="dxa"/>
            </w:tcMar>
          </w:tcPr>
          <w:p w14:paraId="6C5E6D56"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7D9561FE" w14:textId="77777777" w:rsidR="00B801D2" w:rsidRDefault="00000000">
            <w:pPr>
              <w:spacing w:before="40" w:after="40" w:line="260" w:lineRule="auto"/>
            </w:pPr>
            <w:r>
              <w:rPr>
                <w:sz w:val="19"/>
                <w:szCs w:val="19"/>
              </w:rPr>
              <w:t>Complete SEO optimisation and internal image migration</w:t>
            </w:r>
          </w:p>
        </w:tc>
      </w:tr>
      <w:tr w:rsidR="00B801D2" w14:paraId="43933609" w14:textId="77777777">
        <w:tblPrEx>
          <w:tblCellMar>
            <w:top w:w="0" w:type="dxa"/>
            <w:bottom w:w="0" w:type="dxa"/>
          </w:tblCellMar>
        </w:tblPrEx>
        <w:tc>
          <w:tcPr>
            <w:tcW w:w="1000" w:type="dxa"/>
            <w:tcMar>
              <w:top w:w="60" w:type="dxa"/>
              <w:left w:w="110" w:type="dxa"/>
              <w:bottom w:w="60" w:type="dxa"/>
              <w:right w:w="110" w:type="dxa"/>
            </w:tcMar>
          </w:tcPr>
          <w:p w14:paraId="510F28CB" w14:textId="77777777" w:rsidR="00B801D2" w:rsidRDefault="00000000">
            <w:pPr>
              <w:spacing w:before="40" w:after="40" w:line="260" w:lineRule="auto"/>
            </w:pPr>
            <w:r>
              <w:rPr>
                <w:sz w:val="19"/>
                <w:szCs w:val="19"/>
              </w:rPr>
              <w:t>e6ea7eb</w:t>
            </w:r>
          </w:p>
        </w:tc>
        <w:tc>
          <w:tcPr>
            <w:tcW w:w="1100" w:type="dxa"/>
            <w:tcMar>
              <w:top w:w="60" w:type="dxa"/>
              <w:left w:w="110" w:type="dxa"/>
              <w:bottom w:w="60" w:type="dxa"/>
              <w:right w:w="110" w:type="dxa"/>
            </w:tcMar>
          </w:tcPr>
          <w:p w14:paraId="4D9CD5E7" w14:textId="77777777" w:rsidR="00B801D2" w:rsidRDefault="00000000">
            <w:pPr>
              <w:spacing w:before="40" w:after="40" w:line="260" w:lineRule="auto"/>
            </w:pPr>
            <w:r>
              <w:rPr>
                <w:sz w:val="19"/>
                <w:szCs w:val="19"/>
              </w:rPr>
              <w:t>20 Jun 2026</w:t>
            </w:r>
          </w:p>
        </w:tc>
        <w:tc>
          <w:tcPr>
            <w:tcW w:w="1500" w:type="dxa"/>
            <w:tcMar>
              <w:top w:w="60" w:type="dxa"/>
              <w:left w:w="110" w:type="dxa"/>
              <w:bottom w:w="60" w:type="dxa"/>
              <w:right w:w="110" w:type="dxa"/>
            </w:tcMar>
          </w:tcPr>
          <w:p w14:paraId="14C6D6D0"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2B2B9F83" w14:textId="77777777" w:rsidR="00B801D2" w:rsidRDefault="00000000">
            <w:pPr>
              <w:spacing w:before="40" w:after="40" w:line="260" w:lineRule="auto"/>
            </w:pPr>
            <w:r>
              <w:rPr>
                <w:sz w:val="19"/>
                <w:szCs w:val="19"/>
              </w:rPr>
              <w:t>Homepage customer testimonials updated</w:t>
            </w:r>
          </w:p>
        </w:tc>
      </w:tr>
      <w:tr w:rsidR="00B801D2" w14:paraId="40457F81" w14:textId="77777777">
        <w:tblPrEx>
          <w:tblCellMar>
            <w:top w:w="0" w:type="dxa"/>
            <w:bottom w:w="0" w:type="dxa"/>
          </w:tblCellMar>
        </w:tblPrEx>
        <w:tc>
          <w:tcPr>
            <w:tcW w:w="1000" w:type="dxa"/>
            <w:tcMar>
              <w:top w:w="60" w:type="dxa"/>
              <w:left w:w="110" w:type="dxa"/>
              <w:bottom w:w="60" w:type="dxa"/>
              <w:right w:w="110" w:type="dxa"/>
            </w:tcMar>
          </w:tcPr>
          <w:p w14:paraId="018CE21F" w14:textId="77777777" w:rsidR="00B801D2" w:rsidRDefault="00000000">
            <w:pPr>
              <w:spacing w:before="40" w:after="40" w:line="260" w:lineRule="auto"/>
            </w:pPr>
            <w:r>
              <w:rPr>
                <w:sz w:val="19"/>
                <w:szCs w:val="19"/>
              </w:rPr>
              <w:t>ae3d438</w:t>
            </w:r>
          </w:p>
        </w:tc>
        <w:tc>
          <w:tcPr>
            <w:tcW w:w="1100" w:type="dxa"/>
            <w:tcMar>
              <w:top w:w="60" w:type="dxa"/>
              <w:left w:w="110" w:type="dxa"/>
              <w:bottom w:w="60" w:type="dxa"/>
              <w:right w:w="110" w:type="dxa"/>
            </w:tcMar>
          </w:tcPr>
          <w:p w14:paraId="14CB737D" w14:textId="77777777" w:rsidR="00B801D2" w:rsidRDefault="00000000">
            <w:pPr>
              <w:spacing w:before="40" w:after="40" w:line="260" w:lineRule="auto"/>
            </w:pPr>
            <w:r>
              <w:rPr>
                <w:sz w:val="19"/>
                <w:szCs w:val="19"/>
              </w:rPr>
              <w:t>17 Jun 2026</w:t>
            </w:r>
          </w:p>
        </w:tc>
        <w:tc>
          <w:tcPr>
            <w:tcW w:w="1500" w:type="dxa"/>
            <w:tcMar>
              <w:top w:w="60" w:type="dxa"/>
              <w:left w:w="110" w:type="dxa"/>
              <w:bottom w:w="60" w:type="dxa"/>
              <w:right w:w="110" w:type="dxa"/>
            </w:tcMar>
          </w:tcPr>
          <w:p w14:paraId="5C1A4D0A" w14:textId="77777777" w:rsidR="00B801D2" w:rsidRDefault="00000000">
            <w:pPr>
              <w:spacing w:before="40" w:after="40" w:line="260" w:lineRule="auto"/>
            </w:pPr>
            <w:r>
              <w:rPr>
                <w:sz w:val="19"/>
                <w:szCs w:val="19"/>
              </w:rPr>
              <w:t>Kshitij Pal</w:t>
            </w:r>
          </w:p>
        </w:tc>
        <w:tc>
          <w:tcPr>
            <w:tcW w:w="5426" w:type="dxa"/>
            <w:tcMar>
              <w:top w:w="60" w:type="dxa"/>
              <w:left w:w="110" w:type="dxa"/>
              <w:bottom w:w="60" w:type="dxa"/>
              <w:right w:w="110" w:type="dxa"/>
            </w:tcMar>
          </w:tcPr>
          <w:p w14:paraId="780A5AAC" w14:textId="77777777" w:rsidR="00B801D2" w:rsidRDefault="00000000">
            <w:pPr>
              <w:spacing w:before="40" w:after="40" w:line="260" w:lineRule="auto"/>
            </w:pPr>
            <w:r>
              <w:rPr>
                <w:sz w:val="19"/>
                <w:szCs w:val="19"/>
              </w:rPr>
              <w:t>Next.js build completed and APIs connected</w:t>
            </w:r>
          </w:p>
        </w:tc>
      </w:tr>
      <w:tr w:rsidR="00B801D2" w14:paraId="6389672A" w14:textId="77777777">
        <w:tblPrEx>
          <w:tblCellMar>
            <w:top w:w="0" w:type="dxa"/>
            <w:bottom w:w="0" w:type="dxa"/>
          </w:tblCellMar>
        </w:tblPrEx>
        <w:tc>
          <w:tcPr>
            <w:tcW w:w="1000" w:type="dxa"/>
            <w:tcMar>
              <w:top w:w="60" w:type="dxa"/>
              <w:left w:w="110" w:type="dxa"/>
              <w:bottom w:w="60" w:type="dxa"/>
              <w:right w:w="110" w:type="dxa"/>
            </w:tcMar>
          </w:tcPr>
          <w:p w14:paraId="45395DFE" w14:textId="77777777" w:rsidR="00B801D2" w:rsidRDefault="00000000">
            <w:pPr>
              <w:spacing w:before="40" w:after="40" w:line="260" w:lineRule="auto"/>
            </w:pPr>
            <w:r>
              <w:rPr>
                <w:sz w:val="19"/>
                <w:szCs w:val="19"/>
              </w:rPr>
              <w:t>34ee6e9</w:t>
            </w:r>
          </w:p>
        </w:tc>
        <w:tc>
          <w:tcPr>
            <w:tcW w:w="1100" w:type="dxa"/>
            <w:tcMar>
              <w:top w:w="60" w:type="dxa"/>
              <w:left w:w="110" w:type="dxa"/>
              <w:bottom w:w="60" w:type="dxa"/>
              <w:right w:w="110" w:type="dxa"/>
            </w:tcMar>
          </w:tcPr>
          <w:p w14:paraId="44D7A2DA" w14:textId="77777777" w:rsidR="00B801D2" w:rsidRDefault="00000000">
            <w:pPr>
              <w:spacing w:before="40" w:after="40" w:line="260" w:lineRule="auto"/>
            </w:pPr>
            <w:r>
              <w:rPr>
                <w:sz w:val="19"/>
                <w:szCs w:val="19"/>
              </w:rPr>
              <w:t>16 Jun 2026</w:t>
            </w:r>
          </w:p>
        </w:tc>
        <w:tc>
          <w:tcPr>
            <w:tcW w:w="1500" w:type="dxa"/>
            <w:tcMar>
              <w:top w:w="60" w:type="dxa"/>
              <w:left w:w="110" w:type="dxa"/>
              <w:bottom w:w="60" w:type="dxa"/>
              <w:right w:w="110" w:type="dxa"/>
            </w:tcMar>
          </w:tcPr>
          <w:p w14:paraId="1F8F6D46" w14:textId="77777777" w:rsidR="00B801D2" w:rsidRDefault="00000000">
            <w:pPr>
              <w:spacing w:before="40" w:after="40" w:line="260" w:lineRule="auto"/>
            </w:pPr>
            <w:r>
              <w:rPr>
                <w:sz w:val="19"/>
                <w:szCs w:val="19"/>
              </w:rPr>
              <w:t>Kshitij Pal</w:t>
            </w:r>
          </w:p>
        </w:tc>
        <w:tc>
          <w:tcPr>
            <w:tcW w:w="5426" w:type="dxa"/>
            <w:tcMar>
              <w:top w:w="60" w:type="dxa"/>
              <w:left w:w="110" w:type="dxa"/>
              <w:bottom w:w="60" w:type="dxa"/>
              <w:right w:w="110" w:type="dxa"/>
            </w:tcMar>
          </w:tcPr>
          <w:p w14:paraId="5C5FD55E" w14:textId="77777777" w:rsidR="00B801D2" w:rsidRDefault="00000000">
            <w:pPr>
              <w:spacing w:before="40" w:after="40" w:line="260" w:lineRule="auto"/>
            </w:pPr>
            <w:r>
              <w:rPr>
                <w:sz w:val="19"/>
                <w:szCs w:val="19"/>
              </w:rPr>
              <w:t>HTML strings migrated to true JSX React components</w:t>
            </w:r>
          </w:p>
        </w:tc>
      </w:tr>
      <w:tr w:rsidR="00B801D2" w14:paraId="5A29179B" w14:textId="77777777">
        <w:tblPrEx>
          <w:tblCellMar>
            <w:top w:w="0" w:type="dxa"/>
            <w:bottom w:w="0" w:type="dxa"/>
          </w:tblCellMar>
        </w:tblPrEx>
        <w:tc>
          <w:tcPr>
            <w:tcW w:w="1000" w:type="dxa"/>
            <w:tcMar>
              <w:top w:w="60" w:type="dxa"/>
              <w:left w:w="110" w:type="dxa"/>
              <w:bottom w:w="60" w:type="dxa"/>
              <w:right w:w="110" w:type="dxa"/>
            </w:tcMar>
          </w:tcPr>
          <w:p w14:paraId="2947A54E" w14:textId="77777777" w:rsidR="00B801D2" w:rsidRDefault="00000000">
            <w:pPr>
              <w:spacing w:before="40" w:after="40" w:line="260" w:lineRule="auto"/>
            </w:pPr>
            <w:r>
              <w:rPr>
                <w:sz w:val="19"/>
                <w:szCs w:val="19"/>
              </w:rPr>
              <w:t>0aca477</w:t>
            </w:r>
          </w:p>
        </w:tc>
        <w:tc>
          <w:tcPr>
            <w:tcW w:w="1100" w:type="dxa"/>
            <w:tcMar>
              <w:top w:w="60" w:type="dxa"/>
              <w:left w:w="110" w:type="dxa"/>
              <w:bottom w:w="60" w:type="dxa"/>
              <w:right w:w="110" w:type="dxa"/>
            </w:tcMar>
          </w:tcPr>
          <w:p w14:paraId="3C9D5C28" w14:textId="77777777" w:rsidR="00B801D2" w:rsidRDefault="00000000">
            <w:pPr>
              <w:spacing w:before="40" w:after="40" w:line="260" w:lineRule="auto"/>
            </w:pPr>
            <w:r>
              <w:rPr>
                <w:sz w:val="19"/>
                <w:szCs w:val="19"/>
              </w:rPr>
              <w:t>16 Jun 2026</w:t>
            </w:r>
          </w:p>
        </w:tc>
        <w:tc>
          <w:tcPr>
            <w:tcW w:w="1500" w:type="dxa"/>
            <w:tcMar>
              <w:top w:w="60" w:type="dxa"/>
              <w:left w:w="110" w:type="dxa"/>
              <w:bottom w:w="60" w:type="dxa"/>
              <w:right w:w="110" w:type="dxa"/>
            </w:tcMar>
          </w:tcPr>
          <w:p w14:paraId="7BE5348F" w14:textId="77777777" w:rsidR="00B801D2" w:rsidRDefault="00000000">
            <w:pPr>
              <w:spacing w:before="40" w:after="40" w:line="260" w:lineRule="auto"/>
            </w:pPr>
            <w:r>
              <w:rPr>
                <w:sz w:val="19"/>
                <w:szCs w:val="19"/>
              </w:rPr>
              <w:t>Kshitij Pal</w:t>
            </w:r>
          </w:p>
        </w:tc>
        <w:tc>
          <w:tcPr>
            <w:tcW w:w="5426" w:type="dxa"/>
            <w:tcMar>
              <w:top w:w="60" w:type="dxa"/>
              <w:left w:w="110" w:type="dxa"/>
              <w:bottom w:w="60" w:type="dxa"/>
              <w:right w:w="110" w:type="dxa"/>
            </w:tcMar>
          </w:tcPr>
          <w:p w14:paraId="231E3D79" w14:textId="77777777" w:rsidR="00B801D2" w:rsidRDefault="00000000">
            <w:pPr>
              <w:spacing w:before="40" w:after="40" w:line="260" w:lineRule="auto"/>
            </w:pPr>
            <w:r>
              <w:rPr>
                <w:sz w:val="19"/>
                <w:szCs w:val="19"/>
              </w:rPr>
              <w:t>Frontend migrated to the Next.js App Router</w:t>
            </w:r>
          </w:p>
        </w:tc>
      </w:tr>
      <w:tr w:rsidR="00B801D2" w14:paraId="0319403A" w14:textId="77777777">
        <w:tblPrEx>
          <w:tblCellMar>
            <w:top w:w="0" w:type="dxa"/>
            <w:bottom w:w="0" w:type="dxa"/>
          </w:tblCellMar>
        </w:tblPrEx>
        <w:tc>
          <w:tcPr>
            <w:tcW w:w="1000" w:type="dxa"/>
            <w:tcMar>
              <w:top w:w="60" w:type="dxa"/>
              <w:left w:w="110" w:type="dxa"/>
              <w:bottom w:w="60" w:type="dxa"/>
              <w:right w:w="110" w:type="dxa"/>
            </w:tcMar>
          </w:tcPr>
          <w:p w14:paraId="757B8E8A" w14:textId="77777777" w:rsidR="00B801D2" w:rsidRDefault="00000000">
            <w:pPr>
              <w:spacing w:before="40" w:after="40" w:line="260" w:lineRule="auto"/>
            </w:pPr>
            <w:r>
              <w:rPr>
                <w:sz w:val="19"/>
                <w:szCs w:val="19"/>
              </w:rPr>
              <w:t>0267b39</w:t>
            </w:r>
          </w:p>
        </w:tc>
        <w:tc>
          <w:tcPr>
            <w:tcW w:w="1100" w:type="dxa"/>
            <w:tcMar>
              <w:top w:w="60" w:type="dxa"/>
              <w:left w:w="110" w:type="dxa"/>
              <w:bottom w:w="60" w:type="dxa"/>
              <w:right w:w="110" w:type="dxa"/>
            </w:tcMar>
          </w:tcPr>
          <w:p w14:paraId="2018404B" w14:textId="77777777" w:rsidR="00B801D2" w:rsidRDefault="00000000">
            <w:pPr>
              <w:spacing w:before="40" w:after="40" w:line="260" w:lineRule="auto"/>
            </w:pPr>
            <w:r>
              <w:rPr>
                <w:sz w:val="19"/>
                <w:szCs w:val="19"/>
              </w:rPr>
              <w:t>15 Jun 2026</w:t>
            </w:r>
          </w:p>
        </w:tc>
        <w:tc>
          <w:tcPr>
            <w:tcW w:w="1500" w:type="dxa"/>
            <w:tcMar>
              <w:top w:w="60" w:type="dxa"/>
              <w:left w:w="110" w:type="dxa"/>
              <w:bottom w:w="60" w:type="dxa"/>
              <w:right w:w="110" w:type="dxa"/>
            </w:tcMar>
          </w:tcPr>
          <w:p w14:paraId="5D672FF9"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5AA83C2C" w14:textId="77777777" w:rsidR="00B801D2" w:rsidRDefault="00000000">
            <w:pPr>
              <w:spacing w:before="40" w:after="40" w:line="260" w:lineRule="auto"/>
            </w:pPr>
            <w:r>
              <w:rPr>
                <w:sz w:val="19"/>
                <w:szCs w:val="19"/>
              </w:rPr>
              <w:t>Source upload</w:t>
            </w:r>
          </w:p>
        </w:tc>
      </w:tr>
      <w:tr w:rsidR="00B801D2" w14:paraId="28C75EA8" w14:textId="77777777">
        <w:tblPrEx>
          <w:tblCellMar>
            <w:top w:w="0" w:type="dxa"/>
            <w:bottom w:w="0" w:type="dxa"/>
          </w:tblCellMar>
        </w:tblPrEx>
        <w:tc>
          <w:tcPr>
            <w:tcW w:w="1000" w:type="dxa"/>
            <w:tcMar>
              <w:top w:w="60" w:type="dxa"/>
              <w:left w:w="110" w:type="dxa"/>
              <w:bottom w:w="60" w:type="dxa"/>
              <w:right w:w="110" w:type="dxa"/>
            </w:tcMar>
          </w:tcPr>
          <w:p w14:paraId="7AC1952F" w14:textId="77777777" w:rsidR="00B801D2" w:rsidRDefault="00000000">
            <w:pPr>
              <w:spacing w:before="40" w:after="40" w:line="260" w:lineRule="auto"/>
            </w:pPr>
            <w:r>
              <w:rPr>
                <w:sz w:val="19"/>
                <w:szCs w:val="19"/>
              </w:rPr>
              <w:t>cd4f4c0</w:t>
            </w:r>
          </w:p>
        </w:tc>
        <w:tc>
          <w:tcPr>
            <w:tcW w:w="1100" w:type="dxa"/>
            <w:tcMar>
              <w:top w:w="60" w:type="dxa"/>
              <w:left w:w="110" w:type="dxa"/>
              <w:bottom w:w="60" w:type="dxa"/>
              <w:right w:w="110" w:type="dxa"/>
            </w:tcMar>
          </w:tcPr>
          <w:p w14:paraId="6F851B0B" w14:textId="77777777" w:rsidR="00B801D2" w:rsidRDefault="00000000">
            <w:pPr>
              <w:spacing w:before="40" w:after="40" w:line="260" w:lineRule="auto"/>
            </w:pPr>
            <w:r>
              <w:rPr>
                <w:sz w:val="19"/>
                <w:szCs w:val="19"/>
              </w:rPr>
              <w:t>15 Jun 2026</w:t>
            </w:r>
          </w:p>
        </w:tc>
        <w:tc>
          <w:tcPr>
            <w:tcW w:w="1500" w:type="dxa"/>
            <w:tcMar>
              <w:top w:w="60" w:type="dxa"/>
              <w:left w:w="110" w:type="dxa"/>
              <w:bottom w:w="60" w:type="dxa"/>
              <w:right w:w="110" w:type="dxa"/>
            </w:tcMar>
          </w:tcPr>
          <w:p w14:paraId="606B6636"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133D1124" w14:textId="77777777" w:rsidR="00B801D2" w:rsidRDefault="00000000">
            <w:pPr>
              <w:spacing w:before="40" w:after="40" w:line="260" w:lineRule="auto"/>
            </w:pPr>
            <w:r>
              <w:rPr>
                <w:sz w:val="19"/>
                <w:szCs w:val="19"/>
              </w:rPr>
              <w:t>Package manifest removed</w:t>
            </w:r>
          </w:p>
        </w:tc>
      </w:tr>
      <w:tr w:rsidR="00B801D2" w14:paraId="07440EFF" w14:textId="77777777">
        <w:tblPrEx>
          <w:tblCellMar>
            <w:top w:w="0" w:type="dxa"/>
            <w:bottom w:w="0" w:type="dxa"/>
          </w:tblCellMar>
        </w:tblPrEx>
        <w:tc>
          <w:tcPr>
            <w:tcW w:w="1000" w:type="dxa"/>
            <w:tcMar>
              <w:top w:w="60" w:type="dxa"/>
              <w:left w:w="110" w:type="dxa"/>
              <w:bottom w:w="60" w:type="dxa"/>
              <w:right w:w="110" w:type="dxa"/>
            </w:tcMar>
          </w:tcPr>
          <w:p w14:paraId="03871EF0" w14:textId="77777777" w:rsidR="00B801D2" w:rsidRDefault="00000000">
            <w:pPr>
              <w:spacing w:before="40" w:after="40" w:line="260" w:lineRule="auto"/>
            </w:pPr>
            <w:r>
              <w:rPr>
                <w:sz w:val="19"/>
                <w:szCs w:val="19"/>
              </w:rPr>
              <w:t>8a19190</w:t>
            </w:r>
          </w:p>
        </w:tc>
        <w:tc>
          <w:tcPr>
            <w:tcW w:w="1100" w:type="dxa"/>
            <w:tcMar>
              <w:top w:w="60" w:type="dxa"/>
              <w:left w:w="110" w:type="dxa"/>
              <w:bottom w:w="60" w:type="dxa"/>
              <w:right w:w="110" w:type="dxa"/>
            </w:tcMar>
          </w:tcPr>
          <w:p w14:paraId="71BA90BC" w14:textId="77777777" w:rsidR="00B801D2" w:rsidRDefault="00000000">
            <w:pPr>
              <w:spacing w:before="40" w:after="40" w:line="260" w:lineRule="auto"/>
            </w:pPr>
            <w:r>
              <w:rPr>
                <w:sz w:val="19"/>
                <w:szCs w:val="19"/>
              </w:rPr>
              <w:t>15 Jun 2026</w:t>
            </w:r>
          </w:p>
        </w:tc>
        <w:tc>
          <w:tcPr>
            <w:tcW w:w="1500" w:type="dxa"/>
            <w:tcMar>
              <w:top w:w="60" w:type="dxa"/>
              <w:left w:w="110" w:type="dxa"/>
              <w:bottom w:w="60" w:type="dxa"/>
              <w:right w:w="110" w:type="dxa"/>
            </w:tcMar>
          </w:tcPr>
          <w:p w14:paraId="1D4F7B4E"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0D3A0E52" w14:textId="77777777" w:rsidR="00B801D2" w:rsidRDefault="00000000">
            <w:pPr>
              <w:spacing w:before="40" w:after="40" w:line="260" w:lineRule="auto"/>
            </w:pPr>
            <w:r>
              <w:rPr>
                <w:sz w:val="19"/>
                <w:szCs w:val="19"/>
              </w:rPr>
              <w:t>Source upload</w:t>
            </w:r>
          </w:p>
        </w:tc>
      </w:tr>
      <w:tr w:rsidR="00B801D2" w14:paraId="52FDB53C" w14:textId="77777777">
        <w:tblPrEx>
          <w:tblCellMar>
            <w:top w:w="0" w:type="dxa"/>
            <w:bottom w:w="0" w:type="dxa"/>
          </w:tblCellMar>
        </w:tblPrEx>
        <w:tc>
          <w:tcPr>
            <w:tcW w:w="1000" w:type="dxa"/>
            <w:tcMar>
              <w:top w:w="60" w:type="dxa"/>
              <w:left w:w="110" w:type="dxa"/>
              <w:bottom w:w="60" w:type="dxa"/>
              <w:right w:w="110" w:type="dxa"/>
            </w:tcMar>
          </w:tcPr>
          <w:p w14:paraId="590010BF" w14:textId="77777777" w:rsidR="00B801D2" w:rsidRDefault="00000000">
            <w:pPr>
              <w:spacing w:before="40" w:after="40" w:line="260" w:lineRule="auto"/>
            </w:pPr>
            <w:r>
              <w:rPr>
                <w:sz w:val="19"/>
                <w:szCs w:val="19"/>
              </w:rPr>
              <w:t>85c9e5e</w:t>
            </w:r>
          </w:p>
        </w:tc>
        <w:tc>
          <w:tcPr>
            <w:tcW w:w="1100" w:type="dxa"/>
            <w:tcMar>
              <w:top w:w="60" w:type="dxa"/>
              <w:left w:w="110" w:type="dxa"/>
              <w:bottom w:w="60" w:type="dxa"/>
              <w:right w:w="110" w:type="dxa"/>
            </w:tcMar>
          </w:tcPr>
          <w:p w14:paraId="728F4D7E" w14:textId="77777777" w:rsidR="00B801D2" w:rsidRDefault="00000000">
            <w:pPr>
              <w:spacing w:before="40" w:after="40" w:line="260" w:lineRule="auto"/>
            </w:pPr>
            <w:r>
              <w:rPr>
                <w:sz w:val="19"/>
                <w:szCs w:val="19"/>
              </w:rPr>
              <w:t>15 Jun 2026</w:t>
            </w:r>
          </w:p>
        </w:tc>
        <w:tc>
          <w:tcPr>
            <w:tcW w:w="1500" w:type="dxa"/>
            <w:tcMar>
              <w:top w:w="60" w:type="dxa"/>
              <w:left w:w="110" w:type="dxa"/>
              <w:bottom w:w="60" w:type="dxa"/>
              <w:right w:w="110" w:type="dxa"/>
            </w:tcMar>
          </w:tcPr>
          <w:p w14:paraId="7E9CE05E"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63587141" w14:textId="77777777" w:rsidR="00B801D2" w:rsidRDefault="00000000">
            <w:pPr>
              <w:spacing w:before="40" w:after="40" w:line="260" w:lineRule="auto"/>
            </w:pPr>
            <w:r>
              <w:rPr>
                <w:sz w:val="19"/>
                <w:szCs w:val="19"/>
              </w:rPr>
              <w:t>Prior frontend directory removed</w:t>
            </w:r>
          </w:p>
        </w:tc>
      </w:tr>
      <w:tr w:rsidR="00B801D2" w14:paraId="0B44EF84" w14:textId="77777777">
        <w:tblPrEx>
          <w:tblCellMar>
            <w:top w:w="0" w:type="dxa"/>
            <w:bottom w:w="0" w:type="dxa"/>
          </w:tblCellMar>
        </w:tblPrEx>
        <w:tc>
          <w:tcPr>
            <w:tcW w:w="1000" w:type="dxa"/>
            <w:tcMar>
              <w:top w:w="60" w:type="dxa"/>
              <w:left w:w="110" w:type="dxa"/>
              <w:bottom w:w="60" w:type="dxa"/>
              <w:right w:w="110" w:type="dxa"/>
            </w:tcMar>
          </w:tcPr>
          <w:p w14:paraId="6A1EAAD7" w14:textId="77777777" w:rsidR="00B801D2" w:rsidRDefault="00000000">
            <w:pPr>
              <w:spacing w:before="40" w:after="40" w:line="260" w:lineRule="auto"/>
            </w:pPr>
            <w:r>
              <w:rPr>
                <w:sz w:val="19"/>
                <w:szCs w:val="19"/>
              </w:rPr>
              <w:t>7c3cf45</w:t>
            </w:r>
          </w:p>
        </w:tc>
        <w:tc>
          <w:tcPr>
            <w:tcW w:w="1100" w:type="dxa"/>
            <w:tcMar>
              <w:top w:w="60" w:type="dxa"/>
              <w:left w:w="110" w:type="dxa"/>
              <w:bottom w:w="60" w:type="dxa"/>
              <w:right w:w="110" w:type="dxa"/>
            </w:tcMar>
          </w:tcPr>
          <w:p w14:paraId="358CF776" w14:textId="77777777" w:rsidR="00B801D2" w:rsidRDefault="00000000">
            <w:pPr>
              <w:spacing w:before="40" w:after="40" w:line="260" w:lineRule="auto"/>
            </w:pPr>
            <w:r>
              <w:rPr>
                <w:sz w:val="19"/>
                <w:szCs w:val="19"/>
              </w:rPr>
              <w:t>11 Jun 2026</w:t>
            </w:r>
          </w:p>
        </w:tc>
        <w:tc>
          <w:tcPr>
            <w:tcW w:w="1500" w:type="dxa"/>
            <w:tcMar>
              <w:top w:w="60" w:type="dxa"/>
              <w:left w:w="110" w:type="dxa"/>
              <w:bottom w:w="60" w:type="dxa"/>
              <w:right w:w="110" w:type="dxa"/>
            </w:tcMar>
          </w:tcPr>
          <w:p w14:paraId="7BFE3F48"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63CEB00E" w14:textId="77777777" w:rsidR="00B801D2" w:rsidRDefault="00000000">
            <w:pPr>
              <w:spacing w:before="40" w:after="40" w:line="260" w:lineRule="auto"/>
            </w:pPr>
            <w:r>
              <w:rPr>
                <w:sz w:val="19"/>
                <w:szCs w:val="19"/>
              </w:rPr>
              <w:t>Source upload</w:t>
            </w:r>
          </w:p>
        </w:tc>
      </w:tr>
      <w:tr w:rsidR="00B801D2" w14:paraId="3E406897" w14:textId="77777777">
        <w:tblPrEx>
          <w:tblCellMar>
            <w:top w:w="0" w:type="dxa"/>
            <w:bottom w:w="0" w:type="dxa"/>
          </w:tblCellMar>
        </w:tblPrEx>
        <w:tc>
          <w:tcPr>
            <w:tcW w:w="1000" w:type="dxa"/>
            <w:tcMar>
              <w:top w:w="60" w:type="dxa"/>
              <w:left w:w="110" w:type="dxa"/>
              <w:bottom w:w="60" w:type="dxa"/>
              <w:right w:w="110" w:type="dxa"/>
            </w:tcMar>
          </w:tcPr>
          <w:p w14:paraId="6EA55A0A" w14:textId="77777777" w:rsidR="00B801D2" w:rsidRDefault="00000000">
            <w:pPr>
              <w:spacing w:before="40" w:after="40" w:line="260" w:lineRule="auto"/>
            </w:pPr>
            <w:r>
              <w:rPr>
                <w:sz w:val="19"/>
                <w:szCs w:val="19"/>
              </w:rPr>
              <w:t>f63f145</w:t>
            </w:r>
          </w:p>
        </w:tc>
        <w:tc>
          <w:tcPr>
            <w:tcW w:w="1100" w:type="dxa"/>
            <w:tcMar>
              <w:top w:w="60" w:type="dxa"/>
              <w:left w:w="110" w:type="dxa"/>
              <w:bottom w:w="60" w:type="dxa"/>
              <w:right w:w="110" w:type="dxa"/>
            </w:tcMar>
          </w:tcPr>
          <w:p w14:paraId="587C2F96" w14:textId="77777777" w:rsidR="00B801D2" w:rsidRDefault="00000000">
            <w:pPr>
              <w:spacing w:before="40" w:after="40" w:line="260" w:lineRule="auto"/>
            </w:pPr>
            <w:r>
              <w:rPr>
                <w:sz w:val="19"/>
                <w:szCs w:val="19"/>
              </w:rPr>
              <w:t>11 Jun 2026</w:t>
            </w:r>
          </w:p>
        </w:tc>
        <w:tc>
          <w:tcPr>
            <w:tcW w:w="1500" w:type="dxa"/>
            <w:tcMar>
              <w:top w:w="60" w:type="dxa"/>
              <w:left w:w="110" w:type="dxa"/>
              <w:bottom w:w="60" w:type="dxa"/>
              <w:right w:w="110" w:type="dxa"/>
            </w:tcMar>
          </w:tcPr>
          <w:p w14:paraId="2F3A745F"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708F230C" w14:textId="77777777" w:rsidR="00B801D2" w:rsidRDefault="00000000">
            <w:pPr>
              <w:spacing w:before="40" w:after="40" w:line="260" w:lineRule="auto"/>
            </w:pPr>
            <w:r>
              <w:rPr>
                <w:sz w:val="19"/>
                <w:szCs w:val="19"/>
              </w:rPr>
              <w:t>Initial prototype directory removed</w:t>
            </w:r>
          </w:p>
        </w:tc>
      </w:tr>
      <w:tr w:rsidR="00B801D2" w14:paraId="1266425F" w14:textId="77777777">
        <w:tblPrEx>
          <w:tblCellMar>
            <w:top w:w="0" w:type="dxa"/>
            <w:bottom w:w="0" w:type="dxa"/>
          </w:tblCellMar>
        </w:tblPrEx>
        <w:tc>
          <w:tcPr>
            <w:tcW w:w="1000" w:type="dxa"/>
            <w:tcMar>
              <w:top w:w="60" w:type="dxa"/>
              <w:left w:w="110" w:type="dxa"/>
              <w:bottom w:w="60" w:type="dxa"/>
              <w:right w:w="110" w:type="dxa"/>
            </w:tcMar>
          </w:tcPr>
          <w:p w14:paraId="47F92B9E" w14:textId="77777777" w:rsidR="00B801D2" w:rsidRDefault="00000000">
            <w:pPr>
              <w:spacing w:before="40" w:after="40" w:line="260" w:lineRule="auto"/>
            </w:pPr>
            <w:r>
              <w:rPr>
                <w:sz w:val="19"/>
                <w:szCs w:val="19"/>
              </w:rPr>
              <w:t>2120f4e</w:t>
            </w:r>
          </w:p>
        </w:tc>
        <w:tc>
          <w:tcPr>
            <w:tcW w:w="1100" w:type="dxa"/>
            <w:tcMar>
              <w:top w:w="60" w:type="dxa"/>
              <w:left w:w="110" w:type="dxa"/>
              <w:bottom w:w="60" w:type="dxa"/>
              <w:right w:w="110" w:type="dxa"/>
            </w:tcMar>
          </w:tcPr>
          <w:p w14:paraId="3D0B202B" w14:textId="77777777" w:rsidR="00B801D2" w:rsidRDefault="00000000">
            <w:pPr>
              <w:spacing w:before="40" w:after="40" w:line="260" w:lineRule="auto"/>
            </w:pPr>
            <w:r>
              <w:rPr>
                <w:sz w:val="19"/>
                <w:szCs w:val="19"/>
              </w:rPr>
              <w:t>23 May 2026</w:t>
            </w:r>
          </w:p>
        </w:tc>
        <w:tc>
          <w:tcPr>
            <w:tcW w:w="1500" w:type="dxa"/>
            <w:tcMar>
              <w:top w:w="60" w:type="dxa"/>
              <w:left w:w="110" w:type="dxa"/>
              <w:bottom w:w="60" w:type="dxa"/>
              <w:right w:w="110" w:type="dxa"/>
            </w:tcMar>
          </w:tcPr>
          <w:p w14:paraId="6EDDEE4E"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530C1AA0" w14:textId="77777777" w:rsidR="00B801D2" w:rsidRDefault="00000000">
            <w:pPr>
              <w:spacing w:before="40" w:after="40" w:line="260" w:lineRule="auto"/>
            </w:pPr>
            <w:r>
              <w:rPr>
                <w:sz w:val="19"/>
                <w:szCs w:val="19"/>
              </w:rPr>
              <w:t>Initial source upload</w:t>
            </w:r>
          </w:p>
        </w:tc>
      </w:tr>
      <w:tr w:rsidR="00B801D2" w14:paraId="2167FD0E" w14:textId="77777777">
        <w:tblPrEx>
          <w:tblCellMar>
            <w:top w:w="0" w:type="dxa"/>
            <w:bottom w:w="0" w:type="dxa"/>
          </w:tblCellMar>
        </w:tblPrEx>
        <w:tc>
          <w:tcPr>
            <w:tcW w:w="1000" w:type="dxa"/>
            <w:tcMar>
              <w:top w:w="60" w:type="dxa"/>
              <w:left w:w="110" w:type="dxa"/>
              <w:bottom w:w="60" w:type="dxa"/>
              <w:right w:w="110" w:type="dxa"/>
            </w:tcMar>
          </w:tcPr>
          <w:p w14:paraId="780CEC9B" w14:textId="77777777" w:rsidR="00B801D2" w:rsidRDefault="00000000">
            <w:pPr>
              <w:spacing w:before="40" w:after="40" w:line="260" w:lineRule="auto"/>
            </w:pPr>
            <w:r>
              <w:rPr>
                <w:sz w:val="19"/>
                <w:szCs w:val="19"/>
              </w:rPr>
              <w:t>a04c208</w:t>
            </w:r>
          </w:p>
        </w:tc>
        <w:tc>
          <w:tcPr>
            <w:tcW w:w="1100" w:type="dxa"/>
            <w:tcMar>
              <w:top w:w="60" w:type="dxa"/>
              <w:left w:w="110" w:type="dxa"/>
              <w:bottom w:w="60" w:type="dxa"/>
              <w:right w:w="110" w:type="dxa"/>
            </w:tcMar>
          </w:tcPr>
          <w:p w14:paraId="22DDFC0F" w14:textId="77777777" w:rsidR="00B801D2" w:rsidRDefault="00000000">
            <w:pPr>
              <w:spacing w:before="40" w:after="40" w:line="260" w:lineRule="auto"/>
            </w:pPr>
            <w:r>
              <w:rPr>
                <w:sz w:val="19"/>
                <w:szCs w:val="19"/>
              </w:rPr>
              <w:t>23 May 2026</w:t>
            </w:r>
          </w:p>
        </w:tc>
        <w:tc>
          <w:tcPr>
            <w:tcW w:w="1500" w:type="dxa"/>
            <w:tcMar>
              <w:top w:w="60" w:type="dxa"/>
              <w:left w:w="110" w:type="dxa"/>
              <w:bottom w:w="60" w:type="dxa"/>
              <w:right w:w="110" w:type="dxa"/>
            </w:tcMar>
          </w:tcPr>
          <w:p w14:paraId="391B87C4" w14:textId="77777777" w:rsidR="00B801D2" w:rsidRDefault="00000000">
            <w:pPr>
              <w:spacing w:before="40" w:after="40" w:line="260" w:lineRule="auto"/>
            </w:pPr>
            <w:r>
              <w:rPr>
                <w:sz w:val="19"/>
                <w:szCs w:val="19"/>
              </w:rPr>
              <w:t>Ansh Kapila</w:t>
            </w:r>
          </w:p>
        </w:tc>
        <w:tc>
          <w:tcPr>
            <w:tcW w:w="5426" w:type="dxa"/>
            <w:tcMar>
              <w:top w:w="60" w:type="dxa"/>
              <w:left w:w="110" w:type="dxa"/>
              <w:bottom w:w="60" w:type="dxa"/>
              <w:right w:w="110" w:type="dxa"/>
            </w:tcMar>
          </w:tcPr>
          <w:p w14:paraId="70344C82" w14:textId="77777777" w:rsidR="00B801D2" w:rsidRDefault="00000000">
            <w:pPr>
              <w:spacing w:before="40" w:after="40" w:line="260" w:lineRule="auto"/>
            </w:pPr>
            <w:r>
              <w:rPr>
                <w:sz w:val="19"/>
                <w:szCs w:val="19"/>
              </w:rPr>
              <w:t>Repository created — first upload</w:t>
            </w:r>
          </w:p>
        </w:tc>
      </w:tr>
    </w:tbl>
    <w:p w14:paraId="2D63D63B" w14:textId="77777777" w:rsidR="00B801D2" w:rsidRDefault="00000000">
      <w:pPr>
        <w:spacing w:before="80" w:after="220"/>
      </w:pPr>
      <w:r>
        <w:rPr>
          <w:i/>
          <w:iCs/>
          <w:color w:val="5A5A5A"/>
          <w:sz w:val="17"/>
          <w:szCs w:val="17"/>
        </w:rPr>
        <w:t>Table 17. Complete commit record, 23 May 2026 to 22 August 2026.</w:t>
      </w:r>
    </w:p>
    <w:p w14:paraId="6A1E6E99" w14:textId="77777777" w:rsidR="00B801D2" w:rsidRDefault="00B801D2">
      <w:pPr>
        <w:spacing w:after="300"/>
      </w:pPr>
    </w:p>
    <w:p w14:paraId="2C85C344" w14:textId="77777777" w:rsidR="00B801D2" w:rsidRDefault="00B801D2">
      <w:pPr>
        <w:pBdr>
          <w:top w:val="single" w:sz="8" w:space="10" w:color="6E8A04"/>
        </w:pBdr>
        <w:spacing w:before="400"/>
      </w:pPr>
    </w:p>
    <w:p w14:paraId="22A0DFD2" w14:textId="77777777" w:rsidR="00B801D2" w:rsidRDefault="00000000">
      <w:pPr>
        <w:spacing w:after="140" w:line="276" w:lineRule="auto"/>
        <w:jc w:val="center"/>
      </w:pPr>
      <w:r>
        <w:rPr>
          <w:i/>
          <w:iCs/>
          <w:color w:val="5A5A5A"/>
          <w:sz w:val="18"/>
          <w:szCs w:val="18"/>
        </w:rPr>
        <w:t xml:space="preserve">End of document · </w:t>
      </w:r>
      <w:proofErr w:type="spellStart"/>
      <w:r>
        <w:rPr>
          <w:i/>
          <w:iCs/>
          <w:color w:val="5A5A5A"/>
          <w:sz w:val="18"/>
          <w:szCs w:val="18"/>
        </w:rPr>
        <w:t>Eqo</w:t>
      </w:r>
      <w:proofErr w:type="spellEnd"/>
      <w:r>
        <w:rPr>
          <w:i/>
          <w:iCs/>
          <w:color w:val="5A5A5A"/>
          <w:sz w:val="18"/>
          <w:szCs w:val="18"/>
        </w:rPr>
        <w:t xml:space="preserve"> </w:t>
      </w:r>
      <w:proofErr w:type="spellStart"/>
      <w:r>
        <w:rPr>
          <w:i/>
          <w:iCs/>
          <w:color w:val="5A5A5A"/>
          <w:sz w:val="18"/>
          <w:szCs w:val="18"/>
        </w:rPr>
        <w:t>Logiq</w:t>
      </w:r>
      <w:proofErr w:type="spellEnd"/>
      <w:r>
        <w:rPr>
          <w:i/>
          <w:iCs/>
          <w:color w:val="5A5A5A"/>
          <w:sz w:val="18"/>
          <w:szCs w:val="18"/>
        </w:rPr>
        <w:t xml:space="preserve"> Frontend Platform Documentation · Version 1.1 · 22 August 2026</w:t>
      </w:r>
    </w:p>
    <w:sectPr w:rsidR="00B801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825DB"/>
    <w:multiLevelType w:val="hybridMultilevel"/>
    <w:tmpl w:val="C70E1EB8"/>
    <w:lvl w:ilvl="0" w:tplc="EF82E448">
      <w:start w:val="1"/>
      <w:numFmt w:val="bullet"/>
      <w:lvlText w:val="●"/>
      <w:lvlJc w:val="left"/>
      <w:pPr>
        <w:ind w:left="720" w:hanging="360"/>
      </w:pPr>
    </w:lvl>
    <w:lvl w:ilvl="1" w:tplc="60921668">
      <w:start w:val="1"/>
      <w:numFmt w:val="bullet"/>
      <w:lvlText w:val="○"/>
      <w:lvlJc w:val="left"/>
      <w:pPr>
        <w:ind w:left="1440" w:hanging="360"/>
      </w:pPr>
    </w:lvl>
    <w:lvl w:ilvl="2" w:tplc="F2D6925E">
      <w:start w:val="1"/>
      <w:numFmt w:val="bullet"/>
      <w:lvlText w:val="■"/>
      <w:lvlJc w:val="left"/>
      <w:pPr>
        <w:ind w:left="2160" w:hanging="360"/>
      </w:pPr>
    </w:lvl>
    <w:lvl w:ilvl="3" w:tplc="C1929616">
      <w:start w:val="1"/>
      <w:numFmt w:val="bullet"/>
      <w:lvlText w:val="●"/>
      <w:lvlJc w:val="left"/>
      <w:pPr>
        <w:ind w:left="2880" w:hanging="360"/>
      </w:pPr>
    </w:lvl>
    <w:lvl w:ilvl="4" w:tplc="32DECE5A">
      <w:start w:val="1"/>
      <w:numFmt w:val="bullet"/>
      <w:lvlText w:val="○"/>
      <w:lvlJc w:val="left"/>
      <w:pPr>
        <w:ind w:left="3600" w:hanging="360"/>
      </w:pPr>
    </w:lvl>
    <w:lvl w:ilvl="5" w:tplc="F6C0E6F2">
      <w:start w:val="1"/>
      <w:numFmt w:val="bullet"/>
      <w:lvlText w:val="■"/>
      <w:lvlJc w:val="left"/>
      <w:pPr>
        <w:ind w:left="4320" w:hanging="360"/>
      </w:pPr>
    </w:lvl>
    <w:lvl w:ilvl="6" w:tplc="7D72F750">
      <w:start w:val="1"/>
      <w:numFmt w:val="bullet"/>
      <w:lvlText w:val="●"/>
      <w:lvlJc w:val="left"/>
      <w:pPr>
        <w:ind w:left="5040" w:hanging="360"/>
      </w:pPr>
    </w:lvl>
    <w:lvl w:ilvl="7" w:tplc="484CDAAA">
      <w:start w:val="1"/>
      <w:numFmt w:val="bullet"/>
      <w:lvlText w:val="●"/>
      <w:lvlJc w:val="left"/>
      <w:pPr>
        <w:ind w:left="5760" w:hanging="360"/>
      </w:pPr>
    </w:lvl>
    <w:lvl w:ilvl="8" w:tplc="2488E7A4">
      <w:start w:val="1"/>
      <w:numFmt w:val="bullet"/>
      <w:lvlText w:val="●"/>
      <w:lvlJc w:val="left"/>
      <w:pPr>
        <w:ind w:left="6480" w:hanging="360"/>
      </w:pPr>
    </w:lvl>
  </w:abstractNum>
  <w:abstractNum w:abstractNumId="1" w15:restartNumberingAfterBreak="0">
    <w:nsid w:val="5DA7237F"/>
    <w:multiLevelType w:val="hybridMultilevel"/>
    <w:tmpl w:val="EADC9362"/>
    <w:lvl w:ilvl="0" w:tplc="A5CAD7EE">
      <w:start w:val="1"/>
      <w:numFmt w:val="bullet"/>
      <w:lvlText w:val="•"/>
      <w:lvlJc w:val="left"/>
      <w:pPr>
        <w:ind w:left="460" w:hanging="240"/>
      </w:pPr>
    </w:lvl>
    <w:lvl w:ilvl="1" w:tplc="55680184">
      <w:start w:val="1"/>
      <w:numFmt w:val="bullet"/>
      <w:lvlText w:val="◦"/>
      <w:lvlJc w:val="left"/>
      <w:pPr>
        <w:ind w:left="900" w:hanging="240"/>
      </w:pPr>
    </w:lvl>
    <w:lvl w:ilvl="2" w:tplc="5C103878">
      <w:numFmt w:val="decimal"/>
      <w:lvlText w:val=""/>
      <w:lvlJc w:val="left"/>
    </w:lvl>
    <w:lvl w:ilvl="3" w:tplc="9C46939C">
      <w:numFmt w:val="decimal"/>
      <w:lvlText w:val=""/>
      <w:lvlJc w:val="left"/>
    </w:lvl>
    <w:lvl w:ilvl="4" w:tplc="6DEC7340">
      <w:numFmt w:val="decimal"/>
      <w:lvlText w:val=""/>
      <w:lvlJc w:val="left"/>
    </w:lvl>
    <w:lvl w:ilvl="5" w:tplc="BA04DDCE">
      <w:numFmt w:val="decimal"/>
      <w:lvlText w:val=""/>
      <w:lvlJc w:val="left"/>
    </w:lvl>
    <w:lvl w:ilvl="6" w:tplc="DDFE02A6">
      <w:numFmt w:val="decimal"/>
      <w:lvlText w:val=""/>
      <w:lvlJc w:val="left"/>
    </w:lvl>
    <w:lvl w:ilvl="7" w:tplc="1214EB76">
      <w:numFmt w:val="decimal"/>
      <w:lvlText w:val=""/>
      <w:lvlJc w:val="left"/>
    </w:lvl>
    <w:lvl w:ilvl="8" w:tplc="D60C31EE">
      <w:numFmt w:val="decimal"/>
      <w:lvlText w:val=""/>
      <w:lvlJc w:val="left"/>
    </w:lvl>
  </w:abstractNum>
  <w:num w:numId="1" w16cid:durableId="1365449835">
    <w:abstractNumId w:val="0"/>
    <w:lvlOverride w:ilvl="0">
      <w:startOverride w:val="1"/>
    </w:lvlOverride>
  </w:num>
  <w:num w:numId="2" w16cid:durableId="1366953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1D2"/>
    <w:rsid w:val="00A41E98"/>
    <w:rsid w:val="00B801D2"/>
    <w:rsid w:val="00BD4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3BB45"/>
  <w15:docId w15:val="{BFAFD39B-B127-42E2-9D6C-B69E670E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4EF5"/>
    <w:pPr>
      <w:spacing w:after="100"/>
    </w:pPr>
  </w:style>
  <w:style w:type="paragraph" w:styleId="TOC2">
    <w:name w:val="toc 2"/>
    <w:basedOn w:val="Normal"/>
    <w:next w:val="Normal"/>
    <w:autoRedefine/>
    <w:uiPriority w:val="39"/>
    <w:unhideWhenUsed/>
    <w:rsid w:val="00BD4EF5"/>
    <w:pPr>
      <w:spacing w:after="100"/>
      <w:ind w:left="210"/>
    </w:pPr>
  </w:style>
  <w:style w:type="paragraph" w:styleId="TOC3">
    <w:name w:val="toc 3"/>
    <w:basedOn w:val="Normal"/>
    <w:next w:val="Normal"/>
    <w:autoRedefine/>
    <w:uiPriority w:val="39"/>
    <w:unhideWhenUsed/>
    <w:rsid w:val="00BD4EF5"/>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8490</Words>
  <Characters>48395</Characters>
  <Application>Microsoft Office Word</Application>
  <DocSecurity>0</DocSecurity>
  <Lines>403</Lines>
  <Paragraphs>113</Paragraphs>
  <ScaleCrop>false</ScaleCrop>
  <Company/>
  <LinksUpToDate>false</LinksUpToDate>
  <CharactersWithSpaces>56772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Eqo Logiq — Frontend Platform Documentation</dc:title>
  <dc:creator>Ansh Kapila, Kshitij Pal</dc:creator>
  <dc:description>Architecture, feature reference, and development record for the Eqo Logiq storefront.</dc:description>
  <cp:lastModifiedBy>04314815724</cp:lastModifiedBy>
  <cp:revision>2</cp:revision>
  <dcterms:created xsi:type="dcterms:W3CDTF">2026-08-22T09:17:00Z</dcterms:created>
  <dcterms:modified xsi:type="dcterms:W3CDTF">2026-08-22T10:14:00Z</dcterms:modified>
</cp:coreProperties>
</file>