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00000"/>
          <w:sz w:val="30"/>
        </w:rPr>
        <w:t>STEP 7: USER MANAGEMENT, PRIVILEGES (DCL) &amp; DATABASE SECURITY POLICIES</w:t>
      </w:r>
    </w:p>
    <w:p>
      <w:pPr>
        <w:spacing w:before="0" w:after="80"/>
        <w:jc w:val="center"/>
      </w:pPr>
      <w:r>
        <w:rPr>
          <w:rFonts w:ascii="Times New Roman" w:hAnsi="Times New Roman"/>
          <w:b/>
          <w:i w:val="0"/>
          <w:color w:val="000000"/>
          <w:sz w:val="26"/>
        </w:rPr>
        <w:t>HOTEL MANAGEMENT DATABASE SYSTEM</w:t>
      </w:r>
    </w:p>
    <w:p>
      <w:pPr>
        <w:spacing w:before="0" w:after="360"/>
        <w:jc w:val="center"/>
      </w:pPr>
      <w:r>
        <w:rPr>
          <w:rFonts w:ascii="Times New Roman" w:hAnsi="Times New Roman"/>
          <w:b w:val="0"/>
          <w:i/>
          <w:color w:val="000000"/>
          <w:sz w:val="22"/>
        </w:rPr>
        <w:t>Granular Privilege Delegation, User Provisioning, Access Control &amp; Administrative Auditing</w:t>
      </w:r>
    </w:p>
    <w:p>
      <w:pPr>
        <w:spacing w:before="200" w:after="80"/>
        <w:jc w:val="left"/>
      </w:pPr>
      <w:r>
        <w:rPr>
          <w:rFonts w:ascii="Times New Roman" w:hAnsi="Times New Roman"/>
          <w:b/>
          <w:i w:val="0"/>
          <w:color w:val="000000"/>
          <w:sz w:val="24"/>
        </w:rPr>
        <w:t>1. Objectives of Database User Management &amp; Security Governance</w:t>
      </w:r>
    </w:p>
    <w:p>
      <w:pPr>
        <w:spacing w:before="0" w:after="120"/>
        <w:jc w:val="left"/>
      </w:pPr>
      <w:r>
        <w:rPr>
          <w:rFonts w:ascii="Times New Roman" w:hAnsi="Times New Roman"/>
          <w:b w:val="0"/>
          <w:i w:val="0"/>
          <w:color w:val="000000"/>
          <w:sz w:val="22"/>
        </w:rPr>
        <w:t>In a multi-user enterprise database system, direct unrestricted access to underlying relational tables creates catastrophic security vulnerabilities, including unauthorized data tampering, financial fraud, accidental record loss, and non-compliance with data privacy mandates. User management enforces Data Control Language (DCL) under the Principle of Least Privilege (PoLP).</w:t>
        <w:br/>
        <w:br/>
        <w:t>The core objectives accomplished in this step are:</w:t>
        <w:br/>
        <w:t>1. Principle of Least Privilege (PoLP): Every employee and operational terminal is granted only the minimum database permissions necessary to execute their assigned job functions.</w:t>
        <w:br/>
        <w:t>2. Departmental Isolation: Five dedicated user accounts represent Front Desk, Operations, Finance, Housekeeping, and IT Administration.</w:t>
        <w:br/>
        <w:t>3. Operational Integrity: Sensitive operations such as DELETE on booking records are explicitly revoked from front-desk terminals to prevent accidental erasure of historical stays.</w:t>
        <w:br/>
        <w:t>4. Security Auditing &amp; Lifecycle Controls: Implementing account lockouts and credential rotation to prevent unauthorized access during personnel leave or security audits.</w:t>
      </w:r>
    </w:p>
    <w:p>
      <w:pPr>
        <w:spacing w:before="240" w:after="80"/>
        <w:jc w:val="left"/>
      </w:pPr>
      <w:r>
        <w:rPr>
          <w:rFonts w:ascii="Times New Roman" w:hAnsi="Times New Roman"/>
          <w:b/>
          <w:i w:val="0"/>
          <w:color w:val="000000"/>
          <w:sz w:val="24"/>
        </w:rPr>
        <w:t>2. Departmental User Specification &amp; Privilege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Pr>
                <w:rFonts w:ascii="Times New Roman" w:hAnsi="Times New Roman"/>
                <w:b/>
                <w:sz w:val="19"/>
              </w:rPr>
              <w:t>User Account</w:t>
            </w:r>
          </w:p>
        </w:tc>
        <w:tc>
          <w:tcPr>
            <w:tcW w:type="dxa" w:w="2340"/>
          </w:tcPr>
          <w:p>
            <w:r>
              <w:rPr>
                <w:rFonts w:ascii="Times New Roman" w:hAnsi="Times New Roman"/>
                <w:b/>
                <w:sz w:val="19"/>
              </w:rPr>
              <w:t>Organizational Scope</w:t>
            </w:r>
          </w:p>
        </w:tc>
        <w:tc>
          <w:tcPr>
            <w:tcW w:type="dxa" w:w="2340"/>
          </w:tcPr>
          <w:p>
            <w:r>
              <w:rPr>
                <w:rFonts w:ascii="Times New Roman" w:hAnsi="Times New Roman"/>
                <w:b/>
                <w:sz w:val="19"/>
              </w:rPr>
              <w:t>Assigned Privileges</w:t>
            </w:r>
          </w:p>
        </w:tc>
        <w:tc>
          <w:tcPr>
            <w:tcW w:type="dxa" w:w="2340"/>
          </w:tcPr>
          <w:p>
            <w:r>
              <w:rPr>
                <w:rFonts w:ascii="Times New Roman" w:hAnsi="Times New Roman"/>
                <w:b/>
                <w:sz w:val="19"/>
              </w:rPr>
              <w:t>Security Justification</w:t>
            </w:r>
          </w:p>
        </w:tc>
      </w:tr>
      <w:tr>
        <w:tc>
          <w:tcPr>
            <w:tcW w:type="dxa" w:w="2340"/>
          </w:tcPr>
          <w:p>
            <w:r>
              <w:rPr>
                <w:rFonts w:ascii="Times New Roman" w:hAnsi="Times New Roman"/>
                <w:sz w:val="18"/>
              </w:rPr>
              <w:t>admin_ananya</w:t>
            </w:r>
          </w:p>
        </w:tc>
        <w:tc>
          <w:tcPr>
            <w:tcW w:type="dxa" w:w="2340"/>
          </w:tcPr>
          <w:p>
            <w:r>
              <w:rPr>
                <w:rFonts w:ascii="Times New Roman" w:hAnsi="Times New Roman"/>
                <w:sz w:val="18"/>
              </w:rPr>
              <w:t>Database Administrator (DBA)</w:t>
            </w:r>
          </w:p>
        </w:tc>
        <w:tc>
          <w:tcPr>
            <w:tcW w:type="dxa" w:w="2340"/>
          </w:tcPr>
          <w:p>
            <w:r>
              <w:rPr>
                <w:rFonts w:ascii="Times New Roman" w:hAnsi="Times New Roman"/>
                <w:sz w:val="18"/>
              </w:rPr>
              <w:t>ALL PRIVILEGES on hotel_management_db.* WITH GRANT OPTION</w:t>
            </w:r>
          </w:p>
        </w:tc>
        <w:tc>
          <w:tcPr>
            <w:tcW w:type="dxa" w:w="2340"/>
          </w:tcPr>
          <w:p>
            <w:r>
              <w:rPr>
                <w:rFonts w:ascii="Times New Roman" w:hAnsi="Times New Roman"/>
                <w:sz w:val="18"/>
              </w:rPr>
              <w:t>Complete schema design, user provisioning, backup/recovery, and system configuration.</w:t>
            </w:r>
          </w:p>
        </w:tc>
      </w:tr>
      <w:tr>
        <w:tc>
          <w:tcPr>
            <w:tcW w:type="dxa" w:w="2340"/>
          </w:tcPr>
          <w:p>
            <w:r>
              <w:rPr>
                <w:rFonts w:ascii="Times New Roman" w:hAnsi="Times New Roman"/>
                <w:sz w:val="18"/>
              </w:rPr>
              <w:t>manager_amit</w:t>
            </w:r>
          </w:p>
        </w:tc>
        <w:tc>
          <w:tcPr>
            <w:tcW w:type="dxa" w:w="2340"/>
          </w:tcPr>
          <w:p>
            <w:r>
              <w:rPr>
                <w:rFonts w:ascii="Times New Roman" w:hAnsi="Times New Roman"/>
                <w:sz w:val="18"/>
              </w:rPr>
              <w:t>General Manager / Hotel Director</w:t>
            </w:r>
          </w:p>
        </w:tc>
        <w:tc>
          <w:tcPr>
            <w:tcW w:type="dxa" w:w="2340"/>
          </w:tcPr>
          <w:p>
            <w:r>
              <w:rPr>
                <w:rFonts w:ascii="Times New Roman" w:hAnsi="Times New Roman"/>
                <w:sz w:val="18"/>
              </w:rPr>
              <w:t>SELECT on all tables; EXECUTE on sp_CheckRoomAvailability, sp_CalculateFinalBill, sp_GetCustomerHistory</w:t>
            </w:r>
          </w:p>
        </w:tc>
        <w:tc>
          <w:tcPr>
            <w:tcW w:type="dxa" w:w="2340"/>
          </w:tcPr>
          <w:p>
            <w:r>
              <w:rPr>
                <w:rFonts w:ascii="Times New Roman" w:hAnsi="Times New Roman"/>
                <w:sz w:val="18"/>
              </w:rPr>
              <w:t>Full visibility across operational and financial health; auditing access without permission to delete records or alter DDL schema.</w:t>
            </w:r>
          </w:p>
        </w:tc>
      </w:tr>
      <w:tr>
        <w:tc>
          <w:tcPr>
            <w:tcW w:type="dxa" w:w="2340"/>
          </w:tcPr>
          <w:p>
            <w:r>
              <w:rPr>
                <w:rFonts w:ascii="Times New Roman" w:hAnsi="Times New Roman"/>
                <w:sz w:val="18"/>
              </w:rPr>
              <w:t>reception_priya</w:t>
            </w:r>
          </w:p>
        </w:tc>
        <w:tc>
          <w:tcPr>
            <w:tcW w:type="dxa" w:w="2340"/>
          </w:tcPr>
          <w:p>
            <w:r>
              <w:rPr>
                <w:rFonts w:ascii="Times New Roman" w:hAnsi="Times New Roman"/>
                <w:sz w:val="18"/>
              </w:rPr>
              <w:t>Front Desk Executive</w:t>
            </w:r>
          </w:p>
        </w:tc>
        <w:tc>
          <w:tcPr>
            <w:tcW w:type="dxa" w:w="2340"/>
          </w:tcPr>
          <w:p>
            <w:r>
              <w:rPr>
                <w:rFonts w:ascii="Times New Roman" w:hAnsi="Times New Roman"/>
                <w:sz w:val="18"/>
              </w:rPr>
              <w:t>SELECT, INSERT, UPDATE on Customer, Customer_Alternate_No, Booking, Booking_Room, Booking_Service; SELECT on Room, Room_Type, Service, Bill; EXECUTE on all procedures</w:t>
            </w:r>
          </w:p>
        </w:tc>
        <w:tc>
          <w:tcPr>
            <w:tcW w:type="dxa" w:w="2340"/>
          </w:tcPr>
          <w:p>
            <w:r>
              <w:rPr>
                <w:rFonts w:ascii="Times New Roman" w:hAnsi="Times New Roman"/>
                <w:sz w:val="18"/>
              </w:rPr>
              <w:t>Register walk-in guests, assign rooms, record room service orders, and check availability. Forbidden from modifying staff salaries or deleting records.</w:t>
            </w:r>
          </w:p>
        </w:tc>
      </w:tr>
      <w:tr>
        <w:tc>
          <w:tcPr>
            <w:tcW w:type="dxa" w:w="2340"/>
          </w:tcPr>
          <w:p>
            <w:r>
              <w:rPr>
                <w:rFonts w:ascii="Times New Roman" w:hAnsi="Times New Roman"/>
                <w:sz w:val="18"/>
              </w:rPr>
              <w:t>cashier_vikas</w:t>
            </w:r>
          </w:p>
        </w:tc>
        <w:tc>
          <w:tcPr>
            <w:tcW w:type="dxa" w:w="2340"/>
          </w:tcPr>
          <w:p>
            <w:r>
              <w:rPr>
                <w:rFonts w:ascii="Times New Roman" w:hAnsi="Times New Roman"/>
                <w:sz w:val="18"/>
              </w:rPr>
              <w:t>Cashier / Accounts &amp; Finance</w:t>
            </w:r>
          </w:p>
        </w:tc>
        <w:tc>
          <w:tcPr>
            <w:tcW w:type="dxa" w:w="2340"/>
          </w:tcPr>
          <w:p>
            <w:r>
              <w:rPr>
                <w:rFonts w:ascii="Times New Roman" w:hAnsi="Times New Roman"/>
                <w:sz w:val="18"/>
              </w:rPr>
              <w:t>SELECT, INSERT, UPDATE on Payment, Bill; SELECT on Payment_Audit_Log, Customer, Booking; EXECUTE on sp_CalculateFinalBill</w:t>
            </w:r>
          </w:p>
        </w:tc>
        <w:tc>
          <w:tcPr>
            <w:tcW w:type="dxa" w:w="2340"/>
          </w:tcPr>
          <w:p>
            <w:r>
              <w:rPr>
                <w:rFonts w:ascii="Times New Roman" w:hAnsi="Times New Roman"/>
                <w:sz w:val="18"/>
              </w:rPr>
              <w:t>Invoice generation, processing guest payments, and reconciling ledger transactions. No access to staff employment details.</w:t>
            </w:r>
          </w:p>
        </w:tc>
      </w:tr>
      <w:tr>
        <w:tc>
          <w:tcPr>
            <w:tcW w:type="dxa" w:w="2340"/>
          </w:tcPr>
          <w:p>
            <w:r>
              <w:rPr>
                <w:rFonts w:ascii="Times New Roman" w:hAnsi="Times New Roman"/>
                <w:sz w:val="18"/>
              </w:rPr>
              <w:t>hk_ramesh</w:t>
            </w:r>
          </w:p>
        </w:tc>
        <w:tc>
          <w:tcPr>
            <w:tcW w:type="dxa" w:w="2340"/>
          </w:tcPr>
          <w:p>
            <w:r>
              <w:rPr>
                <w:rFonts w:ascii="Times New Roman" w:hAnsi="Times New Roman"/>
                <w:sz w:val="18"/>
              </w:rPr>
              <w:t>Housekeeping Supervisor</w:t>
            </w:r>
          </w:p>
        </w:tc>
        <w:tc>
          <w:tcPr>
            <w:tcW w:type="dxa" w:w="2340"/>
          </w:tcPr>
          <w:p>
            <w:r>
              <w:rPr>
                <w:rFonts w:ascii="Times New Roman" w:hAnsi="Times New Roman"/>
                <w:sz w:val="18"/>
              </w:rPr>
              <w:t>SELECT on Room, Room_Type</w:t>
            </w:r>
          </w:p>
        </w:tc>
        <w:tc>
          <w:tcPr>
            <w:tcW w:type="dxa" w:w="2340"/>
          </w:tcPr>
          <w:p>
            <w:r>
              <w:rPr>
                <w:rFonts w:ascii="Times New Roman" w:hAnsi="Times New Roman"/>
                <w:sz w:val="18"/>
              </w:rPr>
              <w:t>Inspect room types, floors, and occupancy status. Completely restricted from viewing customer personal contact numbers or billing records.</w:t>
            </w:r>
          </w:p>
        </w:tc>
      </w:tr>
    </w:tbl>
    <w:p>
      <w:pPr>
        <w:spacing w:before="280" w:after="80"/>
        <w:jc w:val="left"/>
      </w:pPr>
      <w:r>
        <w:rPr>
          <w:rFonts w:ascii="Times New Roman" w:hAnsi="Times New Roman"/>
          <w:b/>
          <w:i w:val="0"/>
          <w:color w:val="000000"/>
          <w:sz w:val="24"/>
        </w:rPr>
        <w:t>3. Data Control Language (DCL) Queries &amp; Implementation</w:t>
      </w:r>
    </w:p>
    <w:p>
      <w:pPr>
        <w:spacing w:before="120" w:after="40"/>
        <w:jc w:val="left"/>
      </w:pPr>
      <w:r>
        <w:rPr>
          <w:rFonts w:ascii="Times New Roman" w:hAnsi="Times New Roman"/>
          <w:b/>
          <w:i w:val="0"/>
          <w:color w:val="000000"/>
          <w:sz w:val="22"/>
        </w:rPr>
        <w:t>3.1 User Account Provisioning with Secure Credentials</w:t>
      </w:r>
    </w:p>
    <w:p>
      <w:pPr>
        <w:spacing w:before="40" w:after="120"/>
        <w:ind w:left="288"/>
      </w:pPr>
      <w:r>
        <w:rPr>
          <w:rFonts w:ascii="Courier New" w:hAnsi="Courier New"/>
          <w:color w:val="000000"/>
          <w:sz w:val="19"/>
        </w:rPr>
        <w:t xml:space="preserve">DROP USER IF EXISTS 'admin_ananya'@'localhost', </w:t>
        <w:br/>
        <w:t xml:space="preserve">                    'manager_amit'@'localhost', </w:t>
        <w:br/>
        <w:t xml:space="preserve">                    'reception_priya'@'localhost', </w:t>
        <w:br/>
        <w:t xml:space="preserve">                    'cashier_vikas'@'localhost', </w:t>
        <w:br/>
        <w:t xml:space="preserve">                    'hk_ramesh'@'localhost';</w:t>
        <w:br/>
        <w:br/>
        <w:t>CREATE USER 'admin_ananya'@'localhost' IDENTIFIED BY 'Admin@Secure2026';</w:t>
        <w:br/>
        <w:t>CREATE USER 'manager_amit'@'localhost' IDENTIFIED BY 'Manager@Pass2026';</w:t>
        <w:br/>
        <w:t>CREATE USER 'reception_priya'@'localhost' IDENTIFIED BY 'FrontDesk@2026';</w:t>
        <w:br/>
        <w:t>CREATE USER 'cashier_vikas'@'localhost' IDENTIFIED BY 'Accounts@2026';</w:t>
        <w:br/>
        <w:t>CREATE USER 'hk_ramesh'@'localhost' IDENTIFIED BY 'CleanRoom@2026';</w:t>
      </w:r>
    </w:p>
    <w:p>
      <w:pPr>
        <w:spacing w:before="120" w:after="40"/>
        <w:jc w:val="left"/>
      </w:pPr>
      <w:r>
        <w:rPr>
          <w:rFonts w:ascii="Times New Roman" w:hAnsi="Times New Roman"/>
          <w:b/>
          <w:i w:val="0"/>
          <w:color w:val="000000"/>
          <w:sz w:val="22"/>
        </w:rPr>
        <w:t>3.2 Granular Privilege Delegation (GRANT Queries)</w:t>
      </w:r>
    </w:p>
    <w:p>
      <w:pPr>
        <w:spacing w:before="40" w:after="120"/>
        <w:ind w:left="288"/>
      </w:pPr>
      <w:r>
        <w:rPr>
          <w:rFonts w:ascii="Courier New" w:hAnsi="Courier New"/>
          <w:color w:val="000000"/>
          <w:sz w:val="19"/>
        </w:rPr>
        <w:t>-- 1. Administrator Account</w:t>
        <w:br/>
        <w:t>GRANT ALL PRIVILEGES ON hotel_management_db.* TO 'admin_ananya'@'localhost' WITH GRANT OPTION;</w:t>
        <w:br/>
        <w:br/>
        <w:t>-- 2. General Manager Account (Read-only + Analytical Procedures)</w:t>
        <w:br/>
        <w:t>GRANT SELECT ON hotel_management_db.* TO 'manager_amit'@'localhost';</w:t>
        <w:br/>
        <w:t>GRANT EXECUTE ON hotel_management_db.* TO 'manager_amit'@'localhost';</w:t>
        <w:br/>
        <w:br/>
        <w:t>-- 3. Front Desk Executive Account (Walk-In Reservations &amp; Service Orders)</w:t>
        <w:br/>
        <w:t>GRANT SELECT, INSERT, UPDATE ON hotel_management_db.Customer TO 'reception_priya'@'localhost';</w:t>
        <w:br/>
        <w:t>GRANT SELECT, INSERT, UPDATE ON hotel_management_db.Customer_Alternate_No TO 'reception_priya'@'localhost';</w:t>
        <w:br/>
        <w:t>GRANT SELECT, INSERT, UPDATE ON hotel_management_db.Booking TO 'reception_priya'@'localhost';</w:t>
        <w:br/>
        <w:t>GRANT SELECT, INSERT, UPDATE ON hotel_management_db.Booking_Room TO 'reception_priya'@'localhost';</w:t>
        <w:br/>
        <w:t>GRANT SELECT, INSERT, UPDATE ON hotel_management_db.Booking_Service TO 'reception_priya'@'localhost';</w:t>
        <w:br/>
        <w:t>GRANT SELECT ON hotel_management_db.Room TO 'reception_priya'@'localhost';</w:t>
        <w:br/>
        <w:t>GRANT SELECT ON hotel_management_db.Room_Type TO 'reception_priya'@'localhost';</w:t>
        <w:br/>
        <w:t>GRANT SELECT ON hotel_management_db.Service TO 'reception_priya'@'localhost';</w:t>
        <w:br/>
        <w:t>GRANT SELECT ON hotel_management_db.Bill TO 'reception_priya'@'localhost';</w:t>
        <w:br/>
        <w:t>GRANT EXECUTE ON hotel_management_db.* TO 'reception_priya'@'localhost';</w:t>
        <w:br/>
        <w:br/>
        <w:t>-- 4. Cashier &amp; Accounts Account (Billing &amp; Payment Transactions)</w:t>
        <w:br/>
        <w:t>GRANT SELECT, INSERT, UPDATE ON hotel_management_db.Payment TO 'cashier_vikas'@'localhost';</w:t>
        <w:br/>
        <w:t>GRANT SELECT, INSERT, UPDATE ON hotel_management_db.Bill TO 'cashier_vikas'@'localhost';</w:t>
        <w:br/>
        <w:t>GRANT SELECT ON hotel_management_db.Payment_Audit_Log TO 'cashier_vikas'@'localhost';</w:t>
        <w:br/>
        <w:t>GRANT SELECT ON hotel_management_db.Customer TO 'cashier_vikas'@'localhost';</w:t>
        <w:br/>
        <w:t>GRANT SELECT ON hotel_management_db.Booking TO 'cashier_vikas'@'localhost';</w:t>
        <w:br/>
        <w:t>GRANT EXECUTE ON hotel_management_db.* TO 'cashier_vikas'@'localhost';</w:t>
        <w:br/>
        <w:br/>
        <w:t>-- 5. Housekeeping Account (Room Inspection)</w:t>
        <w:br/>
        <w:t>GRANT SELECT ON hotel_management_db.Room TO 'hk_ramesh'@'localhost';</w:t>
        <w:br/>
        <w:t>GRANT SELECT ON hotel_management_db.Room_Type TO 'hk_ramesh'@'localhost';</w:t>
      </w:r>
    </w:p>
    <w:p>
      <w:pPr>
        <w:spacing w:before="120" w:after="40"/>
        <w:jc w:val="left"/>
      </w:pPr>
      <w:r>
        <w:rPr>
          <w:rFonts w:ascii="Times New Roman" w:hAnsi="Times New Roman"/>
          <w:b/>
          <w:i w:val="0"/>
          <w:color w:val="000000"/>
          <w:sz w:val="22"/>
        </w:rPr>
        <w:t>3.3 Privilege Revocation Demonstration (REVOKE Query)</w:t>
      </w:r>
    </w:p>
    <w:p>
      <w:pPr>
        <w:spacing w:before="40" w:after="120"/>
        <w:ind w:left="288"/>
      </w:pPr>
      <w:r>
        <w:rPr>
          <w:rFonts w:ascii="Courier New" w:hAnsi="Courier New"/>
          <w:color w:val="000000"/>
          <w:sz w:val="19"/>
        </w:rPr>
        <w:t>-- Demonstrate granting then explicitly revoking DELETE to protect historical booking records</w:t>
        <w:br/>
        <w:t>GRANT DELETE ON hotel_management_db.Booking TO 'reception_priya'@'localhost';</w:t>
        <w:br/>
        <w:t>REVOKE DELETE ON hotel_management_db.Booking FROM 'reception_priya'@'localhost';</w:t>
      </w:r>
    </w:p>
    <w:p>
      <w:pPr>
        <w:spacing w:before="280" w:after="80"/>
        <w:jc w:val="left"/>
      </w:pPr>
      <w:r>
        <w:rPr>
          <w:rFonts w:ascii="Times New Roman" w:hAnsi="Times New Roman"/>
          <w:b/>
          <w:i w:val="0"/>
          <w:color w:val="000000"/>
          <w:sz w:val="24"/>
        </w:rPr>
        <w:t>4. Account Hardening, Credential Rotation &amp; Status Management</w:t>
      </w:r>
    </w:p>
    <w:p>
      <w:pPr>
        <w:spacing w:before="0" w:after="120"/>
        <w:jc w:val="left"/>
      </w:pPr>
      <w:r>
        <w:rPr>
          <w:rFonts w:ascii="Times New Roman" w:hAnsi="Times New Roman"/>
          <w:b w:val="0"/>
          <w:i w:val="0"/>
          <w:color w:val="000000"/>
          <w:sz w:val="22"/>
        </w:rPr>
        <w:t>Administrative account control was demonstrated through account locking (disabling access during employee leave without destroying grants) and credential rotation:</w:t>
      </w:r>
    </w:p>
    <w:p>
      <w:pPr>
        <w:spacing w:before="40" w:after="120"/>
        <w:ind w:left="288"/>
      </w:pPr>
      <w:r>
        <w:rPr>
          <w:rFonts w:ascii="Courier New" w:hAnsi="Courier New"/>
          <w:color w:val="000000"/>
          <w:sz w:val="19"/>
        </w:rPr>
        <w:t>-- 1. Temporary Account Deactivation (e.g. Employee on Leave)</w:t>
        <w:br/>
        <w:t>ALTER USER 'hk_ramesh'@'localhost' ACCOUNT LOCK;</w:t>
        <w:br/>
        <w:br/>
        <w:t>-- 2. Reactivate Account when employee resumes duty</w:t>
        <w:br/>
        <w:t>ALTER USER 'hk_ramesh'@'localhost' ACCOUNT UNLOCK;</w:t>
        <w:br/>
        <w:br/>
        <w:t>-- 3. Mandatory Password Update (Simulating 90-day Credential Rotation)</w:t>
        <w:br/>
        <w:t>ALTER USER 'cashier_vikas'@'localhost' IDENTIFIED BY 'Accounts#2026New';</w:t>
      </w:r>
    </w:p>
    <w:p>
      <w:pPr>
        <w:spacing w:before="280" w:after="80"/>
        <w:jc w:val="left"/>
      </w:pPr>
      <w:r>
        <w:rPr>
          <w:rFonts w:ascii="Times New Roman" w:hAnsi="Times New Roman"/>
          <w:b/>
          <w:i w:val="0"/>
          <w:color w:val="000000"/>
          <w:sz w:val="24"/>
        </w:rPr>
        <w:t>5. Verification &amp; Privilege Inspection Queries</w:t>
      </w:r>
    </w:p>
    <w:p>
      <w:pPr>
        <w:spacing w:before="40" w:after="120"/>
        <w:ind w:left="288"/>
      </w:pPr>
      <w:r>
        <w:rPr>
          <w:rFonts w:ascii="Courier New" w:hAnsi="Courier New"/>
          <w:color w:val="000000"/>
          <w:sz w:val="19"/>
        </w:rPr>
        <w:t>-- 1. Inspect Provisioned Users and Account Status</w:t>
        <w:br/>
        <w:t>SELECT user, host, account_locked, password_expired</w:t>
        <w:br/>
        <w:t>FROM mysql.user</w:t>
        <w:br/>
        <w:t>WHERE user IN ('admin_ananya', 'manager_amit', 'reception_priya', 'cashier_vikas', 'hk_ramesh');</w:t>
        <w:br/>
        <w:br/>
        <w:t>-- 2. Inspect Grants for Front Desk Receptionist</w:t>
        <w:br/>
        <w:t>SHOW GRANTS FOR 'reception_priya'@'localhost';</w:t>
        <w:br/>
        <w:br/>
        <w:t>-- 3. Inspect Grants for General Manager</w:t>
        <w:br/>
        <w:t>SHOW GRANTS FOR 'manager_amit'@'localhost';</w:t>
        <w:br/>
        <w:br/>
        <w:t>-- 4. Inspect Grants for Cashier</w:t>
        <w:br/>
        <w:t>SHOW GRANTS FOR 'cashier_vikas'@'localhost';</w:t>
        <w:br/>
        <w:br/>
        <w:t>-- 5. Inspect Grants for Housekeeping Supervisor</w:t>
        <w:br/>
        <w:t>SHOW GRANTS FOR 'hk_ramesh'@'localhost';</w:t>
        <w:br/>
        <w:br/>
        <w:t>-- 6. Inspect Grants for Administrator</w:t>
        <w:br/>
        <w:t>SHOW GRANTS FOR 'admin_ananya'@'localhost';</w:t>
      </w:r>
    </w:p>
    <w:p>
      <w:pPr>
        <w:spacing w:before="280" w:after="80"/>
        <w:jc w:val="left"/>
      </w:pPr>
      <w:r>
        <w:rPr>
          <w:rFonts w:ascii="Times New Roman" w:hAnsi="Times New Roman"/>
          <w:b/>
          <w:i w:val="0"/>
          <w:color w:val="000000"/>
          <w:sz w:val="24"/>
        </w:rPr>
        <w:t>6. Viva Voce Examination Preparation Guide</w:t>
      </w:r>
    </w:p>
    <w:p>
      <w:pPr>
        <w:spacing w:before="80" w:after="20"/>
        <w:jc w:val="left"/>
      </w:pPr>
      <w:r>
        <w:rPr>
          <w:rFonts w:ascii="Times New Roman" w:hAnsi="Times New Roman"/>
          <w:b/>
          <w:i w:val="0"/>
          <w:color w:val="000000"/>
          <w:sz w:val="21"/>
        </w:rPr>
        <w:t>Q1: What is the Principle of Least Privilege (PoLP) and why is it important?</w:t>
      </w:r>
    </w:p>
    <w:p>
      <w:pPr>
        <w:spacing w:before="0" w:after="100"/>
        <w:ind w:left="216"/>
        <w:jc w:val="left"/>
      </w:pPr>
      <w:r>
        <w:rPr>
          <w:rFonts w:ascii="Times New Roman" w:hAnsi="Times New Roman"/>
          <w:b w:val="0"/>
          <w:i w:val="0"/>
          <w:color w:val="000000"/>
          <w:sz w:val="20"/>
        </w:rPr>
        <w:t>Answer: The Principle of Least Privilege states that every user, process, or program must be granted only the minimum permissions necessary to perform its intended job function. In our hotel database, front-desk staff can allot rooms and register guests, but cannot view employee salaries or delete completed reservations.</w:t>
      </w:r>
    </w:p>
    <w:p>
      <w:pPr>
        <w:spacing w:before="80" w:after="20"/>
        <w:jc w:val="left"/>
      </w:pPr>
      <w:r>
        <w:rPr>
          <w:rFonts w:ascii="Times New Roman" w:hAnsi="Times New Roman"/>
          <w:b/>
          <w:i w:val="0"/>
          <w:color w:val="000000"/>
          <w:sz w:val="21"/>
        </w:rPr>
        <w:t>Q2: What is Data Control Language (DCL) and which SQL commands belong to it?</w:t>
      </w:r>
    </w:p>
    <w:p>
      <w:pPr>
        <w:spacing w:before="0" w:after="100"/>
        <w:ind w:left="216"/>
        <w:jc w:val="left"/>
      </w:pPr>
      <w:r>
        <w:rPr>
          <w:rFonts w:ascii="Times New Roman" w:hAnsi="Times New Roman"/>
          <w:b w:val="0"/>
          <w:i w:val="0"/>
          <w:color w:val="000000"/>
          <w:sz w:val="20"/>
        </w:rPr>
        <w:t>Answer: DCL manages user permissions, access privileges, and security governance on the database. The primary DCL commands are GRANT (to assign privileges) and REVOKE (to withdraw privileges).</w:t>
      </w:r>
    </w:p>
    <w:p>
      <w:pPr>
        <w:spacing w:before="80" w:after="20"/>
        <w:jc w:val="left"/>
      </w:pPr>
      <w:r>
        <w:rPr>
          <w:rFonts w:ascii="Times New Roman" w:hAnsi="Times New Roman"/>
          <w:b/>
          <w:i w:val="0"/>
          <w:color w:val="000000"/>
          <w:sz w:val="21"/>
        </w:rPr>
        <w:t>Q3: Why did you explicitly revoke the DELETE privilege from the front-desk account?</w:t>
      </w:r>
    </w:p>
    <w:p>
      <w:pPr>
        <w:spacing w:before="0" w:after="100"/>
        <w:ind w:left="216"/>
        <w:jc w:val="left"/>
      </w:pPr>
      <w:r>
        <w:rPr>
          <w:rFonts w:ascii="Times New Roman" w:hAnsi="Times New Roman"/>
          <w:b w:val="0"/>
          <w:i w:val="0"/>
          <w:color w:val="000000"/>
          <w:sz w:val="20"/>
        </w:rPr>
        <w:t>Answer: To protect audit integrity and prevent financial or booking discrepancies. If a guest cancels, the status column is updated to "Cancelled" rather than deleting the row, preserving lifetime history and accounting reconciliation.</w:t>
      </w:r>
    </w:p>
    <w:p>
      <w:pPr>
        <w:spacing w:before="80" w:after="20"/>
        <w:jc w:val="left"/>
      </w:pPr>
      <w:r>
        <w:rPr>
          <w:rFonts w:ascii="Times New Roman" w:hAnsi="Times New Roman"/>
          <w:b/>
          <w:i w:val="0"/>
          <w:color w:val="000000"/>
          <w:sz w:val="21"/>
        </w:rPr>
        <w:t>Q4: What is the difference between dropping a user and locking an account?</w:t>
      </w:r>
    </w:p>
    <w:p>
      <w:pPr>
        <w:spacing w:before="0" w:after="100"/>
        <w:ind w:left="216"/>
        <w:jc w:val="left"/>
      </w:pPr>
      <w:r>
        <w:rPr>
          <w:rFonts w:ascii="Times New Roman" w:hAnsi="Times New Roman"/>
          <w:b w:val="0"/>
          <w:i w:val="0"/>
          <w:color w:val="000000"/>
          <w:sz w:val="20"/>
        </w:rPr>
        <w:t>Answer: Dropping a user (DROP USER) permanently deletes the credentials and all associated table grants. Locking an account (ALTER USER ... ACCOUNT LOCK) temporarily disables authentication without modifying permissions or ownership, ideal for employees on vacation or leave.</w:t>
      </w:r>
    </w:p>
    <w:p>
      <w:pPr>
        <w:spacing w:before="80" w:after="20"/>
        <w:jc w:val="left"/>
      </w:pPr>
      <w:r>
        <w:rPr>
          <w:rFonts w:ascii="Times New Roman" w:hAnsi="Times New Roman"/>
          <w:b/>
          <w:i w:val="0"/>
          <w:color w:val="000000"/>
          <w:sz w:val="21"/>
        </w:rPr>
        <w:t>Q5: What does the "WITH GRANT OPTION" clause do?</w:t>
      </w:r>
    </w:p>
    <w:p>
      <w:pPr>
        <w:spacing w:before="0" w:after="100"/>
        <w:ind w:left="216"/>
        <w:jc w:val="left"/>
      </w:pPr>
      <w:r>
        <w:rPr>
          <w:rFonts w:ascii="Times New Roman" w:hAnsi="Times New Roman"/>
          <w:b w:val="0"/>
          <w:i w:val="0"/>
          <w:color w:val="000000"/>
          <w:sz w:val="20"/>
        </w:rPr>
        <w:t>Answer: It allows the recipient of a privilege to grant that same privilege to other database users. In our design, it is reserved strictly for "admin_ananya" (the DBA account) to prevent unauthorized escalation of privileges by subordinate staff.</w:t>
      </w:r>
    </w:p>
    <w:p>
      <w:pPr>
        <w:spacing w:before="80" w:after="20"/>
        <w:jc w:val="left"/>
      </w:pPr>
      <w:r>
        <w:rPr>
          <w:rFonts w:ascii="Times New Roman" w:hAnsi="Times New Roman"/>
          <w:b/>
          <w:i w:val="0"/>
          <w:color w:val="000000"/>
          <w:sz w:val="21"/>
        </w:rPr>
        <w:t>Q6: How do you verify what privileges a user has in MySQL?</w:t>
      </w:r>
    </w:p>
    <w:p>
      <w:pPr>
        <w:spacing w:before="0" w:after="100"/>
        <w:ind w:left="216"/>
        <w:jc w:val="left"/>
      </w:pPr>
      <w:r>
        <w:rPr>
          <w:rFonts w:ascii="Times New Roman" w:hAnsi="Times New Roman"/>
          <w:b w:val="0"/>
          <w:i w:val="0"/>
          <w:color w:val="000000"/>
          <w:sz w:val="20"/>
        </w:rPr>
        <w:t>Answer: By running "SHOW GRANTS FOR 'username'@'host';", which outputs all assigned table-level, database-level, and routine-level permissions.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