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Mehta</w:t>
      </w:r>
    </w:p>
    <w:p>
      <w:r>
        <w:t>kabir.mehta@example.com | +91 90000 00002</w:t>
      </w:r>
    </w:p>
    <w:p>
      <w:pPr>
        <w:pStyle w:val="Heading1"/>
      </w:pPr>
      <w:r>
        <w:t>Summary</w:t>
      </w:r>
    </w:p>
    <w:p>
      <w:r>
        <w:t>Data analyst with 2 years of experience producing operational dashboards.</w:t>
      </w:r>
    </w:p>
    <w:p>
      <w:pPr>
        <w:pStyle w:val="Heading1"/>
      </w:pPr>
      <w:r>
        <w:t>Technical Skills</w:t>
      </w:r>
    </w:p>
    <w:p>
      <w:r>
        <w:t>SQL, Microsoft Excel, Power BI, Tableau, Python, pandas, statistics, data visualization</w:t>
      </w:r>
    </w:p>
    <w:p>
      <w:pPr>
        <w:pStyle w:val="Heading1"/>
      </w:pPr>
      <w:r>
        <w:t>Experience</w:t>
      </w:r>
    </w:p>
    <w:p>
      <w:r>
        <w:t>Data Analyst — Bluebird Retail (2024–Present)</w:t>
      </w:r>
    </w:p>
    <w:p>
      <w:r>
        <w:t>Prepared SQL datasets and Power BI dashboards; documented quality checks for stakeholders.</w:t>
      </w:r>
    </w:p>
    <w:p>
      <w:pPr>
        <w:pStyle w:val="Heading1"/>
      </w:pPr>
      <w:r>
        <w:t>Education</w:t>
      </w:r>
    </w:p>
    <w:p>
      <w:r>
        <w:t>B.Sc. in Statistics — Example University, 2024</w:t>
      </w:r>
    </w:p>
    <w:p>
      <w:pPr>
        <w:pStyle w:val="Heading1"/>
      </w:pPr>
      <w:r>
        <w:t>Projects</w:t>
      </w:r>
    </w:p>
    <w:p>
      <w:r>
        <w:t>Analyzed fictional retail trends using pandas and Plotly.</w:t>
      </w:r>
    </w:p>
    <w:p>
      <w:pPr>
        <w:pStyle w:val="Heading1"/>
      </w:pPr>
      <w:r>
        <w:t>Certifications</w:t>
      </w:r>
    </w:p>
    <w:p>
      <w:r>
        <w:t>Microsoft Certified: Power BI Data Analyst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