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Segoe UI" w:cs="Segoe UI" w:eastAsia="Segoe UI" w:hAnsi="Segoe UI"/>
          <w:b/>
          <w:bCs/>
          <w:color w:val="1A365D"/>
          <w:sz w:val="26"/>
          <w:szCs w:val="26"/>
        </w:rPr>
        <w:t xml:space="preserve">CHAROTAR UNIVERSITY OF SCIENCE AND TECHNOLOGY (CHARUSAT)</w:t>
      </w:r>
    </w:p>
    <w:p>
      <w:pPr>
        <w:spacing w:after="60"/>
        <w:jc w:val="center"/>
      </w:pPr>
      <w:r>
        <w:rPr>
          <w:rFonts w:ascii="Segoe UI" w:cs="Segoe UI" w:eastAsia="Segoe UI" w:hAnsi="Segoe UI"/>
          <w:color w:val="4A5568"/>
          <w:sz w:val="22"/>
          <w:szCs w:val="22"/>
        </w:rPr>
        <w:t xml:space="preserve">Chandubhai S. Patel Institute of Technology (CSPIT)</w:t>
      </w:r>
    </w:p>
    <w:p>
      <w:pPr>
        <w:spacing w:after="200"/>
        <w:jc w:val="center"/>
      </w:pPr>
      <w:r>
        <w:rPr>
          <w:rFonts w:ascii="Segoe UI" w:cs="Segoe UI" w:eastAsia="Segoe UI" w:hAnsi="Segoe UI"/>
          <w:color w:val="718096"/>
          <w:sz w:val="20"/>
          <w:szCs w:val="20"/>
        </w:rPr>
        <w:t xml:space="preserve">Department of Computer Science &amp; Engineering</w:t>
      </w:r>
    </w:p>
    <w:p>
      <w:pPr>
        <w:spacing w:after="80"/>
        <w:jc w:val="center"/>
      </w:pPr>
      <w:r>
        <w:rPr>
          <w:rFonts w:ascii="Segoe UI" w:cs="Segoe UI" w:eastAsia="Segoe UI" w:hAnsi="Segoe UI"/>
          <w:b/>
          <w:bCs/>
          <w:color w:val="2B6CB0"/>
          <w:sz w:val="32"/>
          <w:szCs w:val="32"/>
        </w:rPr>
        <w:t xml:space="preserve">PRACTICAL 4 LABORATORY REPORT</w:t>
      </w:r>
    </w:p>
    <w:p>
      <w:pPr>
        <w:spacing w:after="300"/>
        <w:jc w:val="center"/>
      </w:pPr>
      <w:r>
        <w:rPr>
          <w:rFonts w:ascii="Segoe UI" w:cs="Segoe UI" w:eastAsia="Segoe UI" w:hAnsi="Segoe UI"/>
          <w:i/>
          <w:iCs/>
          <w:color w:val="2D3748"/>
          <w:sz w:val="22"/>
          <w:szCs w:val="22"/>
        </w:rPr>
        <w:t xml:space="preserve">Course: ITUE301 — Advanced Web Development Frameworks (AY 2026–27)</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6770"/>
      </w:tblGrid>
      <w:tr>
        <w:tc>
          <w:tcPr>
            <w:tcW w:type="pct" w:w="1250"/>
            <w:shd w:fill="1A365D"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Student Name</w:t>
            </w:r>
          </w:p>
        </w:tc>
        <w:tc>
          <w:tcPr>
            <w:tcW w:type="pct" w:w="375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Ansh Sojitra</w:t>
            </w:r>
          </w:p>
        </w:tc>
      </w:tr>
      <w:tr>
        <w:tc>
          <w:tcPr>
            <w:tcW w:type="pct" w:w="1250"/>
            <w:shd w:fill="1A365D"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Student ID</w:t>
            </w:r>
          </w:p>
        </w:tc>
        <w:tc>
          <w:tcPr>
            <w:tcW w:type="pct" w:w="375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24CS095</w:t>
            </w:r>
          </w:p>
        </w:tc>
      </w:tr>
      <w:tr>
        <w:tc>
          <w:tcPr>
            <w:tcW w:type="pct" w:w="1250"/>
            <w:shd w:fill="1A365D"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Practical Title</w:t>
            </w:r>
          </w:p>
        </w:tc>
        <w:tc>
          <w:tcPr>
            <w:tcW w:type="pct" w:w="375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Building a RESTful API with Node.js and Express</w:t>
            </w:r>
          </w:p>
        </w:tc>
      </w:tr>
      <w:tr>
        <w:tc>
          <w:tcPr>
            <w:tcW w:type="pct" w:w="1250"/>
            <w:shd w:fill="1A365D"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GitHub Repository</w:t>
            </w:r>
          </w:p>
        </w:tc>
        <w:tc>
          <w:tcPr>
            <w:tcW w:type="pct" w:w="375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https://github.com/AnshSojitra/task-manager-api-24cs095</w:t>
            </w:r>
          </w:p>
        </w:tc>
      </w:tr>
      <w:tr>
        <w:tc>
          <w:tcPr>
            <w:tcW w:type="pct" w:w="1250"/>
            <w:shd w:fill="1A365D"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Latest Commit Hash</w:t>
            </w:r>
          </w:p>
        </w:tc>
        <w:tc>
          <w:tcPr>
            <w:tcW w:type="pct" w:w="375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661537b (Implementation: 5347c10)</w:t>
            </w:r>
          </w:p>
        </w:tc>
      </w:tr>
      <w:tr>
        <w:tc>
          <w:tcPr>
            <w:tcW w:type="pct" w:w="1250"/>
            <w:shd w:fill="1A365D"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Commit Message</w:t>
            </w:r>
          </w:p>
        </w:tc>
        <w:tc>
          <w:tcPr>
            <w:tcW w:type="pct" w:w="375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docs: add Practical 4 Word report and output screenshots</w:t>
            </w:r>
          </w:p>
        </w:tc>
      </w:tr>
      <w:tr>
        <w:tc>
          <w:tcPr>
            <w:tcW w:type="pct" w:w="1250"/>
            <w:shd w:fill="1A365D"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Submission Date</w:t>
            </w:r>
          </w:p>
        </w:tc>
        <w:tc>
          <w:tcPr>
            <w:tcW w:type="pct" w:w="375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October 22, 2026</w:t>
            </w:r>
          </w:p>
        </w:tc>
      </w:tr>
    </w:tbl>
    <w:p>
      <w:pPr>
        <w:spacing w:after="240"/>
      </w:pPr>
    </w:p>
    <w:p>
      <w:pPr>
        <w:pStyle w:val="Heading1"/>
        <w:spacing w:after="140" w:before="280"/>
      </w:pPr>
      <w:r>
        <w:t xml:space="preserve">1. Objective</w:t>
      </w:r>
    </w:p>
    <w:p>
      <w:pPr>
        <w:spacing w:after="120" w:line="276"/>
      </w:pPr>
      <w:r>
        <w:rPr>
          <w:rFonts w:ascii="Segoe UI" w:cs="Segoe UI" w:eastAsia="Segoe UI" w:hAnsi="Segoe UI"/>
        </w:rPr>
        <w:t xml:space="preserve">The objective of Practical 4 is to design, develop, test, and document a robust Task Management RESTful API using Node.js and the Express framework. The application implements an in-memory data store, full CRUD (Create, Read, Update, Delete) endpoints, a modular middleware architecture (global request logger, media-type validator, route parameter pre-validator), a structured 404 handler for unrecognized routes, and a centralized global error handler preventing internal stack trace disclosure.</w:t>
      </w:r>
    </w:p>
    <w:p>
      <w:pPr>
        <w:pStyle w:val="Heading1"/>
        <w:spacing w:after="140" w:before="280"/>
      </w:pPr>
      <w:r>
        <w:t xml:space="preserve">2. GitHub Repository &amp; Commit Verification</w:t>
      </w:r>
    </w:p>
    <w:p>
      <w:pPr>
        <w:spacing w:after="120" w:line="276"/>
      </w:pPr>
      <w:r>
        <w:rPr>
          <w:rFonts w:ascii="Segoe UI" w:cs="Segoe UI" w:eastAsia="Segoe UI" w:hAnsi="Segoe UI"/>
        </w:rPr>
        <w:t xml:space="preserve">The project has been tracked with Git, version controlled, and pushed to the public GitHub repository designated for Practical 4. All development history, commit metadata, and branch tracking are verified below:</w:t>
      </w:r>
    </w:p>
    <w:p>
      <w:pPr>
        <w:pStyle w:val="ListParagraph"/>
        <w:numPr>
          <w:ilvl w:val="0"/>
          <w:numId w:val="1"/>
        </w:numPr>
        <w:spacing w:after="80" w:line="260"/>
      </w:pPr>
      <w:r>
        <w:rPr>
          <w:rFonts w:ascii="Segoe UI" w:cs="Segoe UI" w:eastAsia="Segoe UI" w:hAnsi="Segoe UI"/>
          <w:b/>
          <w:bCs/>
          <w:color w:val="1A365D"/>
        </w:rPr>
        <w:t xml:space="preserve">Public Repository URL: </w:t>
      </w:r>
      <w:r>
        <w:rPr>
          <w:rFonts w:ascii="Segoe UI" w:cs="Segoe UI" w:eastAsia="Segoe UI" w:hAnsi="Segoe UI"/>
        </w:rPr>
        <w:t xml:space="preserve">https://github.com/AnshSojitra/task-manager-api-24cs095</w:t>
      </w:r>
    </w:p>
    <w:p>
      <w:pPr>
        <w:pStyle w:val="ListParagraph"/>
        <w:numPr>
          <w:ilvl w:val="0"/>
          <w:numId w:val="1"/>
        </w:numPr>
        <w:spacing w:after="80" w:line="260"/>
      </w:pPr>
      <w:r>
        <w:rPr>
          <w:rFonts w:ascii="Segoe UI" w:cs="Segoe UI" w:eastAsia="Segoe UI" w:hAnsi="Segoe UI"/>
          <w:b/>
          <w:bCs/>
          <w:color w:val="1A365D"/>
        </w:rPr>
        <w:t xml:space="preserve">Branch: </w:t>
      </w:r>
      <w:r>
        <w:rPr>
          <w:rFonts w:ascii="Segoe UI" w:cs="Segoe UI" w:eastAsia="Segoe UI" w:hAnsi="Segoe UI"/>
        </w:rPr>
        <w:t xml:space="preserve">main (Tracking: origin/main)</w:t>
      </w:r>
    </w:p>
    <w:p>
      <w:pPr>
        <w:pStyle w:val="ListParagraph"/>
        <w:numPr>
          <w:ilvl w:val="0"/>
          <w:numId w:val="1"/>
        </w:numPr>
        <w:spacing w:after="80" w:line="260"/>
      </w:pPr>
      <w:r>
        <w:rPr>
          <w:rFonts w:ascii="Segoe UI" w:cs="Segoe UI" w:eastAsia="Segoe UI" w:hAnsi="Segoe UI"/>
          <w:b/>
          <w:bCs/>
          <w:color w:val="1A365D"/>
        </w:rPr>
        <w:t xml:space="preserve">Latest Commit Hash: </w:t>
      </w:r>
      <w:r>
        <w:rPr>
          <w:rFonts w:ascii="Segoe UI" w:cs="Segoe UI" w:eastAsia="Segoe UI" w:hAnsi="Segoe UI"/>
        </w:rPr>
        <w:t xml:space="preserve">661537b (Initial Implementation: 5347c10)</w:t>
      </w:r>
    </w:p>
    <w:p>
      <w:pPr>
        <w:pStyle w:val="ListParagraph"/>
        <w:numPr>
          <w:ilvl w:val="0"/>
          <w:numId w:val="1"/>
        </w:numPr>
        <w:spacing w:after="80" w:line="260"/>
      </w:pPr>
      <w:r>
        <w:rPr>
          <w:rFonts w:ascii="Segoe UI" w:cs="Segoe UI" w:eastAsia="Segoe UI" w:hAnsi="Segoe UI"/>
          <w:b/>
          <w:bCs/>
          <w:color w:val="1A365D"/>
        </w:rPr>
        <w:t xml:space="preserve">Latest Commit Message: </w:t>
      </w:r>
      <w:r>
        <w:rPr>
          <w:rFonts w:ascii="Segoe UI" w:cs="Segoe UI" w:eastAsia="Segoe UI" w:hAnsi="Segoe UI"/>
        </w:rPr>
        <w:t xml:space="preserve">docs: add Practical 4 Word report and output screenshots</w:t>
      </w:r>
    </w:p>
    <w:p>
      <w:pPr>
        <w:pStyle w:val="ListParagraph"/>
        <w:numPr>
          <w:ilvl w:val="0"/>
          <w:numId w:val="1"/>
        </w:numPr>
        <w:spacing w:after="80" w:line="260"/>
      </w:pPr>
      <w:r>
        <w:rPr>
          <w:rFonts w:ascii="Segoe UI" w:cs="Segoe UI" w:eastAsia="Segoe UI" w:hAnsi="Segoe UI"/>
          <w:b/>
          <w:bCs/>
          <w:color w:val="1A365D"/>
        </w:rPr>
        <w:t xml:space="preserve">Core Implementation Commit: </w:t>
      </w:r>
      <w:r>
        <w:rPr>
          <w:rFonts w:ascii="Segoe UI" w:cs="Segoe UI" w:eastAsia="Segoe UI" w:hAnsi="Segoe UI"/>
        </w:rPr>
        <w:t xml:space="preserve">feat: implement Express task CRUD API and middleware (commit 5347c10)</w:t>
      </w:r>
    </w:p>
    <w:p>
      <w:pPr>
        <w:pStyle w:val="ListParagraph"/>
        <w:numPr>
          <w:ilvl w:val="0"/>
          <w:numId w:val="1"/>
        </w:numPr>
        <w:spacing w:after="80" w:line="260"/>
      </w:pPr>
      <w:r>
        <w:rPr>
          <w:rFonts w:ascii="Segoe UI" w:cs="Segoe UI" w:eastAsia="Segoe UI" w:hAnsi="Segoe UI"/>
          <w:b/>
          <w:bCs/>
          <w:color w:val="1A365D"/>
        </w:rPr>
        <w:t xml:space="preserve">Author: </w:t>
      </w:r>
      <w:r>
        <w:rPr>
          <w:rFonts w:ascii="Segoe UI" w:cs="Segoe UI" w:eastAsia="Segoe UI" w:hAnsi="Segoe UI"/>
        </w:rPr>
        <w:t xml:space="preserve">Ansh Sojitra &lt;anshsojitra2@gmail.com&gt;</w:t>
      </w:r>
    </w:p>
    <w:p>
      <w:pPr>
        <w:pStyle w:val="ListParagraph"/>
        <w:numPr>
          <w:ilvl w:val="0"/>
          <w:numId w:val="1"/>
        </w:numPr>
        <w:spacing w:after="80" w:line="260"/>
      </w:pPr>
      <w:r>
        <w:rPr>
          <w:rFonts w:ascii="Segoe UI" w:cs="Segoe UI" w:eastAsia="Segoe UI" w:hAnsi="Segoe UI"/>
          <w:b/>
          <w:bCs/>
          <w:color w:val="1A365D"/>
        </w:rPr>
        <w:t xml:space="preserve">Commit Timestamp: </w:t>
      </w:r>
      <w:r>
        <w:rPr>
          <w:rFonts w:ascii="Segoe UI" w:cs="Segoe UI" w:eastAsia="Segoe UI" w:hAnsi="Segoe UI"/>
        </w:rPr>
        <w:t xml:space="preserve">Thu Oct 22 13:04:51 2026 +0530</w:t>
      </w:r>
    </w:p>
    <w:p>
      <w:pPr>
        <w:pStyle w:val="ListParagraph"/>
        <w:numPr>
          <w:ilvl w:val="0"/>
          <w:numId w:val="1"/>
        </w:numPr>
        <w:spacing w:after="80" w:line="260"/>
      </w:pPr>
      <w:r>
        <w:rPr>
          <w:rFonts w:ascii="Segoe UI" w:cs="Segoe UI" w:eastAsia="Segoe UI" w:hAnsi="Segoe UI"/>
          <w:b/>
          <w:bCs/>
          <w:color w:val="1A365D"/>
        </w:rPr>
        <w:t xml:space="preserve">Status: </w:t>
      </w:r>
      <w:r>
        <w:rPr>
          <w:rFonts w:ascii="Segoe UI" w:cs="Segoe UI" w:eastAsia="Segoe UI" w:hAnsi="Segoe UI"/>
        </w:rPr>
        <w:t xml:space="preserve">Working tree clean, up to date with origin/main</w:t>
      </w:r>
    </w:p>
    <w:p>
      <w:pPr>
        <w:pStyle w:val="Heading1"/>
        <w:spacing w:after="140" w:before="280"/>
      </w:pPr>
      <w:r>
        <w:t xml:space="preserve">3. Architecture &amp; Modular Organization</w:t>
      </w:r>
    </w:p>
    <w:p>
      <w:pPr>
        <w:spacing w:after="120" w:line="276"/>
      </w:pPr>
      <w:r>
        <w:rPr>
          <w:rFonts w:ascii="Segoe UI" w:cs="Segoe UI" w:eastAsia="Segoe UI" w:hAnsi="Segoe UI"/>
        </w:rPr>
        <w:t xml:space="preserve">The application adheres to clean separation of concerns, separating server configuration, middleware, and routing logic into modular files:</w:t>
      </w:r>
    </w:p>
    <w:p>
      <w:pPr>
        <w:pStyle w:val="ListParagraph"/>
        <w:numPr>
          <w:ilvl w:val="0"/>
          <w:numId w:val="1"/>
        </w:numPr>
        <w:spacing w:after="80" w:line="260"/>
      </w:pPr>
      <w:r>
        <w:rPr>
          <w:rFonts w:ascii="Segoe UI" w:cs="Segoe UI" w:eastAsia="Segoe UI" w:hAnsi="Segoe UI"/>
          <w:b/>
          <w:bCs/>
          <w:color w:val="1A365D"/>
        </w:rPr>
        <w:t xml:space="preserve">app.js: </w:t>
      </w:r>
      <w:r>
        <w:rPr>
          <w:rFonts w:ascii="Segoe UI" w:cs="Segoe UI" w:eastAsia="Segoe UI" w:hAnsi="Segoe UI"/>
        </w:rPr>
        <w:t xml:space="preserve">Central application entry point configuring dotenv environment variables (PORT 5000), mounting middleware in strict sequential order, defining the root metadata route (/api), and registering 404 and global error handlers.</w:t>
      </w:r>
    </w:p>
    <w:p>
      <w:pPr>
        <w:pStyle w:val="ListParagraph"/>
        <w:numPr>
          <w:ilvl w:val="0"/>
          <w:numId w:val="1"/>
        </w:numPr>
        <w:spacing w:after="80" w:line="260"/>
      </w:pPr>
      <w:r>
        <w:rPr>
          <w:rFonts w:ascii="Segoe UI" w:cs="Segoe UI" w:eastAsia="Segoe UI" w:hAnsi="Segoe UI"/>
          <w:b/>
          <w:bCs/>
          <w:color w:val="1A365D"/>
        </w:rPr>
        <w:t xml:space="preserve">routes/tasks.js: </w:t>
      </w:r>
      <w:r>
        <w:rPr>
          <w:rFonts w:ascii="Segoe UI" w:cs="Segoe UI" w:eastAsia="Segoe UI" w:hAnsi="Segoe UI"/>
        </w:rPr>
        <w:t xml:space="preserve">Router module managing the in-memory tasks array (id, title, description, completed) and routing GET /tasks, GET /tasks/:id, POST /tasks, PUT /tasks/:id, and DELETE /tasks/:id.</w:t>
      </w:r>
    </w:p>
    <w:p>
      <w:pPr>
        <w:pStyle w:val="ListParagraph"/>
        <w:numPr>
          <w:ilvl w:val="0"/>
          <w:numId w:val="1"/>
        </w:numPr>
        <w:spacing w:after="80" w:line="260"/>
      </w:pPr>
      <w:r>
        <w:rPr>
          <w:rFonts w:ascii="Segoe UI" w:cs="Segoe UI" w:eastAsia="Segoe UI" w:hAnsi="Segoe UI"/>
          <w:b/>
          <w:bCs/>
          <w:color w:val="1A365D"/>
        </w:rPr>
        <w:t xml:space="preserve">middleware/logger.js: </w:t>
      </w:r>
      <w:r>
        <w:rPr>
          <w:rFonts w:ascii="Segoe UI" w:cs="Segoe UI" w:eastAsia="Segoe UI" w:hAnsi="Segoe UI"/>
        </w:rPr>
        <w:t xml:space="preserve">Global middleware intercepting every incoming HTTP request and outputting [ISO_TIMESTAMP] METHOD URL to the server console.</w:t>
      </w:r>
    </w:p>
    <w:p>
      <w:pPr>
        <w:pStyle w:val="ListParagraph"/>
        <w:numPr>
          <w:ilvl w:val="0"/>
          <w:numId w:val="1"/>
        </w:numPr>
        <w:spacing w:after="80" w:line="260"/>
      </w:pPr>
      <w:r>
        <w:rPr>
          <w:rFonts w:ascii="Segoe UI" w:cs="Segoe UI" w:eastAsia="Segoe UI" w:hAnsi="Segoe UI"/>
          <w:b/>
          <w:bCs/>
          <w:color w:val="1A365D"/>
        </w:rPr>
        <w:t xml:space="preserve">middleware/validateContentType.js: </w:t>
      </w:r>
      <w:r>
        <w:rPr>
          <w:rFonts w:ascii="Segoe UI" w:cs="Segoe UI" w:eastAsia="Segoe UI" w:hAnsi="Segoe UI"/>
        </w:rPr>
        <w:t xml:space="preserve">Post-lab middleware enforcing strict media-type compliance by rejecting POST and PUT requests lacking Content-Type: application/json with HTTP 400 Bad Request.</w:t>
      </w:r>
    </w:p>
    <w:p>
      <w:pPr>
        <w:pStyle w:val="ListParagraph"/>
        <w:numPr>
          <w:ilvl w:val="0"/>
          <w:numId w:val="1"/>
        </w:numPr>
        <w:spacing w:after="80" w:line="260"/>
      </w:pPr>
      <w:r>
        <w:rPr>
          <w:rFonts w:ascii="Segoe UI" w:cs="Segoe UI" w:eastAsia="Segoe UI" w:hAnsi="Segoe UI"/>
          <w:b/>
          <w:bCs/>
          <w:color w:val="1A365D"/>
        </w:rPr>
        <w:t xml:space="preserve">middleware/validateTaskId.js: </w:t>
      </w:r>
      <w:r>
        <w:rPr>
          <w:rFonts w:ascii="Segoe UI" w:cs="Segoe UI" w:eastAsia="Segoe UI" w:hAnsi="Segoe UI"/>
        </w:rPr>
        <w:t xml:space="preserve">Post-lab middleware pre-validating that :id is a strictly positive integer string prior to controller or array logic execution.</w:t>
      </w:r>
    </w:p>
    <w:p>
      <w:pPr>
        <w:pStyle w:val="ListParagraph"/>
        <w:numPr>
          <w:ilvl w:val="0"/>
          <w:numId w:val="1"/>
        </w:numPr>
        <w:spacing w:after="80" w:line="260"/>
      </w:pPr>
      <w:r>
        <w:rPr>
          <w:rFonts w:ascii="Segoe UI" w:cs="Segoe UI" w:eastAsia="Segoe UI" w:hAnsi="Segoe UI"/>
          <w:b/>
          <w:bCs/>
          <w:color w:val="1A365D"/>
        </w:rPr>
        <w:t xml:space="preserve">middleware/errorHandler.js: </w:t>
      </w:r>
      <w:r>
        <w:rPr>
          <w:rFonts w:ascii="Segoe UI" w:cs="Segoe UI" w:eastAsia="Segoe UI" w:hAnsi="Segoe UI"/>
        </w:rPr>
        <w:t xml:space="preserve">Final middleware in the Express pipeline catching uncaught runtime exceptions and JSON parsing syntax errors, returning structured JSON without exposing internal stack traces.</w:t>
      </w:r>
    </w:p>
    <w:p>
      <w:pPr>
        <w:pStyle w:val="ListParagraph"/>
        <w:numPr>
          <w:ilvl w:val="0"/>
          <w:numId w:val="1"/>
        </w:numPr>
        <w:spacing w:after="80" w:line="260"/>
      </w:pPr>
      <w:r>
        <w:rPr>
          <w:rFonts w:ascii="Segoe UI" w:cs="Segoe UI" w:eastAsia="Segoe UI" w:hAnsi="Segoe UI"/>
          <w:b/>
          <w:bCs/>
          <w:color w:val="1A365D"/>
        </w:rPr>
        <w:t xml:space="preserve">test.js: </w:t>
      </w:r>
      <w:r>
        <w:rPr>
          <w:rFonts w:ascii="Segoe UI" w:cs="Segoe UI" w:eastAsia="Segoe UI" w:hAnsi="Segoe UI"/>
        </w:rPr>
        <w:t xml:space="preserve">Automated test suite with 43 assertions executing full integration tests across all success and error flows.</w:t>
      </w:r>
    </w:p>
    <w:p>
      <w:pPr>
        <w:pStyle w:val="Heading1"/>
        <w:spacing w:after="140" w:before="280"/>
      </w:pPr>
      <w:r>
        <w:t xml:space="preserve">4. RESTful API Routes Specification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83"/>
        <w:gridCol w:w="1986"/>
        <w:gridCol w:w="1625"/>
        <w:gridCol w:w="4332"/>
      </w:tblGrid>
      <w:tr>
        <w:tc>
          <w:tcPr>
            <w:tcW w:type="pct" w:w="600"/>
            <w:shd w:fill="1A365D"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Method</w:t>
            </w:r>
          </w:p>
        </w:tc>
        <w:tc>
          <w:tcPr>
            <w:tcW w:type="pct" w:w="1100"/>
            <w:shd w:fill="1A365D"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Endpoint</w:t>
            </w:r>
          </w:p>
        </w:tc>
        <w:tc>
          <w:tcPr>
            <w:tcW w:type="pct" w:w="900"/>
            <w:shd w:fill="1A365D"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Status Codes</w:t>
            </w:r>
          </w:p>
        </w:tc>
        <w:tc>
          <w:tcPr>
            <w:tcW w:type="pct" w:w="2400"/>
            <w:shd w:fill="1A365D" w:val="clear"/>
            <w:tcMar>
              <w:top w:type="dxa" w:w="120"/>
              <w:left w:type="dxa" w:w="140"/>
              <w:bottom w:type="dxa" w:w="120"/>
              <w:right w:type="dxa" w:w="140"/>
            </w:tcMar>
          </w:tcPr>
          <w:p>
            <w:pPr>
              <w:jc w:val="left"/>
            </w:pPr>
            <w:r>
              <w:rPr>
                <w:rFonts w:ascii="Segoe UI" w:cs="Segoe UI" w:eastAsia="Segoe UI" w:hAnsi="Segoe UI"/>
                <w:b/>
                <w:bCs/>
                <w:color w:val="FFFFFF"/>
                <w:sz w:val="20"/>
                <w:szCs w:val="20"/>
              </w:rPr>
              <w:t xml:space="preserve">Description &amp; Validation Rules</w:t>
            </w:r>
          </w:p>
        </w:tc>
      </w:tr>
      <w:tr>
        <w:tc>
          <w:tcPr>
            <w:tcW w:type="pct" w:w="6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GET</w:t>
            </w:r>
          </w:p>
        </w:tc>
        <w:tc>
          <w:tcPr>
            <w:tcW w:type="pct" w:w="11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 or /api</w:t>
            </w:r>
          </w:p>
        </w:tc>
        <w:tc>
          <w:tcPr>
            <w:tcW w:type="pct" w:w="9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200 OK</w:t>
            </w:r>
          </w:p>
        </w:tc>
        <w:tc>
          <w:tcPr>
            <w:tcW w:type="pct" w:w="24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Returns API metadata, course details, student credentials, and available endpoint map.</w:t>
            </w:r>
          </w:p>
        </w:tc>
      </w:tr>
      <w:tr>
        <w:tc>
          <w:tcPr>
            <w:tcW w:type="pct" w:w="6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GET</w:t>
            </w:r>
          </w:p>
        </w:tc>
        <w:tc>
          <w:tcPr>
            <w:tcW w:type="pct" w:w="11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/tasks</w:t>
            </w:r>
          </w:p>
        </w:tc>
        <w:tc>
          <w:tcPr>
            <w:tcW w:type="pct" w:w="9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200 OK</w:t>
            </w:r>
          </w:p>
        </w:tc>
        <w:tc>
          <w:tcPr>
            <w:tcW w:type="pct" w:w="24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Retrieves all in-memory tasks with schema { id, title, description, completed }.</w:t>
            </w:r>
          </w:p>
        </w:tc>
      </w:tr>
      <w:tr>
        <w:tc>
          <w:tcPr>
            <w:tcW w:type="pct" w:w="6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GET</w:t>
            </w:r>
          </w:p>
        </w:tc>
        <w:tc>
          <w:tcPr>
            <w:tcW w:type="pct" w:w="11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/tasks/:id</w:t>
            </w:r>
          </w:p>
        </w:tc>
        <w:tc>
          <w:tcPr>
            <w:tcW w:type="pct" w:w="9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200, 400, 404</w:t>
            </w:r>
          </w:p>
        </w:tc>
        <w:tc>
          <w:tcPr>
            <w:tcW w:type="pct" w:w="24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Fetches single task by ID. Validates ID is positive integer (400); checks existence (404).</w:t>
            </w:r>
          </w:p>
        </w:tc>
      </w:tr>
      <w:tr>
        <w:tc>
          <w:tcPr>
            <w:tcW w:type="pct" w:w="6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POST</w:t>
            </w:r>
          </w:p>
        </w:tc>
        <w:tc>
          <w:tcPr>
            <w:tcW w:type="pct" w:w="11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/tasks</w:t>
            </w:r>
          </w:p>
        </w:tc>
        <w:tc>
          <w:tcPr>
            <w:tcW w:type="pct" w:w="9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201, 400</w:t>
            </w:r>
          </w:p>
        </w:tc>
        <w:tc>
          <w:tcPr>
            <w:tcW w:type="pct" w:w="24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Creates new task. Enforces Content-Type: application/json and mandatory non-empty title.</w:t>
            </w:r>
          </w:p>
        </w:tc>
      </w:tr>
      <w:tr>
        <w:tc>
          <w:tcPr>
            <w:tcW w:type="pct" w:w="6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PUT</w:t>
            </w:r>
          </w:p>
        </w:tc>
        <w:tc>
          <w:tcPr>
            <w:tcW w:type="pct" w:w="11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/tasks/:id</w:t>
            </w:r>
          </w:p>
        </w:tc>
        <w:tc>
          <w:tcPr>
            <w:tcW w:type="pct" w:w="9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200, 400, 404</w:t>
            </w:r>
          </w:p>
        </w:tc>
        <w:tc>
          <w:tcPr>
            <w:tcW w:type="pct" w:w="24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Updates task title, description, or completed status. Pre-validates ID and payload.</w:t>
            </w:r>
          </w:p>
        </w:tc>
      </w:tr>
      <w:tr>
        <w:tc>
          <w:tcPr>
            <w:tcW w:type="pct" w:w="6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DELETE</w:t>
            </w:r>
          </w:p>
        </w:tc>
        <w:tc>
          <w:tcPr>
            <w:tcW w:type="pct" w:w="11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/tasks/:id</w:t>
            </w:r>
          </w:p>
        </w:tc>
        <w:tc>
          <w:tcPr>
            <w:tcW w:type="pct" w:w="9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200, 400, 404</w:t>
            </w:r>
          </w:p>
        </w:tc>
        <w:tc>
          <w:tcPr>
            <w:tcW w:type="pct" w:w="24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Deletes task by ID. Returns deleted object upon success or 404 if not found.</w:t>
            </w:r>
          </w:p>
        </w:tc>
      </w:tr>
      <w:tr>
        <w:tc>
          <w:tcPr>
            <w:tcW w:type="pct" w:w="6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w:t>
            </w:r>
          </w:p>
        </w:tc>
        <w:tc>
          <w:tcPr>
            <w:tcW w:type="pct" w:w="11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 (Any unknown)</w:t>
            </w:r>
          </w:p>
        </w:tc>
        <w:tc>
          <w:tcPr>
            <w:tcW w:type="pct" w:w="9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404 Not Found</w:t>
            </w:r>
          </w:p>
        </w:tc>
        <w:tc>
          <w:tcPr>
            <w:tcW w:type="pct" w:w="2400"/>
            <w:tcMar>
              <w:top w:type="dxa" w:w="120"/>
              <w:left w:type="dxa" w:w="140"/>
              <w:bottom w:type="dxa" w:w="120"/>
              <w:right w:type="dxa" w:w="140"/>
            </w:tcMar>
          </w:tcPr>
          <w:p>
            <w:pPr>
              <w:jc w:val="left"/>
            </w:pPr>
            <w:r>
              <w:rPr>
                <w:rFonts w:ascii="Segoe UI" w:cs="Segoe UI" w:eastAsia="Segoe UI" w:hAnsi="Segoe UI"/>
                <w:b w:val="false"/>
                <w:bCs w:val="false"/>
                <w:color w:val="2D3748"/>
                <w:sz w:val="19"/>
                <w:szCs w:val="19"/>
              </w:rPr>
              <w:t xml:space="preserve">Structured JSON 404 response indicating route and HTTP method.</w:t>
            </w:r>
          </w:p>
        </w:tc>
      </w:tr>
    </w:tbl>
    <w:p>
      <w:pPr>
        <w:spacing w:after="200"/>
      </w:pPr>
    </w:p>
    <w:p>
      <w:pPr>
        <w:pStyle w:val="Heading1"/>
        <w:spacing w:after="140" w:before="280"/>
      </w:pPr>
      <w:r>
        <w:t xml:space="preserve">5. Post-Lab Requirements Implementation</w:t>
      </w:r>
    </w:p>
    <w:p>
      <w:pPr>
        <w:spacing w:after="120" w:line="276"/>
      </w:pPr>
      <w:r>
        <w:rPr>
          <w:b/>
          <w:bCs/>
        </w:rPr>
        <w:t xml:space="preserve">Requirement 1: Content-Type Header Enforcement: </w:t>
      </w:r>
      <w:r>
        <w:t xml:space="preserve">A dedicated middleware (validateContentType.js) intercepts incoming requests before body parsing. If the HTTP method is POST or PUT, it checks req.is('application/json'). If the header is missing or non-JSON (e.g. text/plain), the server terminates the pipeline early with HTTP 400 Bad Request and the structured JSON message: 'Invalid or missing Content-Type header. Expected application/json.'</w:t>
      </w:r>
    </w:p>
    <w:p>
      <w:pPr>
        <w:spacing w:after="120" w:line="276"/>
      </w:pPr>
      <w:r>
        <w:rPr>
          <w:b/>
          <w:bCs/>
        </w:rPr>
        <w:t xml:space="preserve">Requirement 2: Task ID Pre-Validation Middleware: </w:t>
      </w:r>
      <w:r>
        <w:t xml:space="preserve">The middleware validateTaskId.js runs on all routes matching /:id before controller handlers. It inspects req.params.id using a strict regex (/^\d+$/) and verifies that the integer is &gt; 0. If non-numeric characters (e.g. 'abc'), negative numbers ('-5'), or zero are supplied, it returns HTTP 400 Bad Request: 'Invalid task ID. Task ID must be a positive integer.' If valid, it attaches req.taskId = parseInt(id, 10) for downstream handlers.</w:t>
      </w:r>
    </w:p>
    <w:p>
      <w:pPr>
        <w:spacing w:after="120" w:line="276"/>
      </w:pPr>
      <w:r>
        <w:rPr>
          <w:b/>
          <w:bCs/>
        </w:rPr>
        <w:t xml:space="preserve">Requirement 3: Global Error Handler &amp; Stack Trace Suppression: </w:t>
      </w:r>
      <w:r>
        <w:t xml:space="preserve">The errorHandler.js middleware handles uncaught errors, including SyntaxError thrown by express.json() when a client transmits malformed JSON. It logs the stack internally on the server but responds to the client with a sanitized JSON response { success: false, message: ... } without leaking server filesystem paths or stack traces.</w:t>
      </w:r>
    </w:p>
    <w:p>
      <w:pPr>
        <w:pStyle w:val="Heading1"/>
        <w:spacing w:after="140" w:before="280"/>
      </w:pPr>
      <w:r>
        <w:t xml:space="preserve">6. Practical Output Screenshots &amp; Test Evidence</w:t>
      </w:r>
    </w:p>
    <w:p>
      <w:pPr>
        <w:spacing w:after="120" w:line="276"/>
      </w:pPr>
      <w:r>
        <w:rPr>
          <w:rFonts w:ascii="Segoe UI" w:cs="Segoe UI" w:eastAsia="Segoe UI" w:hAnsi="Segoe UI"/>
        </w:rPr>
        <w:t xml:space="preserve">Below are the verified output screenshots capturing server startup, middleware logs, automated test suite execution, live CRUD operations, and error handling flows:</w:t>
      </w:r>
    </w:p>
    <w:p>
      <w:pPr>
        <w:spacing w:after="80" w:before="240"/>
      </w:pPr>
      <w:r>
        <w:rPr>
          <w:rFonts w:ascii="Segoe UI" w:cs="Segoe UI" w:eastAsia="Segoe UI" w:hAnsi="Segoe UI"/>
          <w:b/>
          <w:bCs/>
          <w:color w:val="1A365D"/>
          <w:sz w:val="23"/>
          <w:szCs w:val="23"/>
        </w:rPr>
        <w:t xml:space="preserve">Figure 1: Server Startup &amp; Live Request Logging Middleware</w:t>
      </w:r>
    </w:p>
    <w:p>
      <w:pPr>
        <w:spacing w:after="140"/>
      </w:pPr>
      <w:r>
        <w:rPr>
          <w:rFonts w:ascii="Segoe UI" w:cs="Segoe UI" w:eastAsia="Segoe UI" w:hAnsi="Segoe UI"/>
          <w:i/>
          <w:iCs/>
          <w:color w:val="4A5568"/>
          <w:sz w:val="20"/>
          <w:szCs w:val="20"/>
        </w:rPr>
        <w:t xml:space="preserve">Terminal showing server running on http://localhost:5000 with environment injection from .env and real-time ISO timestamped request logs.</w:t>
      </w:r>
    </w:p>
    <w:p>
      <w:pPr>
        <w:spacing w:after="260"/>
        <w:jc w:val="center"/>
      </w:pPr>
      <w:r>
        <w:drawing>
          <wp:inline distT="0" distB="0" distL="0" distR="0">
            <wp:extent cx="5524500" cy="34290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429000"/>
                    </a:xfrm>
                    <a:prstGeom prst="rect">
                      <a:avLst/>
                    </a:prstGeom>
                  </pic:spPr>
                </pic:pic>
              </a:graphicData>
            </a:graphic>
          </wp:inline>
        </w:drawing>
      </w:r>
    </w:p>
    <w:p>
      <w:pPr>
        <w:spacing w:after="80" w:before="240"/>
      </w:pPr>
      <w:r>
        <w:rPr>
          <w:rFonts w:ascii="Segoe UI" w:cs="Segoe UI" w:eastAsia="Segoe UI" w:hAnsi="Segoe UI"/>
          <w:b/>
          <w:bCs/>
          <w:color w:val="1A365D"/>
          <w:sz w:val="23"/>
          <w:szCs w:val="23"/>
        </w:rPr>
        <w:t xml:space="preserve">Figure 2: Automated Test Suite Execution (npm test)</w:t>
      </w:r>
    </w:p>
    <w:p>
      <w:pPr>
        <w:spacing w:after="140"/>
      </w:pPr>
      <w:r>
        <w:rPr>
          <w:rFonts w:ascii="Segoe UI" w:cs="Segoe UI" w:eastAsia="Segoe UI" w:hAnsi="Segoe UI"/>
          <w:i/>
          <w:iCs/>
          <w:color w:val="4A5568"/>
          <w:sz w:val="20"/>
          <w:szCs w:val="20"/>
        </w:rPr>
        <w:t xml:space="preserve">Automated integration test runner (test.js) verifying 43 assertions across metadata, CRUD flows, post-lab validation, and error handlers with 100% pass rate.</w:t>
      </w:r>
    </w:p>
    <w:p>
      <w:pPr>
        <w:spacing w:after="260"/>
        <w:jc w:val="center"/>
      </w:pPr>
      <w:r>
        <w:drawing>
          <wp:inline distT="0" distB="0" distL="0" distR="0">
            <wp:extent cx="5524500" cy="34290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429000"/>
                    </a:xfrm>
                    <a:prstGeom prst="rect">
                      <a:avLst/>
                    </a:prstGeom>
                  </pic:spPr>
                </pic:pic>
              </a:graphicData>
            </a:graphic>
          </wp:inline>
        </w:drawing>
      </w:r>
    </w:p>
    <w:p>
      <w:pPr>
        <w:spacing w:after="80" w:before="240"/>
      </w:pPr>
      <w:r>
        <w:rPr>
          <w:rFonts w:ascii="Segoe UI" w:cs="Segoe UI" w:eastAsia="Segoe UI" w:hAnsi="Segoe UI"/>
          <w:b/>
          <w:bCs/>
          <w:color w:val="1A365D"/>
          <w:sz w:val="23"/>
          <w:szCs w:val="23"/>
        </w:rPr>
        <w:t xml:space="preserve">Figure 3: GET /tasks - Retrieve All In-Memory Tasks (200 OK)</w:t>
      </w:r>
    </w:p>
    <w:p>
      <w:pPr>
        <w:spacing w:after="140"/>
      </w:pPr>
      <w:r>
        <w:rPr>
          <w:rFonts w:ascii="Segoe UI" w:cs="Segoe UI" w:eastAsia="Segoe UI" w:hAnsi="Segoe UI"/>
          <w:i/>
          <w:iCs/>
          <w:color w:val="4A5568"/>
          <w:sz w:val="20"/>
          <w:szCs w:val="20"/>
        </w:rPr>
        <w:t xml:space="preserve">Client request fetching all tasks stored in memory with complete schemas including id, title, description, and completed boolean status.</w:t>
      </w:r>
    </w:p>
    <w:p>
      <w:pPr>
        <w:spacing w:after="260"/>
        <w:jc w:val="center"/>
      </w:pPr>
      <w:r>
        <w:drawing>
          <wp:inline distT="0" distB="0" distL="0" distR="0">
            <wp:extent cx="5524500" cy="34290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29000"/>
                    </a:xfrm>
                    <a:prstGeom prst="rect">
                      <a:avLst/>
                    </a:prstGeom>
                  </pic:spPr>
                </pic:pic>
              </a:graphicData>
            </a:graphic>
          </wp:inline>
        </w:drawing>
      </w:r>
    </w:p>
    <w:p>
      <w:pPr>
        <w:spacing w:after="80" w:before="240"/>
      </w:pPr>
      <w:r>
        <w:rPr>
          <w:rFonts w:ascii="Segoe UI" w:cs="Segoe UI" w:eastAsia="Segoe UI" w:hAnsi="Segoe UI"/>
          <w:b/>
          <w:bCs/>
          <w:color w:val="1A365D"/>
          <w:sz w:val="23"/>
          <w:szCs w:val="23"/>
        </w:rPr>
        <w:t xml:space="preserve">Figure 4: POST /tasks - Task Creation with Validation (201 Created)</w:t>
      </w:r>
    </w:p>
    <w:p>
      <w:pPr>
        <w:spacing w:after="140"/>
      </w:pPr>
      <w:r>
        <w:rPr>
          <w:rFonts w:ascii="Segoe UI" w:cs="Segoe UI" w:eastAsia="Segoe UI" w:hAnsi="Segoe UI"/>
          <w:i/>
          <w:iCs/>
          <w:color w:val="4A5568"/>
          <w:sz w:val="20"/>
          <w:szCs w:val="20"/>
        </w:rPr>
        <w:t xml:space="preserve">Client request creating a new task with Content-Type: application/json, returning HTTP 201 Created and auto-generated incremental numeric ID.</w:t>
      </w:r>
    </w:p>
    <w:p>
      <w:pPr>
        <w:spacing w:after="260"/>
        <w:jc w:val="center"/>
      </w:pPr>
      <w:r>
        <w:drawing>
          <wp:inline distT="0" distB="0" distL="0" distR="0">
            <wp:extent cx="5524500" cy="34290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429000"/>
                    </a:xfrm>
                    <a:prstGeom prst="rect">
                      <a:avLst/>
                    </a:prstGeom>
                  </pic:spPr>
                </pic:pic>
              </a:graphicData>
            </a:graphic>
          </wp:inline>
        </w:drawing>
      </w:r>
    </w:p>
    <w:p>
      <w:pPr>
        <w:spacing w:after="80" w:before="240"/>
      </w:pPr>
      <w:r>
        <w:rPr>
          <w:rFonts w:ascii="Segoe UI" w:cs="Segoe UI" w:eastAsia="Segoe UI" w:hAnsi="Segoe UI"/>
          <w:b/>
          <w:bCs/>
          <w:color w:val="1A365D"/>
          <w:sz w:val="23"/>
          <w:szCs w:val="23"/>
        </w:rPr>
        <w:t xml:space="preserve">Figure 5: PUT /tasks/:id &amp; DELETE /tasks/:id (200 OK)</w:t>
      </w:r>
    </w:p>
    <w:p>
      <w:pPr>
        <w:spacing w:after="140"/>
      </w:pPr>
      <w:r>
        <w:rPr>
          <w:rFonts w:ascii="Segoe UI" w:cs="Segoe UI" w:eastAsia="Segoe UI" w:hAnsi="Segoe UI"/>
          <w:i/>
          <w:iCs/>
          <w:color w:val="4A5568"/>
          <w:sz w:val="20"/>
          <w:szCs w:val="20"/>
        </w:rPr>
        <w:t xml:space="preserve">Sequential demonstration of updating a task's title and completion status (PUT 200 OK) followed by deletion (DELETE 200 OK).</w:t>
      </w:r>
    </w:p>
    <w:p>
      <w:pPr>
        <w:spacing w:after="260"/>
        <w:jc w:val="center"/>
      </w:pPr>
      <w:r>
        <w:drawing>
          <wp:inline distT="0" distB="0" distL="0" distR="0">
            <wp:extent cx="5524500" cy="342900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429000"/>
                    </a:xfrm>
                    <a:prstGeom prst="rect">
                      <a:avLst/>
                    </a:prstGeom>
                  </pic:spPr>
                </pic:pic>
              </a:graphicData>
            </a:graphic>
          </wp:inline>
        </w:drawing>
      </w:r>
    </w:p>
    <w:p>
      <w:pPr>
        <w:spacing w:after="80" w:before="240"/>
      </w:pPr>
      <w:r>
        <w:rPr>
          <w:rFonts w:ascii="Segoe UI" w:cs="Segoe UI" w:eastAsia="Segoe UI" w:hAnsi="Segoe UI"/>
          <w:b/>
          <w:bCs/>
          <w:color w:val="1A365D"/>
          <w:sz w:val="23"/>
          <w:szCs w:val="23"/>
        </w:rPr>
        <w:t xml:space="preserve">Figure 6: Post-Lab Validations &amp; Global Error Responses (400 &amp; 404)</w:t>
      </w:r>
    </w:p>
    <w:p>
      <w:pPr>
        <w:spacing w:after="140"/>
      </w:pPr>
      <w:r>
        <w:rPr>
          <w:rFonts w:ascii="Segoe UI" w:cs="Segoe UI" w:eastAsia="Segoe UI" w:hAnsi="Segoe UI"/>
          <w:i/>
          <w:iCs/>
          <w:color w:val="4A5568"/>
          <w:sz w:val="20"/>
          <w:szCs w:val="20"/>
        </w:rPr>
        <w:t xml:space="preserve">Demonstration of rejecting missing Content-Type headers (400), invalid alphabetic task IDs (400), and unknown routes (404) with uniform JSON formatting.</w:t>
      </w:r>
    </w:p>
    <w:p>
      <w:pPr>
        <w:spacing w:after="260"/>
        <w:jc w:val="center"/>
      </w:pPr>
      <w:r>
        <w:drawing>
          <wp:inline distT="0" distB="0" distL="0" distR="0">
            <wp:extent cx="5524500" cy="34290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429000"/>
                    </a:xfrm>
                    <a:prstGeom prst="rect">
                      <a:avLst/>
                    </a:prstGeom>
                  </pic:spPr>
                </pic:pic>
              </a:graphicData>
            </a:graphic>
          </wp:inline>
        </w:drawing>
      </w:r>
    </w:p>
    <w:p>
      <w:pPr>
        <w:spacing w:after="80" w:before="240"/>
      </w:pPr>
      <w:r>
        <w:rPr>
          <w:rFonts w:ascii="Segoe UI" w:cs="Segoe UI" w:eastAsia="Segoe UI" w:hAnsi="Segoe UI"/>
          <w:b/>
          <w:bCs/>
          <w:color w:val="1A365D"/>
          <w:sz w:val="23"/>
          <w:szCs w:val="23"/>
        </w:rPr>
        <w:t xml:space="preserve">Figure 7: Git Status, Commit Log (5347c10), and Remote Push</w:t>
      </w:r>
    </w:p>
    <w:p>
      <w:pPr>
        <w:spacing w:after="140"/>
      </w:pPr>
      <w:r>
        <w:rPr>
          <w:rFonts w:ascii="Segoe UI" w:cs="Segoe UI" w:eastAsia="Segoe UI" w:hAnsi="Segoe UI"/>
          <w:i/>
          <w:iCs/>
          <w:color w:val="4A5568"/>
          <w:sz w:val="20"/>
          <w:szCs w:val="20"/>
        </w:rPr>
        <w:t xml:space="preserve">Terminal verification displaying latest commit hash 5347c10, author Ansh Sojitra, clean working tree, and active synchronization with GitHub repository.</w:t>
      </w:r>
    </w:p>
    <w:p>
      <w:pPr>
        <w:spacing w:after="260"/>
        <w:jc w:val="center"/>
      </w:pPr>
      <w:r>
        <w:drawing>
          <wp:inline distT="0" distB="0" distL="0" distR="0">
            <wp:extent cx="5524500" cy="342900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429000"/>
                    </a:xfrm>
                    <a:prstGeom prst="rect">
                      <a:avLst/>
                    </a:prstGeom>
                  </pic:spPr>
                </pic:pic>
              </a:graphicData>
            </a:graphic>
          </wp:inline>
        </w:drawing>
      </w:r>
    </w:p>
    <w:p>
      <w:pPr>
        <w:pStyle w:val="Heading1"/>
        <w:spacing w:after="140" w:before="280"/>
      </w:pPr>
      <w:r>
        <w:t xml:space="preserve">7. Evidence &amp; Acceptance Checklist</w:t>
      </w:r>
    </w:p>
    <w:p>
      <w:pPr>
        <w:pStyle w:val="ListParagraph"/>
        <w:numPr>
          <w:ilvl w:val="0"/>
          <w:numId w:val="1"/>
        </w:numPr>
        <w:spacing w:after="80" w:line="260"/>
      </w:pPr>
      <w:r>
        <w:rPr>
          <w:rFonts w:ascii="Segoe UI" w:cs="Segoe UI" w:eastAsia="Segoe UI" w:hAnsi="Segoe UI"/>
          <w:b/>
          <w:bCs/>
          <w:color w:val="1A365D"/>
        </w:rPr>
        <w:t xml:space="preserve">[PASS] Server Port Configuration: </w:t>
      </w:r>
      <w:r>
        <w:rPr>
          <w:rFonts w:ascii="Segoe UI" w:cs="Segoe UI" w:eastAsia="Segoe UI" w:hAnsi="Segoe UI"/>
        </w:rPr>
        <w:t xml:space="preserve">Server starts cleanly on port 5000 and is configurable via .env</w:t>
      </w:r>
    </w:p>
    <w:p>
      <w:pPr>
        <w:pStyle w:val="ListParagraph"/>
        <w:numPr>
          <w:ilvl w:val="0"/>
          <w:numId w:val="1"/>
        </w:numPr>
        <w:spacing w:after="80" w:line="260"/>
      </w:pPr>
      <w:r>
        <w:rPr>
          <w:rFonts w:ascii="Segoe UI" w:cs="Segoe UI" w:eastAsia="Segoe UI" w:hAnsi="Segoe UI"/>
          <w:b/>
          <w:bCs/>
          <w:color w:val="1A365D"/>
        </w:rPr>
        <w:t xml:space="preserve">[PASS] In-Memory Data Store: </w:t>
      </w:r>
      <w:r>
        <w:rPr>
          <w:rFonts w:ascii="Segoe UI" w:cs="Segoe UI" w:eastAsia="Segoe UI" w:hAnsi="Segoe UI"/>
        </w:rPr>
        <w:t xml:space="preserve">Stored in array with id, title, description, and completed flag</w:t>
      </w:r>
    </w:p>
    <w:p>
      <w:pPr>
        <w:pStyle w:val="ListParagraph"/>
        <w:numPr>
          <w:ilvl w:val="0"/>
          <w:numId w:val="1"/>
        </w:numPr>
        <w:spacing w:after="80" w:line="260"/>
      </w:pPr>
      <w:r>
        <w:rPr>
          <w:rFonts w:ascii="Segoe UI" w:cs="Segoe UI" w:eastAsia="Segoe UI" w:hAnsi="Segoe UI"/>
          <w:b/>
          <w:bCs/>
          <w:color w:val="1A365D"/>
        </w:rPr>
        <w:t xml:space="preserve">[PASS] CRUD Endpoints: </w:t>
      </w:r>
      <w:r>
        <w:rPr>
          <w:rFonts w:ascii="Segoe UI" w:cs="Segoe UI" w:eastAsia="Segoe UI" w:hAnsi="Segoe UI"/>
        </w:rPr>
        <w:t xml:space="preserve">GET /tasks, GET /tasks/:id, POST /tasks, PUT /tasks/:id, DELETE /tasks/:id</w:t>
      </w:r>
    </w:p>
    <w:p>
      <w:pPr>
        <w:pStyle w:val="ListParagraph"/>
        <w:numPr>
          <w:ilvl w:val="0"/>
          <w:numId w:val="1"/>
        </w:numPr>
        <w:spacing w:after="80" w:line="260"/>
      </w:pPr>
      <w:r>
        <w:rPr>
          <w:rFonts w:ascii="Segoe UI" w:cs="Segoe UI" w:eastAsia="Segoe UI" w:hAnsi="Segoe UI"/>
          <w:b/>
          <w:bCs/>
          <w:color w:val="1A365D"/>
        </w:rPr>
        <w:t xml:space="preserve">[PASS] HTTP Status Codes: </w:t>
      </w:r>
      <w:r>
        <w:rPr>
          <w:rFonts w:ascii="Segoe UI" w:cs="Segoe UI" w:eastAsia="Segoe UI" w:hAnsi="Segoe UI"/>
        </w:rPr>
        <w:t xml:space="preserve">200 OK, 201 Created, 400 Bad Request, 404 Not Found, 500 Server Error</w:t>
      </w:r>
    </w:p>
    <w:p>
      <w:pPr>
        <w:pStyle w:val="ListParagraph"/>
        <w:numPr>
          <w:ilvl w:val="0"/>
          <w:numId w:val="1"/>
        </w:numPr>
        <w:spacing w:after="80" w:line="260"/>
      </w:pPr>
      <w:r>
        <w:rPr>
          <w:rFonts w:ascii="Segoe UI" w:cs="Segoe UI" w:eastAsia="Segoe UI" w:hAnsi="Segoe UI"/>
          <w:b/>
          <w:bCs/>
          <w:color w:val="1A365D"/>
        </w:rPr>
        <w:t xml:space="preserve">[PASS] Global Request Logger: </w:t>
      </w:r>
      <w:r>
        <w:rPr>
          <w:rFonts w:ascii="Segoe UI" w:cs="Segoe UI" w:eastAsia="Segoe UI" w:hAnsi="Segoe UI"/>
        </w:rPr>
        <w:t xml:space="preserve">Logged for every request: [ISO_TIMESTAMP] METHOD URL</w:t>
      </w:r>
    </w:p>
    <w:p>
      <w:pPr>
        <w:pStyle w:val="ListParagraph"/>
        <w:numPr>
          <w:ilvl w:val="0"/>
          <w:numId w:val="1"/>
        </w:numPr>
        <w:spacing w:after="80" w:line="260"/>
      </w:pPr>
      <w:r>
        <w:rPr>
          <w:rFonts w:ascii="Segoe UI" w:cs="Segoe UI" w:eastAsia="Segoe UI" w:hAnsi="Segoe UI"/>
          <w:b/>
          <w:bCs/>
          <w:color w:val="1A365D"/>
        </w:rPr>
        <w:t xml:space="preserve">[PASS] JSON Body Parsing: </w:t>
      </w:r>
      <w:r>
        <w:rPr>
          <w:rFonts w:ascii="Segoe UI" w:cs="Segoe UI" w:eastAsia="Segoe UI" w:hAnsi="Segoe UI"/>
        </w:rPr>
        <w:t xml:space="preserve">express.json() parses body and handles syntax errors safely</w:t>
      </w:r>
    </w:p>
    <w:p>
      <w:pPr>
        <w:pStyle w:val="ListParagraph"/>
        <w:numPr>
          <w:ilvl w:val="0"/>
          <w:numId w:val="1"/>
        </w:numPr>
        <w:spacing w:after="80" w:line="260"/>
      </w:pPr>
      <w:r>
        <w:rPr>
          <w:rFonts w:ascii="Segoe UI" w:cs="Segoe UI" w:eastAsia="Segoe UI" w:hAnsi="Segoe UI"/>
          <w:b/>
          <w:bCs/>
          <w:color w:val="1A365D"/>
        </w:rPr>
        <w:t xml:space="preserve">[PASS] 404 Route Handler: </w:t>
      </w:r>
      <w:r>
        <w:rPr>
          <w:rFonts w:ascii="Segoe UI" w:cs="Segoe UI" w:eastAsia="Segoe UI" w:hAnsi="Segoe UI"/>
        </w:rPr>
        <w:t xml:space="preserve">Catches unmatched routes and returns structured JSON with 404</w:t>
      </w:r>
    </w:p>
    <w:p>
      <w:pPr>
        <w:pStyle w:val="ListParagraph"/>
        <w:numPr>
          <w:ilvl w:val="0"/>
          <w:numId w:val="1"/>
        </w:numPr>
        <w:spacing w:after="80" w:line="260"/>
      </w:pPr>
      <w:r>
        <w:rPr>
          <w:rFonts w:ascii="Segoe UI" w:cs="Segoe UI" w:eastAsia="Segoe UI" w:hAnsi="Segoe UI"/>
          <w:b/>
          <w:bCs/>
          <w:color w:val="1A365D"/>
        </w:rPr>
        <w:t xml:space="preserve">[PASS] Global Error Handler: </w:t>
      </w:r>
      <w:r>
        <w:rPr>
          <w:rFonts w:ascii="Segoe UI" w:cs="Segoe UI" w:eastAsia="Segoe UI" w:hAnsi="Segoe UI"/>
        </w:rPr>
        <w:t xml:space="preserve">Placed after routes; suppresses stack traces from client responses</w:t>
      </w:r>
    </w:p>
    <w:p>
      <w:pPr>
        <w:pStyle w:val="ListParagraph"/>
        <w:numPr>
          <w:ilvl w:val="0"/>
          <w:numId w:val="1"/>
        </w:numPr>
        <w:spacing w:after="80" w:line="260"/>
      </w:pPr>
      <w:r>
        <w:rPr>
          <w:rFonts w:ascii="Segoe UI" w:cs="Segoe UI" w:eastAsia="Segoe UI" w:hAnsi="Segoe UI"/>
          <w:b/>
          <w:bCs/>
          <w:color w:val="1A365D"/>
        </w:rPr>
        <w:t xml:space="preserve">[PASS] Post-Lab Content-Type: </w:t>
      </w:r>
      <w:r>
        <w:rPr>
          <w:rFonts w:ascii="Segoe UI" w:cs="Segoe UI" w:eastAsia="Segoe UI" w:hAnsi="Segoe UI"/>
        </w:rPr>
        <w:t xml:space="preserve">Rejects POST/PUT lacking Content-Type: application/json with 400</w:t>
      </w:r>
    </w:p>
    <w:p>
      <w:pPr>
        <w:pStyle w:val="ListParagraph"/>
        <w:numPr>
          <w:ilvl w:val="0"/>
          <w:numId w:val="1"/>
        </w:numPr>
        <w:spacing w:after="80" w:line="260"/>
      </w:pPr>
      <w:r>
        <w:rPr>
          <w:rFonts w:ascii="Segoe UI" w:cs="Segoe UI" w:eastAsia="Segoe UI" w:hAnsi="Segoe UI"/>
          <w:b/>
          <w:bCs/>
          <w:color w:val="1A365D"/>
        </w:rPr>
        <w:t xml:space="preserve">[PASS] Post-Lab Task ID: </w:t>
      </w:r>
      <w:r>
        <w:rPr>
          <w:rFonts w:ascii="Segoe UI" w:cs="Segoe UI" w:eastAsia="Segoe UI" w:hAnsi="Segoe UI"/>
        </w:rPr>
        <w:t xml:space="preserve">Validates :id parameter before controller logic execution with 400</w:t>
      </w:r>
    </w:p>
    <w:p>
      <w:pPr>
        <w:pStyle w:val="ListParagraph"/>
        <w:numPr>
          <w:ilvl w:val="0"/>
          <w:numId w:val="1"/>
        </w:numPr>
        <w:spacing w:after="80" w:line="260"/>
      </w:pPr>
      <w:r>
        <w:rPr>
          <w:rFonts w:ascii="Segoe UI" w:cs="Segoe UI" w:eastAsia="Segoe UI" w:hAnsi="Segoe UI"/>
          <w:b/>
          <w:bCs/>
          <w:color w:val="1A365D"/>
        </w:rPr>
        <w:t xml:space="preserve">[PASS] Automated Test Suite: </w:t>
      </w:r>
      <w:r>
        <w:rPr>
          <w:rFonts w:ascii="Segoe UI" w:cs="Segoe UI" w:eastAsia="Segoe UI" w:hAnsi="Segoe UI"/>
        </w:rPr>
        <w:t xml:space="preserve">43/43 assertions passed with 0 failures</w:t>
      </w:r>
    </w:p>
    <w:p>
      <w:pPr>
        <w:pStyle w:val="ListParagraph"/>
        <w:numPr>
          <w:ilvl w:val="0"/>
          <w:numId w:val="1"/>
        </w:numPr>
        <w:spacing w:after="80" w:line="260"/>
      </w:pPr>
      <w:r>
        <w:rPr>
          <w:rFonts w:ascii="Segoe UI" w:cs="Segoe UI" w:eastAsia="Segoe UI" w:hAnsi="Segoe UI"/>
          <w:b/>
          <w:bCs/>
          <w:color w:val="1A365D"/>
        </w:rPr>
        <w:t xml:space="preserve">[PASS] GitHub Repository Push: </w:t>
      </w:r>
      <w:r>
        <w:rPr>
          <w:rFonts w:ascii="Segoe UI" w:cs="Segoe UI" w:eastAsia="Segoe UI" w:hAnsi="Segoe UI"/>
        </w:rPr>
        <w:t xml:space="preserve">Committed (5347c10) and pushed to task-manager-api-24CS095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718096"/>
        <w:sz w:val="16"/>
        <w:szCs w:val="16"/>
      </w:rPr>
      <w:t xml:space="preserve">Student: Ansh Sojitra (ID: 24CS095) | Page </w:t>
    </w:r>
    <w:r>
      <w:rPr>
        <w:rFonts w:ascii="Segoe UI" w:cs="Segoe UI" w:eastAsia="Segoe UI" w:hAnsi="Segoe UI"/>
        <w:color w:val="718096"/>
        <w:sz w:val="16"/>
        <w:szCs w:val="16"/>
      </w:rPr>
      <w:fldChar w:fldCharType="begin"/>
    </w:r>
    <w:r>
      <w:rPr>
        <w:rFonts w:ascii="Segoe UI" w:cs="Segoe UI" w:eastAsia="Segoe UI" w:hAnsi="Segoe UI"/>
        <w:color w:val="718096"/>
        <w:sz w:val="16"/>
        <w:szCs w:val="16"/>
      </w:rPr>
      <w:instrText xml:space="preserve">PAGE</w:instrText>
    </w:r>
    <w:r>
      <w:rPr>
        <w:rFonts w:ascii="Segoe UI" w:cs="Segoe UI" w:eastAsia="Segoe UI" w:hAnsi="Segoe UI"/>
        <w:color w:val="718096"/>
        <w:sz w:val="16"/>
        <w:szCs w:val="16"/>
      </w:rPr>
      <w:fldChar w:fldCharType="separate"/>
    </w:r>
    <w:r>
      <w:rPr>
        <w:rFonts w:ascii="Segoe UI" w:cs="Segoe UI" w:eastAsia="Segoe UI" w:hAnsi="Segoe UI"/>
        <w:color w:val="718096"/>
        <w:sz w:val="16"/>
        <w:szCs w:val="16"/>
      </w:rPr>
      <w:fldChar w:fldCharType="end"/>
    </w:r>
    <w:r>
      <w:rPr>
        <w:rFonts w:ascii="Segoe UI" w:cs="Segoe UI" w:eastAsia="Segoe UI" w:hAnsi="Segoe UI"/>
        <w:color w:val="718096"/>
        <w:sz w:val="16"/>
        <w:szCs w:val="16"/>
      </w:rPr>
      <w:t xml:space="preserve"> of </w:t>
    </w:r>
    <w:r>
      <w:rPr>
        <w:rFonts w:ascii="Segoe UI" w:cs="Segoe UI" w:eastAsia="Segoe UI" w:hAnsi="Segoe UI"/>
        <w:color w:val="718096"/>
        <w:sz w:val="16"/>
        <w:szCs w:val="16"/>
      </w:rPr>
      <w:fldChar w:fldCharType="begin"/>
    </w:r>
    <w:r>
      <w:rPr>
        <w:rFonts w:ascii="Segoe UI" w:cs="Segoe UI" w:eastAsia="Segoe UI" w:hAnsi="Segoe UI"/>
        <w:color w:val="718096"/>
        <w:sz w:val="16"/>
        <w:szCs w:val="16"/>
      </w:rPr>
      <w:instrText xml:space="preserve">NUMPAGES</w:instrText>
    </w:r>
    <w:r>
      <w:rPr>
        <w:rFonts w:ascii="Segoe UI" w:cs="Segoe UI" w:eastAsia="Segoe UI" w:hAnsi="Segoe UI"/>
        <w:color w:val="718096"/>
        <w:sz w:val="16"/>
        <w:szCs w:val="16"/>
      </w:rPr>
      <w:fldChar w:fldCharType="separate"/>
    </w:r>
    <w:r>
      <w:rPr>
        <w:rFonts w:ascii="Segoe UI" w:cs="Segoe UI" w:eastAsia="Segoe UI" w:hAnsi="Segoe UI"/>
        <w:color w:val="71809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color w:val="718096"/>
        <w:sz w:val="16"/>
        <w:szCs w:val="16"/>
      </w:rPr>
      <w:t xml:space="preserve">CHARUSAT | ITUE301 | Practical 4: RESTful API with Node.js &amp; Express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D374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rPr>
      <w:rFonts w:ascii="Segoe UI" w:cs="Segoe UI" w:eastAsia="Segoe UI" w:hAnsi="Segoe UI"/>
      <w:b/>
      <w:bCs/>
      <w:color w:val="1A365D"/>
      <w:sz w:val="32"/>
      <w:szCs w:val="32"/>
    </w:rPr>
  </w:style>
  <w:style w:type="paragraph" w:styleId="Heading2">
    <w:name w:val="Heading 2"/>
    <w:rPr>
      <w:rFonts w:ascii="Segoe UI" w:cs="Segoe UI" w:eastAsia="Segoe UI" w:hAnsi="Segoe UI"/>
      <w:b/>
      <w:bCs/>
      <w:color w:val="2B6CB0"/>
      <w:sz w:val="26"/>
      <w:szCs w:val="26"/>
    </w:rPr>
  </w:style>
  <w:style w:type="paragraph" w:styleId="Heading3">
    <w:name w:val="Heading 3"/>
    <w:rPr>
      <w:rFonts w:ascii="Segoe UI" w:cs="Segoe UI" w:eastAsia="Segoe UI" w:hAnsi="Segoe UI"/>
      <w:b/>
      <w:bCs/>
      <w:color w:val="2D3748"/>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34f2c862a1c101da926a2b5ea01d7ffae267f7d.png"/><Relationship Id="rId10" Type="http://schemas.openxmlformats.org/officeDocument/2006/relationships/image" Target="media/cc3a6f7814a7cd8c0bc61a9f6bc82025016ad390.png"/><Relationship Id="rId11" Type="http://schemas.openxmlformats.org/officeDocument/2006/relationships/image" Target="media/75399ebc46ff7264c9e177a02e4e33cd8f9685ee.png"/><Relationship Id="rId12" Type="http://schemas.openxmlformats.org/officeDocument/2006/relationships/image" Target="media/d86e26017cca5ac0f71ab75d1e0afe62302b0a10.png"/><Relationship Id="rId13" Type="http://schemas.openxmlformats.org/officeDocument/2006/relationships/image" Target="media/04178074d6a56cd76eaed1a5c6d0b904ba34b9ef.png"/><Relationship Id="rId14" Type="http://schemas.openxmlformats.org/officeDocument/2006/relationships/image" Target="media/6e626a1717a23a0af67359a13f424c9141a1fb59.png"/><Relationship Id="rId15" Type="http://schemas.openxmlformats.org/officeDocument/2006/relationships/image" Target="media/b3a438777006590269ebf3b7a0a2e0d0d7a3e8c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2026-10-22T09:08:04.169Z</dcterms:created>
  <dcterms:modified xsi:type="dcterms:W3CDTF">2026-10-22T09:08:04.172Z</dcterms:modified>
</cp:coreProperties>
</file>

<file path=docProps/custom.xml><?xml version="1.0" encoding="utf-8"?>
<Properties xmlns="http://schemas.openxmlformats.org/officeDocument/2006/custom-properties" xmlns:vt="http://schemas.openxmlformats.org/officeDocument/2006/docPropsVTypes"/>
</file>