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E2A1" w14:textId="28D3E407" w:rsidR="00BF1AC8" w:rsidRDefault="00BF1AC8" w:rsidP="00680A5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DOCUMENTATION</w:t>
      </w:r>
    </w:p>
    <w:p w14:paraId="2C01D971" w14:textId="77777777" w:rsidR="00BF1AC8" w:rsidRPr="00BF1AC8" w:rsidRDefault="00BF1AC8" w:rsidP="00BF1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Prerequisites</w:t>
      </w:r>
    </w:p>
    <w:p w14:paraId="5DFFA049" w14:textId="77777777" w:rsidR="00BF1AC8" w:rsidRP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 the following dependencies and tools are installed:</w:t>
      </w:r>
    </w:p>
    <w:p w14:paraId="32B5015D" w14:textId="77777777" w:rsidR="00BF1AC8" w:rsidRPr="00BF1AC8" w:rsidRDefault="00BF1AC8" w:rsidP="00BF1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3.x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modern version of Python.</w:t>
      </w:r>
    </w:p>
    <w:p w14:paraId="65021564" w14:textId="77777777" w:rsidR="00BF1AC8" w:rsidRPr="00BF1AC8" w:rsidRDefault="00BF1AC8" w:rsidP="00BF1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data manipulation library for Python.</w:t>
      </w:r>
    </w:p>
    <w:p w14:paraId="1BFB778B" w14:textId="77777777" w:rsidR="00BF1AC8" w:rsidRPr="00BF1AC8" w:rsidRDefault="00BF1AC8" w:rsidP="00BF1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Seaborn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Libraries for data visualization.</w:t>
      </w:r>
    </w:p>
    <w:p w14:paraId="1925DDA6" w14:textId="77777777" w:rsidR="00BF1AC8" w:rsidRPr="00BF1AC8" w:rsidRDefault="00BF1AC8" w:rsidP="00BF1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SQLAlchemy</w:t>
      </w:r>
      <w:proofErr w:type="spellEnd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Python SQL toolkit for database interaction.</w:t>
      </w:r>
    </w:p>
    <w:p w14:paraId="5CB4EE16" w14:textId="77777777" w:rsidR="00BF1AC8" w:rsidRDefault="00BF1AC8" w:rsidP="00BF1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 Database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For storing and querying processed data (optional).</w:t>
      </w:r>
    </w:p>
    <w:p w14:paraId="3466C050" w14:textId="77777777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DCA5B" w14:textId="69B9AD90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Connection Setup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3B63B8" w14:textId="4C8A8A62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DB_CONNECTION_STRING with your actual database credentials</w:t>
      </w:r>
    </w:p>
    <w:p w14:paraId="1D370939" w14:textId="4E62A673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engine = create_engine('mysql+pymysql://username:password@localhost/dbname')</w:t>
      </w:r>
    </w:p>
    <w:p w14:paraId="26B3D041" w14:textId="77777777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9EB6D0" w14:textId="22FDAFAC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SQLAlchemy</w:t>
      </w:r>
      <w:proofErr w:type="spellEnd"/>
      <w:r w:rsidRPr="00BF1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MySQL Dependencies</w:t>
      </w: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4217E4" w14:textId="6D4FDBB0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PyMySQL</w:t>
      </w:r>
      <w:proofErr w:type="spellEnd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pandas for Python database operations</w:t>
      </w:r>
    </w:p>
    <w:p w14:paraId="3967D9F6" w14:textId="2B66BB67" w:rsidR="00BF1AC8" w:rsidRDefault="00BF1AC8" w:rsidP="00BF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pip install </w:t>
      </w:r>
      <w:proofErr w:type="spellStart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pymysql</w:t>
      </w:r>
      <w:proofErr w:type="spellEnd"/>
      <w:r w:rsidRPr="00BF1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pandas</w:t>
      </w:r>
    </w:p>
    <w:p w14:paraId="69E50712" w14:textId="77777777" w:rsidR="00BF1AC8" w:rsidRPr="00BF1AC8" w:rsidRDefault="00BF1AC8" w:rsidP="00BF1A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19B09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0EECA1D8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37025177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54B75F49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524A7569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15AFDEE9" w14:textId="77777777" w:rsidR="00BF1AC8" w:rsidRDefault="00BF1AC8" w:rsidP="00680A58">
      <w:pPr>
        <w:rPr>
          <w:rFonts w:cstheme="minorHAnsi"/>
          <w:sz w:val="44"/>
          <w:szCs w:val="44"/>
        </w:rPr>
      </w:pPr>
    </w:p>
    <w:p w14:paraId="5B22AA71" w14:textId="5990F870" w:rsidR="004F6DEB" w:rsidRPr="004F6DEB" w:rsidRDefault="004F6DEB" w:rsidP="00680A58">
      <w:pPr>
        <w:rPr>
          <w:rFonts w:cstheme="minorHAnsi"/>
          <w:sz w:val="44"/>
          <w:szCs w:val="44"/>
        </w:rPr>
      </w:pPr>
      <w:r w:rsidRPr="004F6DEB">
        <w:rPr>
          <w:rFonts w:cstheme="minorHAnsi"/>
          <w:sz w:val="44"/>
          <w:szCs w:val="44"/>
        </w:rPr>
        <w:lastRenderedPageBreak/>
        <w:t>Analysis report</w:t>
      </w:r>
    </w:p>
    <w:p w14:paraId="22EEBDDB" w14:textId="7331DE1B" w:rsidR="00680A58" w:rsidRPr="004F6DEB" w:rsidRDefault="00680A58" w:rsidP="00680A58">
      <w:pPr>
        <w:rPr>
          <w:rFonts w:cstheme="minorHAnsi"/>
          <w:b/>
          <w:bCs/>
          <w:sz w:val="44"/>
          <w:szCs w:val="44"/>
        </w:rPr>
      </w:pPr>
      <w:r w:rsidRPr="00680A58">
        <w:rPr>
          <w:rFonts w:cstheme="minorHAnsi"/>
          <w:b/>
          <w:bCs/>
          <w:sz w:val="44"/>
          <w:szCs w:val="44"/>
        </w:rPr>
        <w:t>Summary of data cleaning and normalization steps.</w:t>
      </w:r>
    </w:p>
    <w:p w14:paraId="77DBAF75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Style w:val="Strong"/>
          <w:rFonts w:asciiTheme="minorHAnsi" w:hAnsiTheme="minorHAnsi" w:cstheme="minorHAnsi"/>
          <w:color w:val="212121"/>
        </w:rPr>
        <w:t>1.Initial Data Loading</w:t>
      </w:r>
    </w:p>
    <w:p w14:paraId="41E7223A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>started by importing the dataset from a CSV file called 'aviation_data.csv'.</w:t>
      </w:r>
    </w:p>
    <w:p w14:paraId="43284B08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</w:p>
    <w:p w14:paraId="5B18D553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Style w:val="Strong"/>
          <w:rFonts w:asciiTheme="minorHAnsi" w:hAnsiTheme="minorHAnsi" w:cstheme="minorHAnsi"/>
          <w:color w:val="212121"/>
        </w:rPr>
        <w:t>2.Standardization of Date and Time Formats</w:t>
      </w:r>
    </w:p>
    <w:p w14:paraId="62BCAB37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 xml:space="preserve">Converted </w:t>
      </w:r>
      <w:proofErr w:type="spellStart"/>
      <w:r w:rsidRPr="004F6DEB">
        <w:rPr>
          <w:rFonts w:asciiTheme="minorHAnsi" w:hAnsiTheme="minorHAnsi" w:cstheme="minorHAnsi"/>
          <w:color w:val="212121"/>
        </w:rPr>
        <w:t>DepartureDate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and </w:t>
      </w:r>
      <w:proofErr w:type="spellStart"/>
      <w:r w:rsidRPr="004F6DEB">
        <w:rPr>
          <w:rFonts w:asciiTheme="minorHAnsi" w:hAnsiTheme="minorHAnsi" w:cstheme="minorHAnsi"/>
          <w:color w:val="212121"/>
        </w:rPr>
        <w:t>ArrivalDate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to 'YYYY-MM-DD' format Standardized </w:t>
      </w:r>
      <w:proofErr w:type="spellStart"/>
      <w:r w:rsidRPr="004F6DEB">
        <w:rPr>
          <w:rFonts w:asciiTheme="minorHAnsi" w:hAnsiTheme="minorHAnsi" w:cstheme="minorHAnsi"/>
          <w:color w:val="212121"/>
        </w:rPr>
        <w:t>DepartureTime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and </w:t>
      </w:r>
      <w:proofErr w:type="spellStart"/>
      <w:r w:rsidRPr="004F6DEB">
        <w:rPr>
          <w:rFonts w:asciiTheme="minorHAnsi" w:hAnsiTheme="minorHAnsi" w:cstheme="minorHAnsi"/>
          <w:color w:val="212121"/>
        </w:rPr>
        <w:t>ArrivalTime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to 24-hour format Ensured consistency across all temporal data points</w:t>
      </w:r>
    </w:p>
    <w:p w14:paraId="7504E4EF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</w:p>
    <w:p w14:paraId="7B01438E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Style w:val="Strong"/>
          <w:rFonts w:asciiTheme="minorHAnsi" w:hAnsiTheme="minorHAnsi" w:cstheme="minorHAnsi"/>
          <w:color w:val="212121"/>
        </w:rPr>
        <w:t>3.Handled Missing Values</w:t>
      </w:r>
    </w:p>
    <w:p w14:paraId="7A8991F9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 xml:space="preserve">Identified null values in the </w:t>
      </w:r>
      <w:proofErr w:type="spellStart"/>
      <w:r w:rsidRPr="004F6DEB">
        <w:rPr>
          <w:rFonts w:asciiTheme="minorHAnsi" w:hAnsiTheme="minorHAnsi" w:cstheme="minorHAnsi"/>
          <w:color w:val="212121"/>
        </w:rPr>
        <w:t>DelayMinutes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column Implemented mean imputation strategy based on airline and flight number</w:t>
      </w:r>
    </w:p>
    <w:p w14:paraId="0AB1F32C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>calculated the average delay time for each combination of airline and flight number, then filled any missing values in the '</w:t>
      </w:r>
      <w:proofErr w:type="spellStart"/>
      <w:r w:rsidRPr="004F6DEB">
        <w:rPr>
          <w:rFonts w:asciiTheme="minorHAnsi" w:hAnsiTheme="minorHAnsi" w:cstheme="minorHAnsi"/>
          <w:color w:val="212121"/>
        </w:rPr>
        <w:t>DelayMinutes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' column with these averages. This ensures that the </w:t>
      </w:r>
      <w:proofErr w:type="spellStart"/>
      <w:r w:rsidRPr="004F6DEB">
        <w:rPr>
          <w:rFonts w:asciiTheme="minorHAnsi" w:hAnsiTheme="minorHAnsi" w:cstheme="minorHAnsi"/>
          <w:color w:val="212121"/>
        </w:rPr>
        <w:t>DataFrame</w:t>
      </w:r>
      <w:proofErr w:type="spellEnd"/>
      <w:r w:rsidRPr="004F6DEB">
        <w:rPr>
          <w:rFonts w:asciiTheme="minorHAnsi" w:hAnsiTheme="minorHAnsi" w:cstheme="minorHAnsi"/>
          <w:color w:val="212121"/>
        </w:rPr>
        <w:t xml:space="preserve"> has complete data for delay times, improving its usability for analysis.</w:t>
      </w:r>
    </w:p>
    <w:p w14:paraId="528ADFD8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</w:p>
    <w:p w14:paraId="67CAA03F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Style w:val="Strong"/>
          <w:rFonts w:asciiTheme="minorHAnsi" w:hAnsiTheme="minorHAnsi" w:cstheme="minorHAnsi"/>
          <w:color w:val="212121"/>
        </w:rPr>
        <w:t>4.Correction of Logical Inconsistencies</w:t>
      </w:r>
    </w:p>
    <w:p w14:paraId="637272BE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>Addressed instances where arrival times preceded departure times Implemented date adjustment for overnight flights</w:t>
      </w:r>
    </w:p>
    <w:p w14:paraId="670C3CAC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</w:p>
    <w:p w14:paraId="0908D8D1" w14:textId="77777777" w:rsidR="00BB702A" w:rsidRPr="00BB702A" w:rsidRDefault="00BB702A" w:rsidP="00BB702A">
      <w:pPr>
        <w:shd w:val="clear" w:color="auto" w:fill="FFFFFF"/>
        <w:spacing w:before="120" w:after="120" w:line="240" w:lineRule="auto"/>
        <w:outlineLvl w:val="2"/>
        <w:rPr>
          <w:rFonts w:eastAsia="Times New Roman" w:cstheme="minorHAnsi"/>
          <w:color w:val="212121"/>
          <w:kern w:val="0"/>
          <w:sz w:val="30"/>
          <w:szCs w:val="30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30"/>
          <w:szCs w:val="30"/>
          <w14:ligatures w14:val="none"/>
        </w:rPr>
        <w:t>Summary of the Code:</w:t>
      </w:r>
    </w:p>
    <w:p w14:paraId="3372796E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A function named </w:t>
      </w:r>
      <w:proofErr w:type="spellStart"/>
      <w:r w:rsidRPr="00BB702A">
        <w:rPr>
          <w:rFonts w:eastAsia="Times New Roman" w:cstheme="minorHAnsi"/>
          <w:color w:val="212121"/>
          <w:kern w:val="0"/>
          <w14:ligatures w14:val="none"/>
        </w:rPr>
        <w:t>swap_am_pm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 was defined to swap "AM" with "PM" and vice versa in time strings. This function addressed potential time inconsistencies in the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DataFrame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.</w:t>
      </w:r>
    </w:p>
    <w:p w14:paraId="49A950F2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The function was applied to the </w:t>
      </w:r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proofErr w:type="spellStart"/>
      <w:r w:rsidRPr="00BB702A">
        <w:rPr>
          <w:rFonts w:eastAsia="Times New Roman" w:cstheme="minorHAnsi"/>
          <w:color w:val="212121"/>
          <w:kern w:val="0"/>
          <w14:ligatures w14:val="none"/>
        </w:rPr>
        <w:t>DepartureTime</w:t>
      </w:r>
      <w:proofErr w:type="spellEnd"/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 column for rows where the </w:t>
      </w:r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proofErr w:type="spellStart"/>
      <w:r w:rsidRPr="00BB702A">
        <w:rPr>
          <w:rFonts w:eastAsia="Times New Roman" w:cstheme="minorHAnsi"/>
          <w:color w:val="212121"/>
          <w:kern w:val="0"/>
          <w14:ligatures w14:val="none"/>
        </w:rPr>
        <w:t>ArrivalTime</w:t>
      </w:r>
      <w:proofErr w:type="spellEnd"/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 was earlier than the </w:t>
      </w:r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proofErr w:type="spellStart"/>
      <w:r w:rsidRPr="00BB702A">
        <w:rPr>
          <w:rFonts w:eastAsia="Times New Roman" w:cstheme="minorHAnsi"/>
          <w:color w:val="212121"/>
          <w:kern w:val="0"/>
          <w14:ligatures w14:val="none"/>
        </w:rPr>
        <w:t>DepartureTime</w:t>
      </w:r>
      <w:proofErr w:type="spellEnd"/>
      <w:r w:rsidRPr="00BB702A">
        <w:rPr>
          <w:rFonts w:eastAsia="Times New Roman" w:cstheme="minorHAnsi"/>
          <w:color w:val="212121"/>
          <w:kern w:val="0"/>
          <w14:ligatures w14:val="none"/>
        </w:rPr>
        <w:t>'</w:t>
      </w: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. This ensured that departure times accurately reflected the correct period of the day, helping to maintain the integrity of the time data and avoid any logical inconsistencies.</w:t>
      </w:r>
    </w:p>
    <w:p w14:paraId="1294C336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71530F91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19F176AA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4EEB7341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644ABC45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7F932189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5.Feature Engineering and Enrichment</w:t>
      </w:r>
    </w:p>
    <w:p w14:paraId="4A7A8BDD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Calculated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FlightDurationMinutes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for each journey</w:t>
      </w:r>
    </w:p>
    <w:p w14:paraId="5A548A4E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Extracted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DepartureHour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from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DepartureTime</w:t>
      </w:r>
      <w:proofErr w:type="spellEnd"/>
    </w:p>
    <w:p w14:paraId="784AB730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Derived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DayOfWeek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and Month from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DepartureDate</w:t>
      </w:r>
      <w:proofErr w:type="spellEnd"/>
    </w:p>
    <w:p w14:paraId="1360C004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4F2E9F2C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0D78FA64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48CF2367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4"/>
          <w:szCs w:val="4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44"/>
          <w:szCs w:val="44"/>
          <w14:ligatures w14:val="none"/>
        </w:rPr>
        <w:t>Database Integration</w:t>
      </w:r>
    </w:p>
    <w:p w14:paraId="3E3594EC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4"/>
          <w:szCs w:val="44"/>
          <w14:ligatures w14:val="none"/>
        </w:rPr>
      </w:pPr>
    </w:p>
    <w:p w14:paraId="4D8DF6D1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Database Connection and CRUD Operations</w:t>
      </w:r>
    </w:p>
    <w:p w14:paraId="5A4285F1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Database Connection</w:t>
      </w:r>
    </w:p>
    <w:p w14:paraId="45195C78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Utilized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SQLAlchemy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to establish a connection to a MySQL database Created an engine using the provided database URI Ensured secure handling of database credentials</w:t>
      </w:r>
    </w:p>
    <w:p w14:paraId="78FD5356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Table Creation</w:t>
      </w:r>
    </w:p>
    <w:p w14:paraId="29731217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Executed a raw SQL query to create the 'flight_delays1' table Defined appropriate columns and data types to match the cleaned dataset</w:t>
      </w:r>
    </w:p>
    <w:p w14:paraId="3E89BBF8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CRUD Operations Implementation</w:t>
      </w:r>
    </w:p>
    <w:p w14:paraId="44FCFB1A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Create:</w:t>
      </w:r>
    </w:p>
    <w:p w14:paraId="3839DE66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Used pandas' </w:t>
      </w:r>
      <w:proofErr w:type="spellStart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to_sql</w:t>
      </w:r>
      <w:proofErr w:type="spellEnd"/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method to insert the cleaned data into the 'flight_delays1' table Implemented bulk insertion for efficient data loading</w:t>
      </w:r>
    </w:p>
    <w:p w14:paraId="1F15D39C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Read:</w:t>
      </w:r>
    </w:p>
    <w:p w14:paraId="2363D85F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Executed SELECT queries to retrieve data from the 'flight_delays1' table Demonstrated the ability to fetch and display all rows or specific records</w:t>
      </w:r>
    </w:p>
    <w:p w14:paraId="4870800A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Update:</w:t>
      </w:r>
    </w:p>
    <w:p w14:paraId="1EECDD12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Implemented an UPDATE query to modify delay and flight duration for specific flights Utilized parameterized queries to ensure data integrity and prevent SQL injection</w:t>
      </w:r>
    </w:p>
    <w:p w14:paraId="7FE9C26B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Delete:</w:t>
      </w:r>
    </w:p>
    <w:p w14:paraId="45D47CA1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Executed a DELETE query to remove specific entries based on flight number and departure date Verified the deletion by attempting to retrieve the deleted records</w:t>
      </w:r>
    </w:p>
    <w:p w14:paraId="03BE0CC6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Connection Management</w:t>
      </w:r>
    </w:p>
    <w:p w14:paraId="2CFCCB11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lastRenderedPageBreak/>
        <w:t>Employed context managers (with statements) to ensure proper connection handling Disposed of the database engine after operations to release resources</w:t>
      </w:r>
    </w:p>
    <w:p w14:paraId="523F2159" w14:textId="306EAE34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8"/>
          <w:szCs w:val="48"/>
          <w14:ligatures w14:val="none"/>
        </w:rPr>
      </w:pPr>
      <w:r w:rsidRPr="004F6DEB">
        <w:rPr>
          <w:rFonts w:eastAsia="Times New Roman" w:cstheme="minorHAnsi"/>
          <w:color w:val="212121"/>
          <w:kern w:val="0"/>
          <w:sz w:val="48"/>
          <w:szCs w:val="48"/>
          <w14:ligatures w14:val="none"/>
        </w:rPr>
        <w:t>I</w:t>
      </w:r>
      <w:r w:rsidRPr="00BB702A">
        <w:rPr>
          <w:rFonts w:eastAsia="Times New Roman" w:cstheme="minorHAnsi"/>
          <w:color w:val="212121"/>
          <w:kern w:val="0"/>
          <w:sz w:val="48"/>
          <w:szCs w:val="48"/>
          <w14:ligatures w14:val="none"/>
        </w:rPr>
        <w:t>nsights derived from the data analysis.</w:t>
      </w:r>
    </w:p>
    <w:p w14:paraId="5AEF4406" w14:textId="77777777" w:rsidR="00BB702A" w:rsidRPr="00BB702A" w:rsidRDefault="00000000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pict w14:anchorId="0B4F89F3">
          <v:rect id="_x0000_i1025" style="width:0;height:1.5pt" o:hralign="center" o:hrstd="t" o:hr="t" fillcolor="#a0a0a0" stroked="f"/>
        </w:pict>
      </w:r>
    </w:p>
    <w:p w14:paraId="28117B37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a. Analyze the distribution of delays and identify any trends or patterns.</w:t>
      </w:r>
    </w:p>
    <w:p w14:paraId="41B0A913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-The airline generally performs well, with the bulk of flights experiencing minimal delays.</w:t>
      </w:r>
    </w:p>
    <w:p w14:paraId="31530B4E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-There are instances of longer delays, which could be due to various factors such as weather, operational issues, or air traffic congestion.</w:t>
      </w:r>
    </w:p>
    <w:p w14:paraId="59E57B2A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-Further analysis, such as looking into the causes of these longer delays, could be valuable for improving operational efficiency and reducing customer inconvenience.</w:t>
      </w:r>
    </w:p>
    <w:p w14:paraId="53B2CD34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-To refine these insights further, considering the correlation of delays with other variables (like airline, flight number, or departure time) might reveal more meaningful patterns.</w:t>
      </w:r>
    </w:p>
    <w:p w14:paraId="0D7720A8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-Th histogram shows the overall distribution of delays. For instance, if there is a high concentration of short delays (under 30 minutes), but a long tail for larger delays, we may conclude that most flights experience minimal delays, with a few outliers causing significant delays</w:t>
      </w:r>
    </w:p>
    <w:p w14:paraId="2E2C7B90" w14:textId="77777777" w:rsidR="00BB702A" w:rsidRPr="00BB702A" w:rsidRDefault="00000000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pict w14:anchorId="056BE9A6">
          <v:rect id="_x0000_i1026" style="width:0;height:1.5pt" o:hralign="center" o:hrstd="t" o:hr="t" fillcolor="#a0a0a0" stroked="f"/>
        </w:pict>
      </w:r>
    </w:p>
    <w:p w14:paraId="7B8D156E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Average delay for each airline.</w:t>
      </w:r>
    </w:p>
    <w:p w14:paraId="6E7C2028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-The analysis reveals that certain airlines consistently experience longer delays. For example, American Airlines may have a higher average delay compared to others. Departure Times and Delays: Flights departing later in the day tend to have longer delays, suggesting that delays accumulate throughout the day.</w:t>
      </w:r>
    </w:p>
    <w:p w14:paraId="2AEAA0D5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-Flights that depart between 2 PM and 6 PM tend to have the highest average delays, likely due to increased congestion in airports or operational issues accumulating throughout the day.</w:t>
      </w:r>
    </w:p>
    <w:p w14:paraId="0628E06D" w14:textId="77777777" w:rsidR="00BB702A" w:rsidRPr="00BB702A" w:rsidRDefault="00000000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pict w14:anchorId="17EF4BE4">
          <v:rect id="_x0000_i1027" style="width:0;height:1.5pt" o:hralign="center" o:hrstd="t" o:hr="t" fillcolor="#a0a0a0" stroked="f"/>
        </w:pict>
      </w:r>
    </w:p>
    <w:p w14:paraId="69366F4A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Impact of departure times on delays</w:t>
      </w:r>
    </w:p>
    <w:p w14:paraId="685864D7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-Flights that depart between 2 PM and 6 PM tend to have the highest average delays, likely due to increased congestion in airports or operational issues accumulating throughout the day.</w:t>
      </w:r>
    </w:p>
    <w:p w14:paraId="222168B8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-Delay Distribution:</w:t>
      </w:r>
    </w:p>
    <w:p w14:paraId="76BB21CC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Most flights experience minimal delays (0-20 minutes). The distribution is right-skewed, indicating some flights with significantly longer delays. Outliers with substantial delays might exist.</w:t>
      </w:r>
    </w:p>
    <w:p w14:paraId="040C8FD7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-Airline Performance:</w:t>
      </w:r>
    </w:p>
    <w:p w14:paraId="70F6E0FA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Some airlines might have a higher average delay than others. Statistical testing (ANOVA) can determine if there's a significant difference in delays between airlines.</w:t>
      </w:r>
    </w:p>
    <w:p w14:paraId="42E97415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0"/>
          <w:szCs w:val="40"/>
          <w14:ligatures w14:val="none"/>
        </w:rPr>
      </w:pPr>
      <w:r w:rsidRPr="00BB702A">
        <w:rPr>
          <w:rFonts w:eastAsia="Times New Roman" w:cstheme="minorHAnsi"/>
          <w:color w:val="212121"/>
          <w:kern w:val="0"/>
          <w:sz w:val="40"/>
          <w:szCs w:val="40"/>
          <w14:ligatures w14:val="none"/>
        </w:rPr>
        <w:lastRenderedPageBreak/>
        <w:t>Compare delay distributions between airlines.</w:t>
      </w:r>
    </w:p>
    <w:p w14:paraId="5676C3AF" w14:textId="77777777" w:rsidR="00BB702A" w:rsidRPr="004F6DEB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0"/>
          <w:szCs w:val="40"/>
          <w14:ligatures w14:val="none"/>
        </w:rPr>
      </w:pPr>
    </w:p>
    <w:p w14:paraId="1CDC5EB3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>Airlines like American Airlines and Delta have broader ranges and higher averages of delay minutes, indicating they may have more operational issues leading to delays.</w:t>
      </w:r>
    </w:p>
    <w:p w14:paraId="4D29BF89" w14:textId="77777777" w:rsidR="00BB702A" w:rsidRPr="004F6DEB" w:rsidRDefault="00BB702A" w:rsidP="00BB702A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4F6DEB">
        <w:rPr>
          <w:rFonts w:asciiTheme="minorHAnsi" w:hAnsiTheme="minorHAnsi" w:cstheme="minorHAnsi"/>
          <w:color w:val="212121"/>
        </w:rPr>
        <w:t>Airlines with smaller interquartile ranges (IQR) in the boxplot, such as United Airlines, seem to have more consistent performance in terms of avoiding extreme delays.</w:t>
      </w:r>
    </w:p>
    <w:p w14:paraId="4289AEE6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40"/>
          <w:szCs w:val="40"/>
          <w14:ligatures w14:val="none"/>
        </w:rPr>
      </w:pPr>
    </w:p>
    <w:p w14:paraId="78EB22B7" w14:textId="77777777" w:rsidR="00BB702A" w:rsidRPr="00BB702A" w:rsidRDefault="00BB702A" w:rsidP="00BB702A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</w:pPr>
    </w:p>
    <w:p w14:paraId="155D013A" w14:textId="77777777" w:rsidR="00BB702A" w:rsidRPr="004F6DEB" w:rsidRDefault="00BB702A" w:rsidP="00BB702A">
      <w:pPr>
        <w:rPr>
          <w:rFonts w:cstheme="minorHAnsi"/>
          <w:sz w:val="56"/>
          <w:szCs w:val="56"/>
        </w:rPr>
      </w:pPr>
      <w:r w:rsidRPr="00BB702A">
        <w:rPr>
          <w:rFonts w:cstheme="minorHAnsi"/>
          <w:sz w:val="56"/>
          <w:szCs w:val="56"/>
        </w:rPr>
        <w:t>Visualizations</w:t>
      </w:r>
    </w:p>
    <w:p w14:paraId="42C664C1" w14:textId="2D9702FD" w:rsidR="00BB702A" w:rsidRPr="004F6DEB" w:rsidRDefault="00BB702A" w:rsidP="00BB702A">
      <w:pPr>
        <w:rPr>
          <w:rFonts w:cstheme="minorHAnsi"/>
          <w:sz w:val="36"/>
          <w:szCs w:val="36"/>
        </w:rPr>
      </w:pPr>
      <w:r w:rsidRPr="004F6DEB">
        <w:rPr>
          <w:rFonts w:cstheme="minorHAnsi"/>
          <w:sz w:val="36"/>
          <w:szCs w:val="36"/>
        </w:rPr>
        <w:t>1.</w:t>
      </w:r>
      <w:r w:rsidRPr="004F6DEB">
        <w:rPr>
          <w:rFonts w:cstheme="minorHAnsi"/>
        </w:rPr>
        <w:t xml:space="preserve"> </w:t>
      </w:r>
      <w:r w:rsidRPr="004F6DEB">
        <w:rPr>
          <w:rFonts w:cstheme="minorHAnsi"/>
          <w:sz w:val="36"/>
          <w:szCs w:val="36"/>
        </w:rPr>
        <w:t xml:space="preserve">Histogram of </w:t>
      </w:r>
      <w:proofErr w:type="spellStart"/>
      <w:r w:rsidRPr="004F6DEB">
        <w:rPr>
          <w:rFonts w:cstheme="minorHAnsi"/>
          <w:sz w:val="36"/>
          <w:szCs w:val="36"/>
        </w:rPr>
        <w:t>DelayMinutes</w:t>
      </w:r>
      <w:proofErr w:type="spellEnd"/>
    </w:p>
    <w:p w14:paraId="3BECE441" w14:textId="466A7A89" w:rsidR="00BB702A" w:rsidRPr="004F6DEB" w:rsidRDefault="00BB702A" w:rsidP="00BB702A">
      <w:pPr>
        <w:rPr>
          <w:rFonts w:cstheme="minorHAnsi"/>
          <w:sz w:val="56"/>
          <w:szCs w:val="56"/>
        </w:rPr>
      </w:pPr>
      <w:r w:rsidRPr="004F6DEB">
        <w:rPr>
          <w:rFonts w:cstheme="minorHAnsi"/>
          <w:noProof/>
          <w:sz w:val="56"/>
          <w:szCs w:val="56"/>
        </w:rPr>
        <w:drawing>
          <wp:inline distT="0" distB="0" distL="0" distR="0" wp14:anchorId="7DEBB122" wp14:editId="38105BC6">
            <wp:extent cx="5943600" cy="4010025"/>
            <wp:effectExtent l="0" t="0" r="0" b="9525"/>
            <wp:docPr id="149825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8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DC35" w14:textId="77777777" w:rsidR="00BB702A" w:rsidRPr="004F6DEB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CF7F93D" w14:textId="77777777" w:rsidR="00BB702A" w:rsidRPr="004F6DEB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C394D30" w14:textId="2AF4D0B8" w:rsidR="00BB702A" w:rsidRPr="00BB702A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Graph:</w:t>
      </w:r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 of Flight Delays</w:t>
      </w:r>
    </w:p>
    <w:p w14:paraId="1D530687" w14:textId="77777777" w:rsidR="00BB702A" w:rsidRPr="00BB702A" w:rsidRDefault="00BB702A" w:rsidP="00BB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1:</w:t>
      </w:r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 xml:space="preserve"> Most flights have short delays, with the highest frequency of delays being in the 0–</w:t>
      </w:r>
      <w:proofErr w:type="gramStart"/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>20 minute</w:t>
      </w:r>
      <w:proofErr w:type="gramEnd"/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 xml:space="preserve"> range.</w:t>
      </w:r>
    </w:p>
    <w:p w14:paraId="152E2597" w14:textId="77777777" w:rsidR="00BB702A" w:rsidRPr="00BB702A" w:rsidRDefault="00BB702A" w:rsidP="00BB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2:</w:t>
      </w:r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distribution is right-skewed, meaning there are some flights with significantly longer delays, although they are less frequent.</w:t>
      </w:r>
    </w:p>
    <w:p w14:paraId="2664BC57" w14:textId="77777777" w:rsidR="00BB702A" w:rsidRPr="00BB702A" w:rsidRDefault="00BB702A" w:rsidP="00BB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3:</w:t>
      </w:r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long tail on the right indicates a few outliers where delays are substantial.</w:t>
      </w:r>
    </w:p>
    <w:p w14:paraId="019A2F13" w14:textId="77777777" w:rsidR="00BB702A" w:rsidRPr="00BB702A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</w:p>
    <w:p w14:paraId="130C9ABC" w14:textId="77777777" w:rsidR="00BB702A" w:rsidRPr="004F6DEB" w:rsidRDefault="00BB702A" w:rsidP="00BB7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702A">
        <w:rPr>
          <w:rFonts w:eastAsia="Times New Roman" w:cstheme="minorHAnsi"/>
          <w:kern w:val="0"/>
          <w:sz w:val="24"/>
          <w:szCs w:val="24"/>
          <w14:ligatures w14:val="none"/>
        </w:rPr>
        <w:t>The majority of flights experience minimal delays. However, some operational or environmental factors (e.g., weather) contribute to long delays in a few cases.</w:t>
      </w:r>
    </w:p>
    <w:p w14:paraId="506FFF6C" w14:textId="77777777" w:rsidR="00BB702A" w:rsidRPr="004F6DEB" w:rsidRDefault="00BB702A" w:rsidP="00BB70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B011E4E" w14:textId="77777777" w:rsidR="00BB702A" w:rsidRPr="004F6DEB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ED4F99" w14:textId="48715439" w:rsidR="00BB702A" w:rsidRPr="004F6DEB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>2</w:t>
      </w:r>
      <w:r w:rsidRPr="004F6DE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4F6DEB">
        <w:rPr>
          <w:rFonts w:cstheme="minorHAnsi"/>
        </w:rPr>
        <w:t xml:space="preserve"> </w:t>
      </w:r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 xml:space="preserve">Line Graph of </w:t>
      </w:r>
      <w:proofErr w:type="spellStart"/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>DepartureDate</w:t>
      </w:r>
      <w:proofErr w:type="spellEnd"/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 xml:space="preserve"> vs </w:t>
      </w:r>
      <w:proofErr w:type="spellStart"/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>DelayMinutes</w:t>
      </w:r>
      <w:proofErr w:type="spellEnd"/>
    </w:p>
    <w:p w14:paraId="7C5A0BC8" w14:textId="6538E43E" w:rsidR="00BB702A" w:rsidRPr="00BB702A" w:rsidRDefault="00BB702A" w:rsidP="00BB70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6DEB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52990600" wp14:editId="1586B386">
            <wp:extent cx="6653005" cy="3400425"/>
            <wp:effectExtent l="0" t="0" r="0" b="0"/>
            <wp:docPr id="17537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6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9158" cy="34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EEA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1A8B7BD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6E9C63BA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08BEEE4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2BA8290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AD1FCC6" w14:textId="03586F82" w:rsidR="00DE6807" w:rsidRPr="00DE6807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Graph: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Delay Minutes across Different Departure Dates</w:t>
      </w:r>
    </w:p>
    <w:p w14:paraId="74DB107E" w14:textId="77777777" w:rsidR="00DE6807" w:rsidRPr="00DE6807" w:rsidRDefault="00DE6807" w:rsidP="00DE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1: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There is variability in the delays for different flight numbers over time, with some flights having consistently longer delays than others.</w:t>
      </w:r>
    </w:p>
    <w:p w14:paraId="1314A671" w14:textId="77777777" w:rsidR="00DE6807" w:rsidRPr="00DE6807" w:rsidRDefault="00DE6807" w:rsidP="00DE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2: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Delays fluctuate significantly based on departure dates, implying that certain days or specific events may contribute to longer delays.</w:t>
      </w:r>
    </w:p>
    <w:p w14:paraId="1A41E97C" w14:textId="77777777" w:rsidR="00DE6807" w:rsidRPr="00DE6807" w:rsidRDefault="00DE6807" w:rsidP="00DE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3: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Flights with the same flight number might perform differently on different dates, reflecting operational challenges.</w:t>
      </w:r>
    </w:p>
    <w:p w14:paraId="6DA708DE" w14:textId="77777777" w:rsidR="00DE6807" w:rsidRPr="00DE6807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</w:p>
    <w:p w14:paraId="3C0C3026" w14:textId="77777777" w:rsidR="00DE6807" w:rsidRPr="004F6DEB" w:rsidRDefault="00DE6807" w:rsidP="00DE6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>Certain dates may have a greater likelihood of delay due to external factors (such as weather conditions or airport congestion). This trend can help with planning flight schedules and anticipating delays.</w:t>
      </w:r>
    </w:p>
    <w:p w14:paraId="597C08FB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DF3DF60" w14:textId="31571ACF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6DEB">
        <w:rPr>
          <w:rFonts w:eastAsia="Times New Roman" w:cstheme="minorHAnsi"/>
          <w:kern w:val="0"/>
          <w:sz w:val="36"/>
          <w:szCs w:val="36"/>
          <w14:ligatures w14:val="none"/>
        </w:rPr>
        <w:t>3. Bar Chart of Average Delay by Airline</w:t>
      </w:r>
    </w:p>
    <w:p w14:paraId="76D115FA" w14:textId="50AD722C" w:rsidR="00DE6807" w:rsidRPr="00DE6807" w:rsidRDefault="00A52B73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6DEB">
        <w:rPr>
          <w:rFonts w:cstheme="minorHAnsi"/>
          <w:noProof/>
        </w:rPr>
        <w:drawing>
          <wp:inline distT="0" distB="0" distL="0" distR="0" wp14:anchorId="2901F1C7" wp14:editId="4AA5396E">
            <wp:extent cx="5895975" cy="2781300"/>
            <wp:effectExtent l="0" t="0" r="9525" b="0"/>
            <wp:docPr id="29436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4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E0F" w14:textId="70A62BF5" w:rsidR="00A52B73" w:rsidRPr="00A52B73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A76036" w14:textId="36D5A3CF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6E675EC" w14:textId="77777777" w:rsidR="00DE6807" w:rsidRPr="004F6DEB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342A21" w14:textId="77777777" w:rsidR="00A52B73" w:rsidRPr="004F6DEB" w:rsidRDefault="00A52B73" w:rsidP="00DE68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71513BA" w14:textId="059D843B" w:rsidR="00DE6807" w:rsidRPr="00DE6807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Graph: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Average Delay per Airline</w:t>
      </w:r>
    </w:p>
    <w:p w14:paraId="5EA2A281" w14:textId="77777777" w:rsidR="00DE6807" w:rsidRPr="00DE6807" w:rsidRDefault="00DE6807" w:rsidP="00DE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1: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American Airlines and United Airlines have higher average delays (30 minutes) compared to Delta (13.33 minutes).</w:t>
      </w:r>
    </w:p>
    <w:p w14:paraId="20412A33" w14:textId="77777777" w:rsidR="00DE6807" w:rsidRPr="00DE6807" w:rsidRDefault="00DE6807" w:rsidP="00DE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2:</w:t>
      </w: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There is a noticeable difference in performance between airlines in terms of punctuality, with Delta generally performing better.</w:t>
      </w:r>
    </w:p>
    <w:p w14:paraId="7EFC9940" w14:textId="77777777" w:rsidR="00DE6807" w:rsidRPr="00DE6807" w:rsidRDefault="00DE6807" w:rsidP="00DE68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</w:p>
    <w:p w14:paraId="3B902B54" w14:textId="77777777" w:rsidR="00DE6807" w:rsidRPr="004F6DEB" w:rsidRDefault="00DE6807" w:rsidP="00DE6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E6807">
        <w:rPr>
          <w:rFonts w:eastAsia="Times New Roman" w:cstheme="minorHAnsi"/>
          <w:kern w:val="0"/>
          <w:sz w:val="24"/>
          <w:szCs w:val="24"/>
          <w14:ligatures w14:val="none"/>
        </w:rPr>
        <w:t>Airlines like American Airlines and United Airlines need to address operational inefficiencies, as they consistently experience longer delays than Delta.</w:t>
      </w:r>
    </w:p>
    <w:p w14:paraId="30C5449C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AF7FEEF" w14:textId="25F913C8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4F6DEB">
        <w:rPr>
          <w:rFonts w:eastAsia="Times New Roman" w:cstheme="minorHAnsi"/>
          <w:kern w:val="0"/>
          <w:sz w:val="40"/>
          <w:szCs w:val="40"/>
          <w14:ligatures w14:val="none"/>
        </w:rPr>
        <w:t>4.Line Graph of Average Delay by Departure Hour</w:t>
      </w:r>
    </w:p>
    <w:p w14:paraId="675E3D2E" w14:textId="2FC12F79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6DEB">
        <w:rPr>
          <w:rFonts w:cstheme="minorHAnsi"/>
          <w:noProof/>
        </w:rPr>
        <w:drawing>
          <wp:inline distT="0" distB="0" distL="0" distR="0" wp14:anchorId="214709DA" wp14:editId="3D51C251">
            <wp:extent cx="5619750" cy="2981325"/>
            <wp:effectExtent l="0" t="0" r="0" b="9525"/>
            <wp:docPr id="203811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16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BEBC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9149F59" w14:textId="47A9FFB8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52B73">
        <w:rPr>
          <w:rFonts w:eastAsia="Times New Roman" w:cstheme="minorHAnsi"/>
          <w:kern w:val="0"/>
          <w14:ligatures w14:val="none"/>
        </w:rPr>
        <w:t xml:space="preserve"> </w:t>
      </w:r>
      <w:r w:rsidRPr="00A52B73">
        <w:rPr>
          <w:rFonts w:eastAsia="Times New Roman" w:cstheme="minorHAnsi"/>
          <w:b/>
          <w:bCs/>
          <w:kern w:val="0"/>
          <w14:ligatures w14:val="none"/>
        </w:rPr>
        <w:t>Insight 1:</w:t>
      </w:r>
      <w:r w:rsidRPr="00A52B73">
        <w:rPr>
          <w:rFonts w:eastAsia="Times New Roman" w:cstheme="minorHAnsi"/>
          <w:kern w:val="0"/>
          <w14:ligatures w14:val="none"/>
        </w:rPr>
        <w:t xml:space="preserve"> The graph shows that delays tend to increase as the day progresses, peaking between 7 PM and 8 PM.</w:t>
      </w:r>
    </w:p>
    <w:p w14:paraId="7731E05C" w14:textId="33A3872A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52B73">
        <w:rPr>
          <w:rFonts w:eastAsia="Times New Roman" w:cstheme="minorHAnsi"/>
          <w:b/>
          <w:bCs/>
          <w:kern w:val="0"/>
          <w14:ligatures w14:val="none"/>
        </w:rPr>
        <w:t>Insight 2:</w:t>
      </w:r>
      <w:r w:rsidRPr="00A52B73">
        <w:rPr>
          <w:rFonts w:eastAsia="Times New Roman" w:cstheme="minorHAnsi"/>
          <w:kern w:val="0"/>
          <w14:ligatures w14:val="none"/>
        </w:rPr>
        <w:t xml:space="preserve"> Early morning flights tend to experience fewer delays, while late afternoon and evening flights experience more.</w:t>
      </w:r>
    </w:p>
    <w:p w14:paraId="157E3A81" w14:textId="4375EFA6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 </w:t>
      </w:r>
      <w:r w:rsidRPr="004F6DEB">
        <w:rPr>
          <w:rFonts w:eastAsia="Times New Roman" w:cstheme="minorHAnsi"/>
          <w:b/>
          <w:bCs/>
          <w:kern w:val="0"/>
          <w14:ligatures w14:val="none"/>
        </w:rPr>
        <w:t>Conclusion:</w:t>
      </w:r>
      <w:r w:rsidRPr="004F6DEB">
        <w:rPr>
          <w:rFonts w:eastAsia="Times New Roman" w:cstheme="minorHAnsi"/>
          <w:kern w:val="0"/>
          <w14:ligatures w14:val="none"/>
        </w:rPr>
        <w:t xml:space="preserve"> Scheduling flights earlier in the day or providing more buffer time for later flights could help reduce delays.</w:t>
      </w:r>
    </w:p>
    <w:p w14:paraId="302B0145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3145F119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4E44B59" w14:textId="3C8DF028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5. </w:t>
      </w:r>
      <w:r w:rsidRPr="004F6DEB">
        <w:rPr>
          <w:rFonts w:eastAsia="Times New Roman" w:cstheme="minorHAnsi"/>
          <w:b/>
          <w:bCs/>
          <w:kern w:val="0"/>
          <w14:ligatures w14:val="none"/>
        </w:rPr>
        <w:t>Box Plot of Delay Distribution by Airline</w:t>
      </w:r>
    </w:p>
    <w:p w14:paraId="62C13971" w14:textId="40226482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cstheme="minorHAnsi"/>
          <w:noProof/>
        </w:rPr>
        <w:drawing>
          <wp:inline distT="0" distB="0" distL="0" distR="0" wp14:anchorId="02769896" wp14:editId="0B4CDD45">
            <wp:extent cx="5943600" cy="2971800"/>
            <wp:effectExtent l="0" t="0" r="0" b="0"/>
            <wp:docPr id="81654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4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BF9" w14:textId="2B387787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 </w:t>
      </w:r>
      <w:r w:rsidRPr="00A52B7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1:</w:t>
      </w: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American Airlines and Delta Airlines have wider ranges of delay minutes, showing more variability in performance.</w:t>
      </w:r>
    </w:p>
    <w:p w14:paraId="7BBDB145" w14:textId="1790DB44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52B7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2:</w:t>
      </w: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United Airlines has a smaller range, indicating more consistent performance and fewer extreme delays.</w:t>
      </w:r>
    </w:p>
    <w:p w14:paraId="5D5F859C" w14:textId="09460783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  <w:r w:rsidRPr="004F6DEB">
        <w:rPr>
          <w:rFonts w:eastAsia="Times New Roman" w:cstheme="minorHAnsi"/>
          <w:kern w:val="0"/>
          <w:sz w:val="24"/>
          <w:szCs w:val="24"/>
          <w14:ligatures w14:val="none"/>
        </w:rPr>
        <w:t xml:space="preserve"> Airlines should aim to reduce variability in their operations to ensure more consistent on-time performance</w:t>
      </w:r>
    </w:p>
    <w:p w14:paraId="6D77E303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6C3633C8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5F8D26BD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2A2D55CB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666C5A6C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54A18C20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392A500F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7D1147DC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3C11A30B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3F4F61CE" w14:textId="1AFECD2B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52B73">
        <w:rPr>
          <w:rFonts w:eastAsia="Times New Roman" w:cstheme="minorHAnsi"/>
          <w:b/>
          <w:bCs/>
          <w:kern w:val="0"/>
          <w14:ligatures w14:val="none"/>
        </w:rPr>
        <w:t>6. Violin Plot of Delay Distribution by Airline</w:t>
      </w:r>
    </w:p>
    <w:p w14:paraId="57796190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9BFB769" w14:textId="452E1C36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cstheme="minorHAnsi"/>
          <w:noProof/>
        </w:rPr>
        <w:drawing>
          <wp:inline distT="0" distB="0" distL="0" distR="0" wp14:anchorId="14FD2C38" wp14:editId="6A5227AC">
            <wp:extent cx="5943600" cy="3205480"/>
            <wp:effectExtent l="0" t="0" r="0" b="0"/>
            <wp:docPr id="64606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68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7CA" w14:textId="77777777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33C3C9E9" w14:textId="371A1936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52B7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1:</w:t>
      </w: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distribution for American Airlines and Delta shows that they experience more extreme delays compared to United Airlines.</w:t>
      </w:r>
    </w:p>
    <w:p w14:paraId="7925B28D" w14:textId="63C157C4" w:rsidR="00A52B73" w:rsidRPr="00A52B73" w:rsidRDefault="00A52B73" w:rsidP="00A52B7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52B7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Insight 2:</w:t>
      </w:r>
      <w:r w:rsidRPr="00A52B73">
        <w:rPr>
          <w:rFonts w:eastAsia="Times New Roman" w:cstheme="minorHAnsi"/>
          <w:kern w:val="0"/>
          <w:sz w:val="24"/>
          <w:szCs w:val="24"/>
          <w14:ligatures w14:val="none"/>
        </w:rPr>
        <w:t xml:space="preserve"> United Airlines performs better in terms of avoiding severe delays.</w:t>
      </w:r>
    </w:p>
    <w:p w14:paraId="7CD41595" w14:textId="001E2375" w:rsidR="00A52B73" w:rsidRPr="004F6DEB" w:rsidRDefault="00A52B7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6DE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4F6DE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  <w:r w:rsidRPr="004F6DEB">
        <w:rPr>
          <w:rFonts w:eastAsia="Times New Roman" w:cstheme="minorHAnsi"/>
          <w:kern w:val="0"/>
          <w:sz w:val="24"/>
          <w:szCs w:val="24"/>
          <w14:ligatures w14:val="none"/>
        </w:rPr>
        <w:t xml:space="preserve"> Operational improvements targeting delay outliers for American Airlines and Delta could lead to better overall performance.</w:t>
      </w:r>
    </w:p>
    <w:p w14:paraId="61307049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E69F677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25ADC8" w14:textId="77777777" w:rsidR="00710023" w:rsidRPr="004F6DEB" w:rsidRDefault="00710023" w:rsidP="00710023">
      <w:pPr>
        <w:rPr>
          <w:rFonts w:eastAsia="Times New Roman" w:cstheme="minorHAnsi"/>
          <w:sz w:val="24"/>
          <w:szCs w:val="24"/>
        </w:rPr>
      </w:pPr>
    </w:p>
    <w:p w14:paraId="38DF4291" w14:textId="77777777" w:rsidR="00710023" w:rsidRPr="004F6DEB" w:rsidRDefault="00710023" w:rsidP="00710023">
      <w:pPr>
        <w:rPr>
          <w:rFonts w:eastAsia="Times New Roman" w:cstheme="minorHAnsi"/>
          <w:sz w:val="24"/>
          <w:szCs w:val="24"/>
        </w:rPr>
      </w:pPr>
    </w:p>
    <w:p w14:paraId="51FACC22" w14:textId="77777777" w:rsidR="00710023" w:rsidRPr="004F6DEB" w:rsidRDefault="00710023" w:rsidP="0071002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8C99A7" w14:textId="77777777" w:rsidR="00710023" w:rsidRPr="004F6DEB" w:rsidRDefault="00710023" w:rsidP="0071002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75EE3AF" w14:textId="4E51774E" w:rsidR="00710023" w:rsidRPr="004F6DEB" w:rsidRDefault="00710023" w:rsidP="00710023">
      <w:pPr>
        <w:tabs>
          <w:tab w:val="left" w:pos="7935"/>
        </w:tabs>
        <w:rPr>
          <w:rFonts w:eastAsia="Times New Roman" w:cstheme="minorHAnsi"/>
          <w:sz w:val="24"/>
          <w:szCs w:val="24"/>
        </w:rPr>
      </w:pPr>
      <w:r w:rsidRPr="004F6DEB">
        <w:rPr>
          <w:rFonts w:eastAsia="Times New Roman" w:cstheme="minorHAnsi"/>
          <w:sz w:val="24"/>
          <w:szCs w:val="24"/>
        </w:rPr>
        <w:tab/>
      </w:r>
    </w:p>
    <w:p w14:paraId="05FD01FC" w14:textId="77777777" w:rsidR="00710023" w:rsidRPr="004F6DEB" w:rsidRDefault="00710023" w:rsidP="00710023">
      <w:pPr>
        <w:tabs>
          <w:tab w:val="left" w:pos="7935"/>
        </w:tabs>
        <w:rPr>
          <w:rFonts w:eastAsia="Times New Roman" w:cstheme="minorHAnsi"/>
          <w:sz w:val="24"/>
          <w:szCs w:val="24"/>
        </w:rPr>
      </w:pPr>
    </w:p>
    <w:p w14:paraId="7BFBED71" w14:textId="26B17292" w:rsidR="004F6DEB" w:rsidRPr="004F6DEB" w:rsidRDefault="00710023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10023">
        <w:rPr>
          <w:rFonts w:eastAsia="Times New Roman" w:cstheme="minorHAnsi"/>
          <w:kern w:val="0"/>
          <w:sz w:val="36"/>
          <w:szCs w:val="36"/>
          <w14:ligatures w14:val="none"/>
        </w:rPr>
        <w:t> </w:t>
      </w:r>
      <w:r w:rsidRPr="004F6DEB">
        <w:rPr>
          <w:rFonts w:eastAsia="Times New Roman" w:cstheme="minorHAnsi"/>
          <w:kern w:val="0"/>
          <w:sz w:val="36"/>
          <w:szCs w:val="36"/>
          <w14:ligatures w14:val="none"/>
        </w:rPr>
        <w:t>H</w:t>
      </w:r>
      <w:r w:rsidRPr="00710023">
        <w:rPr>
          <w:rFonts w:eastAsia="Times New Roman" w:cstheme="minorHAnsi"/>
          <w:kern w:val="0"/>
          <w:sz w:val="36"/>
          <w:szCs w:val="36"/>
          <w14:ligatures w14:val="none"/>
        </w:rPr>
        <w:t>orizontal bar chart</w:t>
      </w:r>
      <w:r w:rsidRPr="00710023">
        <w:rPr>
          <w:rFonts w:eastAsia="Times New Roman" w:cstheme="minorHAnsi"/>
          <w:kern w:val="0"/>
          <w14:ligatures w14:val="none"/>
        </w:rPr>
        <w:t>.</w:t>
      </w:r>
      <w:r w:rsidR="004F6DEB" w:rsidRPr="004F6DEB">
        <w:rPr>
          <w:rFonts w:eastAsia="Times New Roman" w:cstheme="minorHAnsi"/>
          <w:kern w:val="0"/>
          <w14:ligatures w14:val="none"/>
        </w:rPr>
        <w:t xml:space="preserve"> </w:t>
      </w:r>
    </w:p>
    <w:p w14:paraId="008524A8" w14:textId="77777777" w:rsidR="004F6DEB" w:rsidRPr="004F6DEB" w:rsidRDefault="00710023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8BE5A6F" wp14:editId="2D875FBE">
            <wp:simplePos x="9144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77895"/>
            <wp:effectExtent l="0" t="0" r="0" b="8255"/>
            <wp:wrapSquare wrapText="bothSides"/>
            <wp:docPr id="86234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91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DEB">
        <w:rPr>
          <w:rFonts w:eastAsia="Times New Roman" w:cstheme="minorHAnsi"/>
          <w:kern w:val="0"/>
          <w14:ligatures w14:val="none"/>
        </w:rPr>
        <w:br w:type="textWrapping" w:clear="all"/>
      </w:r>
      <w:r w:rsidR="004F6DEB" w:rsidRPr="004F6DEB">
        <w:rPr>
          <w:rFonts w:eastAsia="Times New Roman" w:cstheme="minorHAnsi"/>
          <w:kern w:val="0"/>
          <w14:ligatures w14:val="none"/>
        </w:rPr>
        <w:t>Insights:</w:t>
      </w:r>
    </w:p>
    <w:p w14:paraId="0EDBFDCD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- The graph shows the number of flights departing on each date in the dataset. </w:t>
      </w:r>
    </w:p>
    <w:p w14:paraId="28A460DD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 - It helps us identify which dates had the most frequent flight departures.</w:t>
      </w:r>
    </w:p>
    <w:p w14:paraId="4524D6E3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 - We can see if there are any noticeable periods of higher or lower activity in flight schedules.</w:t>
      </w:r>
    </w:p>
    <w:p w14:paraId="3154A76F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F6DEB">
        <w:rPr>
          <w:rFonts w:eastAsia="Times New Roman" w:cstheme="minorHAnsi"/>
          <w:kern w:val="0"/>
          <w14:ligatures w14:val="none"/>
        </w:rPr>
        <w:t xml:space="preserve"> - It can be used to spot trends related to the day of the week or certain periods (holidays, peak seasons). </w:t>
      </w:r>
    </w:p>
    <w:p w14:paraId="4EE71613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E3EEBF4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7838D66C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4F46E850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5288BA1E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06C236E4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68EC5F56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13082068" w14:textId="63C07243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F6DEB">
        <w:rPr>
          <w:rFonts w:eastAsia="Times New Roman" w:cstheme="minorHAnsi"/>
          <w:kern w:val="0"/>
          <w:sz w:val="32"/>
          <w:szCs w:val="32"/>
          <w14:ligatures w14:val="none"/>
        </w:rPr>
        <w:t>Heatmap</w:t>
      </w:r>
    </w:p>
    <w:p w14:paraId="1FD54D55" w14:textId="0B57EC75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F6DEB">
        <w:rPr>
          <w:rFonts w:cstheme="minorHAnsi"/>
          <w:noProof/>
        </w:rPr>
        <w:drawing>
          <wp:inline distT="0" distB="0" distL="0" distR="0" wp14:anchorId="4716FBCD" wp14:editId="57C6C342">
            <wp:extent cx="4305300" cy="4448175"/>
            <wp:effectExtent l="0" t="0" r="0" b="9525"/>
            <wp:docPr id="11413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77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852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F6DEB">
        <w:rPr>
          <w:rFonts w:eastAsia="Times New Roman" w:cstheme="minorHAnsi"/>
          <w:kern w:val="0"/>
          <w:sz w:val="28"/>
          <w:szCs w:val="28"/>
          <w14:ligatures w14:val="none"/>
        </w:rPr>
        <w:t>- Insights:</w:t>
      </w:r>
    </w:p>
    <w:p w14:paraId="2E40CC0D" w14:textId="4C8B0A4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F6DEB">
        <w:rPr>
          <w:rFonts w:eastAsia="Times New Roman" w:cstheme="minorHAnsi"/>
          <w:kern w:val="0"/>
          <w:sz w:val="28"/>
          <w:szCs w:val="28"/>
          <w14:ligatures w14:val="none"/>
        </w:rPr>
        <w:t>  - Shows the frequency of flights traveling from a departure date to an arrival date.</w:t>
      </w:r>
    </w:p>
    <w:p w14:paraId="06E0D349" w14:textId="5C8DD44F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F6DEB">
        <w:rPr>
          <w:rFonts w:eastAsia="Times New Roman" w:cstheme="minorHAnsi"/>
          <w:kern w:val="0"/>
          <w:sz w:val="28"/>
          <w:szCs w:val="28"/>
          <w14:ligatures w14:val="none"/>
        </w:rPr>
        <w:t xml:space="preserve">   - Helps identify commonly traveled routes and travel patterns.</w:t>
      </w:r>
    </w:p>
    <w:p w14:paraId="3C7056B7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245652E2" w14:textId="17A80AC5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40007C95" w14:textId="77777777" w:rsidR="00710023" w:rsidRPr="004F6DEB" w:rsidRDefault="00710023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C649DF5" w14:textId="77777777" w:rsidR="004F6DEB" w:rsidRPr="004F6DEB" w:rsidRDefault="004F6DEB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77554BC0" w14:textId="77777777" w:rsidR="004F6DEB" w:rsidRPr="004F6DEB" w:rsidRDefault="004F6DEB" w:rsidP="00A52B7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5426140D" w14:textId="77777777" w:rsidR="004F6DEB" w:rsidRPr="004F6DEB" w:rsidRDefault="004F6DEB" w:rsidP="004F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547BE8FD" w14:textId="77777777" w:rsidR="00BB702A" w:rsidRPr="004F6DEB" w:rsidRDefault="00BB702A">
      <w:pPr>
        <w:rPr>
          <w:rFonts w:cstheme="minorHAnsi"/>
        </w:rPr>
      </w:pPr>
    </w:p>
    <w:sectPr w:rsidR="00BB702A" w:rsidRPr="004F6D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37029" w14:textId="77777777" w:rsidR="004349EB" w:rsidRDefault="004349EB" w:rsidP="00710023">
      <w:pPr>
        <w:spacing w:after="0" w:line="240" w:lineRule="auto"/>
      </w:pPr>
      <w:r>
        <w:separator/>
      </w:r>
    </w:p>
  </w:endnote>
  <w:endnote w:type="continuationSeparator" w:id="0">
    <w:p w14:paraId="0D629142" w14:textId="77777777" w:rsidR="004349EB" w:rsidRDefault="004349EB" w:rsidP="0071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23162" w14:textId="77777777" w:rsidR="004349EB" w:rsidRDefault="004349EB" w:rsidP="00710023">
      <w:pPr>
        <w:spacing w:after="0" w:line="240" w:lineRule="auto"/>
      </w:pPr>
      <w:r>
        <w:separator/>
      </w:r>
    </w:p>
  </w:footnote>
  <w:footnote w:type="continuationSeparator" w:id="0">
    <w:p w14:paraId="108BFACB" w14:textId="77777777" w:rsidR="004349EB" w:rsidRDefault="004349EB" w:rsidP="0071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02566" w14:textId="77777777" w:rsidR="00710023" w:rsidRDefault="00710023">
    <w:pPr>
      <w:pStyle w:val="Header"/>
    </w:pPr>
  </w:p>
  <w:p w14:paraId="1561449C" w14:textId="77777777" w:rsidR="00710023" w:rsidRDefault="0071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706"/>
    <w:multiLevelType w:val="multilevel"/>
    <w:tmpl w:val="DCD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D1A5B"/>
    <w:multiLevelType w:val="multilevel"/>
    <w:tmpl w:val="AB4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74C"/>
    <w:multiLevelType w:val="multilevel"/>
    <w:tmpl w:val="DEB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E2AEB"/>
    <w:multiLevelType w:val="multilevel"/>
    <w:tmpl w:val="4CA2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63335"/>
    <w:multiLevelType w:val="multilevel"/>
    <w:tmpl w:val="83F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A21EF"/>
    <w:multiLevelType w:val="multilevel"/>
    <w:tmpl w:val="2DB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2D8D"/>
    <w:multiLevelType w:val="multilevel"/>
    <w:tmpl w:val="622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23D60"/>
    <w:multiLevelType w:val="multilevel"/>
    <w:tmpl w:val="8DF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B1726"/>
    <w:multiLevelType w:val="multilevel"/>
    <w:tmpl w:val="8E0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F0CE3"/>
    <w:multiLevelType w:val="multilevel"/>
    <w:tmpl w:val="1A1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338036">
    <w:abstractNumId w:val="9"/>
  </w:num>
  <w:num w:numId="2" w16cid:durableId="1196387756">
    <w:abstractNumId w:val="6"/>
  </w:num>
  <w:num w:numId="3" w16cid:durableId="618804742">
    <w:abstractNumId w:val="7"/>
  </w:num>
  <w:num w:numId="4" w16cid:durableId="66147249">
    <w:abstractNumId w:val="4"/>
  </w:num>
  <w:num w:numId="5" w16cid:durableId="1997099940">
    <w:abstractNumId w:val="0"/>
  </w:num>
  <w:num w:numId="6" w16cid:durableId="425661498">
    <w:abstractNumId w:val="1"/>
  </w:num>
  <w:num w:numId="7" w16cid:durableId="771973970">
    <w:abstractNumId w:val="5"/>
  </w:num>
  <w:num w:numId="8" w16cid:durableId="1101950985">
    <w:abstractNumId w:val="2"/>
  </w:num>
  <w:num w:numId="9" w16cid:durableId="233929610">
    <w:abstractNumId w:val="8"/>
  </w:num>
  <w:num w:numId="10" w16cid:durableId="2139838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26"/>
    <w:rsid w:val="004349EB"/>
    <w:rsid w:val="004F6DEB"/>
    <w:rsid w:val="005529F5"/>
    <w:rsid w:val="005A4C82"/>
    <w:rsid w:val="00680A58"/>
    <w:rsid w:val="006A3F26"/>
    <w:rsid w:val="00710023"/>
    <w:rsid w:val="00A52B73"/>
    <w:rsid w:val="00A63172"/>
    <w:rsid w:val="00BB702A"/>
    <w:rsid w:val="00BF1AC8"/>
    <w:rsid w:val="00C06026"/>
    <w:rsid w:val="00C30D3F"/>
    <w:rsid w:val="00C41D10"/>
    <w:rsid w:val="00D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AC8B"/>
  <w15:chartTrackingRefBased/>
  <w15:docId w15:val="{474E542B-68BC-4B10-B550-DF118BB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70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23"/>
  </w:style>
  <w:style w:type="paragraph" w:styleId="Footer">
    <w:name w:val="footer"/>
    <w:basedOn w:val="Normal"/>
    <w:link w:val="FooterChar"/>
    <w:uiPriority w:val="99"/>
    <w:unhideWhenUsed/>
    <w:rsid w:val="0071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2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6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</dc:creator>
  <cp:keywords/>
  <dc:description/>
  <cp:lastModifiedBy>Anshika Y</cp:lastModifiedBy>
  <cp:revision>4</cp:revision>
  <dcterms:created xsi:type="dcterms:W3CDTF">2024-09-30T04:20:00Z</dcterms:created>
  <dcterms:modified xsi:type="dcterms:W3CDTF">2024-09-30T05:45:00Z</dcterms:modified>
</cp:coreProperties>
</file>