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7EAD64" wp14:paraId="3572DEE9" wp14:textId="6B0E5161">
      <w:pPr>
        <w:pStyle w:val="Heading1"/>
        <w:spacing w:before="240" w:beforeAutospacing="off" w:after="120" w:afterAutospacing="off"/>
      </w:pPr>
      <w:r w:rsidRPr="3B7EAD64" w:rsidR="30A10212">
        <w:rPr>
          <w:rFonts w:ascii="Aptos" w:hAnsi="Aptos" w:eastAsia="Aptos" w:cs="Aptos"/>
          <w:b w:val="0"/>
          <w:bCs w:val="0"/>
          <w:i w:val="0"/>
          <w:iCs w:val="0"/>
          <w:caps w:val="0"/>
          <w:smallCaps w:val="0"/>
          <w:noProof w:val="0"/>
          <w:sz w:val="24"/>
          <w:szCs w:val="24"/>
          <w:lang w:val="en-US"/>
        </w:rPr>
        <w:t>JupiterBrains – Tech &amp; Security</w:t>
      </w:r>
    </w:p>
    <w:p xmlns:wp14="http://schemas.microsoft.com/office/word/2010/wordml" w:rsidP="3B7EAD64" wp14:paraId="01A1C855" wp14:textId="3A2C2FB3">
      <w:pPr>
        <w:pStyle w:val="Heading2"/>
        <w:spacing w:before="240" w:beforeAutospacing="off" w:after="120" w:afterAutospacing="off"/>
      </w:pPr>
      <w:r w:rsidRPr="3B7EAD64" w:rsidR="30A10212">
        <w:rPr>
          <w:rFonts w:ascii="Aptos" w:hAnsi="Aptos" w:eastAsia="Aptos" w:cs="Aptos"/>
          <w:b w:val="0"/>
          <w:bCs w:val="0"/>
          <w:i w:val="0"/>
          <w:iCs w:val="0"/>
          <w:caps w:val="0"/>
          <w:smallCaps w:val="0"/>
          <w:noProof w:val="0"/>
          <w:sz w:val="24"/>
          <w:szCs w:val="24"/>
          <w:lang w:val="en-US"/>
        </w:rPr>
        <w:t>1. Technical philosophy</w:t>
      </w:r>
    </w:p>
    <w:p xmlns:wp14="http://schemas.microsoft.com/office/word/2010/wordml" w:rsidP="3B7EAD64" wp14:paraId="769848CD" wp14:textId="7E0B48CD">
      <w:pPr>
        <w:spacing w:before="120" w:beforeAutospacing="off" w:after="120" w:afterAutospacing="off"/>
      </w:pPr>
      <w:r w:rsidRPr="3B7EAD64" w:rsidR="30A10212">
        <w:rPr>
          <w:rFonts w:ascii="Georgia" w:hAnsi="Georgia" w:eastAsia="Georgia" w:cs="Georgia"/>
          <w:b w:val="0"/>
          <w:bCs w:val="0"/>
          <w:i w:val="0"/>
          <w:iCs w:val="0"/>
          <w:caps w:val="0"/>
          <w:smallCaps w:val="0"/>
          <w:noProof w:val="0"/>
          <w:sz w:val="24"/>
          <w:szCs w:val="24"/>
          <w:lang w:val="en-US"/>
        </w:rPr>
        <w:t xml:space="preserve">JupiterBrains is built on a clear technical stance: </w:t>
      </w:r>
      <w:r w:rsidRPr="3B7EAD64" w:rsidR="30A10212">
        <w:rPr>
          <w:rFonts w:ascii="Georgia" w:hAnsi="Georgia" w:eastAsia="Georgia" w:cs="Georgia"/>
          <w:b w:val="1"/>
          <w:bCs w:val="1"/>
          <w:i w:val="0"/>
          <w:iCs w:val="0"/>
          <w:caps w:val="0"/>
          <w:smallCaps w:val="0"/>
          <w:noProof w:val="0"/>
          <w:sz w:val="24"/>
          <w:szCs w:val="24"/>
          <w:lang w:val="en-US"/>
        </w:rPr>
        <w:t>domain-aware small language models (SLMs) deployed on-premise, running on standard CPU infrastructure, with full governance and auditability.</w:t>
      </w:r>
      <w:r w:rsidRPr="3B7EAD64" w:rsidR="30A10212">
        <w:rPr>
          <w:rFonts w:ascii="Georgia" w:hAnsi="Georgia" w:eastAsia="Georgia" w:cs="Georgia"/>
          <w:b w:val="0"/>
          <w:bCs w:val="0"/>
          <w:i w:val="0"/>
          <w:iCs w:val="0"/>
          <w:caps w:val="0"/>
          <w:smallCaps w:val="0"/>
          <w:noProof w:val="0"/>
          <w:sz w:val="24"/>
          <w:szCs w:val="24"/>
          <w:lang w:val="en-US"/>
        </w:rPr>
        <w:t xml:space="preserve"> This approach prioritizes </w:t>
      </w:r>
      <w:r w:rsidRPr="3B7EAD64" w:rsidR="30A10212">
        <w:rPr>
          <w:rFonts w:ascii="Georgia" w:hAnsi="Georgia" w:eastAsia="Georgia" w:cs="Georgia"/>
          <w:b w:val="1"/>
          <w:bCs w:val="1"/>
          <w:i w:val="0"/>
          <w:iCs w:val="0"/>
          <w:caps w:val="0"/>
          <w:smallCaps w:val="0"/>
          <w:noProof w:val="0"/>
          <w:sz w:val="24"/>
          <w:szCs w:val="24"/>
          <w:lang w:val="en-US"/>
        </w:rPr>
        <w:t>data sovereignty, cost predictability, and operational reliability</w:t>
      </w:r>
      <w:r w:rsidRPr="3B7EAD64" w:rsidR="30A10212">
        <w:rPr>
          <w:rFonts w:ascii="Georgia" w:hAnsi="Georgia" w:eastAsia="Georgia" w:cs="Georgia"/>
          <w:b w:val="0"/>
          <w:bCs w:val="0"/>
          <w:i w:val="0"/>
          <w:iCs w:val="0"/>
          <w:caps w:val="0"/>
          <w:smallCaps w:val="0"/>
          <w:noProof w:val="0"/>
          <w:sz w:val="24"/>
          <w:szCs w:val="24"/>
          <w:lang w:val="en-US"/>
        </w:rPr>
        <w:t xml:space="preserve"> over the scale and flexibility of cloud-based LLMs. </w:t>
      </w:r>
    </w:p>
    <w:p xmlns:wp14="http://schemas.microsoft.com/office/word/2010/wordml" w:rsidP="3B7EAD64" wp14:paraId="1E93A2A5" wp14:textId="309563F0">
      <w:pPr>
        <w:spacing w:before="240" w:beforeAutospacing="off" w:after="120" w:afterAutospacing="off"/>
      </w:pPr>
      <w:r w:rsidRPr="3B7EAD64" w:rsidR="30A10212">
        <w:rPr>
          <w:rFonts w:ascii="Georgia" w:hAnsi="Georgia" w:eastAsia="Georgia" w:cs="Georgia"/>
          <w:b w:val="0"/>
          <w:bCs w:val="0"/>
          <w:i w:val="0"/>
          <w:iCs w:val="0"/>
          <w:caps w:val="0"/>
          <w:smallCaps w:val="0"/>
          <w:noProof w:val="0"/>
          <w:sz w:val="24"/>
          <w:szCs w:val="24"/>
          <w:lang w:val="en-US"/>
        </w:rPr>
        <w:t xml:space="preserve">The platform is designed for enterprises, governments, and startups that need </w:t>
      </w:r>
      <w:r w:rsidRPr="3B7EAD64" w:rsidR="30A10212">
        <w:rPr>
          <w:rFonts w:ascii="Georgia" w:hAnsi="Georgia" w:eastAsia="Georgia" w:cs="Georgia"/>
          <w:b w:val="1"/>
          <w:bCs w:val="1"/>
          <w:i w:val="0"/>
          <w:iCs w:val="0"/>
          <w:caps w:val="0"/>
          <w:smallCaps w:val="0"/>
          <w:noProof w:val="0"/>
          <w:sz w:val="24"/>
          <w:szCs w:val="24"/>
          <w:lang w:val="en-US"/>
        </w:rPr>
        <w:t>AI automation without data exposure</w:t>
      </w:r>
      <w:r w:rsidRPr="3B7EAD64" w:rsidR="30A10212">
        <w:rPr>
          <w:rFonts w:ascii="Georgia" w:hAnsi="Georgia" w:eastAsia="Georgia" w:cs="Georgia"/>
          <w:b w:val="0"/>
          <w:bCs w:val="0"/>
          <w:i w:val="0"/>
          <w:iCs w:val="0"/>
          <w:caps w:val="0"/>
          <w:smallCaps w:val="0"/>
          <w:noProof w:val="0"/>
          <w:sz w:val="24"/>
          <w:szCs w:val="24"/>
          <w:lang w:val="en-US"/>
        </w:rPr>
        <w:t xml:space="preserve">, </w:t>
      </w:r>
      <w:r w:rsidRPr="3B7EAD64" w:rsidR="30A10212">
        <w:rPr>
          <w:rFonts w:ascii="Georgia" w:hAnsi="Georgia" w:eastAsia="Georgia" w:cs="Georgia"/>
          <w:b w:val="1"/>
          <w:bCs w:val="1"/>
          <w:i w:val="0"/>
          <w:iCs w:val="0"/>
          <w:caps w:val="0"/>
          <w:smallCaps w:val="0"/>
          <w:noProof w:val="0"/>
          <w:sz w:val="24"/>
          <w:szCs w:val="24"/>
          <w:lang w:val="en-US"/>
        </w:rPr>
        <w:t>predictable unit economics</w:t>
      </w:r>
      <w:r w:rsidRPr="3B7EAD64" w:rsidR="30A10212">
        <w:rPr>
          <w:rFonts w:ascii="Georgia" w:hAnsi="Georgia" w:eastAsia="Georgia" w:cs="Georgia"/>
          <w:b w:val="0"/>
          <w:bCs w:val="0"/>
          <w:i w:val="0"/>
          <w:iCs w:val="0"/>
          <w:caps w:val="0"/>
          <w:smallCaps w:val="0"/>
          <w:noProof w:val="0"/>
          <w:sz w:val="24"/>
          <w:szCs w:val="24"/>
          <w:lang w:val="en-US"/>
        </w:rPr>
        <w:t xml:space="preserve">, and </w:t>
      </w:r>
      <w:r w:rsidRPr="3B7EAD64" w:rsidR="30A10212">
        <w:rPr>
          <w:rFonts w:ascii="Georgia" w:hAnsi="Georgia" w:eastAsia="Georgia" w:cs="Georgia"/>
          <w:b w:val="1"/>
          <w:bCs w:val="1"/>
          <w:i w:val="0"/>
          <w:iCs w:val="0"/>
          <w:caps w:val="0"/>
          <w:smallCaps w:val="0"/>
          <w:noProof w:val="0"/>
          <w:sz w:val="24"/>
          <w:szCs w:val="24"/>
          <w:lang w:val="en-US"/>
        </w:rPr>
        <w:t>transparent, auditable decision-making</w:t>
      </w:r>
      <w:r w:rsidRPr="3B7EAD64" w:rsidR="30A10212">
        <w:rPr>
          <w:rFonts w:ascii="Georgia" w:hAnsi="Georgia" w:eastAsia="Georgia" w:cs="Georgia"/>
          <w:b w:val="0"/>
          <w:bCs w:val="0"/>
          <w:i w:val="0"/>
          <w:iCs w:val="0"/>
          <w:caps w:val="0"/>
          <w:smallCaps w:val="0"/>
          <w:noProof w:val="0"/>
          <w:sz w:val="24"/>
          <w:szCs w:val="24"/>
          <w:lang w:val="en-US"/>
        </w:rPr>
        <w:t xml:space="preserve">. </w:t>
      </w:r>
    </w:p>
    <w:p xmlns:wp14="http://schemas.microsoft.com/office/word/2010/wordml" wp14:paraId="60FC0B45" wp14:textId="64ED3016"/>
    <w:p xmlns:wp14="http://schemas.microsoft.com/office/word/2010/wordml" w:rsidP="3B7EAD64" wp14:paraId="58FD330D" wp14:textId="44364C1C">
      <w:pPr>
        <w:pStyle w:val="Heading2"/>
        <w:spacing w:before="240" w:beforeAutospacing="off" w:after="120" w:afterAutospacing="off"/>
      </w:pPr>
      <w:r w:rsidRPr="3B7EAD64" w:rsidR="30A10212">
        <w:rPr>
          <w:rFonts w:ascii="Aptos" w:hAnsi="Aptos" w:eastAsia="Aptos" w:cs="Aptos"/>
          <w:b w:val="0"/>
          <w:bCs w:val="0"/>
          <w:i w:val="0"/>
          <w:iCs w:val="0"/>
          <w:caps w:val="0"/>
          <w:smallCaps w:val="0"/>
          <w:noProof w:val="0"/>
          <w:sz w:val="24"/>
          <w:szCs w:val="24"/>
          <w:lang w:val="en-US"/>
        </w:rPr>
        <w:t>2. Architecture overview</w:t>
      </w:r>
    </w:p>
    <w:p xmlns:wp14="http://schemas.microsoft.com/office/word/2010/wordml" w:rsidP="3B7EAD64" wp14:paraId="6A3FDE0E" wp14:textId="49BC34A7">
      <w:pPr>
        <w:pStyle w:val="Heading2"/>
        <w:spacing w:before="240" w:beforeAutospacing="off" w:after="120" w:afterAutospacing="off"/>
      </w:pPr>
      <w:r w:rsidRPr="3B7EAD64" w:rsidR="30A10212">
        <w:rPr>
          <w:rFonts w:ascii="Aptos" w:hAnsi="Aptos" w:eastAsia="Aptos" w:cs="Aptos"/>
          <w:b w:val="0"/>
          <w:bCs w:val="0"/>
          <w:i w:val="0"/>
          <w:iCs w:val="0"/>
          <w:caps w:val="0"/>
          <w:smallCaps w:val="0"/>
          <w:noProof w:val="0"/>
          <w:sz w:val="24"/>
          <w:szCs w:val="24"/>
          <w:lang w:val="en-US"/>
        </w:rPr>
        <w:t>2.1 High-level system design</w:t>
      </w:r>
    </w:p>
    <w:p xmlns:wp14="http://schemas.microsoft.com/office/word/2010/wordml" w:rsidP="3B7EAD64" wp14:paraId="2CFB579A" wp14:textId="041A2408">
      <w:pPr>
        <w:spacing w:before="120" w:beforeAutospacing="off" w:after="120" w:afterAutospacing="off"/>
      </w:pPr>
      <w:r w:rsidRPr="3B7EAD64" w:rsidR="30A10212">
        <w:rPr>
          <w:rFonts w:ascii="Georgia" w:hAnsi="Georgia" w:eastAsia="Georgia" w:cs="Georgia"/>
          <w:b w:val="0"/>
          <w:bCs w:val="0"/>
          <w:i w:val="0"/>
          <w:iCs w:val="0"/>
          <w:caps w:val="0"/>
          <w:smallCaps w:val="0"/>
          <w:noProof w:val="0"/>
          <w:sz w:val="24"/>
          <w:szCs w:val="24"/>
          <w:lang w:val="en-US"/>
        </w:rPr>
        <w:t xml:space="preserve">The JupiterBrains platform (branded as </w:t>
      </w:r>
      <w:r w:rsidRPr="3B7EAD64" w:rsidR="30A10212">
        <w:rPr>
          <w:rFonts w:ascii="Georgia" w:hAnsi="Georgia" w:eastAsia="Georgia" w:cs="Georgia"/>
          <w:b w:val="1"/>
          <w:bCs w:val="1"/>
          <w:i w:val="0"/>
          <w:iCs w:val="0"/>
          <w:caps w:val="0"/>
          <w:smallCaps w:val="0"/>
          <w:noProof w:val="0"/>
          <w:sz w:val="24"/>
          <w:szCs w:val="24"/>
          <w:lang w:val="en-US"/>
        </w:rPr>
        <w:t>LUMO</w:t>
      </w:r>
      <w:r w:rsidRPr="3B7EAD64" w:rsidR="30A10212">
        <w:rPr>
          <w:rFonts w:ascii="Georgia" w:hAnsi="Georgia" w:eastAsia="Georgia" w:cs="Georgia"/>
          <w:b w:val="0"/>
          <w:bCs w:val="0"/>
          <w:i w:val="0"/>
          <w:iCs w:val="0"/>
          <w:caps w:val="0"/>
          <w:smallCaps w:val="0"/>
          <w:noProof w:val="0"/>
          <w:sz w:val="24"/>
          <w:szCs w:val="24"/>
          <w:lang w:val="en-US"/>
        </w:rPr>
        <w:t xml:space="preserve"> – Lean Unified Model Orchestration, and </w:t>
      </w:r>
      <w:r w:rsidRPr="3B7EAD64" w:rsidR="30A10212">
        <w:rPr>
          <w:rFonts w:ascii="Georgia" w:hAnsi="Georgia" w:eastAsia="Georgia" w:cs="Georgia"/>
          <w:b w:val="1"/>
          <w:bCs w:val="1"/>
          <w:i w:val="0"/>
          <w:iCs w:val="0"/>
          <w:caps w:val="0"/>
          <w:smallCaps w:val="0"/>
          <w:noProof w:val="0"/>
          <w:sz w:val="24"/>
          <w:szCs w:val="24"/>
          <w:lang w:val="en-US"/>
        </w:rPr>
        <w:t>Himalia</w:t>
      </w:r>
      <w:r w:rsidRPr="3B7EAD64" w:rsidR="30A10212">
        <w:rPr>
          <w:rFonts w:ascii="Georgia" w:hAnsi="Georgia" w:eastAsia="Georgia" w:cs="Georgia"/>
          <w:b w:val="0"/>
          <w:bCs w:val="0"/>
          <w:i w:val="0"/>
          <w:iCs w:val="0"/>
          <w:caps w:val="0"/>
          <w:smallCaps w:val="0"/>
          <w:noProof w:val="0"/>
          <w:sz w:val="24"/>
          <w:szCs w:val="24"/>
          <w:lang w:val="en-US"/>
        </w:rPr>
        <w:t xml:space="preserve"> for specific deployments) consists of four core layers: </w:t>
      </w:r>
    </w:p>
    <w:p xmlns:wp14="http://schemas.microsoft.com/office/word/2010/wordml" w:rsidP="3B7EAD64" wp14:paraId="6771F5C8" wp14:textId="4042AAF6">
      <w:pPr>
        <w:spacing w:before="240" w:beforeAutospacing="off" w:after="120" w:afterAutospacing="off"/>
      </w:pPr>
      <w:r w:rsidRPr="3B7EAD64" w:rsidR="30A10212">
        <w:rPr>
          <w:rFonts w:ascii="Georgia" w:hAnsi="Georgia" w:eastAsia="Georgia" w:cs="Georgia"/>
          <w:b w:val="1"/>
          <w:bCs w:val="1"/>
          <w:i w:val="0"/>
          <w:iCs w:val="0"/>
          <w:caps w:val="0"/>
          <w:smallCaps w:val="0"/>
          <w:noProof w:val="0"/>
          <w:sz w:val="24"/>
          <w:szCs w:val="24"/>
          <w:lang w:val="en-US"/>
        </w:rPr>
        <w:t>1. Ingestion Layer</w:t>
      </w:r>
      <w:r>
        <w:br/>
      </w:r>
      <w:r w:rsidRPr="3B7EAD64" w:rsidR="30A10212">
        <w:rPr>
          <w:rFonts w:ascii="Georgia" w:hAnsi="Georgia" w:eastAsia="Georgia" w:cs="Georgia"/>
          <w:b w:val="0"/>
          <w:bCs w:val="0"/>
          <w:i w:val="0"/>
          <w:iCs w:val="0"/>
          <w:caps w:val="0"/>
          <w:smallCaps w:val="0"/>
          <w:noProof w:val="0"/>
          <w:sz w:val="24"/>
          <w:szCs w:val="24"/>
          <w:lang w:val="en-US"/>
        </w:rPr>
        <w:t xml:space="preserve">Connects to customer data sources including email servers (Gmail, Outlook, Exchange), document repositories (SharePoint, Google Drive, local file systems), and enterprise APIs. All connections use secure protocols (IMAP/SMTP with TLS, OAuth 2.0, REST APIs with token auth). </w:t>
      </w:r>
    </w:p>
    <w:p xmlns:wp14="http://schemas.microsoft.com/office/word/2010/wordml" w:rsidP="3B7EAD64" wp14:paraId="4E3807B2" wp14:textId="3A6ADADB">
      <w:pPr>
        <w:spacing w:before="240" w:beforeAutospacing="off" w:after="120" w:afterAutospacing="off"/>
      </w:pPr>
      <w:r w:rsidRPr="3B7EAD64" w:rsidR="30A10212">
        <w:rPr>
          <w:rFonts w:ascii="Georgia" w:hAnsi="Georgia" w:eastAsia="Georgia" w:cs="Georgia"/>
          <w:b w:val="1"/>
          <w:bCs w:val="1"/>
          <w:i w:val="0"/>
          <w:iCs w:val="0"/>
          <w:caps w:val="0"/>
          <w:smallCaps w:val="0"/>
          <w:noProof w:val="0"/>
          <w:sz w:val="24"/>
          <w:szCs w:val="24"/>
          <w:lang w:val="en-US"/>
        </w:rPr>
        <w:t>2. SLM Inference Engine</w:t>
      </w:r>
      <w:r>
        <w:br/>
      </w:r>
      <w:r w:rsidRPr="3B7EAD64" w:rsidR="30A10212">
        <w:rPr>
          <w:rFonts w:ascii="Georgia" w:hAnsi="Georgia" w:eastAsia="Georgia" w:cs="Georgia"/>
          <w:b w:val="0"/>
          <w:bCs w:val="0"/>
          <w:i w:val="0"/>
          <w:iCs w:val="0"/>
          <w:caps w:val="0"/>
          <w:smallCaps w:val="0"/>
          <w:noProof w:val="0"/>
          <w:sz w:val="24"/>
          <w:szCs w:val="24"/>
          <w:lang w:val="en-US"/>
        </w:rPr>
        <w:t xml:space="preserve">Runs domain-aware small language models fine-tuned on the customer's workflows, terminology, and data. Models are optimized for CPU-only execution using quantization (typically 4-bit or 8-bit) and frameworks like </w:t>
      </w:r>
      <w:r w:rsidRPr="3B7EAD64" w:rsidR="30A10212">
        <w:rPr>
          <w:rFonts w:ascii="Consolas" w:hAnsi="Consolas" w:eastAsia="Consolas" w:cs="Consolas"/>
          <w:b w:val="0"/>
          <w:bCs w:val="0"/>
          <w:i w:val="0"/>
          <w:iCs w:val="0"/>
          <w:caps w:val="0"/>
          <w:smallCaps w:val="0"/>
          <w:noProof w:val="0"/>
          <w:sz w:val="24"/>
          <w:szCs w:val="24"/>
          <w:lang w:val="en-US"/>
        </w:rPr>
        <w:t>llama.cpp</w:t>
      </w:r>
      <w:r w:rsidRPr="3B7EAD64" w:rsidR="30A10212">
        <w:rPr>
          <w:rFonts w:ascii="Georgia" w:hAnsi="Georgia" w:eastAsia="Georgia" w:cs="Georgia"/>
          <w:b w:val="0"/>
          <w:bCs w:val="0"/>
          <w:i w:val="0"/>
          <w:iCs w:val="0"/>
          <w:caps w:val="0"/>
          <w:smallCaps w:val="0"/>
          <w:noProof w:val="0"/>
          <w:sz w:val="24"/>
          <w:szCs w:val="24"/>
          <w:lang w:val="en-US"/>
        </w:rPr>
        <w:t xml:space="preserve"> or Intel-optimized serving stacks. This eliminates GPU dependency and reduces infrastructure costs.</w:t>
      </w:r>
    </w:p>
    <w:p xmlns:wp14="http://schemas.microsoft.com/office/word/2010/wordml" w:rsidP="3B7EAD64" wp14:paraId="613A6F2F" wp14:textId="6A82E729">
      <w:pPr>
        <w:spacing w:before="240" w:beforeAutospacing="off" w:after="120" w:afterAutospacing="off"/>
      </w:pPr>
      <w:r w:rsidRPr="3B7EAD64" w:rsidR="30A10212">
        <w:rPr>
          <w:rFonts w:ascii="Georgia" w:hAnsi="Georgia" w:eastAsia="Georgia" w:cs="Georgia"/>
          <w:b w:val="1"/>
          <w:bCs w:val="1"/>
          <w:i w:val="0"/>
          <w:iCs w:val="0"/>
          <w:caps w:val="0"/>
          <w:smallCaps w:val="0"/>
          <w:noProof w:val="0"/>
          <w:sz w:val="24"/>
          <w:szCs w:val="24"/>
          <w:lang w:val="en-US"/>
        </w:rPr>
        <w:t>3. Orchestration and Workflow Engine</w:t>
      </w:r>
      <w:r>
        <w:br/>
      </w:r>
      <w:r w:rsidRPr="3B7EAD64" w:rsidR="30A10212">
        <w:rPr>
          <w:rFonts w:ascii="Georgia" w:hAnsi="Georgia" w:eastAsia="Georgia" w:cs="Georgia"/>
          <w:b w:val="0"/>
          <w:bCs w:val="0"/>
          <w:i w:val="0"/>
          <w:iCs w:val="0"/>
          <w:caps w:val="0"/>
          <w:smallCaps w:val="0"/>
          <w:noProof w:val="0"/>
          <w:sz w:val="24"/>
          <w:szCs w:val="24"/>
          <w:lang w:val="en-US"/>
        </w:rPr>
        <w:t xml:space="preserve">Combines AI model outputs with business rules, human-in-the-loop queues, and integrations to downstream systems (CRMs, ticketing tools, ERPs). Workflows are configurable per client: classification thresholds, priority logic, routing rules, and escalation paths. </w:t>
      </w:r>
    </w:p>
    <w:p xmlns:wp14="http://schemas.microsoft.com/office/word/2010/wordml" w:rsidP="3B7EAD64" wp14:paraId="7F759C39" wp14:textId="7FAFDEDD">
      <w:pPr>
        <w:spacing w:before="240" w:beforeAutospacing="off" w:after="120" w:afterAutospacing="off"/>
      </w:pPr>
      <w:r w:rsidRPr="3B7EAD64" w:rsidR="30A10212">
        <w:rPr>
          <w:rFonts w:ascii="Georgia" w:hAnsi="Georgia" w:eastAsia="Georgia" w:cs="Georgia"/>
          <w:b w:val="1"/>
          <w:bCs w:val="1"/>
          <w:i w:val="0"/>
          <w:iCs w:val="0"/>
          <w:caps w:val="0"/>
          <w:smallCaps w:val="0"/>
          <w:noProof w:val="0"/>
          <w:sz w:val="24"/>
          <w:szCs w:val="24"/>
          <w:lang w:val="en-US"/>
        </w:rPr>
        <w:t>4. Monitoring and Governance Layer</w:t>
      </w:r>
      <w:r>
        <w:br/>
      </w:r>
      <w:r w:rsidRPr="3B7EAD64" w:rsidR="30A10212">
        <w:rPr>
          <w:rFonts w:ascii="Georgia" w:hAnsi="Georgia" w:eastAsia="Georgia" w:cs="Georgia"/>
          <w:b w:val="0"/>
          <w:bCs w:val="0"/>
          <w:i w:val="0"/>
          <w:iCs w:val="0"/>
          <w:caps w:val="0"/>
          <w:smallCaps w:val="0"/>
          <w:noProof w:val="0"/>
          <w:sz w:val="24"/>
          <w:szCs w:val="24"/>
          <w:lang w:val="en-US"/>
        </w:rPr>
        <w:t xml:space="preserve">Captures inputs, outputs, confidence scores, model versions, and decision paths for every inference. Logs are stored in the client's database (PostgreSQL, MySQL, or existing data lakes) for audit, compliance, and retraining feedback loops. </w:t>
      </w:r>
    </w:p>
    <w:p xmlns:wp14="http://schemas.microsoft.com/office/word/2010/wordml" w:rsidP="3B7EAD64" wp14:paraId="08617256" wp14:textId="092C72FE">
      <w:pPr>
        <w:pStyle w:val="Heading2"/>
        <w:spacing w:before="240" w:beforeAutospacing="off" w:after="120" w:afterAutospacing="off"/>
      </w:pPr>
      <w:r w:rsidRPr="3B7EAD64" w:rsidR="30A10212">
        <w:rPr>
          <w:rFonts w:ascii="Aptos" w:hAnsi="Aptos" w:eastAsia="Aptos" w:cs="Aptos"/>
          <w:b w:val="0"/>
          <w:bCs w:val="0"/>
          <w:i w:val="0"/>
          <w:iCs w:val="0"/>
          <w:caps w:val="0"/>
          <w:smallCaps w:val="0"/>
          <w:noProof w:val="0"/>
          <w:sz w:val="24"/>
          <w:szCs w:val="24"/>
          <w:lang w:val="en-US"/>
        </w:rPr>
        <w:t>2.2 Deployment topology</w:t>
      </w:r>
    </w:p>
    <w:p xmlns:wp14="http://schemas.microsoft.com/office/word/2010/wordml" w:rsidP="3B7EAD64" wp14:paraId="0213FD89" wp14:textId="5411BF36">
      <w:pPr>
        <w:spacing w:before="120" w:beforeAutospacing="off" w:after="120" w:afterAutospacing="off"/>
      </w:pPr>
      <w:r w:rsidRPr="3B7EAD64" w:rsidR="30A10212">
        <w:rPr>
          <w:rFonts w:ascii="Georgia" w:hAnsi="Georgia" w:eastAsia="Georgia" w:cs="Georgia"/>
          <w:b w:val="0"/>
          <w:bCs w:val="0"/>
          <w:i w:val="0"/>
          <w:iCs w:val="0"/>
          <w:caps w:val="0"/>
          <w:smallCaps w:val="0"/>
          <w:noProof w:val="0"/>
          <w:sz w:val="24"/>
          <w:szCs w:val="24"/>
          <w:lang w:val="en-US"/>
        </w:rPr>
        <w:t xml:space="preserve">JupiterBrains solutions run </w:t>
      </w:r>
      <w:r w:rsidRPr="3B7EAD64" w:rsidR="30A10212">
        <w:rPr>
          <w:rFonts w:ascii="Georgia" w:hAnsi="Georgia" w:eastAsia="Georgia" w:cs="Georgia"/>
          <w:b w:val="1"/>
          <w:bCs w:val="1"/>
          <w:i w:val="0"/>
          <w:iCs w:val="0"/>
          <w:caps w:val="0"/>
          <w:smallCaps w:val="0"/>
          <w:noProof w:val="0"/>
          <w:sz w:val="24"/>
          <w:szCs w:val="24"/>
          <w:lang w:val="en-US"/>
        </w:rPr>
        <w:t>entirely within the customer's network boundary</w:t>
      </w:r>
      <w:r w:rsidRPr="3B7EAD64" w:rsidR="30A10212">
        <w:rPr>
          <w:rFonts w:ascii="Georgia" w:hAnsi="Georgia" w:eastAsia="Georgia" w:cs="Georgia"/>
          <w:b w:val="0"/>
          <w:bCs w:val="0"/>
          <w:i w:val="0"/>
          <w:iCs w:val="0"/>
          <w:caps w:val="0"/>
          <w:smallCaps w:val="0"/>
          <w:noProof w:val="0"/>
          <w:sz w:val="24"/>
          <w:szCs w:val="24"/>
          <w:lang w:val="en-US"/>
        </w:rPr>
        <w:t xml:space="preserve">: </w:t>
      </w:r>
    </w:p>
    <w:p xmlns:wp14="http://schemas.microsoft.com/office/word/2010/wordml" w:rsidP="3B7EAD64" wp14:paraId="6071843D" wp14:textId="1C58E236">
      <w:pPr>
        <w:pStyle w:val="ListParagraph"/>
        <w:numPr>
          <w:ilvl w:val="0"/>
          <w:numId w:val="1"/>
        </w:numPr>
        <w:spacing w:before="0" w:beforeAutospacing="off" w:after="120" w:afterAutospacing="off"/>
        <w:rPr>
          <w:rFonts w:ascii="Georgia" w:hAnsi="Georgia" w:eastAsia="Georgia" w:cs="Georgia"/>
          <w:b w:val="0"/>
          <w:bCs w:val="0"/>
          <w:i w:val="0"/>
          <w:iCs w:val="0"/>
          <w:caps w:val="0"/>
          <w:smallCaps w:val="0"/>
          <w:noProof w:val="0"/>
          <w:sz w:val="24"/>
          <w:szCs w:val="24"/>
          <w:lang w:val="en-US"/>
        </w:rPr>
      </w:pPr>
      <w:r w:rsidRPr="3B7EAD64" w:rsidR="30A10212">
        <w:rPr>
          <w:rFonts w:ascii="Georgia" w:hAnsi="Georgia" w:eastAsia="Georgia" w:cs="Georgia"/>
          <w:b w:val="1"/>
          <w:bCs w:val="1"/>
          <w:i w:val="0"/>
          <w:iCs w:val="0"/>
          <w:caps w:val="0"/>
          <w:smallCaps w:val="0"/>
          <w:noProof w:val="0"/>
          <w:sz w:val="24"/>
          <w:szCs w:val="24"/>
          <w:lang w:val="en-US"/>
        </w:rPr>
        <w:t>On-premise (preferred)</w:t>
      </w:r>
      <w:r w:rsidRPr="3B7EAD64" w:rsidR="30A10212">
        <w:rPr>
          <w:rFonts w:ascii="Georgia" w:hAnsi="Georgia" w:eastAsia="Georgia" w:cs="Georgia"/>
          <w:b w:val="0"/>
          <w:bCs w:val="0"/>
          <w:i w:val="0"/>
          <w:iCs w:val="0"/>
          <w:caps w:val="0"/>
          <w:smallCaps w:val="0"/>
          <w:noProof w:val="0"/>
          <w:sz w:val="24"/>
          <w:szCs w:val="24"/>
          <w:lang w:val="en-US"/>
        </w:rPr>
        <w:t xml:space="preserve">: Models and services deployed on client-owned bare-metal servers or VMs in their data center. </w:t>
      </w:r>
    </w:p>
    <w:p xmlns:wp14="http://schemas.microsoft.com/office/word/2010/wordml" w:rsidP="3B7EAD64" wp14:paraId="51B54C9F" wp14:textId="56067E85">
      <w:pPr>
        <w:pStyle w:val="ListParagraph"/>
        <w:numPr>
          <w:ilvl w:val="0"/>
          <w:numId w:val="1"/>
        </w:numPr>
        <w:spacing w:before="0" w:beforeAutospacing="off" w:after="120" w:afterAutospacing="off"/>
        <w:rPr>
          <w:rFonts w:ascii="Georgia" w:hAnsi="Georgia" w:eastAsia="Georgia" w:cs="Georgia"/>
          <w:b w:val="0"/>
          <w:bCs w:val="0"/>
          <w:i w:val="0"/>
          <w:iCs w:val="0"/>
          <w:caps w:val="0"/>
          <w:smallCaps w:val="0"/>
          <w:noProof w:val="0"/>
          <w:sz w:val="24"/>
          <w:szCs w:val="24"/>
          <w:lang w:val="en-US"/>
        </w:rPr>
      </w:pPr>
      <w:r w:rsidRPr="3B7EAD64" w:rsidR="30A10212">
        <w:rPr>
          <w:rFonts w:ascii="Georgia" w:hAnsi="Georgia" w:eastAsia="Georgia" w:cs="Georgia"/>
          <w:b w:val="1"/>
          <w:bCs w:val="1"/>
          <w:i w:val="0"/>
          <w:iCs w:val="0"/>
          <w:caps w:val="0"/>
          <w:smallCaps w:val="0"/>
          <w:noProof w:val="0"/>
          <w:sz w:val="24"/>
          <w:szCs w:val="24"/>
          <w:lang w:val="en-US"/>
        </w:rPr>
        <w:t>Private VPC/Cloud</w:t>
      </w:r>
      <w:r w:rsidRPr="3B7EAD64" w:rsidR="30A10212">
        <w:rPr>
          <w:rFonts w:ascii="Georgia" w:hAnsi="Georgia" w:eastAsia="Georgia" w:cs="Georgia"/>
          <w:b w:val="0"/>
          <w:bCs w:val="0"/>
          <w:i w:val="0"/>
          <w:iCs w:val="0"/>
          <w:caps w:val="0"/>
          <w:smallCaps w:val="0"/>
          <w:noProof w:val="0"/>
          <w:sz w:val="24"/>
          <w:szCs w:val="24"/>
          <w:lang w:val="en-US"/>
        </w:rPr>
        <w:t xml:space="preserve">: Client's isolated cloud environment (AWS VPC, Azure VNET, GCP Private Cloud) with no public internet exposure. </w:t>
      </w:r>
    </w:p>
    <w:p xmlns:wp14="http://schemas.microsoft.com/office/word/2010/wordml" w:rsidP="3B7EAD64" wp14:paraId="5A25B261" wp14:textId="15A5DEA0">
      <w:pPr>
        <w:pStyle w:val="ListParagraph"/>
        <w:numPr>
          <w:ilvl w:val="0"/>
          <w:numId w:val="1"/>
        </w:numPr>
        <w:spacing w:before="0" w:beforeAutospacing="off" w:after="120" w:afterAutospacing="off"/>
        <w:rPr>
          <w:rFonts w:ascii="Georgia" w:hAnsi="Georgia" w:eastAsia="Georgia" w:cs="Georgia"/>
          <w:b w:val="0"/>
          <w:bCs w:val="0"/>
          <w:i w:val="0"/>
          <w:iCs w:val="0"/>
          <w:caps w:val="0"/>
          <w:smallCaps w:val="0"/>
          <w:noProof w:val="0"/>
          <w:sz w:val="24"/>
          <w:szCs w:val="24"/>
          <w:lang w:val="en-US"/>
        </w:rPr>
      </w:pPr>
      <w:r w:rsidRPr="3B7EAD64" w:rsidR="30A10212">
        <w:rPr>
          <w:rFonts w:ascii="Georgia" w:hAnsi="Georgia" w:eastAsia="Georgia" w:cs="Georgia"/>
          <w:b w:val="1"/>
          <w:bCs w:val="1"/>
          <w:i w:val="0"/>
          <w:iCs w:val="0"/>
          <w:caps w:val="0"/>
          <w:smallCaps w:val="0"/>
          <w:noProof w:val="0"/>
          <w:sz w:val="24"/>
          <w:szCs w:val="24"/>
          <w:lang w:val="en-US"/>
        </w:rPr>
        <w:t>Hybrid (rare)</w:t>
      </w:r>
      <w:r w:rsidRPr="3B7EAD64" w:rsidR="30A10212">
        <w:rPr>
          <w:rFonts w:ascii="Georgia" w:hAnsi="Georgia" w:eastAsia="Georgia" w:cs="Georgia"/>
          <w:b w:val="0"/>
          <w:bCs w:val="0"/>
          <w:i w:val="0"/>
          <w:iCs w:val="0"/>
          <w:caps w:val="0"/>
          <w:smallCaps w:val="0"/>
          <w:noProof w:val="0"/>
          <w:sz w:val="24"/>
          <w:szCs w:val="24"/>
          <w:lang w:val="en-US"/>
        </w:rPr>
        <w:t xml:space="preserve">: Ingestion and orchestration on-prem, with optional secure tunnel to client's cloud data sources. </w:t>
      </w:r>
    </w:p>
    <w:p xmlns:wp14="http://schemas.microsoft.com/office/word/2010/wordml" w:rsidP="3B7EAD64" wp14:paraId="6A06B8E3" wp14:textId="6B65A8D1">
      <w:pPr>
        <w:spacing w:before="120" w:beforeAutospacing="off" w:after="120" w:afterAutospacing="off"/>
      </w:pPr>
      <w:r w:rsidRPr="3B7EAD64" w:rsidR="30A10212">
        <w:rPr>
          <w:rFonts w:ascii="Georgia" w:hAnsi="Georgia" w:eastAsia="Georgia" w:cs="Georgia"/>
          <w:b w:val="1"/>
          <w:bCs w:val="1"/>
          <w:i w:val="0"/>
          <w:iCs w:val="0"/>
          <w:caps w:val="0"/>
          <w:smallCaps w:val="0"/>
          <w:noProof w:val="0"/>
          <w:sz w:val="24"/>
          <w:szCs w:val="24"/>
          <w:lang w:val="en-US"/>
        </w:rPr>
        <w:t>Key constraint</w:t>
      </w:r>
      <w:r w:rsidRPr="3B7EAD64" w:rsidR="30A10212">
        <w:rPr>
          <w:rFonts w:ascii="Georgia" w:hAnsi="Georgia" w:eastAsia="Georgia" w:cs="Georgia"/>
          <w:b w:val="0"/>
          <w:bCs w:val="0"/>
          <w:i w:val="0"/>
          <w:iCs w:val="0"/>
          <w:caps w:val="0"/>
          <w:smallCaps w:val="0"/>
          <w:noProof w:val="0"/>
          <w:sz w:val="24"/>
          <w:szCs w:val="24"/>
          <w:lang w:val="en-US"/>
        </w:rPr>
        <w:t xml:space="preserve">: No customer data or models are ever hosted, processed, or stored on JupiterBrains infrastructure or external cloud AI APIs. </w:t>
      </w:r>
    </w:p>
    <w:p xmlns:wp14="http://schemas.microsoft.com/office/word/2010/wordml" w:rsidP="3B7EAD64" wp14:paraId="55FE99A9" wp14:textId="1D4A05AE">
      <w:pPr>
        <w:pStyle w:val="Heading2"/>
        <w:spacing w:before="240" w:beforeAutospacing="off" w:after="120" w:afterAutospacing="off"/>
      </w:pPr>
      <w:r w:rsidRPr="3B7EAD64" w:rsidR="30A10212">
        <w:rPr>
          <w:rFonts w:ascii="Aptos" w:hAnsi="Aptos" w:eastAsia="Aptos" w:cs="Aptos"/>
          <w:b w:val="0"/>
          <w:bCs w:val="0"/>
          <w:i w:val="0"/>
          <w:iCs w:val="0"/>
          <w:caps w:val="0"/>
          <w:smallCaps w:val="0"/>
          <w:noProof w:val="0"/>
          <w:sz w:val="24"/>
          <w:szCs w:val="24"/>
          <w:lang w:val="en-US"/>
        </w:rPr>
        <w:t>3. Small Language Models (SLMs) explained</w:t>
      </w:r>
    </w:p>
    <w:p xmlns:wp14="http://schemas.microsoft.com/office/word/2010/wordml" w:rsidP="3B7EAD64" wp14:paraId="68BC2FC5" wp14:textId="592A7008">
      <w:pPr>
        <w:pStyle w:val="Heading2"/>
        <w:spacing w:before="240" w:beforeAutospacing="off" w:after="120" w:afterAutospacing="off"/>
      </w:pPr>
      <w:r w:rsidRPr="3B7EAD64" w:rsidR="30A10212">
        <w:rPr>
          <w:rFonts w:ascii="Aptos" w:hAnsi="Aptos" w:eastAsia="Aptos" w:cs="Aptos"/>
          <w:b w:val="0"/>
          <w:bCs w:val="0"/>
          <w:i w:val="0"/>
          <w:iCs w:val="0"/>
          <w:caps w:val="0"/>
          <w:smallCaps w:val="0"/>
          <w:noProof w:val="0"/>
          <w:sz w:val="24"/>
          <w:szCs w:val="24"/>
          <w:lang w:val="en-US"/>
        </w:rPr>
        <w:t>3.1 What they are</w:t>
      </w:r>
    </w:p>
    <w:p xmlns:wp14="http://schemas.microsoft.com/office/word/2010/wordml" w:rsidP="3B7EAD64" wp14:paraId="508C3328" wp14:textId="55DBAA8A">
      <w:pPr>
        <w:spacing w:before="120" w:beforeAutospacing="off" w:after="120" w:afterAutospacing="off"/>
      </w:pPr>
      <w:r w:rsidRPr="3B7EAD64" w:rsidR="30A10212">
        <w:rPr>
          <w:rFonts w:ascii="Georgia" w:hAnsi="Georgia" w:eastAsia="Georgia" w:cs="Georgia"/>
          <w:b w:val="0"/>
          <w:bCs w:val="0"/>
          <w:i w:val="0"/>
          <w:iCs w:val="0"/>
          <w:caps w:val="0"/>
          <w:smallCaps w:val="0"/>
          <w:noProof w:val="0"/>
          <w:sz w:val="24"/>
          <w:szCs w:val="24"/>
          <w:lang w:val="en-US"/>
        </w:rPr>
        <w:t xml:space="preserve">Small language models are </w:t>
      </w:r>
      <w:r w:rsidRPr="3B7EAD64" w:rsidR="30A10212">
        <w:rPr>
          <w:rFonts w:ascii="Georgia" w:hAnsi="Georgia" w:eastAsia="Georgia" w:cs="Georgia"/>
          <w:b w:val="1"/>
          <w:bCs w:val="1"/>
          <w:i w:val="0"/>
          <w:iCs w:val="0"/>
          <w:caps w:val="0"/>
          <w:smallCaps w:val="0"/>
          <w:noProof w:val="0"/>
          <w:sz w:val="24"/>
          <w:szCs w:val="24"/>
          <w:lang w:val="en-US"/>
        </w:rPr>
        <w:t>transformer-based neural networks with 10M–10B parameters</w:t>
      </w:r>
      <w:r w:rsidRPr="3B7EAD64" w:rsidR="30A10212">
        <w:rPr>
          <w:rFonts w:ascii="Georgia" w:hAnsi="Georgia" w:eastAsia="Georgia" w:cs="Georgia"/>
          <w:b w:val="0"/>
          <w:bCs w:val="0"/>
          <w:i w:val="0"/>
          <w:iCs w:val="0"/>
          <w:caps w:val="0"/>
          <w:smallCaps w:val="0"/>
          <w:noProof w:val="0"/>
          <w:sz w:val="24"/>
          <w:szCs w:val="24"/>
          <w:lang w:val="en-US"/>
        </w:rPr>
        <w:t xml:space="preserve">, fine-tuned for specific domains and tasks rather than general-purpose question-answering. Unlike large language models (100B+ parameters like GPT-4), SLMs trade broad knowledge for </w:t>
      </w:r>
      <w:r w:rsidRPr="3B7EAD64" w:rsidR="30A10212">
        <w:rPr>
          <w:rFonts w:ascii="Georgia" w:hAnsi="Georgia" w:eastAsia="Georgia" w:cs="Georgia"/>
          <w:b w:val="1"/>
          <w:bCs w:val="1"/>
          <w:i w:val="0"/>
          <w:iCs w:val="0"/>
          <w:caps w:val="0"/>
          <w:smallCaps w:val="0"/>
          <w:noProof w:val="0"/>
          <w:sz w:val="24"/>
          <w:szCs w:val="24"/>
          <w:lang w:val="en-US"/>
        </w:rPr>
        <w:t>narrow, deep accuracy</w:t>
      </w:r>
      <w:r w:rsidRPr="3B7EAD64" w:rsidR="30A10212">
        <w:rPr>
          <w:rFonts w:ascii="Georgia" w:hAnsi="Georgia" w:eastAsia="Georgia" w:cs="Georgia"/>
          <w:b w:val="0"/>
          <w:bCs w:val="0"/>
          <w:i w:val="0"/>
          <w:iCs w:val="0"/>
          <w:caps w:val="0"/>
          <w:smallCaps w:val="0"/>
          <w:noProof w:val="0"/>
          <w:sz w:val="24"/>
          <w:szCs w:val="24"/>
          <w:lang w:val="en-US"/>
        </w:rPr>
        <w:t xml:space="preserve"> in defined workflows.</w:t>
      </w:r>
    </w:p>
    <w:p xmlns:wp14="http://schemas.microsoft.com/office/word/2010/wordml" w:rsidP="3B7EAD64" wp14:paraId="03FFD098" wp14:textId="05995EA0">
      <w:pPr>
        <w:spacing w:before="240" w:beforeAutospacing="off" w:after="120" w:afterAutospacing="off"/>
      </w:pPr>
      <w:r w:rsidRPr="3B7EAD64" w:rsidR="30A10212">
        <w:rPr>
          <w:rFonts w:ascii="Georgia" w:hAnsi="Georgia" w:eastAsia="Georgia" w:cs="Georgia"/>
          <w:b w:val="0"/>
          <w:bCs w:val="0"/>
          <w:i w:val="0"/>
          <w:iCs w:val="0"/>
          <w:caps w:val="0"/>
          <w:smallCaps w:val="0"/>
          <w:noProof w:val="0"/>
          <w:sz w:val="24"/>
          <w:szCs w:val="24"/>
          <w:lang w:val="en-US"/>
        </w:rPr>
        <w:t>Examples of SLM families include DistilBERT, BERT-base, domain-tuned T5 variants, and custom-trained models on client data. JupiterBrains selects and fine-tunes models based on the specific use case (classification, extraction, summarization).</w:t>
      </w:r>
    </w:p>
    <w:p xmlns:wp14="http://schemas.microsoft.com/office/word/2010/wordml" w:rsidP="3B7EAD64" wp14:paraId="57ED9A29" wp14:textId="10E74A71">
      <w:pPr>
        <w:pStyle w:val="Heading2"/>
        <w:spacing w:before="240" w:beforeAutospacing="off" w:after="120" w:afterAutospacing="off"/>
      </w:pPr>
      <w:r w:rsidRPr="3B7EAD64" w:rsidR="30A10212">
        <w:rPr>
          <w:rFonts w:ascii="Aptos" w:hAnsi="Aptos" w:eastAsia="Aptos" w:cs="Aptos"/>
          <w:b w:val="0"/>
          <w:bCs w:val="0"/>
          <w:i w:val="0"/>
          <w:iCs w:val="0"/>
          <w:caps w:val="0"/>
          <w:smallCaps w:val="0"/>
          <w:noProof w:val="0"/>
          <w:sz w:val="24"/>
          <w:szCs w:val="24"/>
          <w:lang w:val="en-US"/>
        </w:rPr>
        <w:t>3.2 Why SLMs for enterprise</w:t>
      </w:r>
    </w:p>
    <w:p xmlns:wp14="http://schemas.microsoft.com/office/word/2010/wordml" w:rsidP="3B7EAD64" wp14:paraId="6E70D638" wp14:textId="350BFA57">
      <w:pPr>
        <w:spacing w:before="120" w:beforeAutospacing="off" w:after="120" w:afterAutospacing="off"/>
      </w:pPr>
      <w:r w:rsidRPr="3B7EAD64" w:rsidR="30A10212">
        <w:rPr>
          <w:rFonts w:ascii="Georgia" w:hAnsi="Georgia" w:eastAsia="Georgia" w:cs="Georgia"/>
          <w:b w:val="1"/>
          <w:bCs w:val="1"/>
          <w:i w:val="0"/>
          <w:iCs w:val="0"/>
          <w:caps w:val="0"/>
          <w:smallCaps w:val="0"/>
          <w:noProof w:val="0"/>
          <w:sz w:val="24"/>
          <w:szCs w:val="24"/>
          <w:lang w:val="en-US"/>
        </w:rPr>
        <w:t>Higher domain accuracy</w:t>
      </w:r>
      <w:r>
        <w:br/>
      </w:r>
      <w:r w:rsidRPr="3B7EAD64" w:rsidR="30A10212">
        <w:rPr>
          <w:rFonts w:ascii="Georgia" w:hAnsi="Georgia" w:eastAsia="Georgia" w:cs="Georgia"/>
          <w:b w:val="0"/>
          <w:bCs w:val="0"/>
          <w:i w:val="0"/>
          <w:iCs w:val="0"/>
          <w:caps w:val="0"/>
          <w:smallCaps w:val="0"/>
          <w:noProof w:val="0"/>
          <w:sz w:val="24"/>
          <w:szCs w:val="24"/>
          <w:lang w:val="en-US"/>
        </w:rPr>
        <w:t>By training on customer-specific data (emails, documents, workflows), SLMs achieve 90–95%+ accuracy on narrow tasks, often outperforming generic LLMs that lack context.</w:t>
      </w:r>
    </w:p>
    <w:p xmlns:wp14="http://schemas.microsoft.com/office/word/2010/wordml" w:rsidP="3B7EAD64" wp14:paraId="7A62FEF1" wp14:textId="0CDCF096">
      <w:pPr>
        <w:spacing w:before="240" w:beforeAutospacing="off" w:after="120" w:afterAutospacing="off"/>
      </w:pPr>
      <w:r w:rsidRPr="3B7EAD64" w:rsidR="30A10212">
        <w:rPr>
          <w:rFonts w:ascii="Georgia" w:hAnsi="Georgia" w:eastAsia="Georgia" w:cs="Georgia"/>
          <w:b w:val="1"/>
          <w:bCs w:val="1"/>
          <w:i w:val="0"/>
          <w:iCs w:val="0"/>
          <w:caps w:val="0"/>
          <w:smallCaps w:val="0"/>
          <w:noProof w:val="0"/>
          <w:sz w:val="24"/>
          <w:szCs w:val="24"/>
          <w:lang w:val="en-US"/>
        </w:rPr>
        <w:t>CPU-efficient inference</w:t>
      </w:r>
      <w:r>
        <w:br/>
      </w:r>
      <w:r w:rsidRPr="3B7EAD64" w:rsidR="30A10212">
        <w:rPr>
          <w:rFonts w:ascii="Georgia" w:hAnsi="Georgia" w:eastAsia="Georgia" w:cs="Georgia"/>
          <w:b w:val="0"/>
          <w:bCs w:val="0"/>
          <w:i w:val="0"/>
          <w:iCs w:val="0"/>
          <w:caps w:val="0"/>
          <w:smallCaps w:val="0"/>
          <w:noProof w:val="0"/>
          <w:sz w:val="24"/>
          <w:szCs w:val="24"/>
          <w:lang w:val="en-US"/>
        </w:rPr>
        <w:t>SLMs run on standard Intel Xeon or AMD EPYC CPUs using quantization (4-bit/8-bit), eliminating the need for expensive GPU clusters. Typical inference latency: &lt;200ms per document on mid-tier CPUs.</w:t>
      </w:r>
    </w:p>
    <w:p xmlns:wp14="http://schemas.microsoft.com/office/word/2010/wordml" w:rsidP="3B7EAD64" wp14:paraId="21ECA3B7" wp14:textId="78F79F6E">
      <w:pPr>
        <w:spacing w:before="240" w:beforeAutospacing="off" w:after="120" w:afterAutospacing="off"/>
      </w:pPr>
      <w:r w:rsidRPr="3B7EAD64" w:rsidR="30A10212">
        <w:rPr>
          <w:rFonts w:ascii="Georgia" w:hAnsi="Georgia" w:eastAsia="Georgia" w:cs="Georgia"/>
          <w:b w:val="1"/>
          <w:bCs w:val="1"/>
          <w:i w:val="0"/>
          <w:iCs w:val="0"/>
          <w:caps w:val="0"/>
          <w:smallCaps w:val="0"/>
          <w:noProof w:val="0"/>
          <w:sz w:val="24"/>
          <w:szCs w:val="24"/>
          <w:lang w:val="en-US"/>
        </w:rPr>
        <w:t>Reduced hallucinations</w:t>
      </w:r>
      <w:r>
        <w:br/>
      </w:r>
      <w:r w:rsidRPr="3B7EAD64" w:rsidR="30A10212">
        <w:rPr>
          <w:rFonts w:ascii="Georgia" w:hAnsi="Georgia" w:eastAsia="Georgia" w:cs="Georgia"/>
          <w:b w:val="0"/>
          <w:bCs w:val="0"/>
          <w:i w:val="0"/>
          <w:iCs w:val="0"/>
          <w:caps w:val="0"/>
          <w:smallCaps w:val="0"/>
          <w:noProof w:val="0"/>
          <w:sz w:val="24"/>
          <w:szCs w:val="24"/>
          <w:lang w:val="en-US"/>
        </w:rPr>
        <w:t>SLMs are constrained to predefined output spaces (labels, entities, structured data) rather than freeform generation, minimizing hallucinations and ensuring deterministic behavior.</w:t>
      </w:r>
    </w:p>
    <w:p xmlns:wp14="http://schemas.microsoft.com/office/word/2010/wordml" w:rsidP="3B7EAD64" wp14:paraId="6DE59292" wp14:textId="142C4626">
      <w:pPr>
        <w:spacing w:before="240" w:beforeAutospacing="off" w:after="120" w:afterAutospacing="off"/>
      </w:pPr>
      <w:r w:rsidRPr="3B7EAD64" w:rsidR="30A10212">
        <w:rPr>
          <w:rFonts w:ascii="Georgia" w:hAnsi="Georgia" w:eastAsia="Georgia" w:cs="Georgia"/>
          <w:b w:val="1"/>
          <w:bCs w:val="1"/>
          <w:i w:val="0"/>
          <w:iCs w:val="0"/>
          <w:caps w:val="0"/>
          <w:smallCaps w:val="0"/>
          <w:noProof w:val="0"/>
          <w:sz w:val="24"/>
          <w:szCs w:val="24"/>
          <w:lang w:val="en-US"/>
        </w:rPr>
        <w:t>Cost efficiency</w:t>
      </w:r>
      <w:r>
        <w:br/>
      </w:r>
      <w:r w:rsidRPr="3B7EAD64" w:rsidR="30A10212">
        <w:rPr>
          <w:rFonts w:ascii="Georgia" w:hAnsi="Georgia" w:eastAsia="Georgia" w:cs="Georgia"/>
          <w:b w:val="0"/>
          <w:bCs w:val="0"/>
          <w:i w:val="0"/>
          <w:iCs w:val="0"/>
          <w:caps w:val="0"/>
          <w:smallCaps w:val="0"/>
          <w:noProof w:val="0"/>
          <w:sz w:val="24"/>
          <w:szCs w:val="24"/>
          <w:lang w:val="en-US"/>
        </w:rPr>
        <w:t>Training costs are 10–100x lower than LLMs, and inference costs scale linearly with hardware, not usage volume. Fixed-cost deployment means unlimited queries without per-token fees.</w:t>
      </w:r>
    </w:p>
    <w:p xmlns:wp14="http://schemas.microsoft.com/office/word/2010/wordml" w:rsidP="3B7EAD64" wp14:paraId="6353D1F7" wp14:textId="118201EF">
      <w:pPr>
        <w:spacing w:before="240" w:beforeAutospacing="off" w:after="120" w:afterAutospacing="off"/>
      </w:pPr>
      <w:r w:rsidRPr="3B7EAD64" w:rsidR="30A10212">
        <w:rPr>
          <w:rFonts w:ascii="Georgia" w:hAnsi="Georgia" w:eastAsia="Georgia" w:cs="Georgia"/>
          <w:b w:val="1"/>
          <w:bCs w:val="1"/>
          <w:i w:val="0"/>
          <w:iCs w:val="0"/>
          <w:caps w:val="0"/>
          <w:smallCaps w:val="0"/>
          <w:noProof w:val="0"/>
          <w:sz w:val="24"/>
          <w:szCs w:val="24"/>
          <w:lang w:val="en-US"/>
        </w:rPr>
        <w:t>Data sovereignty</w:t>
      </w:r>
      <w:r>
        <w:br/>
      </w:r>
      <w:r w:rsidRPr="3B7EAD64" w:rsidR="30A10212">
        <w:rPr>
          <w:rFonts w:ascii="Georgia" w:hAnsi="Georgia" w:eastAsia="Georgia" w:cs="Georgia"/>
          <w:b w:val="0"/>
          <w:bCs w:val="0"/>
          <w:i w:val="0"/>
          <w:iCs w:val="0"/>
          <w:caps w:val="0"/>
          <w:smallCaps w:val="0"/>
          <w:noProof w:val="0"/>
          <w:sz w:val="24"/>
          <w:szCs w:val="24"/>
          <w:lang w:val="en-US"/>
        </w:rPr>
        <w:t>SLMs are small enough to deploy entirely on-premise, keeping all data and model weights within the customer's network.</w:t>
      </w:r>
    </w:p>
    <w:p xmlns:wp14="http://schemas.microsoft.com/office/word/2010/wordml" w:rsidP="3B7EAD64" wp14:paraId="34E6DC60" wp14:textId="3732644A">
      <w:pPr>
        <w:pStyle w:val="Heading2"/>
        <w:spacing w:before="240" w:beforeAutospacing="off" w:after="120" w:afterAutospacing="off"/>
      </w:pPr>
      <w:r w:rsidRPr="3B7EAD64" w:rsidR="30A10212">
        <w:rPr>
          <w:rFonts w:ascii="Aptos" w:hAnsi="Aptos" w:eastAsia="Aptos" w:cs="Aptos"/>
          <w:b w:val="0"/>
          <w:bCs w:val="0"/>
          <w:i w:val="0"/>
          <w:iCs w:val="0"/>
          <w:caps w:val="0"/>
          <w:smallCaps w:val="0"/>
          <w:noProof w:val="0"/>
          <w:sz w:val="24"/>
          <w:szCs w:val="24"/>
          <w:lang w:val="en-US"/>
        </w:rPr>
        <w:t>3.3 SLMs vs LLMs: when to choose what</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99"/>
        <w:gridCol w:w="5451"/>
        <w:gridCol w:w="3925"/>
      </w:tblGrid>
      <w:tr w:rsidR="3B7EAD64" w:rsidTr="3B7EAD64" w14:paraId="76B9CB05">
        <w:trPr>
          <w:trHeight w:val="300"/>
        </w:trPr>
        <w:tc>
          <w:tcPr>
            <w:tcW w:w="1399" w:type="dxa"/>
            <w:tcBorders>
              <w:top w:val="single" w:sz="0"/>
              <w:left w:val="single" w:sz="0"/>
              <w:bottom w:val="single" w:sz="6"/>
              <w:right w:val="single" w:sz="6"/>
            </w:tcBorders>
            <w:tcMar>
              <w:top w:w="120" w:type="dxa"/>
              <w:left w:w="120" w:type="dxa"/>
              <w:bottom w:w="120" w:type="dxa"/>
              <w:right w:w="120" w:type="dxa"/>
            </w:tcMar>
            <w:vAlign w:val="bottom"/>
          </w:tcPr>
          <w:p w:rsidR="3B7EAD64" w:rsidP="3B7EAD64" w:rsidRDefault="3B7EAD64" w14:paraId="1D8C9EEC" w14:textId="0E911066">
            <w:pPr>
              <w:spacing w:before="0" w:beforeAutospacing="off" w:after="0" w:afterAutospacing="off"/>
              <w:jc w:val="left"/>
            </w:pPr>
            <w:r w:rsidRPr="3B7EAD64" w:rsidR="3B7EAD64">
              <w:rPr>
                <w:rFonts w:ascii="system-ui" w:hAnsi="system-ui" w:eastAsia="system-ui" w:cs="system-ui"/>
                <w:b w:val="1"/>
                <w:bCs w:val="1"/>
                <w:i w:val="0"/>
                <w:iCs w:val="0"/>
                <w:caps w:val="0"/>
                <w:smallCaps w:val="0"/>
              </w:rPr>
              <w:t>Dimension</w:t>
            </w:r>
          </w:p>
        </w:tc>
        <w:tc>
          <w:tcPr>
            <w:tcW w:w="5451" w:type="dxa"/>
            <w:tcBorders>
              <w:top w:val="single" w:sz="0"/>
              <w:left w:val="single" w:sz="0"/>
              <w:bottom w:val="single" w:sz="6"/>
              <w:right w:val="single" w:sz="6"/>
            </w:tcBorders>
            <w:tcMar>
              <w:top w:w="120" w:type="dxa"/>
              <w:left w:w="120" w:type="dxa"/>
              <w:bottom w:w="120" w:type="dxa"/>
              <w:right w:w="120" w:type="dxa"/>
            </w:tcMar>
            <w:vAlign w:val="bottom"/>
          </w:tcPr>
          <w:p w:rsidR="3B7EAD64" w:rsidP="3B7EAD64" w:rsidRDefault="3B7EAD64" w14:paraId="37772EFF" w14:textId="27F08793">
            <w:pPr>
              <w:spacing w:before="0" w:beforeAutospacing="off" w:after="0" w:afterAutospacing="off"/>
              <w:jc w:val="left"/>
            </w:pPr>
            <w:r w:rsidRPr="3B7EAD64" w:rsidR="3B7EAD64">
              <w:rPr>
                <w:rFonts w:ascii="system-ui" w:hAnsi="system-ui" w:eastAsia="system-ui" w:cs="system-ui"/>
                <w:b w:val="1"/>
                <w:bCs w:val="1"/>
                <w:i w:val="0"/>
                <w:iCs w:val="0"/>
                <w:caps w:val="0"/>
                <w:smallCaps w:val="0"/>
              </w:rPr>
              <w:t>SLMs (JupiterBrains)</w:t>
            </w:r>
          </w:p>
        </w:tc>
        <w:tc>
          <w:tcPr>
            <w:tcW w:w="3925" w:type="dxa"/>
            <w:tcBorders>
              <w:top w:val="single" w:sz="0"/>
              <w:left w:val="single" w:sz="0"/>
              <w:bottom w:val="single" w:sz="6"/>
              <w:right w:val="single" w:sz="0"/>
            </w:tcBorders>
            <w:tcMar>
              <w:top w:w="120" w:type="dxa"/>
              <w:left w:w="120" w:type="dxa"/>
              <w:bottom w:w="120" w:type="dxa"/>
              <w:right w:w="120" w:type="dxa"/>
            </w:tcMar>
            <w:vAlign w:val="bottom"/>
          </w:tcPr>
          <w:p w:rsidR="3B7EAD64" w:rsidP="3B7EAD64" w:rsidRDefault="3B7EAD64" w14:paraId="5D9E7152" w14:textId="30463C92">
            <w:pPr>
              <w:spacing w:before="0" w:beforeAutospacing="off" w:after="0" w:afterAutospacing="off"/>
              <w:jc w:val="left"/>
            </w:pPr>
            <w:r w:rsidRPr="3B7EAD64" w:rsidR="3B7EAD64">
              <w:rPr>
                <w:rFonts w:ascii="system-ui" w:hAnsi="system-ui" w:eastAsia="system-ui" w:cs="system-ui"/>
                <w:b w:val="1"/>
                <w:bCs w:val="1"/>
                <w:i w:val="0"/>
                <w:iCs w:val="0"/>
                <w:caps w:val="0"/>
                <w:smallCaps w:val="0"/>
              </w:rPr>
              <w:t>LLMs (OpenAI, Anthropic)</w:t>
            </w:r>
          </w:p>
        </w:tc>
      </w:tr>
      <w:tr w:rsidR="3B7EAD64" w:rsidTr="3B7EAD64" w14:paraId="75064634">
        <w:trPr>
          <w:trHeight w:val="300"/>
        </w:trPr>
        <w:tc>
          <w:tcPr>
            <w:tcW w:w="1399" w:type="dxa"/>
            <w:tcBorders>
              <w:top w:val="single" w:sz="0"/>
              <w:left w:val="single" w:sz="0"/>
              <w:bottom w:val="single" w:sz="6"/>
              <w:right w:val="single" w:sz="6"/>
            </w:tcBorders>
            <w:tcMar>
              <w:left w:w="120" w:type="dxa"/>
              <w:right w:w="120" w:type="dxa"/>
            </w:tcMar>
            <w:vAlign w:val="top"/>
          </w:tcPr>
          <w:p w:rsidR="3B7EAD64" w:rsidP="3B7EAD64" w:rsidRDefault="3B7EAD64" w14:paraId="1FE9EC5B" w14:textId="424BC3C6">
            <w:pPr>
              <w:spacing w:before="0" w:beforeAutospacing="off" w:after="0" w:afterAutospacing="off"/>
            </w:pPr>
            <w:r w:rsidRPr="3B7EAD64" w:rsidR="3B7EAD64">
              <w:rPr>
                <w:rFonts w:ascii="system-ui" w:hAnsi="system-ui" w:eastAsia="system-ui" w:cs="system-ui"/>
                <w:b w:val="1"/>
                <w:bCs w:val="1"/>
                <w:i w:val="0"/>
                <w:iCs w:val="0"/>
                <w:caps w:val="0"/>
                <w:smallCaps w:val="0"/>
              </w:rPr>
              <w:t>Use case</w:t>
            </w:r>
          </w:p>
        </w:tc>
        <w:tc>
          <w:tcPr>
            <w:tcW w:w="5451" w:type="dxa"/>
            <w:tcBorders>
              <w:top w:val="single" w:sz="0"/>
              <w:left w:val="single" w:sz="0"/>
              <w:bottom w:val="single" w:sz="6"/>
              <w:right w:val="single" w:sz="6"/>
            </w:tcBorders>
            <w:tcMar>
              <w:left w:w="120" w:type="dxa"/>
              <w:right w:w="120" w:type="dxa"/>
            </w:tcMar>
            <w:vAlign w:val="top"/>
          </w:tcPr>
          <w:p w:rsidR="3B7EAD64" w:rsidP="3B7EAD64" w:rsidRDefault="3B7EAD64" w14:paraId="5BA43948" w14:textId="3B87A09C">
            <w:pPr>
              <w:spacing w:before="0" w:beforeAutospacing="off" w:after="0" w:afterAutospacing="off"/>
            </w:pPr>
            <w:r w:rsidRPr="3B7EAD64" w:rsidR="3B7EAD64">
              <w:rPr>
                <w:rFonts w:ascii="system-ui" w:hAnsi="system-ui" w:eastAsia="system-ui" w:cs="system-ui"/>
                <w:b w:val="0"/>
                <w:bCs w:val="0"/>
                <w:i w:val="0"/>
                <w:iCs w:val="0"/>
                <w:caps w:val="0"/>
                <w:smallCaps w:val="0"/>
              </w:rPr>
              <w:t>Narrow, high-volume tasks (classification, extraction, routing)</w:t>
            </w:r>
          </w:p>
        </w:tc>
        <w:tc>
          <w:tcPr>
            <w:tcW w:w="3925" w:type="dxa"/>
            <w:tcBorders>
              <w:top w:val="single" w:sz="0"/>
              <w:left w:val="single" w:sz="0"/>
              <w:bottom w:val="single" w:sz="6"/>
              <w:right w:val="single" w:sz="0"/>
            </w:tcBorders>
            <w:tcMar>
              <w:left w:w="120" w:type="dxa"/>
              <w:right w:w="120" w:type="dxa"/>
            </w:tcMar>
            <w:vAlign w:val="top"/>
          </w:tcPr>
          <w:p w:rsidR="3B7EAD64" w:rsidP="3B7EAD64" w:rsidRDefault="3B7EAD64" w14:paraId="276E6C50" w14:textId="260537D2">
            <w:pPr>
              <w:spacing w:before="0" w:beforeAutospacing="off" w:after="0" w:afterAutospacing="off"/>
            </w:pPr>
            <w:r w:rsidRPr="3B7EAD64" w:rsidR="3B7EAD64">
              <w:rPr>
                <w:rFonts w:ascii="system-ui" w:hAnsi="system-ui" w:eastAsia="system-ui" w:cs="system-ui"/>
                <w:b w:val="0"/>
                <w:bCs w:val="0"/>
                <w:i w:val="0"/>
                <w:iCs w:val="0"/>
                <w:caps w:val="0"/>
                <w:smallCaps w:val="0"/>
              </w:rPr>
              <w:t>Broad, creative, conversational tasks</w:t>
            </w:r>
          </w:p>
        </w:tc>
      </w:tr>
      <w:tr w:rsidR="3B7EAD64" w:rsidTr="3B7EAD64" w14:paraId="6EDE0AE3">
        <w:trPr>
          <w:trHeight w:val="300"/>
        </w:trPr>
        <w:tc>
          <w:tcPr>
            <w:tcW w:w="1399" w:type="dxa"/>
            <w:tcBorders>
              <w:top w:val="single" w:sz="0"/>
              <w:left w:val="single" w:sz="0"/>
              <w:bottom w:val="single" w:sz="6"/>
              <w:right w:val="single" w:sz="6"/>
            </w:tcBorders>
            <w:tcMar>
              <w:left w:w="120" w:type="dxa"/>
              <w:right w:w="120" w:type="dxa"/>
            </w:tcMar>
            <w:vAlign w:val="top"/>
          </w:tcPr>
          <w:p w:rsidR="3B7EAD64" w:rsidP="3B7EAD64" w:rsidRDefault="3B7EAD64" w14:paraId="3845EC20" w14:textId="35E3EB50">
            <w:pPr>
              <w:spacing w:before="0" w:beforeAutospacing="off" w:after="0" w:afterAutospacing="off"/>
            </w:pPr>
            <w:r w:rsidRPr="3B7EAD64" w:rsidR="3B7EAD64">
              <w:rPr>
                <w:rFonts w:ascii="system-ui" w:hAnsi="system-ui" w:eastAsia="system-ui" w:cs="system-ui"/>
                <w:b w:val="1"/>
                <w:bCs w:val="1"/>
                <w:i w:val="0"/>
                <w:iCs w:val="0"/>
                <w:caps w:val="0"/>
                <w:smallCaps w:val="0"/>
              </w:rPr>
              <w:t>Accuracy</w:t>
            </w:r>
          </w:p>
        </w:tc>
        <w:tc>
          <w:tcPr>
            <w:tcW w:w="5451" w:type="dxa"/>
            <w:tcBorders>
              <w:top w:val="single" w:sz="0"/>
              <w:left w:val="single" w:sz="0"/>
              <w:bottom w:val="single" w:sz="6"/>
              <w:right w:val="single" w:sz="6"/>
            </w:tcBorders>
            <w:tcMar>
              <w:left w:w="120" w:type="dxa"/>
              <w:right w:w="120" w:type="dxa"/>
            </w:tcMar>
            <w:vAlign w:val="top"/>
          </w:tcPr>
          <w:p w:rsidR="3B7EAD64" w:rsidP="3B7EAD64" w:rsidRDefault="3B7EAD64" w14:paraId="02312FB6" w14:textId="4208688D">
            <w:pPr>
              <w:spacing w:before="0" w:beforeAutospacing="off" w:after="0" w:afterAutospacing="off"/>
            </w:pPr>
            <w:r w:rsidRPr="3B7EAD64" w:rsidR="3B7EAD64">
              <w:rPr>
                <w:rFonts w:ascii="system-ui" w:hAnsi="system-ui" w:eastAsia="system-ui" w:cs="system-ui"/>
                <w:b w:val="0"/>
                <w:bCs w:val="0"/>
                <w:i w:val="0"/>
                <w:iCs w:val="0"/>
                <w:caps w:val="0"/>
                <w:smallCaps w:val="0"/>
              </w:rPr>
              <w:t>90–95%+ on domain tasks</w:t>
            </w:r>
          </w:p>
        </w:tc>
        <w:tc>
          <w:tcPr>
            <w:tcW w:w="3925" w:type="dxa"/>
            <w:tcBorders>
              <w:top w:val="single" w:sz="0"/>
              <w:left w:val="single" w:sz="0"/>
              <w:bottom w:val="single" w:sz="6"/>
              <w:right w:val="single" w:sz="0"/>
            </w:tcBorders>
            <w:tcMar>
              <w:left w:w="120" w:type="dxa"/>
              <w:right w:w="120" w:type="dxa"/>
            </w:tcMar>
            <w:vAlign w:val="top"/>
          </w:tcPr>
          <w:p w:rsidR="3B7EAD64" w:rsidP="3B7EAD64" w:rsidRDefault="3B7EAD64" w14:paraId="3CFBCB02" w14:textId="56C9FDF4">
            <w:pPr>
              <w:spacing w:before="0" w:beforeAutospacing="off" w:after="0" w:afterAutospacing="off"/>
            </w:pPr>
            <w:r w:rsidRPr="3B7EAD64" w:rsidR="3B7EAD64">
              <w:rPr>
                <w:rFonts w:ascii="system-ui" w:hAnsi="system-ui" w:eastAsia="system-ui" w:cs="system-ui"/>
                <w:b w:val="0"/>
                <w:bCs w:val="0"/>
                <w:i w:val="0"/>
                <w:iCs w:val="0"/>
                <w:caps w:val="0"/>
                <w:smallCaps w:val="0"/>
              </w:rPr>
              <w:t>70–85% without fine-tuning</w:t>
            </w:r>
          </w:p>
        </w:tc>
      </w:tr>
      <w:tr w:rsidR="3B7EAD64" w:rsidTr="3B7EAD64" w14:paraId="0926A3AF">
        <w:trPr>
          <w:trHeight w:val="300"/>
        </w:trPr>
        <w:tc>
          <w:tcPr>
            <w:tcW w:w="1399" w:type="dxa"/>
            <w:tcBorders>
              <w:top w:val="single" w:sz="0"/>
              <w:left w:val="single" w:sz="0"/>
              <w:bottom w:val="single" w:sz="6"/>
              <w:right w:val="single" w:sz="6"/>
            </w:tcBorders>
            <w:tcMar>
              <w:left w:w="120" w:type="dxa"/>
              <w:right w:w="120" w:type="dxa"/>
            </w:tcMar>
            <w:vAlign w:val="top"/>
          </w:tcPr>
          <w:p w:rsidR="3B7EAD64" w:rsidP="3B7EAD64" w:rsidRDefault="3B7EAD64" w14:paraId="51F0D53C" w14:textId="2C8A8309">
            <w:pPr>
              <w:spacing w:before="0" w:beforeAutospacing="off" w:after="0" w:afterAutospacing="off"/>
            </w:pPr>
            <w:r w:rsidRPr="3B7EAD64" w:rsidR="3B7EAD64">
              <w:rPr>
                <w:rFonts w:ascii="system-ui" w:hAnsi="system-ui" w:eastAsia="system-ui" w:cs="system-ui"/>
                <w:b w:val="1"/>
                <w:bCs w:val="1"/>
                <w:i w:val="0"/>
                <w:iCs w:val="0"/>
                <w:caps w:val="0"/>
                <w:smallCaps w:val="0"/>
              </w:rPr>
              <w:t>Cost</w:t>
            </w:r>
          </w:p>
        </w:tc>
        <w:tc>
          <w:tcPr>
            <w:tcW w:w="5451" w:type="dxa"/>
            <w:tcBorders>
              <w:top w:val="single" w:sz="0"/>
              <w:left w:val="single" w:sz="0"/>
              <w:bottom w:val="single" w:sz="6"/>
              <w:right w:val="single" w:sz="6"/>
            </w:tcBorders>
            <w:tcMar>
              <w:left w:w="120" w:type="dxa"/>
              <w:right w:w="120" w:type="dxa"/>
            </w:tcMar>
            <w:vAlign w:val="top"/>
          </w:tcPr>
          <w:p w:rsidR="3B7EAD64" w:rsidP="3B7EAD64" w:rsidRDefault="3B7EAD64" w14:paraId="49E911F3" w14:textId="3E7BB717">
            <w:pPr>
              <w:spacing w:before="0" w:beforeAutospacing="off" w:after="0" w:afterAutospacing="off"/>
            </w:pPr>
            <w:r w:rsidRPr="3B7EAD64" w:rsidR="3B7EAD64">
              <w:rPr>
                <w:rFonts w:ascii="system-ui" w:hAnsi="system-ui" w:eastAsia="system-ui" w:cs="system-ui"/>
                <w:b w:val="0"/>
                <w:bCs w:val="0"/>
                <w:i w:val="0"/>
                <w:iCs w:val="0"/>
                <w:caps w:val="0"/>
                <w:smallCaps w:val="0"/>
              </w:rPr>
              <w:t>Fixed annual license, unlimited usage</w:t>
            </w:r>
          </w:p>
        </w:tc>
        <w:tc>
          <w:tcPr>
            <w:tcW w:w="3925" w:type="dxa"/>
            <w:tcBorders>
              <w:top w:val="single" w:sz="0"/>
              <w:left w:val="single" w:sz="0"/>
              <w:bottom w:val="single" w:sz="6"/>
              <w:right w:val="single" w:sz="0"/>
            </w:tcBorders>
            <w:tcMar>
              <w:left w:w="120" w:type="dxa"/>
              <w:right w:w="120" w:type="dxa"/>
            </w:tcMar>
            <w:vAlign w:val="top"/>
          </w:tcPr>
          <w:p w:rsidR="3B7EAD64" w:rsidP="3B7EAD64" w:rsidRDefault="3B7EAD64" w14:paraId="145787D0" w14:textId="7F5AAD98">
            <w:pPr>
              <w:spacing w:before="0" w:beforeAutospacing="off" w:after="0" w:afterAutospacing="off"/>
            </w:pPr>
            <w:r w:rsidRPr="3B7EAD64" w:rsidR="3B7EAD64">
              <w:rPr>
                <w:rFonts w:ascii="system-ui" w:hAnsi="system-ui" w:eastAsia="system-ui" w:cs="system-ui"/>
                <w:b w:val="0"/>
                <w:bCs w:val="0"/>
                <w:i w:val="0"/>
                <w:iCs w:val="0"/>
                <w:caps w:val="0"/>
                <w:smallCaps w:val="0"/>
              </w:rPr>
              <w:t>Per-token/per-query (unpredictable at scale)</w:t>
            </w:r>
          </w:p>
        </w:tc>
      </w:tr>
      <w:tr w:rsidR="3B7EAD64" w:rsidTr="3B7EAD64" w14:paraId="2D714F3E">
        <w:trPr>
          <w:trHeight w:val="300"/>
        </w:trPr>
        <w:tc>
          <w:tcPr>
            <w:tcW w:w="1399" w:type="dxa"/>
            <w:tcBorders>
              <w:top w:val="single" w:sz="0"/>
              <w:left w:val="single" w:sz="0"/>
              <w:bottom w:val="single" w:sz="6"/>
              <w:right w:val="single" w:sz="6"/>
            </w:tcBorders>
            <w:tcMar>
              <w:left w:w="120" w:type="dxa"/>
              <w:right w:w="120" w:type="dxa"/>
            </w:tcMar>
            <w:vAlign w:val="top"/>
          </w:tcPr>
          <w:p w:rsidR="3B7EAD64" w:rsidP="3B7EAD64" w:rsidRDefault="3B7EAD64" w14:paraId="167C3FA2" w14:textId="5C455C0A">
            <w:pPr>
              <w:spacing w:before="0" w:beforeAutospacing="off" w:after="0" w:afterAutospacing="off"/>
            </w:pPr>
            <w:r w:rsidRPr="3B7EAD64" w:rsidR="3B7EAD64">
              <w:rPr>
                <w:rFonts w:ascii="system-ui" w:hAnsi="system-ui" w:eastAsia="system-ui" w:cs="system-ui"/>
                <w:b w:val="1"/>
                <w:bCs w:val="1"/>
                <w:i w:val="0"/>
                <w:iCs w:val="0"/>
                <w:caps w:val="0"/>
                <w:smallCaps w:val="0"/>
              </w:rPr>
              <w:t>Deployment</w:t>
            </w:r>
          </w:p>
        </w:tc>
        <w:tc>
          <w:tcPr>
            <w:tcW w:w="5451" w:type="dxa"/>
            <w:tcBorders>
              <w:top w:val="single" w:sz="0"/>
              <w:left w:val="single" w:sz="0"/>
              <w:bottom w:val="single" w:sz="6"/>
              <w:right w:val="single" w:sz="6"/>
            </w:tcBorders>
            <w:tcMar>
              <w:left w:w="120" w:type="dxa"/>
              <w:right w:w="120" w:type="dxa"/>
            </w:tcMar>
            <w:vAlign w:val="top"/>
          </w:tcPr>
          <w:p w:rsidR="3B7EAD64" w:rsidP="3B7EAD64" w:rsidRDefault="3B7EAD64" w14:paraId="3256236B" w14:textId="6FD34B9B">
            <w:pPr>
              <w:spacing w:before="0" w:beforeAutospacing="off" w:after="0" w:afterAutospacing="off"/>
            </w:pPr>
            <w:r w:rsidRPr="3B7EAD64" w:rsidR="3B7EAD64">
              <w:rPr>
                <w:rFonts w:ascii="system-ui" w:hAnsi="system-ui" w:eastAsia="system-ui" w:cs="system-ui"/>
                <w:b w:val="0"/>
                <w:bCs w:val="0"/>
                <w:i w:val="0"/>
                <w:iCs w:val="0"/>
                <w:caps w:val="0"/>
                <w:smallCaps w:val="0"/>
              </w:rPr>
              <w:t>On-prem, CPU-only</w:t>
            </w:r>
          </w:p>
        </w:tc>
        <w:tc>
          <w:tcPr>
            <w:tcW w:w="3925" w:type="dxa"/>
            <w:tcBorders>
              <w:top w:val="single" w:sz="0"/>
              <w:left w:val="single" w:sz="0"/>
              <w:bottom w:val="single" w:sz="6"/>
              <w:right w:val="single" w:sz="0"/>
            </w:tcBorders>
            <w:tcMar>
              <w:left w:w="120" w:type="dxa"/>
              <w:right w:w="120" w:type="dxa"/>
            </w:tcMar>
            <w:vAlign w:val="top"/>
          </w:tcPr>
          <w:p w:rsidR="3B7EAD64" w:rsidP="3B7EAD64" w:rsidRDefault="3B7EAD64" w14:paraId="3C407BD6" w14:textId="529AB700">
            <w:pPr>
              <w:spacing w:before="0" w:beforeAutospacing="off" w:after="0" w:afterAutospacing="off"/>
            </w:pPr>
            <w:r w:rsidRPr="3B7EAD64" w:rsidR="3B7EAD64">
              <w:rPr>
                <w:rFonts w:ascii="system-ui" w:hAnsi="system-ui" w:eastAsia="system-ui" w:cs="system-ui"/>
                <w:b w:val="0"/>
                <w:bCs w:val="0"/>
                <w:i w:val="0"/>
                <w:iCs w:val="0"/>
                <w:caps w:val="0"/>
                <w:smallCaps w:val="0"/>
              </w:rPr>
              <w:t>Cloud API (data leaves network)</w:t>
            </w:r>
          </w:p>
        </w:tc>
      </w:tr>
      <w:tr w:rsidR="3B7EAD64" w:rsidTr="3B7EAD64" w14:paraId="64709F7F">
        <w:trPr>
          <w:trHeight w:val="300"/>
        </w:trPr>
        <w:tc>
          <w:tcPr>
            <w:tcW w:w="1399" w:type="dxa"/>
            <w:tcBorders>
              <w:top w:val="single" w:sz="0"/>
              <w:left w:val="single" w:sz="0"/>
              <w:bottom w:val="single" w:sz="6"/>
              <w:right w:val="single" w:sz="6"/>
            </w:tcBorders>
            <w:tcMar>
              <w:left w:w="120" w:type="dxa"/>
              <w:right w:w="120" w:type="dxa"/>
            </w:tcMar>
            <w:vAlign w:val="top"/>
          </w:tcPr>
          <w:p w:rsidR="3B7EAD64" w:rsidP="3B7EAD64" w:rsidRDefault="3B7EAD64" w14:paraId="391B98EC" w14:textId="098A9408">
            <w:pPr>
              <w:spacing w:before="0" w:beforeAutospacing="off" w:after="0" w:afterAutospacing="off"/>
            </w:pPr>
            <w:r w:rsidRPr="3B7EAD64" w:rsidR="3B7EAD64">
              <w:rPr>
                <w:rFonts w:ascii="system-ui" w:hAnsi="system-ui" w:eastAsia="system-ui" w:cs="system-ui"/>
                <w:b w:val="1"/>
                <w:bCs w:val="1"/>
                <w:i w:val="0"/>
                <w:iCs w:val="0"/>
                <w:caps w:val="0"/>
                <w:smallCaps w:val="0"/>
              </w:rPr>
              <w:t>Data control</w:t>
            </w:r>
          </w:p>
        </w:tc>
        <w:tc>
          <w:tcPr>
            <w:tcW w:w="5451" w:type="dxa"/>
            <w:tcBorders>
              <w:top w:val="single" w:sz="0"/>
              <w:left w:val="single" w:sz="0"/>
              <w:bottom w:val="single" w:sz="6"/>
              <w:right w:val="single" w:sz="6"/>
            </w:tcBorders>
            <w:tcMar>
              <w:left w:w="120" w:type="dxa"/>
              <w:right w:w="120" w:type="dxa"/>
            </w:tcMar>
            <w:vAlign w:val="top"/>
          </w:tcPr>
          <w:p w:rsidR="3B7EAD64" w:rsidP="3B7EAD64" w:rsidRDefault="3B7EAD64" w14:paraId="2486091B" w14:textId="4F928C89">
            <w:pPr>
              <w:spacing w:before="0" w:beforeAutospacing="off" w:after="0" w:afterAutospacing="off"/>
            </w:pPr>
            <w:r w:rsidRPr="3B7EAD64" w:rsidR="3B7EAD64">
              <w:rPr>
                <w:rFonts w:ascii="system-ui" w:hAnsi="system-ui" w:eastAsia="system-ui" w:cs="system-ui"/>
                <w:b w:val="0"/>
                <w:bCs w:val="0"/>
                <w:i w:val="0"/>
                <w:iCs w:val="0"/>
                <w:caps w:val="0"/>
                <w:smallCaps w:val="0"/>
              </w:rPr>
              <w:t>Full (models + data on-prem)</w:t>
            </w:r>
          </w:p>
        </w:tc>
        <w:tc>
          <w:tcPr>
            <w:tcW w:w="3925" w:type="dxa"/>
            <w:tcBorders>
              <w:top w:val="single" w:sz="0"/>
              <w:left w:val="single" w:sz="0"/>
              <w:bottom w:val="single" w:sz="6"/>
              <w:right w:val="single" w:sz="0"/>
            </w:tcBorders>
            <w:tcMar>
              <w:left w:w="120" w:type="dxa"/>
              <w:right w:w="120" w:type="dxa"/>
            </w:tcMar>
            <w:vAlign w:val="top"/>
          </w:tcPr>
          <w:p w:rsidR="3B7EAD64" w:rsidP="3B7EAD64" w:rsidRDefault="3B7EAD64" w14:paraId="7F6B32A6" w14:textId="261D0D94">
            <w:pPr>
              <w:spacing w:before="0" w:beforeAutospacing="off" w:after="0" w:afterAutospacing="off"/>
            </w:pPr>
            <w:r w:rsidRPr="3B7EAD64" w:rsidR="3B7EAD64">
              <w:rPr>
                <w:rFonts w:ascii="system-ui" w:hAnsi="system-ui" w:eastAsia="system-ui" w:cs="system-ui"/>
                <w:b w:val="0"/>
                <w:bCs w:val="0"/>
                <w:i w:val="0"/>
                <w:iCs w:val="0"/>
                <w:caps w:val="0"/>
                <w:smallCaps w:val="0"/>
              </w:rPr>
              <w:t>None (data sent to vendor)</w:t>
            </w:r>
          </w:p>
        </w:tc>
      </w:tr>
      <w:tr w:rsidR="3B7EAD64" w:rsidTr="3B7EAD64" w14:paraId="330663F8">
        <w:trPr>
          <w:trHeight w:val="300"/>
        </w:trPr>
        <w:tc>
          <w:tcPr>
            <w:tcW w:w="1399" w:type="dxa"/>
            <w:tcBorders>
              <w:top w:val="single" w:sz="0"/>
              <w:left w:val="single" w:sz="0"/>
              <w:bottom w:val="single" w:sz="6"/>
              <w:right w:val="single" w:sz="6"/>
            </w:tcBorders>
            <w:tcMar>
              <w:left w:w="120" w:type="dxa"/>
              <w:right w:w="120" w:type="dxa"/>
            </w:tcMar>
            <w:vAlign w:val="top"/>
          </w:tcPr>
          <w:p w:rsidR="3B7EAD64" w:rsidP="3B7EAD64" w:rsidRDefault="3B7EAD64" w14:paraId="5D8A6DA4" w14:textId="196286EB">
            <w:pPr>
              <w:spacing w:before="0" w:beforeAutospacing="off" w:after="0" w:afterAutospacing="off"/>
            </w:pPr>
            <w:r w:rsidRPr="3B7EAD64" w:rsidR="3B7EAD64">
              <w:rPr>
                <w:rFonts w:ascii="system-ui" w:hAnsi="system-ui" w:eastAsia="system-ui" w:cs="system-ui"/>
                <w:b w:val="1"/>
                <w:bCs w:val="1"/>
                <w:i w:val="0"/>
                <w:iCs w:val="0"/>
                <w:caps w:val="0"/>
                <w:smallCaps w:val="0"/>
              </w:rPr>
              <w:t>Hallucinations</w:t>
            </w:r>
          </w:p>
        </w:tc>
        <w:tc>
          <w:tcPr>
            <w:tcW w:w="5451" w:type="dxa"/>
            <w:tcBorders>
              <w:top w:val="single" w:sz="0"/>
              <w:left w:val="single" w:sz="0"/>
              <w:bottom w:val="single" w:sz="6"/>
              <w:right w:val="single" w:sz="6"/>
            </w:tcBorders>
            <w:tcMar>
              <w:left w:w="120" w:type="dxa"/>
              <w:right w:w="120" w:type="dxa"/>
            </w:tcMar>
            <w:vAlign w:val="top"/>
          </w:tcPr>
          <w:p w:rsidR="3B7EAD64" w:rsidP="3B7EAD64" w:rsidRDefault="3B7EAD64" w14:paraId="6A203314" w14:textId="6E2EA1ED">
            <w:pPr>
              <w:spacing w:before="0" w:beforeAutospacing="off" w:after="0" w:afterAutospacing="off"/>
            </w:pPr>
            <w:r w:rsidRPr="3B7EAD64" w:rsidR="3B7EAD64">
              <w:rPr>
                <w:rFonts w:ascii="system-ui" w:hAnsi="system-ui" w:eastAsia="system-ui" w:cs="system-ui"/>
                <w:b w:val="0"/>
                <w:bCs w:val="0"/>
                <w:i w:val="0"/>
                <w:iCs w:val="0"/>
                <w:caps w:val="0"/>
                <w:smallCaps w:val="0"/>
              </w:rPr>
              <w:t>Low (constrained outputs)</w:t>
            </w:r>
          </w:p>
        </w:tc>
        <w:tc>
          <w:tcPr>
            <w:tcW w:w="3925" w:type="dxa"/>
            <w:tcBorders>
              <w:top w:val="single" w:sz="0"/>
              <w:left w:val="single" w:sz="0"/>
              <w:bottom w:val="single" w:sz="6"/>
              <w:right w:val="single" w:sz="0"/>
            </w:tcBorders>
            <w:tcMar>
              <w:left w:w="120" w:type="dxa"/>
              <w:right w:w="120" w:type="dxa"/>
            </w:tcMar>
            <w:vAlign w:val="top"/>
          </w:tcPr>
          <w:p w:rsidR="3B7EAD64" w:rsidP="3B7EAD64" w:rsidRDefault="3B7EAD64" w14:paraId="3BFBA5A8" w14:textId="1EFB002F">
            <w:pPr>
              <w:spacing w:before="0" w:beforeAutospacing="off" w:after="0" w:afterAutospacing="off"/>
            </w:pPr>
            <w:r w:rsidRPr="3B7EAD64" w:rsidR="3B7EAD64">
              <w:rPr>
                <w:rFonts w:ascii="system-ui" w:hAnsi="system-ui" w:eastAsia="system-ui" w:cs="system-ui"/>
                <w:b w:val="0"/>
                <w:bCs w:val="0"/>
                <w:i w:val="0"/>
                <w:iCs w:val="0"/>
                <w:caps w:val="0"/>
                <w:smallCaps w:val="0"/>
              </w:rPr>
              <w:t>High (freeform generation)</w:t>
            </w:r>
          </w:p>
        </w:tc>
      </w:tr>
      <w:tr w:rsidR="3B7EAD64" w:rsidTr="3B7EAD64" w14:paraId="4C44B9B3">
        <w:trPr>
          <w:trHeight w:val="300"/>
        </w:trPr>
        <w:tc>
          <w:tcPr>
            <w:tcW w:w="1399" w:type="dxa"/>
            <w:tcBorders>
              <w:top w:val="single" w:sz="0"/>
              <w:left w:val="single" w:sz="0"/>
              <w:bottom w:val="single" w:sz="6"/>
              <w:right w:val="single" w:sz="6"/>
            </w:tcBorders>
            <w:tcMar>
              <w:left w:w="120" w:type="dxa"/>
              <w:right w:w="120" w:type="dxa"/>
            </w:tcMar>
            <w:vAlign w:val="top"/>
          </w:tcPr>
          <w:p w:rsidR="3B7EAD64" w:rsidP="3B7EAD64" w:rsidRDefault="3B7EAD64" w14:paraId="14DF7420" w14:textId="17D49191">
            <w:pPr>
              <w:spacing w:before="0" w:beforeAutospacing="off" w:after="0" w:afterAutospacing="off"/>
            </w:pPr>
            <w:r w:rsidRPr="3B7EAD64" w:rsidR="3B7EAD64">
              <w:rPr>
                <w:rFonts w:ascii="system-ui" w:hAnsi="system-ui" w:eastAsia="system-ui" w:cs="system-ui"/>
                <w:b w:val="1"/>
                <w:bCs w:val="1"/>
                <w:i w:val="0"/>
                <w:iCs w:val="0"/>
                <w:caps w:val="0"/>
                <w:smallCaps w:val="0"/>
              </w:rPr>
              <w:t>Latency</w:t>
            </w:r>
          </w:p>
        </w:tc>
        <w:tc>
          <w:tcPr>
            <w:tcW w:w="5451" w:type="dxa"/>
            <w:tcBorders>
              <w:top w:val="single" w:sz="0"/>
              <w:left w:val="single" w:sz="0"/>
              <w:bottom w:val="single" w:sz="6"/>
              <w:right w:val="single" w:sz="6"/>
            </w:tcBorders>
            <w:tcMar>
              <w:left w:w="120" w:type="dxa"/>
              <w:right w:w="120" w:type="dxa"/>
            </w:tcMar>
            <w:vAlign w:val="top"/>
          </w:tcPr>
          <w:p w:rsidR="3B7EAD64" w:rsidP="3B7EAD64" w:rsidRDefault="3B7EAD64" w14:paraId="702A5C39" w14:textId="2373D24C">
            <w:pPr>
              <w:spacing w:before="0" w:beforeAutospacing="off" w:after="0" w:afterAutospacing="off"/>
            </w:pPr>
            <w:r w:rsidRPr="3B7EAD64" w:rsidR="3B7EAD64">
              <w:rPr>
                <w:rFonts w:ascii="system-ui" w:hAnsi="system-ui" w:eastAsia="system-ui" w:cs="system-ui"/>
                <w:b w:val="0"/>
                <w:bCs w:val="0"/>
                <w:i w:val="0"/>
                <w:iCs w:val="0"/>
                <w:caps w:val="0"/>
                <w:smallCaps w:val="0"/>
              </w:rPr>
              <w:t>&lt;200ms</w:t>
            </w:r>
          </w:p>
        </w:tc>
        <w:tc>
          <w:tcPr>
            <w:tcW w:w="3925" w:type="dxa"/>
            <w:tcBorders>
              <w:top w:val="single" w:sz="0"/>
              <w:left w:val="single" w:sz="0"/>
              <w:bottom w:val="single" w:sz="6"/>
              <w:right w:val="single" w:sz="0"/>
            </w:tcBorders>
            <w:tcMar>
              <w:left w:w="120" w:type="dxa"/>
              <w:right w:w="120" w:type="dxa"/>
            </w:tcMar>
            <w:vAlign w:val="top"/>
          </w:tcPr>
          <w:p w:rsidR="3B7EAD64" w:rsidP="3B7EAD64" w:rsidRDefault="3B7EAD64" w14:paraId="4D8CEDD8" w14:textId="456D5249">
            <w:pPr>
              <w:spacing w:before="0" w:beforeAutospacing="off" w:after="0" w:afterAutospacing="off"/>
            </w:pPr>
            <w:r w:rsidRPr="3B7EAD64" w:rsidR="3B7EAD64">
              <w:rPr>
                <w:rFonts w:ascii="system-ui" w:hAnsi="system-ui" w:eastAsia="system-ui" w:cs="system-ui"/>
                <w:b w:val="0"/>
                <w:bCs w:val="0"/>
                <w:i w:val="0"/>
                <w:iCs w:val="0"/>
                <w:caps w:val="0"/>
                <w:smallCaps w:val="0"/>
              </w:rPr>
              <w:t>500ms–5s (API round-trip)</w:t>
            </w:r>
          </w:p>
        </w:tc>
      </w:tr>
      <w:tr w:rsidR="3B7EAD64" w:rsidTr="3B7EAD64" w14:paraId="497AE1CD">
        <w:trPr>
          <w:trHeight w:val="300"/>
        </w:trPr>
        <w:tc>
          <w:tcPr>
            <w:tcW w:w="1399" w:type="dxa"/>
            <w:tcBorders>
              <w:top w:val="single" w:sz="0"/>
              <w:left w:val="single" w:sz="0"/>
              <w:bottom w:val="single" w:sz="0"/>
              <w:right w:val="single" w:sz="6"/>
            </w:tcBorders>
            <w:tcMar>
              <w:left w:w="120" w:type="dxa"/>
              <w:right w:w="120" w:type="dxa"/>
            </w:tcMar>
            <w:vAlign w:val="top"/>
          </w:tcPr>
          <w:p w:rsidR="3B7EAD64" w:rsidP="3B7EAD64" w:rsidRDefault="3B7EAD64" w14:paraId="3B6F5729" w14:textId="6BDE6D6D">
            <w:pPr>
              <w:spacing w:before="0" w:beforeAutospacing="off" w:after="0" w:afterAutospacing="off"/>
            </w:pPr>
            <w:r w:rsidRPr="3B7EAD64" w:rsidR="3B7EAD64">
              <w:rPr>
                <w:rFonts w:ascii="system-ui" w:hAnsi="system-ui" w:eastAsia="system-ui" w:cs="system-ui"/>
                <w:b w:val="1"/>
                <w:bCs w:val="1"/>
                <w:i w:val="0"/>
                <w:iCs w:val="0"/>
                <w:caps w:val="0"/>
                <w:smallCaps w:val="0"/>
              </w:rPr>
              <w:t>Infrastructure</w:t>
            </w:r>
          </w:p>
        </w:tc>
        <w:tc>
          <w:tcPr>
            <w:tcW w:w="5451" w:type="dxa"/>
            <w:tcBorders>
              <w:top w:val="single" w:sz="0"/>
              <w:left w:val="single" w:sz="0"/>
              <w:bottom w:val="single" w:sz="0"/>
              <w:right w:val="single" w:sz="6"/>
            </w:tcBorders>
            <w:tcMar>
              <w:left w:w="120" w:type="dxa"/>
              <w:right w:w="120" w:type="dxa"/>
            </w:tcMar>
            <w:vAlign w:val="top"/>
          </w:tcPr>
          <w:p w:rsidR="3B7EAD64" w:rsidP="3B7EAD64" w:rsidRDefault="3B7EAD64" w14:paraId="7BEF302F" w14:textId="672DAD73">
            <w:pPr>
              <w:spacing w:before="0" w:beforeAutospacing="off" w:after="0" w:afterAutospacing="off"/>
            </w:pPr>
            <w:r w:rsidRPr="3B7EAD64" w:rsidR="3B7EAD64">
              <w:rPr>
                <w:rFonts w:ascii="system-ui" w:hAnsi="system-ui" w:eastAsia="system-ui" w:cs="system-ui"/>
                <w:b w:val="0"/>
                <w:bCs w:val="0"/>
                <w:i w:val="0"/>
                <w:iCs w:val="0"/>
                <w:caps w:val="0"/>
                <w:smallCaps w:val="0"/>
              </w:rPr>
              <w:t>Standard CPUs (Intel Xeon, AMD EPYC)</w:t>
            </w:r>
          </w:p>
        </w:tc>
        <w:tc>
          <w:tcPr>
            <w:tcW w:w="3925" w:type="dxa"/>
            <w:tcBorders>
              <w:top w:val="single" w:sz="0"/>
              <w:left w:val="single" w:sz="0"/>
              <w:bottom w:val="single" w:sz="0"/>
              <w:right w:val="single" w:sz="0"/>
            </w:tcBorders>
            <w:tcMar>
              <w:left w:w="120" w:type="dxa"/>
              <w:right w:w="120" w:type="dxa"/>
            </w:tcMar>
            <w:vAlign w:val="top"/>
          </w:tcPr>
          <w:p w:rsidR="3B7EAD64" w:rsidP="3B7EAD64" w:rsidRDefault="3B7EAD64" w14:paraId="1A994C6F" w14:textId="39186E08">
            <w:pPr>
              <w:spacing w:before="0" w:beforeAutospacing="off" w:after="0" w:afterAutospacing="off"/>
            </w:pPr>
            <w:r w:rsidRPr="3B7EAD64" w:rsidR="3B7EAD64">
              <w:rPr>
                <w:rFonts w:ascii="system-ui" w:hAnsi="system-ui" w:eastAsia="system-ui" w:cs="system-ui"/>
                <w:b w:val="0"/>
                <w:bCs w:val="0"/>
                <w:i w:val="0"/>
                <w:iCs w:val="0"/>
                <w:caps w:val="0"/>
                <w:smallCaps w:val="0"/>
              </w:rPr>
              <w:t>GPUs (customer or vendor cloud)</w:t>
            </w:r>
          </w:p>
        </w:tc>
      </w:tr>
    </w:tbl>
    <w:p xmlns:wp14="http://schemas.microsoft.com/office/word/2010/wordml" w:rsidP="3B7EAD64" wp14:paraId="2FD10F9F" wp14:textId="49B0C926">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JupiterBrains recommendation</w:t>
      </w:r>
      <w:r w:rsidRPr="3B7EAD64" w:rsidR="7C84CA3F">
        <w:rPr>
          <w:rFonts w:ascii="Georgia" w:hAnsi="Georgia" w:eastAsia="Georgia" w:cs="Georgia"/>
          <w:b w:val="0"/>
          <w:bCs w:val="0"/>
          <w:i w:val="0"/>
          <w:iCs w:val="0"/>
          <w:caps w:val="0"/>
          <w:smallCaps w:val="0"/>
          <w:noProof w:val="0"/>
          <w:sz w:val="24"/>
          <w:szCs w:val="24"/>
          <w:lang w:val="en-US"/>
        </w:rPr>
        <w:t>: Use SLMs for operational automation where accuracy, compliance, and cost matter more than conversational breadth.</w:t>
      </w:r>
    </w:p>
    <w:p xmlns:wp14="http://schemas.microsoft.com/office/word/2010/wordml" wp14:paraId="47C7DA83" wp14:textId="4567DB92"/>
    <w:p xmlns:wp14="http://schemas.microsoft.com/office/word/2010/wordml" w:rsidP="3B7EAD64" wp14:paraId="0B092975" wp14:textId="17A235AB">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4. CPU-only deployment</w:t>
      </w:r>
    </w:p>
    <w:p xmlns:wp14="http://schemas.microsoft.com/office/word/2010/wordml" w:rsidP="3B7EAD64" wp14:paraId="17ACBD4D" wp14:textId="67EFC007">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4.1 Why CPU-optimized?</w:t>
      </w:r>
    </w:p>
    <w:p xmlns:wp14="http://schemas.microsoft.com/office/word/2010/wordml" w:rsidP="3B7EAD64" wp14:paraId="3D3B1F9C" wp14:textId="06A3A13D">
      <w:pPr>
        <w:spacing w:before="120" w:beforeAutospacing="off" w:after="120" w:afterAutospacing="off"/>
      </w:pPr>
      <w:r w:rsidRPr="3B7EAD64" w:rsidR="7C84CA3F">
        <w:rPr>
          <w:rFonts w:ascii="Georgia" w:hAnsi="Georgia" w:eastAsia="Georgia" w:cs="Georgia"/>
          <w:b w:val="0"/>
          <w:bCs w:val="0"/>
          <w:i w:val="0"/>
          <w:iCs w:val="0"/>
          <w:caps w:val="0"/>
          <w:smallCaps w:val="0"/>
          <w:noProof w:val="0"/>
          <w:sz w:val="24"/>
          <w:szCs w:val="24"/>
          <w:lang w:val="en-US"/>
        </w:rPr>
        <w:t>Most enterprise AI deployments run on standard x86 servers (Intel Xeon, AMD EPYC) already deployed for databases, applications, and storage. By optimizing SLMs for CPUs, JupiterBrains eliminates the need for costly GPU procurement, reducing capital expenditure and infrastructure complexity.</w:t>
      </w:r>
    </w:p>
    <w:p xmlns:wp14="http://schemas.microsoft.com/office/word/2010/wordml" w:rsidP="3B7EAD64" wp14:paraId="0A93BCF3" wp14:textId="3A6E88A2">
      <w:pPr>
        <w:spacing w:before="240" w:beforeAutospacing="off" w:after="120" w:afterAutospacing="off"/>
      </w:pPr>
      <w:r w:rsidRPr="3B7EAD64" w:rsidR="7C84CA3F">
        <w:rPr>
          <w:rFonts w:ascii="Georgia" w:hAnsi="Georgia" w:eastAsia="Georgia" w:cs="Georgia"/>
          <w:b w:val="0"/>
          <w:bCs w:val="0"/>
          <w:i w:val="0"/>
          <w:iCs w:val="0"/>
          <w:caps w:val="0"/>
          <w:smallCaps w:val="0"/>
          <w:noProof w:val="0"/>
          <w:sz w:val="24"/>
          <w:szCs w:val="24"/>
          <w:lang w:val="en-US"/>
        </w:rPr>
        <w:t>Modern CPUs (4th-gen Intel Xeon and newer) include AI-specific instructions (AMX, AVX-512) that accelerate matrix operations, making them viable for SLM inference at production scale.</w:t>
      </w:r>
    </w:p>
    <w:p xmlns:wp14="http://schemas.microsoft.com/office/word/2010/wordml" w:rsidP="3B7EAD64" wp14:paraId="20C99909" wp14:textId="1CE0B75D">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4.2 Performance characteristics</w:t>
      </w:r>
    </w:p>
    <w:p xmlns:wp14="http://schemas.microsoft.com/office/word/2010/wordml" w:rsidP="3B7EAD64" wp14:paraId="52D93031" wp14:textId="115D2879">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Sweet spots for CPU inference</w:t>
      </w:r>
      <w:r w:rsidRPr="3B7EAD64" w:rsidR="7C84CA3F">
        <w:rPr>
          <w:rFonts w:ascii="Georgia" w:hAnsi="Georgia" w:eastAsia="Georgia" w:cs="Georgia"/>
          <w:b w:val="0"/>
          <w:bCs w:val="0"/>
          <w:i w:val="0"/>
          <w:iCs w:val="0"/>
          <w:caps w:val="0"/>
          <w:smallCaps w:val="0"/>
          <w:noProof w:val="0"/>
          <w:sz w:val="24"/>
          <w:szCs w:val="24"/>
          <w:lang w:val="en-US"/>
        </w:rPr>
        <w:t>:</w:t>
      </w:r>
    </w:p>
    <w:p xmlns:wp14="http://schemas.microsoft.com/office/word/2010/wordml" w:rsidP="3B7EAD64" wp14:paraId="734C4279" wp14:textId="02C94FFA">
      <w:pPr>
        <w:pStyle w:val="ListParagraph"/>
        <w:numPr>
          <w:ilvl w:val="0"/>
          <w:numId w:val="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8B-parameter models quantized to 4-bit</w:t>
      </w:r>
    </w:p>
    <w:p xmlns:wp14="http://schemas.microsoft.com/office/word/2010/wordml" w:rsidP="3B7EAD64" wp14:paraId="32AC464F" wp14:textId="7F959543">
      <w:pPr>
        <w:pStyle w:val="ListParagraph"/>
        <w:numPr>
          <w:ilvl w:val="0"/>
          <w:numId w:val="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4B-parameter models quantized to 8-bit</w:t>
      </w:r>
    </w:p>
    <w:p xmlns:wp14="http://schemas.microsoft.com/office/word/2010/wordml" w:rsidP="3B7EAD64" wp14:paraId="3DFD8FFD" wp14:textId="2AE87FD2">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Typical throughput</w:t>
      </w:r>
      <w:r w:rsidRPr="3B7EAD64" w:rsidR="7C84CA3F">
        <w:rPr>
          <w:rFonts w:ascii="Georgia" w:hAnsi="Georgia" w:eastAsia="Georgia" w:cs="Georgia"/>
          <w:b w:val="0"/>
          <w:bCs w:val="0"/>
          <w:i w:val="0"/>
          <w:iCs w:val="0"/>
          <w:caps w:val="0"/>
          <w:smallCaps w:val="0"/>
          <w:noProof w:val="0"/>
          <w:sz w:val="24"/>
          <w:szCs w:val="24"/>
          <w:lang w:val="en-US"/>
        </w:rPr>
        <w:t>:</w:t>
      </w:r>
    </w:p>
    <w:p xmlns:wp14="http://schemas.microsoft.com/office/word/2010/wordml" w:rsidP="3B7EAD64" wp14:paraId="77C93899" wp14:textId="7AED3168">
      <w:pPr>
        <w:pStyle w:val="ListParagraph"/>
        <w:numPr>
          <w:ilvl w:val="0"/>
          <w:numId w:val="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Single-document inference: &lt;200ms</w:t>
      </w:r>
    </w:p>
    <w:p xmlns:wp14="http://schemas.microsoft.com/office/word/2010/wordml" w:rsidP="3B7EAD64" wp14:paraId="33B27403" wp14:textId="768DBF65">
      <w:pPr>
        <w:pStyle w:val="ListParagraph"/>
        <w:numPr>
          <w:ilvl w:val="0"/>
          <w:numId w:val="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Batch processing: 5,000–10,000 documents/hour on 16-core CPU</w:t>
      </w:r>
    </w:p>
    <w:p xmlns:wp14="http://schemas.microsoft.com/office/word/2010/wordml" w:rsidP="3B7EAD64" wp14:paraId="25A3C08E" wp14:textId="6A179CEE">
      <w:pPr>
        <w:pStyle w:val="ListParagraph"/>
        <w:numPr>
          <w:ilvl w:val="0"/>
          <w:numId w:val="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Scaling: Horizontal (add more CPU nodes for linear throughput increase)</w:t>
      </w:r>
    </w:p>
    <w:p xmlns:wp14="http://schemas.microsoft.com/office/word/2010/wordml" w:rsidP="3B7EAD64" wp14:paraId="13E5C1A4" wp14:textId="7D483D11">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Hardware requirements</w:t>
      </w:r>
      <w:r w:rsidRPr="3B7EAD64" w:rsidR="7C84CA3F">
        <w:rPr>
          <w:rFonts w:ascii="Georgia" w:hAnsi="Georgia" w:eastAsia="Georgia" w:cs="Georgia"/>
          <w:b w:val="0"/>
          <w:bCs w:val="0"/>
          <w:i w:val="0"/>
          <w:iCs w:val="0"/>
          <w:caps w:val="0"/>
          <w:smallCaps w:val="0"/>
          <w:noProof w:val="0"/>
          <w:sz w:val="24"/>
          <w:szCs w:val="24"/>
          <w:lang w:val="en-US"/>
        </w:rPr>
        <w:t xml:space="preserve"> (minimum for production):</w:t>
      </w:r>
    </w:p>
    <w:p xmlns:wp14="http://schemas.microsoft.com/office/word/2010/wordml" w:rsidP="3B7EAD64" wp14:paraId="4681FCD8" wp14:textId="2A343D8E">
      <w:pPr>
        <w:pStyle w:val="ListParagraph"/>
        <w:numPr>
          <w:ilvl w:val="0"/>
          <w:numId w:val="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CPU</w:t>
      </w:r>
      <w:r w:rsidRPr="3B7EAD64" w:rsidR="7C84CA3F">
        <w:rPr>
          <w:rFonts w:ascii="Georgia" w:hAnsi="Georgia" w:eastAsia="Georgia" w:cs="Georgia"/>
          <w:b w:val="0"/>
          <w:bCs w:val="0"/>
          <w:i w:val="0"/>
          <w:iCs w:val="0"/>
          <w:caps w:val="0"/>
          <w:smallCaps w:val="0"/>
          <w:noProof w:val="0"/>
          <w:sz w:val="24"/>
          <w:szCs w:val="24"/>
          <w:lang w:val="en-US"/>
        </w:rPr>
        <w:t>: 16-core Intel Xeon (4th gen+) or AMD EPYC (Zen 3+)</w:t>
      </w:r>
    </w:p>
    <w:p xmlns:wp14="http://schemas.microsoft.com/office/word/2010/wordml" w:rsidP="3B7EAD64" wp14:paraId="26B19C40" wp14:textId="4C9C217C">
      <w:pPr>
        <w:pStyle w:val="ListParagraph"/>
        <w:numPr>
          <w:ilvl w:val="0"/>
          <w:numId w:val="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RAM</w:t>
      </w:r>
      <w:r w:rsidRPr="3B7EAD64" w:rsidR="7C84CA3F">
        <w:rPr>
          <w:rFonts w:ascii="Georgia" w:hAnsi="Georgia" w:eastAsia="Georgia" w:cs="Georgia"/>
          <w:b w:val="0"/>
          <w:bCs w:val="0"/>
          <w:i w:val="0"/>
          <w:iCs w:val="0"/>
          <w:caps w:val="0"/>
          <w:smallCaps w:val="0"/>
          <w:noProof w:val="0"/>
          <w:sz w:val="24"/>
          <w:szCs w:val="24"/>
          <w:lang w:val="en-US"/>
        </w:rPr>
        <w:t>: 32GB (64GB recommended for &gt;10k docs/day)</w:t>
      </w:r>
    </w:p>
    <w:p xmlns:wp14="http://schemas.microsoft.com/office/word/2010/wordml" w:rsidP="3B7EAD64" wp14:paraId="3019EF12" wp14:textId="331800DC">
      <w:pPr>
        <w:pStyle w:val="ListParagraph"/>
        <w:numPr>
          <w:ilvl w:val="0"/>
          <w:numId w:val="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Storage</w:t>
      </w:r>
      <w:r w:rsidRPr="3B7EAD64" w:rsidR="7C84CA3F">
        <w:rPr>
          <w:rFonts w:ascii="Georgia" w:hAnsi="Georgia" w:eastAsia="Georgia" w:cs="Georgia"/>
          <w:b w:val="0"/>
          <w:bCs w:val="0"/>
          <w:i w:val="0"/>
          <w:iCs w:val="0"/>
          <w:caps w:val="0"/>
          <w:smallCaps w:val="0"/>
          <w:noProof w:val="0"/>
          <w:sz w:val="24"/>
          <w:szCs w:val="24"/>
          <w:lang w:val="en-US"/>
        </w:rPr>
        <w:t>: 500GB SSD (for models, logs, intermediate data)</w:t>
      </w:r>
    </w:p>
    <w:p xmlns:wp14="http://schemas.microsoft.com/office/word/2010/wordml" w:rsidP="3B7EAD64" wp14:paraId="120C6626" wp14:textId="46DE737C">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Scaling strategy</w:t>
      </w:r>
      <w:r w:rsidRPr="3B7EAD64" w:rsidR="7C84CA3F">
        <w:rPr>
          <w:rFonts w:ascii="Georgia" w:hAnsi="Georgia" w:eastAsia="Georgia" w:cs="Georgia"/>
          <w:b w:val="0"/>
          <w:bCs w:val="0"/>
          <w:i w:val="0"/>
          <w:iCs w:val="0"/>
          <w:caps w:val="0"/>
          <w:smallCaps w:val="0"/>
          <w:noProof w:val="0"/>
          <w:sz w:val="24"/>
          <w:szCs w:val="24"/>
          <w:lang w:val="en-US"/>
        </w:rPr>
        <w:t>:</w:t>
      </w:r>
    </w:p>
    <w:p xmlns:wp14="http://schemas.microsoft.com/office/word/2010/wordml" w:rsidP="3B7EAD64" wp14:paraId="720252D3" wp14:textId="6FD159BC">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Start with 1–2 nodes for pilot (&lt;5k docs/day)</w:t>
      </w:r>
    </w:p>
    <w:p xmlns:wp14="http://schemas.microsoft.com/office/word/2010/wordml" w:rsidP="3B7EAD64" wp14:paraId="0B7FDE21" wp14:textId="47EF65DC">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Add nodes horizontally for volume growth (each node adds ~5k docs/day capacity)</w:t>
      </w:r>
    </w:p>
    <w:p xmlns:wp14="http://schemas.microsoft.com/office/word/2010/wordml" w:rsidP="3B7EAD64" wp14:paraId="11CB7A1B" wp14:textId="285EA407">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No GPU dependency = lower power draw, standard rack space</w:t>
      </w:r>
    </w:p>
    <w:p xmlns:wp14="http://schemas.microsoft.com/office/word/2010/wordml" w:rsidP="3B7EAD64" wp14:paraId="3DC1FCA2" wp14:textId="3197BB05">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4.3 Quantization and optimization</w:t>
      </w:r>
    </w:p>
    <w:p xmlns:wp14="http://schemas.microsoft.com/office/word/2010/wordml" w:rsidP="3B7EAD64" wp14:paraId="12584A97" wp14:textId="6E378FF6">
      <w:pPr>
        <w:spacing w:before="120" w:beforeAutospacing="off" w:after="120" w:afterAutospacing="off"/>
      </w:pPr>
      <w:r w:rsidRPr="3B7EAD64" w:rsidR="7C84CA3F">
        <w:rPr>
          <w:rFonts w:ascii="Georgia" w:hAnsi="Georgia" w:eastAsia="Georgia" w:cs="Georgia"/>
          <w:b w:val="0"/>
          <w:bCs w:val="0"/>
          <w:i w:val="0"/>
          <w:iCs w:val="0"/>
          <w:caps w:val="0"/>
          <w:smallCaps w:val="0"/>
          <w:noProof w:val="0"/>
          <w:sz w:val="24"/>
          <w:szCs w:val="24"/>
          <w:lang w:val="en-US"/>
        </w:rPr>
        <w:t xml:space="preserve">JupiterBrains uses </w:t>
      </w:r>
      <w:r w:rsidRPr="3B7EAD64" w:rsidR="7C84CA3F">
        <w:rPr>
          <w:rFonts w:ascii="Georgia" w:hAnsi="Georgia" w:eastAsia="Georgia" w:cs="Georgia"/>
          <w:b w:val="1"/>
          <w:bCs w:val="1"/>
          <w:i w:val="0"/>
          <w:iCs w:val="0"/>
          <w:caps w:val="0"/>
          <w:smallCaps w:val="0"/>
          <w:noProof w:val="0"/>
          <w:sz w:val="24"/>
          <w:szCs w:val="24"/>
          <w:lang w:val="en-US"/>
        </w:rPr>
        <w:t>4-bit and 8-bit quantization</w:t>
      </w:r>
      <w:r w:rsidRPr="3B7EAD64" w:rsidR="7C84CA3F">
        <w:rPr>
          <w:rFonts w:ascii="Georgia" w:hAnsi="Georgia" w:eastAsia="Georgia" w:cs="Georgia"/>
          <w:b w:val="0"/>
          <w:bCs w:val="0"/>
          <w:i w:val="0"/>
          <w:iCs w:val="0"/>
          <w:caps w:val="0"/>
          <w:smallCaps w:val="0"/>
          <w:noProof w:val="0"/>
          <w:sz w:val="24"/>
          <w:szCs w:val="24"/>
          <w:lang w:val="en-US"/>
        </w:rPr>
        <w:t xml:space="preserve"> to compress models, reducing memory footprint by 4–8x with &lt;2% accuracy loss. This allows SLMs to fit in CPU cache, accelerating inference and reducing latency.</w:t>
      </w:r>
    </w:p>
    <w:p xmlns:wp14="http://schemas.microsoft.com/office/word/2010/wordml" w:rsidP="3B7EAD64" wp14:paraId="34388914" wp14:textId="3ACBC7DB">
      <w:pPr>
        <w:spacing w:before="240" w:beforeAutospacing="off" w:after="120" w:afterAutospacing="off"/>
      </w:pPr>
      <w:r w:rsidRPr="3B7EAD64" w:rsidR="7C84CA3F">
        <w:rPr>
          <w:rFonts w:ascii="Georgia" w:hAnsi="Georgia" w:eastAsia="Georgia" w:cs="Georgia"/>
          <w:b w:val="0"/>
          <w:bCs w:val="0"/>
          <w:i w:val="0"/>
          <w:iCs w:val="0"/>
          <w:caps w:val="0"/>
          <w:smallCaps w:val="0"/>
          <w:noProof w:val="0"/>
          <w:sz w:val="24"/>
          <w:szCs w:val="24"/>
          <w:lang w:val="en-US"/>
        </w:rPr>
        <w:t xml:space="preserve">Frameworks: </w:t>
      </w:r>
      <w:r w:rsidRPr="3B7EAD64" w:rsidR="7C84CA3F">
        <w:rPr>
          <w:rFonts w:ascii="Consolas" w:hAnsi="Consolas" w:eastAsia="Consolas" w:cs="Consolas"/>
          <w:b w:val="0"/>
          <w:bCs w:val="0"/>
          <w:i w:val="0"/>
          <w:iCs w:val="0"/>
          <w:caps w:val="0"/>
          <w:smallCaps w:val="0"/>
          <w:noProof w:val="0"/>
          <w:sz w:val="24"/>
          <w:szCs w:val="24"/>
          <w:lang w:val="en-US"/>
        </w:rPr>
        <w:t>llama.cpp</w:t>
      </w:r>
      <w:r w:rsidRPr="3B7EAD64" w:rsidR="7C84CA3F">
        <w:rPr>
          <w:rFonts w:ascii="Georgia" w:hAnsi="Georgia" w:eastAsia="Georgia" w:cs="Georgia"/>
          <w:b w:val="0"/>
          <w:bCs w:val="0"/>
          <w:i w:val="0"/>
          <w:iCs w:val="0"/>
          <w:caps w:val="0"/>
          <w:smallCaps w:val="0"/>
          <w:noProof w:val="0"/>
          <w:sz w:val="24"/>
          <w:szCs w:val="24"/>
          <w:lang w:val="en-US"/>
        </w:rPr>
        <w:t xml:space="preserve">, </w:t>
      </w:r>
      <w:r w:rsidRPr="3B7EAD64" w:rsidR="7C84CA3F">
        <w:rPr>
          <w:rFonts w:ascii="Consolas" w:hAnsi="Consolas" w:eastAsia="Consolas" w:cs="Consolas"/>
          <w:b w:val="0"/>
          <w:bCs w:val="0"/>
          <w:i w:val="0"/>
          <w:iCs w:val="0"/>
          <w:caps w:val="0"/>
          <w:smallCaps w:val="0"/>
          <w:noProof w:val="0"/>
          <w:sz w:val="24"/>
          <w:szCs w:val="24"/>
          <w:lang w:val="en-US"/>
        </w:rPr>
        <w:t>vLLM</w:t>
      </w:r>
      <w:r w:rsidRPr="3B7EAD64" w:rsidR="7C84CA3F">
        <w:rPr>
          <w:rFonts w:ascii="Georgia" w:hAnsi="Georgia" w:eastAsia="Georgia" w:cs="Georgia"/>
          <w:b w:val="0"/>
          <w:bCs w:val="0"/>
          <w:i w:val="0"/>
          <w:iCs w:val="0"/>
          <w:caps w:val="0"/>
          <w:smallCaps w:val="0"/>
          <w:noProof w:val="0"/>
          <w:sz w:val="24"/>
          <w:szCs w:val="24"/>
          <w:lang w:val="en-US"/>
        </w:rPr>
        <w:t xml:space="preserve">, Intel OpenVINO, or custom optimizations depending on model architecture. </w:t>
      </w:r>
    </w:p>
    <w:p xmlns:wp14="http://schemas.microsoft.com/office/word/2010/wordml" wp14:paraId="7927365D" wp14:textId="35E0F7F3"/>
    <w:p xmlns:wp14="http://schemas.microsoft.com/office/word/2010/wordml" w:rsidP="3B7EAD64" wp14:paraId="6DFDC807" wp14:textId="367425F0">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5. Security and data privacy</w:t>
      </w:r>
    </w:p>
    <w:p xmlns:wp14="http://schemas.microsoft.com/office/word/2010/wordml" w:rsidP="3B7EAD64" wp14:paraId="2127E052" wp14:textId="7814E3EE">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5.1 Data sovereignty by design</w:t>
      </w:r>
    </w:p>
    <w:p xmlns:wp14="http://schemas.microsoft.com/office/word/2010/wordml" w:rsidP="3B7EAD64" wp14:paraId="761711C0" wp14:textId="0AD453E9">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Zero data exfiltration</w:t>
      </w:r>
      <w:r>
        <w:br/>
      </w:r>
      <w:r w:rsidRPr="3B7EAD64" w:rsidR="7C84CA3F">
        <w:rPr>
          <w:rFonts w:ascii="Georgia" w:hAnsi="Georgia" w:eastAsia="Georgia" w:cs="Georgia"/>
          <w:b w:val="0"/>
          <w:bCs w:val="0"/>
          <w:i w:val="0"/>
          <w:iCs w:val="0"/>
          <w:caps w:val="0"/>
          <w:smallCaps w:val="0"/>
          <w:noProof w:val="0"/>
          <w:sz w:val="24"/>
          <w:szCs w:val="24"/>
          <w:lang w:val="en-US"/>
        </w:rPr>
        <w:t>All model inference, training, and data processing occurs within the customer's network boundary. No API calls to external cloud services. No telemetry or usage data sent to JupiterBrains (unless client opts in for support diagnostics).</w:t>
      </w:r>
    </w:p>
    <w:p xmlns:wp14="http://schemas.microsoft.com/office/word/2010/wordml" w:rsidP="3B7EAD64" wp14:paraId="7F400536" wp14:textId="1F66FB5F">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Model ownership</w:t>
      </w:r>
      <w:r>
        <w:br/>
      </w:r>
      <w:r w:rsidRPr="3B7EAD64" w:rsidR="7C84CA3F">
        <w:rPr>
          <w:rFonts w:ascii="Georgia" w:hAnsi="Georgia" w:eastAsia="Georgia" w:cs="Georgia"/>
          <w:b w:val="0"/>
          <w:bCs w:val="0"/>
          <w:i w:val="0"/>
          <w:iCs w:val="0"/>
          <w:caps w:val="0"/>
          <w:smallCaps w:val="0"/>
          <w:noProof w:val="0"/>
          <w:sz w:val="24"/>
          <w:szCs w:val="24"/>
          <w:lang w:val="en-US"/>
        </w:rPr>
        <w:t xml:space="preserve">Customers own all fine-tuned models and training data. Models are not shared across customers or used to train future JupiterBrains products. </w:t>
      </w:r>
    </w:p>
    <w:p xmlns:wp14="http://schemas.microsoft.com/office/word/2010/wordml" w:rsidP="3B7EAD64" wp14:paraId="6D3875C0" wp14:textId="6273DB23">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PII protection</w:t>
      </w:r>
      <w:r>
        <w:br/>
      </w:r>
      <w:r w:rsidRPr="3B7EAD64" w:rsidR="7C84CA3F">
        <w:rPr>
          <w:rFonts w:ascii="Georgia" w:hAnsi="Georgia" w:eastAsia="Georgia" w:cs="Georgia"/>
          <w:b w:val="0"/>
          <w:bCs w:val="0"/>
          <w:i w:val="0"/>
          <w:iCs w:val="0"/>
          <w:caps w:val="0"/>
          <w:smallCaps w:val="0"/>
          <w:noProof w:val="0"/>
          <w:sz w:val="24"/>
          <w:szCs w:val="24"/>
          <w:lang w:val="en-US"/>
        </w:rPr>
        <w:t>Because data never leaves the client's environment, PII (names, IDs, financial data, health records) is never exposed to third-party vendors or cloud APIs. This simplifies compliance with data residency laws (RBI, SEBI, GDPR, DPDP Act).</w:t>
      </w:r>
    </w:p>
    <w:p xmlns:wp14="http://schemas.microsoft.com/office/word/2010/wordml" w:rsidP="3B7EAD64" wp14:paraId="2B88C02A" wp14:textId="2DD2514A">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5.2 Access control and authentication</w:t>
      </w:r>
    </w:p>
    <w:p xmlns:wp14="http://schemas.microsoft.com/office/word/2010/wordml" w:rsidP="3B7EAD64" wp14:paraId="47E3E57D" wp14:textId="3716D6D5">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Integration with enterprise IAM</w:t>
      </w:r>
      <w:r>
        <w:br/>
      </w:r>
      <w:r w:rsidRPr="3B7EAD64" w:rsidR="7C84CA3F">
        <w:rPr>
          <w:rFonts w:ascii="Georgia" w:hAnsi="Georgia" w:eastAsia="Georgia" w:cs="Georgia"/>
          <w:b w:val="0"/>
          <w:bCs w:val="0"/>
          <w:i w:val="0"/>
          <w:iCs w:val="0"/>
          <w:caps w:val="0"/>
          <w:smallCaps w:val="0"/>
          <w:noProof w:val="0"/>
          <w:sz w:val="24"/>
          <w:szCs w:val="24"/>
          <w:lang w:val="en-US"/>
        </w:rPr>
        <w:t>JupiterBrains solutions integrate with client SSO (SAML, OAuth 2.0), LDAP, or Active Directory for authentication. No separate user database required.</w:t>
      </w:r>
    </w:p>
    <w:p xmlns:wp14="http://schemas.microsoft.com/office/word/2010/wordml" w:rsidP="3B7EAD64" wp14:paraId="6E930C36" wp14:textId="5C289354">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Role-based access control (RBAC)</w:t>
      </w:r>
      <w:r>
        <w:br/>
      </w:r>
      <w:r w:rsidRPr="3B7EAD64" w:rsidR="7C84CA3F">
        <w:rPr>
          <w:rFonts w:ascii="Georgia" w:hAnsi="Georgia" w:eastAsia="Georgia" w:cs="Georgia"/>
          <w:b w:val="0"/>
          <w:bCs w:val="0"/>
          <w:i w:val="0"/>
          <w:iCs w:val="0"/>
          <w:caps w:val="0"/>
          <w:smallCaps w:val="0"/>
          <w:noProof w:val="0"/>
          <w:sz w:val="24"/>
          <w:szCs w:val="24"/>
          <w:lang w:val="en-US"/>
        </w:rPr>
        <w:t>Define roles for admins (model retraining, config changes), operators (review queues, trigger workflows), and viewers (dashboards only).</w:t>
      </w:r>
    </w:p>
    <w:p xmlns:wp14="http://schemas.microsoft.com/office/word/2010/wordml" w:rsidP="3B7EAD64" wp14:paraId="45523F11" wp14:textId="6DE9C4BC">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API authentication</w:t>
      </w:r>
      <w:r>
        <w:br/>
      </w:r>
      <w:r w:rsidRPr="3B7EAD64" w:rsidR="7C84CA3F">
        <w:rPr>
          <w:rFonts w:ascii="Georgia" w:hAnsi="Georgia" w:eastAsia="Georgia" w:cs="Georgia"/>
          <w:b w:val="0"/>
          <w:bCs w:val="0"/>
          <w:i w:val="0"/>
          <w:iCs w:val="0"/>
          <w:caps w:val="0"/>
          <w:smallCaps w:val="0"/>
          <w:noProof w:val="0"/>
          <w:sz w:val="24"/>
          <w:szCs w:val="24"/>
          <w:lang w:val="en-US"/>
        </w:rPr>
        <w:t xml:space="preserve">REST APIs use bearer tokens or OAuth 2.0 for machine-to-machine integration. Tokens expire and can be rotated via client's IAM system. </w:t>
      </w:r>
    </w:p>
    <w:p xmlns:wp14="http://schemas.microsoft.com/office/word/2010/wordml" w:rsidP="3B7EAD64" wp14:paraId="501B1E24" wp14:textId="2F5F3407">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5.3 Network security</w:t>
      </w:r>
    </w:p>
    <w:p xmlns:wp14="http://schemas.microsoft.com/office/word/2010/wordml" w:rsidP="3B7EAD64" wp14:paraId="1773BB03" wp14:textId="09D7D97B">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Network boundary enforcement</w:t>
      </w:r>
      <w:r>
        <w:br/>
      </w:r>
      <w:r w:rsidRPr="3B7EAD64" w:rsidR="7C84CA3F">
        <w:rPr>
          <w:rFonts w:ascii="Georgia" w:hAnsi="Georgia" w:eastAsia="Georgia" w:cs="Georgia"/>
          <w:b w:val="0"/>
          <w:bCs w:val="0"/>
          <w:i w:val="0"/>
          <w:iCs w:val="0"/>
          <w:caps w:val="0"/>
          <w:smallCaps w:val="0"/>
          <w:noProof w:val="0"/>
          <w:sz w:val="24"/>
          <w:szCs w:val="24"/>
          <w:lang w:val="en-US"/>
        </w:rPr>
        <w:t>All services run within client's private network or VPC. No inbound ports exposed to public internet.</w:t>
      </w:r>
    </w:p>
    <w:p xmlns:wp14="http://schemas.microsoft.com/office/word/2010/wordml" w:rsidP="3B7EAD64" wp14:paraId="5C983561" wp14:textId="739D6EB3">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Integration with existing security infrastructure</w:t>
      </w:r>
      <w:r>
        <w:br/>
      </w:r>
      <w:r w:rsidRPr="3B7EAD64" w:rsidR="7C84CA3F">
        <w:rPr>
          <w:rFonts w:ascii="Georgia" w:hAnsi="Georgia" w:eastAsia="Georgia" w:cs="Georgia"/>
          <w:b w:val="0"/>
          <w:bCs w:val="0"/>
          <w:i w:val="0"/>
          <w:iCs w:val="0"/>
          <w:caps w:val="0"/>
          <w:smallCaps w:val="0"/>
          <w:noProof w:val="0"/>
          <w:sz w:val="24"/>
          <w:szCs w:val="24"/>
          <w:lang w:val="en-US"/>
        </w:rPr>
        <w:t xml:space="preserve">Clients apply their existing IDS, firewalls, DLP, and SIEM tools to the JupiterBrains deployment. No separate security perimeter needed. </w:t>
      </w:r>
    </w:p>
    <w:p xmlns:wp14="http://schemas.microsoft.com/office/word/2010/wordml" w:rsidP="3B7EAD64" wp14:paraId="1B9C0279" wp14:textId="5C6CDD00">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Encrypted communication</w:t>
      </w:r>
      <w:r>
        <w:br/>
      </w:r>
      <w:r w:rsidRPr="3B7EAD64" w:rsidR="7C84CA3F">
        <w:rPr>
          <w:rFonts w:ascii="Georgia" w:hAnsi="Georgia" w:eastAsia="Georgia" w:cs="Georgia"/>
          <w:b w:val="0"/>
          <w:bCs w:val="0"/>
          <w:i w:val="0"/>
          <w:iCs w:val="0"/>
          <w:caps w:val="0"/>
          <w:smallCaps w:val="0"/>
          <w:noProof w:val="0"/>
          <w:sz w:val="24"/>
          <w:szCs w:val="24"/>
          <w:lang w:val="en-US"/>
        </w:rPr>
        <w:t xml:space="preserve">All internal service-to-service communication uses TLS 1.3. Email and API integrations use encrypted channels (IMAPS, HTTPS). </w:t>
      </w:r>
    </w:p>
    <w:p xmlns:wp14="http://schemas.microsoft.com/office/word/2010/wordml" w:rsidP="3B7EAD64" wp14:paraId="6EBA9910" wp14:textId="2E6CB4F2">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5.4 Compliance and auditability</w:t>
      </w:r>
    </w:p>
    <w:p xmlns:wp14="http://schemas.microsoft.com/office/word/2010/wordml" w:rsidP="3B7EAD64" wp14:paraId="4AC1C01A" wp14:textId="0AD0F300">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Audit logs</w:t>
      </w:r>
      <w:r>
        <w:br/>
      </w:r>
      <w:r w:rsidRPr="3B7EAD64" w:rsidR="7C84CA3F">
        <w:rPr>
          <w:rFonts w:ascii="Georgia" w:hAnsi="Georgia" w:eastAsia="Georgia" w:cs="Georgia"/>
          <w:b w:val="0"/>
          <w:bCs w:val="0"/>
          <w:i w:val="0"/>
          <w:iCs w:val="0"/>
          <w:caps w:val="0"/>
          <w:smallCaps w:val="0"/>
          <w:noProof w:val="0"/>
          <w:sz w:val="24"/>
          <w:szCs w:val="24"/>
          <w:lang w:val="en-US"/>
        </w:rPr>
        <w:t>Every AI decision is logged: input text, output label/entity, confidence score, timestamp, model version, user/system context. Logs stored in client's database or data lake for compliance audits (ISO, SOC 2, internal audits).</w:t>
      </w:r>
    </w:p>
    <w:p xmlns:wp14="http://schemas.microsoft.com/office/word/2010/wordml" w:rsidP="3B7EAD64" wp14:paraId="2DD49979" wp14:textId="20740C7E">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Explainability</w:t>
      </w:r>
      <w:r>
        <w:br/>
      </w:r>
      <w:r w:rsidRPr="3B7EAD64" w:rsidR="7C84CA3F">
        <w:rPr>
          <w:rFonts w:ascii="Georgia" w:hAnsi="Georgia" w:eastAsia="Georgia" w:cs="Georgia"/>
          <w:b w:val="0"/>
          <w:bCs w:val="0"/>
          <w:i w:val="0"/>
          <w:iCs w:val="0"/>
          <w:caps w:val="0"/>
          <w:smallCaps w:val="0"/>
          <w:noProof w:val="0"/>
          <w:sz w:val="24"/>
          <w:szCs w:val="24"/>
          <w:lang w:val="en-US"/>
        </w:rPr>
        <w:t>For classification and extraction tasks, the system logs which features or tokens influenced the decision, supporting "right to explanation" requirements (GDPR Article 22, DPDP Act).</w:t>
      </w:r>
    </w:p>
    <w:p xmlns:wp14="http://schemas.microsoft.com/office/word/2010/wordml" w:rsidP="3B7EAD64" wp14:paraId="3151B12F" wp14:textId="21353145">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Data residency</w:t>
      </w:r>
      <w:r>
        <w:br/>
      </w:r>
      <w:r w:rsidRPr="3B7EAD64" w:rsidR="7C84CA3F">
        <w:rPr>
          <w:rFonts w:ascii="Georgia" w:hAnsi="Georgia" w:eastAsia="Georgia" w:cs="Georgia"/>
          <w:b w:val="0"/>
          <w:bCs w:val="0"/>
          <w:i w:val="0"/>
          <w:iCs w:val="0"/>
          <w:caps w:val="0"/>
          <w:smallCaps w:val="0"/>
          <w:noProof w:val="0"/>
          <w:sz w:val="24"/>
          <w:szCs w:val="24"/>
          <w:lang w:val="en-US"/>
        </w:rPr>
        <w:t xml:space="preserve">On-prem deployment ensures compliance with data localization laws: </w:t>
      </w:r>
    </w:p>
    <w:p xmlns:wp14="http://schemas.microsoft.com/office/word/2010/wordml" w:rsidP="3B7EAD64" wp14:paraId="192156F4" wp14:textId="68E500D6">
      <w:pPr>
        <w:pStyle w:val="ListParagraph"/>
        <w:numPr>
          <w:ilvl w:val="0"/>
          <w:numId w:val="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RBI mandates for Indian financial institutions</w:t>
      </w:r>
    </w:p>
    <w:p xmlns:wp14="http://schemas.microsoft.com/office/word/2010/wordml" w:rsidP="3B7EAD64" wp14:paraId="06960128" wp14:textId="7BF51797">
      <w:pPr>
        <w:pStyle w:val="ListParagraph"/>
        <w:numPr>
          <w:ilvl w:val="0"/>
          <w:numId w:val="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SEBI/IRDAI for securities and insurance</w:t>
      </w:r>
    </w:p>
    <w:p xmlns:wp14="http://schemas.microsoft.com/office/word/2010/wordml" w:rsidP="3B7EAD64" wp14:paraId="7E79F492" wp14:textId="28E7C3B9">
      <w:pPr>
        <w:pStyle w:val="ListParagraph"/>
        <w:numPr>
          <w:ilvl w:val="0"/>
          <w:numId w:val="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MeitY guidelines for government systems</w:t>
      </w:r>
    </w:p>
    <w:p xmlns:wp14="http://schemas.microsoft.com/office/word/2010/wordml" w:rsidP="3B7EAD64" wp14:paraId="2BD0F202" wp14:textId="5EEAB8BA">
      <w:pPr>
        <w:pStyle w:val="ListParagraph"/>
        <w:numPr>
          <w:ilvl w:val="0"/>
          <w:numId w:val="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GDPR for EU data subjects (if deployed in EU data centers)</w:t>
      </w:r>
    </w:p>
    <w:p xmlns:wp14="http://schemas.microsoft.com/office/word/2010/wordml" w:rsidP="3B7EAD64" wp14:paraId="2A81117E" wp14:textId="0F1E6310">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GDPR/DPDP compliance support</w:t>
      </w:r>
      <w:r>
        <w:br/>
      </w:r>
      <w:r w:rsidRPr="3B7EAD64" w:rsidR="7C84CA3F">
        <w:rPr>
          <w:rFonts w:ascii="Georgia" w:hAnsi="Georgia" w:eastAsia="Georgia" w:cs="Georgia"/>
          <w:b w:val="0"/>
          <w:bCs w:val="0"/>
          <w:i w:val="0"/>
          <w:iCs w:val="0"/>
          <w:caps w:val="0"/>
          <w:smallCaps w:val="0"/>
          <w:noProof w:val="0"/>
          <w:sz w:val="24"/>
          <w:szCs w:val="24"/>
          <w:lang w:val="en-US"/>
        </w:rPr>
        <w:t xml:space="preserve">JupiterBrains does not process customer data on its own infrastructure, so it is </w:t>
      </w:r>
      <w:r w:rsidRPr="3B7EAD64" w:rsidR="7C84CA3F">
        <w:rPr>
          <w:rFonts w:ascii="Georgia" w:hAnsi="Georgia" w:eastAsia="Georgia" w:cs="Georgia"/>
          <w:b w:val="1"/>
          <w:bCs w:val="1"/>
          <w:i w:val="0"/>
          <w:iCs w:val="0"/>
          <w:caps w:val="0"/>
          <w:smallCaps w:val="0"/>
          <w:noProof w:val="0"/>
          <w:sz w:val="24"/>
          <w:szCs w:val="24"/>
          <w:lang w:val="en-US"/>
        </w:rPr>
        <w:t>not a data processor</w:t>
      </w:r>
      <w:r w:rsidRPr="3B7EAD64" w:rsidR="7C84CA3F">
        <w:rPr>
          <w:rFonts w:ascii="Georgia" w:hAnsi="Georgia" w:eastAsia="Georgia" w:cs="Georgia"/>
          <w:b w:val="0"/>
          <w:bCs w:val="0"/>
          <w:i w:val="0"/>
          <w:iCs w:val="0"/>
          <w:caps w:val="0"/>
          <w:smallCaps w:val="0"/>
          <w:noProof w:val="0"/>
          <w:sz w:val="24"/>
          <w:szCs w:val="24"/>
          <w:lang w:val="en-US"/>
        </w:rPr>
        <w:t xml:space="preserve"> under GDPR/DPDP. Clients retain full data controller status. Audit trails support data subject rights (access, deletion, explanation).</w:t>
      </w:r>
    </w:p>
    <w:p xmlns:wp14="http://schemas.microsoft.com/office/word/2010/wordml" w:rsidP="3B7EAD64" wp14:paraId="4B7584D1" wp14:textId="3536B291">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SOC 2 / ISO alignment</w:t>
      </w:r>
      <w:r>
        <w:br/>
      </w:r>
      <w:r w:rsidRPr="3B7EAD64" w:rsidR="7C84CA3F">
        <w:rPr>
          <w:rFonts w:ascii="Georgia" w:hAnsi="Georgia" w:eastAsia="Georgia" w:cs="Georgia"/>
          <w:b w:val="0"/>
          <w:bCs w:val="0"/>
          <w:i w:val="0"/>
          <w:iCs w:val="0"/>
          <w:caps w:val="0"/>
          <w:smallCaps w:val="0"/>
          <w:noProof w:val="0"/>
          <w:sz w:val="24"/>
          <w:szCs w:val="24"/>
          <w:lang w:val="en-US"/>
        </w:rPr>
        <w:t xml:space="preserve">While JupiterBrains itself may pursue certifications, the on-prem model means </w:t>
      </w:r>
      <w:r w:rsidRPr="3B7EAD64" w:rsidR="7C84CA3F">
        <w:rPr>
          <w:rFonts w:ascii="Georgia" w:hAnsi="Georgia" w:eastAsia="Georgia" w:cs="Georgia"/>
          <w:b w:val="1"/>
          <w:bCs w:val="1"/>
          <w:i w:val="0"/>
          <w:iCs w:val="0"/>
          <w:caps w:val="0"/>
          <w:smallCaps w:val="0"/>
          <w:noProof w:val="0"/>
          <w:sz w:val="24"/>
          <w:szCs w:val="24"/>
          <w:lang w:val="en-US"/>
        </w:rPr>
        <w:t>clients can apply their own SOC 2/ISO controls</w:t>
      </w:r>
      <w:r w:rsidRPr="3B7EAD64" w:rsidR="7C84CA3F">
        <w:rPr>
          <w:rFonts w:ascii="Georgia" w:hAnsi="Georgia" w:eastAsia="Georgia" w:cs="Georgia"/>
          <w:b w:val="0"/>
          <w:bCs w:val="0"/>
          <w:i w:val="0"/>
          <w:iCs w:val="0"/>
          <w:caps w:val="0"/>
          <w:smallCaps w:val="0"/>
          <w:noProof w:val="0"/>
          <w:sz w:val="24"/>
          <w:szCs w:val="24"/>
          <w:lang w:val="en-US"/>
        </w:rPr>
        <w:t xml:space="preserve"> directly to the deployment. JupiterBrains provides documentation and runbooks to support customer audits.</w:t>
      </w:r>
    </w:p>
    <w:p xmlns:wp14="http://schemas.microsoft.com/office/word/2010/wordml" w:rsidP="3B7EAD64" wp14:paraId="5BF8A5C1" wp14:textId="5AF7C148">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AI Act (EU) considerations</w:t>
      </w:r>
      <w:r>
        <w:br/>
      </w:r>
      <w:r w:rsidRPr="3B7EAD64" w:rsidR="7C84CA3F">
        <w:rPr>
          <w:rFonts w:ascii="Georgia" w:hAnsi="Georgia" w:eastAsia="Georgia" w:cs="Georgia"/>
          <w:b w:val="0"/>
          <w:bCs w:val="0"/>
          <w:i w:val="0"/>
          <w:iCs w:val="0"/>
          <w:caps w:val="0"/>
          <w:smallCaps w:val="0"/>
          <w:noProof w:val="0"/>
          <w:sz w:val="24"/>
          <w:szCs w:val="24"/>
          <w:lang w:val="en-US"/>
        </w:rPr>
        <w:t>For customers subject to the EU AI Act (enforcement began 2024), JupiterBrains' approach supports compliance:</w:t>
      </w:r>
    </w:p>
    <w:p xmlns:wp14="http://schemas.microsoft.com/office/word/2010/wordml" w:rsidP="3B7EAD64" wp14:paraId="1E1389B0" wp14:textId="56F95009">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High-quality, bias-tested datasets (customer provides and labels training data)</w:t>
      </w:r>
    </w:p>
    <w:p xmlns:wp14="http://schemas.microsoft.com/office/word/2010/wordml" w:rsidP="3B7EAD64" wp14:paraId="68A6FCAA" wp14:textId="2F010914">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Logging of all AI activity for audit trails</w:t>
      </w:r>
    </w:p>
    <w:p xmlns:wp14="http://schemas.microsoft.com/office/word/2010/wordml" w:rsidP="3B7EAD64" wp14:paraId="4070260E" wp14:textId="2743C72D">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Human oversight mechanisms (human-in-the-loop queues)</w:t>
      </w:r>
    </w:p>
    <w:p xmlns:wp14="http://schemas.microsoft.com/office/word/2010/wordml" w:rsidP="3B7EAD64" wp14:paraId="1C9228B7" wp14:textId="3378EC21">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Documentation of system capabilities and limitations (provided in deployment docs)</w:t>
      </w:r>
    </w:p>
    <w:p xmlns:wp14="http://schemas.microsoft.com/office/word/2010/wordml" w:rsidP="3B7EAD64" wp14:paraId="2F6D1353" wp14:textId="1DFFA731">
      <w:pPr>
        <w:spacing w:before="120" w:beforeAutospacing="off" w:after="120" w:afterAutospacing="off"/>
      </w:pPr>
      <w:r w:rsidRPr="3B7EAD64" w:rsidR="7C84CA3F">
        <w:rPr>
          <w:rFonts w:ascii="Georgia" w:hAnsi="Georgia" w:eastAsia="Georgia" w:cs="Georgia"/>
          <w:b w:val="0"/>
          <w:bCs w:val="0"/>
          <w:i w:val="0"/>
          <w:iCs w:val="0"/>
          <w:caps w:val="0"/>
          <w:smallCaps w:val="0"/>
          <w:noProof w:val="0"/>
          <w:sz w:val="24"/>
          <w:szCs w:val="24"/>
          <w:lang w:val="en-US"/>
        </w:rPr>
        <w:t>Penalties for AI Act non-compliance can reach €35M or 7% of global turnover. On-prem, auditable, governed AI reduces this risk.</w:t>
      </w:r>
    </w:p>
    <w:p xmlns:wp14="http://schemas.microsoft.com/office/word/2010/wordml" wp14:paraId="2DDD485E" wp14:textId="535A48BB"/>
    <w:p xmlns:wp14="http://schemas.microsoft.com/office/word/2010/wordml" w:rsidP="3B7EAD64" wp14:paraId="2C2AC796" wp14:textId="3212156E">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6. Reliability and accuracy</w:t>
      </w:r>
    </w:p>
    <w:p xmlns:wp14="http://schemas.microsoft.com/office/word/2010/wordml" w:rsidP="3B7EAD64" wp14:paraId="665668A3" wp14:textId="2A6B620E">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6.1 Accuracy benchmarks</w:t>
      </w:r>
    </w:p>
    <w:p xmlns:wp14="http://schemas.microsoft.com/office/word/2010/wordml" w:rsidP="3B7EAD64" wp14:paraId="634D8B66" wp14:textId="7CD17D5A">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Email classification</w:t>
      </w:r>
      <w:r w:rsidRPr="3B7EAD64" w:rsidR="7C84CA3F">
        <w:rPr>
          <w:rFonts w:ascii="Georgia" w:hAnsi="Georgia" w:eastAsia="Georgia" w:cs="Georgia"/>
          <w:b w:val="0"/>
          <w:bCs w:val="0"/>
          <w:i w:val="0"/>
          <w:iCs w:val="0"/>
          <w:caps w:val="0"/>
          <w:smallCaps w:val="0"/>
          <w:noProof w:val="0"/>
          <w:sz w:val="24"/>
          <w:szCs w:val="24"/>
          <w:lang w:val="en-US"/>
        </w:rPr>
        <w:t xml:space="preserve">: 93%+ efficiency in production deployments (measured as precision-recall balance on validation sets). </w:t>
      </w:r>
    </w:p>
    <w:p xmlns:wp14="http://schemas.microsoft.com/office/word/2010/wordml" w:rsidP="3B7EAD64" wp14:paraId="59BF8AF8" wp14:textId="0ADBECAE">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Document extraction</w:t>
      </w:r>
      <w:r w:rsidRPr="3B7EAD64" w:rsidR="7C84CA3F">
        <w:rPr>
          <w:rFonts w:ascii="Georgia" w:hAnsi="Georgia" w:eastAsia="Georgia" w:cs="Georgia"/>
          <w:b w:val="0"/>
          <w:bCs w:val="0"/>
          <w:i w:val="0"/>
          <w:iCs w:val="0"/>
          <w:caps w:val="0"/>
          <w:smallCaps w:val="0"/>
          <w:noProof w:val="0"/>
          <w:sz w:val="24"/>
          <w:szCs w:val="24"/>
          <w:lang w:val="en-US"/>
        </w:rPr>
        <w:t xml:space="preserve">: 90–95% entity-level accuracy for structured fields (names, dates, IDs) using stable NER models. </w:t>
      </w:r>
    </w:p>
    <w:p xmlns:wp14="http://schemas.microsoft.com/office/word/2010/wordml" w:rsidP="3B7EAD64" wp14:paraId="4C20440D" wp14:textId="0CC4B9D7">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Cost reduction</w:t>
      </w:r>
      <w:r w:rsidRPr="3B7EAD64" w:rsidR="7C84CA3F">
        <w:rPr>
          <w:rFonts w:ascii="Georgia" w:hAnsi="Georgia" w:eastAsia="Georgia" w:cs="Georgia"/>
          <w:b w:val="0"/>
          <w:bCs w:val="0"/>
          <w:i w:val="0"/>
          <w:iCs w:val="0"/>
          <w:caps w:val="0"/>
          <w:smallCaps w:val="0"/>
          <w:noProof w:val="0"/>
          <w:sz w:val="24"/>
          <w:szCs w:val="24"/>
          <w:lang w:val="en-US"/>
        </w:rPr>
        <w:t xml:space="preserve">: Real deployments demonstrate ~60% reduction in manual processing costs. </w:t>
      </w:r>
    </w:p>
    <w:p xmlns:wp14="http://schemas.microsoft.com/office/word/2010/wordml" w:rsidP="3B7EAD64" wp14:paraId="2726B759" wp14:textId="4AB4CA8D">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6.2 Reducing hallucinations</w:t>
      </w:r>
    </w:p>
    <w:p xmlns:wp14="http://schemas.microsoft.com/office/word/2010/wordml" w:rsidP="3B7EAD64" wp14:paraId="133049E7" wp14:textId="37282F4F">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Constrained output spaces</w:t>
      </w:r>
      <w:r>
        <w:br/>
      </w:r>
      <w:r w:rsidRPr="3B7EAD64" w:rsidR="7C84CA3F">
        <w:rPr>
          <w:rFonts w:ascii="Georgia" w:hAnsi="Georgia" w:eastAsia="Georgia" w:cs="Georgia"/>
          <w:b w:val="0"/>
          <w:bCs w:val="0"/>
          <w:i w:val="0"/>
          <w:iCs w:val="0"/>
          <w:caps w:val="0"/>
          <w:smallCaps w:val="0"/>
          <w:noProof w:val="0"/>
          <w:sz w:val="24"/>
          <w:szCs w:val="24"/>
          <w:lang w:val="en-US"/>
        </w:rPr>
        <w:t xml:space="preserve">SLMs are trained to output predefined labels (e.g., "complaint," "service request," "billing") or structured entities (name, date, amount), not freeform text. This eliminates hallucination risk inherent in open-ended LLM generation. </w:t>
      </w:r>
    </w:p>
    <w:p xmlns:wp14="http://schemas.microsoft.com/office/word/2010/wordml" w:rsidP="3B7EAD64" wp14:paraId="66FE1167" wp14:textId="77E399BC">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Domain grounding</w:t>
      </w:r>
      <w:r>
        <w:br/>
      </w:r>
      <w:r w:rsidRPr="3B7EAD64" w:rsidR="7C84CA3F">
        <w:rPr>
          <w:rFonts w:ascii="Georgia" w:hAnsi="Georgia" w:eastAsia="Georgia" w:cs="Georgia"/>
          <w:b w:val="0"/>
          <w:bCs w:val="0"/>
          <w:i w:val="0"/>
          <w:iCs w:val="0"/>
          <w:caps w:val="0"/>
          <w:smallCaps w:val="0"/>
          <w:noProof w:val="0"/>
          <w:sz w:val="24"/>
          <w:szCs w:val="24"/>
          <w:lang w:val="en-US"/>
        </w:rPr>
        <w:t xml:space="preserve">Models are fine-tuned on customer data, so outputs reflect real organizational categories and terminology, not generic guesses. </w:t>
      </w:r>
    </w:p>
    <w:p xmlns:wp14="http://schemas.microsoft.com/office/word/2010/wordml" w:rsidP="3B7EAD64" wp14:paraId="51A61246" wp14:textId="6473D6D1">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Confidence thresholds</w:t>
      </w:r>
      <w:r>
        <w:br/>
      </w:r>
      <w:r w:rsidRPr="3B7EAD64" w:rsidR="7C84CA3F">
        <w:rPr>
          <w:rFonts w:ascii="Georgia" w:hAnsi="Georgia" w:eastAsia="Georgia" w:cs="Georgia"/>
          <w:b w:val="0"/>
          <w:bCs w:val="0"/>
          <w:i w:val="0"/>
          <w:iCs w:val="0"/>
          <w:caps w:val="0"/>
          <w:smallCaps w:val="0"/>
          <w:noProof w:val="0"/>
          <w:sz w:val="24"/>
          <w:szCs w:val="24"/>
          <w:lang w:val="en-US"/>
        </w:rPr>
        <w:t xml:space="preserve">Low-confidence predictions (e.g., &lt;80%) are routed to human review queues, ensuring humans validate uncertain cases. This prevents incorrect automation. </w:t>
      </w:r>
    </w:p>
    <w:p xmlns:wp14="http://schemas.microsoft.com/office/word/2010/wordml" w:rsidP="3B7EAD64" wp14:paraId="74EC0349" wp14:textId="51E347AC">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Deterministic workflows</w:t>
      </w:r>
      <w:r>
        <w:br/>
      </w:r>
      <w:r w:rsidRPr="3B7EAD64" w:rsidR="7C84CA3F">
        <w:rPr>
          <w:rFonts w:ascii="Georgia" w:hAnsi="Georgia" w:eastAsia="Georgia" w:cs="Georgia"/>
          <w:b w:val="0"/>
          <w:bCs w:val="0"/>
          <w:i w:val="0"/>
          <w:iCs w:val="0"/>
          <w:caps w:val="0"/>
          <w:smallCaps w:val="0"/>
          <w:noProof w:val="0"/>
          <w:sz w:val="24"/>
          <w:szCs w:val="24"/>
          <w:lang w:val="en-US"/>
        </w:rPr>
        <w:t xml:space="preserve">Orchestration layer combines AI outputs with business rules (e.g., "if confidence &gt;90% and category = 'urgent', route to Team A"). Deterministic logic ensures predictable behavior. </w:t>
      </w:r>
    </w:p>
    <w:p xmlns:wp14="http://schemas.microsoft.com/office/word/2010/wordml" w:rsidP="3B7EAD64" wp14:paraId="0DD33F20" wp14:textId="219AF346">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6.3 Model drift monitoring</w:t>
      </w:r>
    </w:p>
    <w:p xmlns:wp14="http://schemas.microsoft.com/office/word/2010/wordml" w:rsidP="3B7EAD64" wp14:paraId="3B3DC841" wp14:textId="38ADA0BF">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Continuous accuracy tracking</w:t>
      </w:r>
      <w:r>
        <w:br/>
      </w:r>
      <w:r w:rsidRPr="3B7EAD64" w:rsidR="7C84CA3F">
        <w:rPr>
          <w:rFonts w:ascii="Georgia" w:hAnsi="Georgia" w:eastAsia="Georgia" w:cs="Georgia"/>
          <w:b w:val="0"/>
          <w:bCs w:val="0"/>
          <w:i w:val="0"/>
          <w:iCs w:val="0"/>
          <w:caps w:val="0"/>
          <w:smallCaps w:val="0"/>
          <w:noProof w:val="0"/>
          <w:sz w:val="24"/>
          <w:szCs w:val="24"/>
          <w:lang w:val="en-US"/>
        </w:rPr>
        <w:t xml:space="preserve">Dashboards show real-time accuracy, throughput, and confidence distributions. Alerts trigger if accuracy drops &gt;5% (indicating data drift or category evolution). </w:t>
      </w:r>
    </w:p>
    <w:p xmlns:wp14="http://schemas.microsoft.com/office/word/2010/wordml" w:rsidP="3B7EAD64" wp14:paraId="78C61474" wp14:textId="17E6220C">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Retraining cadence</w:t>
      </w:r>
      <w:r>
        <w:br/>
      </w:r>
      <w:r w:rsidRPr="3B7EAD64" w:rsidR="7C84CA3F">
        <w:rPr>
          <w:rFonts w:ascii="Georgia" w:hAnsi="Georgia" w:eastAsia="Georgia" w:cs="Georgia"/>
          <w:b w:val="0"/>
          <w:bCs w:val="0"/>
          <w:i w:val="0"/>
          <w:iCs w:val="0"/>
          <w:caps w:val="0"/>
          <w:smallCaps w:val="0"/>
          <w:noProof w:val="0"/>
          <w:sz w:val="24"/>
          <w:szCs w:val="24"/>
          <w:lang w:val="en-US"/>
        </w:rPr>
        <w:t xml:space="preserve">Models retrained quarterly (or on-demand) using new labeled data from human-in-the-loop corrections and production feedback. Typical retraining turnaround: 1–2 weeks. </w:t>
      </w:r>
    </w:p>
    <w:p xmlns:wp14="http://schemas.microsoft.com/office/word/2010/wordml" w:rsidP="3B7EAD64" wp14:paraId="547F7CBD" wp14:textId="1DB68A32">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A/B testing for model updates</w:t>
      </w:r>
      <w:r>
        <w:br/>
      </w:r>
      <w:r w:rsidRPr="3B7EAD64" w:rsidR="7C84CA3F">
        <w:rPr>
          <w:rFonts w:ascii="Georgia" w:hAnsi="Georgia" w:eastAsia="Georgia" w:cs="Georgia"/>
          <w:b w:val="0"/>
          <w:bCs w:val="0"/>
          <w:i w:val="0"/>
          <w:iCs w:val="0"/>
          <w:caps w:val="0"/>
          <w:smallCaps w:val="0"/>
          <w:noProof w:val="0"/>
          <w:sz w:val="24"/>
          <w:szCs w:val="24"/>
          <w:lang w:val="en-US"/>
        </w:rPr>
        <w:t xml:space="preserve">New model versions can be deployed in shadow mode (scoring traffic without acting) to validate performance before full rollout. </w:t>
      </w:r>
    </w:p>
    <w:p xmlns:wp14="http://schemas.microsoft.com/office/word/2010/wordml" wp14:paraId="54D4D791" wp14:textId="1946BDC8"/>
    <w:p xmlns:wp14="http://schemas.microsoft.com/office/word/2010/wordml" w:rsidP="3B7EAD64" wp14:paraId="3BDC0ACE" wp14:textId="22E9C769">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7. Integration and APIs</w:t>
      </w:r>
    </w:p>
    <w:p xmlns:wp14="http://schemas.microsoft.com/office/word/2010/wordml" w:rsidP="3B7EAD64" wp14:paraId="51ACB899" wp14:textId="27CB4681">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7.1 Supported systems</w:t>
      </w:r>
    </w:p>
    <w:p xmlns:wp14="http://schemas.microsoft.com/office/word/2010/wordml" w:rsidP="3B7EAD64" wp14:paraId="228A7430" wp14:textId="676D622D">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Email servers</w:t>
      </w:r>
      <w:r w:rsidRPr="3B7EAD64" w:rsidR="7C84CA3F">
        <w:rPr>
          <w:rFonts w:ascii="Georgia" w:hAnsi="Georgia" w:eastAsia="Georgia" w:cs="Georgia"/>
          <w:b w:val="0"/>
          <w:bCs w:val="0"/>
          <w:i w:val="0"/>
          <w:iCs w:val="0"/>
          <w:caps w:val="0"/>
          <w:smallCaps w:val="0"/>
          <w:noProof w:val="0"/>
          <w:sz w:val="24"/>
          <w:szCs w:val="24"/>
          <w:lang w:val="en-US"/>
        </w:rPr>
        <w:t xml:space="preserve">: </w:t>
      </w:r>
    </w:p>
    <w:p xmlns:wp14="http://schemas.microsoft.com/office/word/2010/wordml" w:rsidP="3B7EAD64" wp14:paraId="28FBAE7A" wp14:textId="6C89B2AD">
      <w:pPr>
        <w:pStyle w:val="ListParagraph"/>
        <w:numPr>
          <w:ilvl w:val="0"/>
          <w:numId w:val="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Gmail Workspace (OAuth 2.0, IMAP/SMTP)</w:t>
      </w:r>
    </w:p>
    <w:p xmlns:wp14="http://schemas.microsoft.com/office/word/2010/wordml" w:rsidP="3B7EAD64" wp14:paraId="55F92603" wp14:textId="5C75D5F7">
      <w:pPr>
        <w:pStyle w:val="ListParagraph"/>
        <w:numPr>
          <w:ilvl w:val="0"/>
          <w:numId w:val="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Microsoft Exchange (EWS, Graph API)</w:t>
      </w:r>
    </w:p>
    <w:p xmlns:wp14="http://schemas.microsoft.com/office/word/2010/wordml" w:rsidP="3B7EAD64" wp14:paraId="28B4DA3C" wp14:textId="2F405586">
      <w:pPr>
        <w:pStyle w:val="ListParagraph"/>
        <w:numPr>
          <w:ilvl w:val="0"/>
          <w:numId w:val="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Outlook 365 (Graph API)</w:t>
      </w:r>
    </w:p>
    <w:p xmlns:wp14="http://schemas.microsoft.com/office/word/2010/wordml" w:rsidP="3B7EAD64" wp14:paraId="10EF5DF4" wp14:textId="54ED9987">
      <w:pPr>
        <w:pStyle w:val="ListParagraph"/>
        <w:numPr>
          <w:ilvl w:val="0"/>
          <w:numId w:val="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Custom IMAP/SMTP servers</w:t>
      </w:r>
    </w:p>
    <w:p xmlns:wp14="http://schemas.microsoft.com/office/word/2010/wordml" w:rsidP="3B7EAD64" wp14:paraId="2CA6F836" wp14:textId="3D2B92FE">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Document storage</w:t>
      </w:r>
      <w:r w:rsidRPr="3B7EAD64" w:rsidR="7C84CA3F">
        <w:rPr>
          <w:rFonts w:ascii="Georgia" w:hAnsi="Georgia" w:eastAsia="Georgia" w:cs="Georgia"/>
          <w:b w:val="0"/>
          <w:bCs w:val="0"/>
          <w:i w:val="0"/>
          <w:iCs w:val="0"/>
          <w:caps w:val="0"/>
          <w:smallCaps w:val="0"/>
          <w:noProof w:val="0"/>
          <w:sz w:val="24"/>
          <w:szCs w:val="24"/>
          <w:lang w:val="en-US"/>
        </w:rPr>
        <w:t xml:space="preserve">: </w:t>
      </w:r>
    </w:p>
    <w:p xmlns:wp14="http://schemas.microsoft.com/office/word/2010/wordml" w:rsidP="3B7EAD64" wp14:paraId="24D0C3BB" wp14:textId="7A75241B">
      <w:pPr>
        <w:pStyle w:val="ListParagraph"/>
        <w:numPr>
          <w:ilvl w:val="0"/>
          <w:numId w:val="9"/>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SharePoint (REST API)</w:t>
      </w:r>
    </w:p>
    <w:p xmlns:wp14="http://schemas.microsoft.com/office/word/2010/wordml" w:rsidP="3B7EAD64" wp14:paraId="6D4D254A" wp14:textId="0BF0B809">
      <w:pPr>
        <w:pStyle w:val="ListParagraph"/>
        <w:numPr>
          <w:ilvl w:val="0"/>
          <w:numId w:val="9"/>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Google Drive (Drive API)</w:t>
      </w:r>
    </w:p>
    <w:p xmlns:wp14="http://schemas.microsoft.com/office/word/2010/wordml" w:rsidP="3B7EAD64" wp14:paraId="2AB28469" wp14:textId="1922E7ED">
      <w:pPr>
        <w:pStyle w:val="ListParagraph"/>
        <w:numPr>
          <w:ilvl w:val="0"/>
          <w:numId w:val="9"/>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AWS S3, Azure Blob, local file systems</w:t>
      </w:r>
    </w:p>
    <w:p xmlns:wp14="http://schemas.microsoft.com/office/word/2010/wordml" w:rsidP="3B7EAD64" wp14:paraId="59F2E98C" wp14:textId="084D7093">
      <w:pPr>
        <w:pStyle w:val="ListParagraph"/>
        <w:numPr>
          <w:ilvl w:val="0"/>
          <w:numId w:val="9"/>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Custom document APIs</w:t>
      </w:r>
    </w:p>
    <w:p xmlns:wp14="http://schemas.microsoft.com/office/word/2010/wordml" w:rsidP="3B7EAD64" wp14:paraId="31EA6E21" wp14:textId="5DCE8368">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Enterprise applications</w:t>
      </w:r>
      <w:r w:rsidRPr="3B7EAD64" w:rsidR="7C84CA3F">
        <w:rPr>
          <w:rFonts w:ascii="Georgia" w:hAnsi="Georgia" w:eastAsia="Georgia" w:cs="Georgia"/>
          <w:b w:val="0"/>
          <w:bCs w:val="0"/>
          <w:i w:val="0"/>
          <w:iCs w:val="0"/>
          <w:caps w:val="0"/>
          <w:smallCaps w:val="0"/>
          <w:noProof w:val="0"/>
          <w:sz w:val="24"/>
          <w:szCs w:val="24"/>
          <w:lang w:val="en-US"/>
        </w:rPr>
        <w:t xml:space="preserve">: </w:t>
      </w:r>
    </w:p>
    <w:p xmlns:wp14="http://schemas.microsoft.com/office/word/2010/wordml" w:rsidP="3B7EAD64" wp14:paraId="62221E92" wp14:textId="42DF4D56">
      <w:pPr>
        <w:pStyle w:val="ListParagraph"/>
        <w:numPr>
          <w:ilvl w:val="0"/>
          <w:numId w:val="1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CRMs: Salesforce (REST API), HubSpot, Zoho</w:t>
      </w:r>
    </w:p>
    <w:p xmlns:wp14="http://schemas.microsoft.com/office/word/2010/wordml" w:rsidP="3B7EAD64" wp14:paraId="5C341FA9" wp14:textId="74B4EBD6">
      <w:pPr>
        <w:pStyle w:val="ListParagraph"/>
        <w:numPr>
          <w:ilvl w:val="0"/>
          <w:numId w:val="1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Ticketing: Zendesk, Freshdesk, Jira Service Desk</w:t>
      </w:r>
    </w:p>
    <w:p xmlns:wp14="http://schemas.microsoft.com/office/word/2010/wordml" w:rsidP="3B7EAD64" wp14:paraId="04521ECE" wp14:textId="64D5C05A">
      <w:pPr>
        <w:pStyle w:val="ListParagraph"/>
        <w:numPr>
          <w:ilvl w:val="0"/>
          <w:numId w:val="1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ERPs: SAP, Oracle, custom REST APIs</w:t>
      </w:r>
    </w:p>
    <w:p xmlns:wp14="http://schemas.microsoft.com/office/word/2010/wordml" w:rsidP="3B7EAD64" wp14:paraId="7BE2130C" wp14:textId="0C0993F0">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Custom integrations</w:t>
      </w:r>
      <w:r w:rsidRPr="3B7EAD64" w:rsidR="7C84CA3F">
        <w:rPr>
          <w:rFonts w:ascii="Georgia" w:hAnsi="Georgia" w:eastAsia="Georgia" w:cs="Georgia"/>
          <w:b w:val="0"/>
          <w:bCs w:val="0"/>
          <w:i w:val="0"/>
          <w:iCs w:val="0"/>
          <w:caps w:val="0"/>
          <w:smallCaps w:val="0"/>
          <w:noProof w:val="0"/>
          <w:sz w:val="24"/>
          <w:szCs w:val="24"/>
          <w:lang w:val="en-US"/>
        </w:rPr>
        <w:t xml:space="preserve">: </w:t>
      </w:r>
    </w:p>
    <w:p xmlns:wp14="http://schemas.microsoft.com/office/word/2010/wordml" w:rsidP="3B7EAD64" wp14:paraId="1C460515" wp14:textId="77768077">
      <w:pPr>
        <w:spacing w:before="240" w:beforeAutospacing="off" w:after="120" w:afterAutospacing="off"/>
      </w:pPr>
      <w:r w:rsidRPr="3B7EAD64" w:rsidR="7C84CA3F">
        <w:rPr>
          <w:rFonts w:ascii="Georgia" w:hAnsi="Georgia" w:eastAsia="Georgia" w:cs="Georgia"/>
          <w:b w:val="0"/>
          <w:bCs w:val="0"/>
          <w:i w:val="0"/>
          <w:iCs w:val="0"/>
          <w:caps w:val="0"/>
          <w:smallCaps w:val="0"/>
          <w:noProof w:val="0"/>
          <w:sz w:val="24"/>
          <w:szCs w:val="24"/>
          <w:lang w:val="en-US"/>
        </w:rPr>
        <w:t xml:space="preserve">REST API for any system; webhooks for real-time event triggers. Custom connectors built in 1–2 weeks. </w:t>
      </w:r>
    </w:p>
    <w:p xmlns:wp14="http://schemas.microsoft.com/office/word/2010/wordml" w:rsidP="3B7EAD64" wp14:paraId="755753D2" wp14:textId="350D4190">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7.2 API reference (for support queries)</w:t>
      </w:r>
    </w:p>
    <w:p xmlns:wp14="http://schemas.microsoft.com/office/word/2010/wordml" w:rsidP="3B7EAD64" wp14:paraId="02ED02A4" wp14:textId="31F793FD">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Authentication</w:t>
      </w:r>
      <w:r>
        <w:br/>
      </w:r>
      <w:r w:rsidRPr="3B7EAD64" w:rsidR="7C84CA3F">
        <w:rPr>
          <w:rFonts w:ascii="Georgia" w:hAnsi="Georgia" w:eastAsia="Georgia" w:cs="Georgia"/>
          <w:b w:val="0"/>
          <w:bCs w:val="0"/>
          <w:i w:val="0"/>
          <w:iCs w:val="0"/>
          <w:caps w:val="0"/>
          <w:smallCaps w:val="0"/>
          <w:noProof w:val="0"/>
          <w:sz w:val="24"/>
          <w:szCs w:val="24"/>
          <w:lang w:val="en-US"/>
        </w:rPr>
        <w:t>Bearer token (JWT) or OAuth 2.0. Example:</w:t>
      </w:r>
    </w:p>
    <w:p xmlns:wp14="http://schemas.microsoft.com/office/word/2010/wordml" w:rsidP="3B7EAD64" wp14:paraId="2043C6CD" wp14:textId="7B3CDF3D">
      <w:pPr>
        <w:spacing w:before="0" w:beforeAutospacing="off" w:after="0" w:afterAutospacing="off"/>
      </w:pPr>
      <w:r w:rsidRPr="3B7EAD64" w:rsidR="7C84CA3F">
        <w:rPr>
          <w:rFonts w:ascii="Consolas" w:hAnsi="Consolas" w:eastAsia="Consolas" w:cs="Consolas"/>
          <w:b w:val="0"/>
          <w:bCs w:val="0"/>
          <w:i w:val="0"/>
          <w:iCs w:val="0"/>
          <w:caps w:val="0"/>
          <w:smallCaps w:val="0"/>
          <w:noProof w:val="0"/>
          <w:sz w:val="24"/>
          <w:szCs w:val="24"/>
          <w:lang w:val="en-US"/>
        </w:rPr>
        <w:t>text</w:t>
      </w:r>
    </w:p>
    <w:p xmlns:wp14="http://schemas.microsoft.com/office/word/2010/wordml" w:rsidP="3B7EAD64" wp14:paraId="1F2EEE2F" wp14:textId="22F73EB5">
      <w:pPr>
        <w:spacing w:before="0" w:beforeAutospacing="off" w:after="0" w:afterAutospacing="off"/>
        <w:jc w:val="right"/>
        <w:rPr>
          <w:rFonts w:ascii="Consolas" w:hAnsi="Consolas" w:eastAsia="Consolas" w:cs="Consolas"/>
          <w:b w:val="0"/>
          <w:bCs w:val="0"/>
          <w:i w:val="0"/>
          <w:iCs w:val="0"/>
          <w:caps w:val="0"/>
          <w:smallCaps w:val="0"/>
          <w:noProof w:val="0"/>
          <w:color w:val="C5C8C6"/>
          <w:sz w:val="24"/>
          <w:szCs w:val="24"/>
          <w:lang w:val="en-US"/>
        </w:rPr>
      </w:pPr>
      <w:r w:rsidRPr="3B7EAD64" w:rsidR="7C84CA3F">
        <w:rPr>
          <w:rFonts w:ascii="Consolas" w:hAnsi="Consolas" w:eastAsia="Consolas" w:cs="Consolas"/>
          <w:b w:val="0"/>
          <w:bCs w:val="0"/>
          <w:i w:val="0"/>
          <w:iCs w:val="0"/>
          <w:caps w:val="0"/>
          <w:smallCaps w:val="0"/>
          <w:noProof w:val="0"/>
          <w:color w:val="C5C8C6"/>
          <w:sz w:val="24"/>
          <w:szCs w:val="24"/>
          <w:lang w:val="en-US"/>
        </w:rPr>
        <w:t xml:space="preserve">curl -X POST </w:t>
      </w:r>
      <w:hyperlink r:id="R0ba5797d36544f95">
        <w:r w:rsidRPr="3B7EAD64" w:rsidR="7C84CA3F">
          <w:rPr>
            <w:rStyle w:val="Hyperlink"/>
            <w:rFonts w:ascii="Consolas" w:hAnsi="Consolas" w:eastAsia="Consolas" w:cs="Consolas"/>
            <w:b w:val="0"/>
            <w:bCs w:val="0"/>
            <w:i w:val="0"/>
            <w:iCs w:val="0"/>
            <w:caps w:val="0"/>
            <w:smallCaps w:val="0"/>
            <w:noProof w:val="0"/>
            <w:sz w:val="24"/>
            <w:szCs w:val="24"/>
            <w:lang w:val="en-US"/>
          </w:rPr>
          <w:t>https://on-prem-api.client.local/classify</w:t>
        </w:r>
      </w:hyperlink>
      <w:r w:rsidRPr="3B7EAD64" w:rsidR="7C84CA3F">
        <w:rPr>
          <w:rFonts w:ascii="Consolas" w:hAnsi="Consolas" w:eastAsia="Consolas" w:cs="Consolas"/>
          <w:b w:val="0"/>
          <w:bCs w:val="0"/>
          <w:i w:val="0"/>
          <w:iCs w:val="0"/>
          <w:caps w:val="0"/>
          <w:smallCaps w:val="0"/>
          <w:noProof w:val="0"/>
          <w:color w:val="C5C8C6"/>
          <w:sz w:val="24"/>
          <w:szCs w:val="24"/>
          <w:lang w:val="en-US"/>
        </w:rPr>
        <w:t xml:space="preserve"> \</w:t>
      </w:r>
      <w:r>
        <w:br/>
      </w:r>
      <w:r w:rsidRPr="3B7EAD64" w:rsidR="7C84CA3F">
        <w:rPr>
          <w:rFonts w:ascii="Consolas" w:hAnsi="Consolas" w:eastAsia="Consolas" w:cs="Consolas"/>
          <w:b w:val="0"/>
          <w:bCs w:val="0"/>
          <w:i w:val="0"/>
          <w:iCs w:val="0"/>
          <w:caps w:val="0"/>
          <w:smallCaps w:val="0"/>
          <w:noProof w:val="0"/>
          <w:color w:val="C5C8C6"/>
          <w:sz w:val="24"/>
          <w:szCs w:val="24"/>
          <w:lang w:val="en-US"/>
        </w:rPr>
        <w:t xml:space="preserve">  -H "Authorization: Bearer &lt;token&gt;" \</w:t>
      </w:r>
      <w:r>
        <w:br/>
      </w:r>
      <w:r w:rsidRPr="3B7EAD64" w:rsidR="7C84CA3F">
        <w:rPr>
          <w:rFonts w:ascii="Consolas" w:hAnsi="Consolas" w:eastAsia="Consolas" w:cs="Consolas"/>
          <w:b w:val="0"/>
          <w:bCs w:val="0"/>
          <w:i w:val="0"/>
          <w:iCs w:val="0"/>
          <w:caps w:val="0"/>
          <w:smallCaps w:val="0"/>
          <w:noProof w:val="0"/>
          <w:color w:val="C5C8C6"/>
          <w:sz w:val="24"/>
          <w:szCs w:val="24"/>
          <w:lang w:val="en-US"/>
        </w:rPr>
        <w:t xml:space="preserve">  -d '{"text": "Urgent: loan application incomplete"}'</w:t>
      </w:r>
      <w:r>
        <w:br/>
      </w:r>
    </w:p>
    <w:p xmlns:wp14="http://schemas.microsoft.com/office/word/2010/wordml" w:rsidP="3B7EAD64" wp14:paraId="4DCEEB59" wp14:textId="7B441905">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Key endpoints</w:t>
      </w:r>
      <w:r w:rsidRPr="3B7EAD64" w:rsidR="7C84CA3F">
        <w:rPr>
          <w:rFonts w:ascii="Georgia" w:hAnsi="Georgia" w:eastAsia="Georgia" w:cs="Georgia"/>
          <w:b w:val="0"/>
          <w:bCs w:val="0"/>
          <w:i w:val="0"/>
          <w:iCs w:val="0"/>
          <w:caps w:val="0"/>
          <w:smallCaps w:val="0"/>
          <w:noProof w:val="0"/>
          <w:sz w:val="24"/>
          <w:szCs w:val="24"/>
          <w:lang w:val="en-US"/>
        </w:rPr>
        <w:t>:</w:t>
      </w:r>
    </w:p>
    <w:p xmlns:wp14="http://schemas.microsoft.com/office/word/2010/wordml" w:rsidP="3B7EAD64" wp14:paraId="04DC8E3E" wp14:textId="4C9BD2C7">
      <w:pPr>
        <w:pStyle w:val="ListParagraph"/>
        <w:numPr>
          <w:ilvl w:val="0"/>
          <w:numId w:val="1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Consolas" w:hAnsi="Consolas" w:eastAsia="Consolas" w:cs="Consolas"/>
          <w:b w:val="0"/>
          <w:bCs w:val="0"/>
          <w:i w:val="0"/>
          <w:iCs w:val="0"/>
          <w:caps w:val="0"/>
          <w:smallCaps w:val="0"/>
          <w:noProof w:val="0"/>
          <w:sz w:val="24"/>
          <w:szCs w:val="24"/>
          <w:lang w:val="en-US"/>
        </w:rPr>
        <w:t>POST /classify</w:t>
      </w:r>
      <w:r w:rsidRPr="3B7EAD64" w:rsidR="7C84CA3F">
        <w:rPr>
          <w:rFonts w:ascii="Georgia" w:hAnsi="Georgia" w:eastAsia="Georgia" w:cs="Georgia"/>
          <w:b w:val="0"/>
          <w:bCs w:val="0"/>
          <w:i w:val="0"/>
          <w:iCs w:val="0"/>
          <w:caps w:val="0"/>
          <w:smallCaps w:val="0"/>
          <w:noProof w:val="0"/>
          <w:sz w:val="24"/>
          <w:szCs w:val="24"/>
          <w:lang w:val="en-US"/>
        </w:rPr>
        <w:t xml:space="preserve"> – Submit email/document for classification</w:t>
      </w:r>
    </w:p>
    <w:p xmlns:wp14="http://schemas.microsoft.com/office/word/2010/wordml" w:rsidP="3B7EAD64" wp14:paraId="558A8D53" wp14:textId="667BAD49">
      <w:pPr>
        <w:pStyle w:val="ListParagraph"/>
        <w:numPr>
          <w:ilvl w:val="0"/>
          <w:numId w:val="1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Consolas" w:hAnsi="Consolas" w:eastAsia="Consolas" w:cs="Consolas"/>
          <w:b w:val="0"/>
          <w:bCs w:val="0"/>
          <w:i w:val="0"/>
          <w:iCs w:val="0"/>
          <w:caps w:val="0"/>
          <w:smallCaps w:val="0"/>
          <w:noProof w:val="0"/>
          <w:sz w:val="24"/>
          <w:szCs w:val="24"/>
          <w:lang w:val="en-US"/>
        </w:rPr>
        <w:t>GET /status/{job_id}</w:t>
      </w:r>
      <w:r w:rsidRPr="3B7EAD64" w:rsidR="7C84CA3F">
        <w:rPr>
          <w:rFonts w:ascii="Georgia" w:hAnsi="Georgia" w:eastAsia="Georgia" w:cs="Georgia"/>
          <w:b w:val="0"/>
          <w:bCs w:val="0"/>
          <w:i w:val="0"/>
          <w:iCs w:val="0"/>
          <w:caps w:val="0"/>
          <w:smallCaps w:val="0"/>
          <w:noProof w:val="0"/>
          <w:sz w:val="24"/>
          <w:szCs w:val="24"/>
          <w:lang w:val="en-US"/>
        </w:rPr>
        <w:t xml:space="preserve"> – Check processing status</w:t>
      </w:r>
    </w:p>
    <w:p xmlns:wp14="http://schemas.microsoft.com/office/word/2010/wordml" w:rsidP="3B7EAD64" wp14:paraId="4006929D" wp14:textId="707896EC">
      <w:pPr>
        <w:pStyle w:val="ListParagraph"/>
        <w:numPr>
          <w:ilvl w:val="0"/>
          <w:numId w:val="1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Consolas" w:hAnsi="Consolas" w:eastAsia="Consolas" w:cs="Consolas"/>
          <w:b w:val="0"/>
          <w:bCs w:val="0"/>
          <w:i w:val="0"/>
          <w:iCs w:val="0"/>
          <w:caps w:val="0"/>
          <w:smallCaps w:val="0"/>
          <w:noProof w:val="0"/>
          <w:sz w:val="24"/>
          <w:szCs w:val="24"/>
          <w:lang w:val="en-US"/>
        </w:rPr>
        <w:t>POST /extract</w:t>
      </w:r>
      <w:r w:rsidRPr="3B7EAD64" w:rsidR="7C84CA3F">
        <w:rPr>
          <w:rFonts w:ascii="Georgia" w:hAnsi="Georgia" w:eastAsia="Georgia" w:cs="Georgia"/>
          <w:b w:val="0"/>
          <w:bCs w:val="0"/>
          <w:i w:val="0"/>
          <w:iCs w:val="0"/>
          <w:caps w:val="0"/>
          <w:smallCaps w:val="0"/>
          <w:noProof w:val="0"/>
          <w:sz w:val="24"/>
          <w:szCs w:val="24"/>
          <w:lang w:val="en-US"/>
        </w:rPr>
        <w:t xml:space="preserve"> – Extract entities from document</w:t>
      </w:r>
    </w:p>
    <w:p xmlns:wp14="http://schemas.microsoft.com/office/word/2010/wordml" w:rsidP="3B7EAD64" wp14:paraId="1E4AE8AC" wp14:textId="6B1A86DF">
      <w:pPr>
        <w:pStyle w:val="ListParagraph"/>
        <w:numPr>
          <w:ilvl w:val="0"/>
          <w:numId w:val="1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Consolas" w:hAnsi="Consolas" w:eastAsia="Consolas" w:cs="Consolas"/>
          <w:b w:val="0"/>
          <w:bCs w:val="0"/>
          <w:i w:val="0"/>
          <w:iCs w:val="0"/>
          <w:caps w:val="0"/>
          <w:smallCaps w:val="0"/>
          <w:noProof w:val="0"/>
          <w:sz w:val="24"/>
          <w:szCs w:val="24"/>
          <w:lang w:val="en-US"/>
        </w:rPr>
        <w:t>POST /retrain</w:t>
      </w:r>
      <w:r w:rsidRPr="3B7EAD64" w:rsidR="7C84CA3F">
        <w:rPr>
          <w:rFonts w:ascii="Georgia" w:hAnsi="Georgia" w:eastAsia="Georgia" w:cs="Georgia"/>
          <w:b w:val="0"/>
          <w:bCs w:val="0"/>
          <w:i w:val="0"/>
          <w:iCs w:val="0"/>
          <w:caps w:val="0"/>
          <w:smallCaps w:val="0"/>
          <w:noProof w:val="0"/>
          <w:sz w:val="24"/>
          <w:szCs w:val="24"/>
          <w:lang w:val="en-US"/>
        </w:rPr>
        <w:t xml:space="preserve"> – Trigger model retraining (admin only)</w:t>
      </w:r>
    </w:p>
    <w:p xmlns:wp14="http://schemas.microsoft.com/office/word/2010/wordml" w:rsidP="3B7EAD64" wp14:paraId="7D997C35" wp14:textId="262DB628">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Rate limits</w:t>
      </w:r>
      <w:r w:rsidRPr="3B7EAD64" w:rsidR="7C84CA3F">
        <w:rPr>
          <w:rFonts w:ascii="Georgia" w:hAnsi="Georgia" w:eastAsia="Georgia" w:cs="Georgia"/>
          <w:b w:val="0"/>
          <w:bCs w:val="0"/>
          <w:i w:val="0"/>
          <w:iCs w:val="0"/>
          <w:caps w:val="0"/>
          <w:smallCaps w:val="0"/>
          <w:noProof w:val="0"/>
          <w:sz w:val="24"/>
          <w:szCs w:val="24"/>
          <w:lang w:val="en-US"/>
        </w:rPr>
        <w:t xml:space="preserve">: None (on-prem = no shared quota). Performance limited by client's CPU capacity. </w:t>
      </w:r>
    </w:p>
    <w:p xmlns:wp14="http://schemas.microsoft.com/office/word/2010/wordml" w:rsidP="3B7EAD64" wp14:paraId="769A30C9" wp14:textId="51DB881A">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Error codes</w:t>
      </w:r>
      <w:r w:rsidRPr="3B7EAD64" w:rsidR="7C84CA3F">
        <w:rPr>
          <w:rFonts w:ascii="Georgia" w:hAnsi="Georgia" w:eastAsia="Georgia" w:cs="Georgia"/>
          <w:b w:val="0"/>
          <w:bCs w:val="0"/>
          <w:i w:val="0"/>
          <w:iCs w:val="0"/>
          <w:caps w:val="0"/>
          <w:smallCaps w:val="0"/>
          <w:noProof w:val="0"/>
          <w:sz w:val="24"/>
          <w:szCs w:val="24"/>
          <w:lang w:val="en-US"/>
        </w:rPr>
        <w:t>:</w:t>
      </w:r>
    </w:p>
    <w:p xmlns:wp14="http://schemas.microsoft.com/office/word/2010/wordml" w:rsidP="3B7EAD64" wp14:paraId="60A0CEE1" wp14:textId="56E46744">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Consolas" w:hAnsi="Consolas" w:eastAsia="Consolas" w:cs="Consolas"/>
          <w:b w:val="0"/>
          <w:bCs w:val="0"/>
          <w:i w:val="0"/>
          <w:iCs w:val="0"/>
          <w:caps w:val="0"/>
          <w:smallCaps w:val="0"/>
          <w:noProof w:val="0"/>
          <w:sz w:val="24"/>
          <w:szCs w:val="24"/>
          <w:lang w:val="en-US"/>
        </w:rPr>
        <w:t>200 OK</w:t>
      </w:r>
      <w:r w:rsidRPr="3B7EAD64" w:rsidR="7C84CA3F">
        <w:rPr>
          <w:rFonts w:ascii="Georgia" w:hAnsi="Georgia" w:eastAsia="Georgia" w:cs="Georgia"/>
          <w:b w:val="0"/>
          <w:bCs w:val="0"/>
          <w:i w:val="0"/>
          <w:iCs w:val="0"/>
          <w:caps w:val="0"/>
          <w:smallCaps w:val="0"/>
          <w:noProof w:val="0"/>
          <w:sz w:val="24"/>
          <w:szCs w:val="24"/>
          <w:lang w:val="en-US"/>
        </w:rPr>
        <w:t xml:space="preserve"> – Success</w:t>
      </w:r>
    </w:p>
    <w:p xmlns:wp14="http://schemas.microsoft.com/office/word/2010/wordml" w:rsidP="3B7EAD64" wp14:paraId="22887113" wp14:textId="7EF82BC3">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Consolas" w:hAnsi="Consolas" w:eastAsia="Consolas" w:cs="Consolas"/>
          <w:b w:val="0"/>
          <w:bCs w:val="0"/>
          <w:i w:val="0"/>
          <w:iCs w:val="0"/>
          <w:caps w:val="0"/>
          <w:smallCaps w:val="0"/>
          <w:noProof w:val="0"/>
          <w:sz w:val="24"/>
          <w:szCs w:val="24"/>
          <w:lang w:val="en-US"/>
        </w:rPr>
        <w:t>400 Bad Request</w:t>
      </w:r>
      <w:r w:rsidRPr="3B7EAD64" w:rsidR="7C84CA3F">
        <w:rPr>
          <w:rFonts w:ascii="Georgia" w:hAnsi="Georgia" w:eastAsia="Georgia" w:cs="Georgia"/>
          <w:b w:val="0"/>
          <w:bCs w:val="0"/>
          <w:i w:val="0"/>
          <w:iCs w:val="0"/>
          <w:caps w:val="0"/>
          <w:smallCaps w:val="0"/>
          <w:noProof w:val="0"/>
          <w:sz w:val="24"/>
          <w:szCs w:val="24"/>
          <w:lang w:val="en-US"/>
        </w:rPr>
        <w:t xml:space="preserve"> – Invalid input format</w:t>
      </w:r>
    </w:p>
    <w:p xmlns:wp14="http://schemas.microsoft.com/office/word/2010/wordml" w:rsidP="3B7EAD64" wp14:paraId="66A60D40" wp14:textId="176F5F35">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Consolas" w:hAnsi="Consolas" w:eastAsia="Consolas" w:cs="Consolas"/>
          <w:b w:val="0"/>
          <w:bCs w:val="0"/>
          <w:i w:val="0"/>
          <w:iCs w:val="0"/>
          <w:caps w:val="0"/>
          <w:smallCaps w:val="0"/>
          <w:noProof w:val="0"/>
          <w:sz w:val="24"/>
          <w:szCs w:val="24"/>
          <w:lang w:val="en-US"/>
        </w:rPr>
        <w:t>401 Unauthorized</w:t>
      </w:r>
      <w:r w:rsidRPr="3B7EAD64" w:rsidR="7C84CA3F">
        <w:rPr>
          <w:rFonts w:ascii="Georgia" w:hAnsi="Georgia" w:eastAsia="Georgia" w:cs="Georgia"/>
          <w:b w:val="0"/>
          <w:bCs w:val="0"/>
          <w:i w:val="0"/>
          <w:iCs w:val="0"/>
          <w:caps w:val="0"/>
          <w:smallCaps w:val="0"/>
          <w:noProof w:val="0"/>
          <w:sz w:val="24"/>
          <w:szCs w:val="24"/>
          <w:lang w:val="en-US"/>
        </w:rPr>
        <w:t xml:space="preserve"> – Auth token missing/expired</w:t>
      </w:r>
    </w:p>
    <w:p xmlns:wp14="http://schemas.microsoft.com/office/word/2010/wordml" w:rsidP="3B7EAD64" wp14:paraId="397A546D" wp14:textId="1D54C89C">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Consolas" w:hAnsi="Consolas" w:eastAsia="Consolas" w:cs="Consolas"/>
          <w:b w:val="0"/>
          <w:bCs w:val="0"/>
          <w:i w:val="0"/>
          <w:iCs w:val="0"/>
          <w:caps w:val="0"/>
          <w:smallCaps w:val="0"/>
          <w:noProof w:val="0"/>
          <w:sz w:val="24"/>
          <w:szCs w:val="24"/>
          <w:lang w:val="en-US"/>
        </w:rPr>
        <w:t>500 Internal Server Error</w:t>
      </w:r>
      <w:r w:rsidRPr="3B7EAD64" w:rsidR="7C84CA3F">
        <w:rPr>
          <w:rFonts w:ascii="Georgia" w:hAnsi="Georgia" w:eastAsia="Georgia" w:cs="Georgia"/>
          <w:b w:val="0"/>
          <w:bCs w:val="0"/>
          <w:i w:val="0"/>
          <w:iCs w:val="0"/>
          <w:caps w:val="0"/>
          <w:smallCaps w:val="0"/>
          <w:noProof w:val="0"/>
          <w:sz w:val="24"/>
          <w:szCs w:val="24"/>
          <w:lang w:val="en-US"/>
        </w:rPr>
        <w:t xml:space="preserve"> – Inference failure (check logs)</w:t>
      </w:r>
    </w:p>
    <w:p xmlns:wp14="http://schemas.microsoft.com/office/word/2010/wordml" w:rsidP="3B7EAD64" wp14:paraId="2FCF57B4" wp14:textId="52747794">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7.3 Webhooks for real-time workflows</w:t>
      </w:r>
    </w:p>
    <w:p xmlns:wp14="http://schemas.microsoft.com/office/word/2010/wordml" w:rsidP="3B7EAD64" wp14:paraId="3A44707B" wp14:textId="510ED05E">
      <w:pPr>
        <w:spacing w:before="120" w:beforeAutospacing="off" w:after="120" w:afterAutospacing="off"/>
      </w:pPr>
      <w:r w:rsidRPr="3B7EAD64" w:rsidR="7C84CA3F">
        <w:rPr>
          <w:rFonts w:ascii="Georgia" w:hAnsi="Georgia" w:eastAsia="Georgia" w:cs="Georgia"/>
          <w:b w:val="0"/>
          <w:bCs w:val="0"/>
          <w:i w:val="0"/>
          <w:iCs w:val="0"/>
          <w:caps w:val="0"/>
          <w:smallCaps w:val="0"/>
          <w:noProof w:val="0"/>
          <w:sz w:val="24"/>
          <w:szCs w:val="24"/>
          <w:lang w:val="en-US"/>
        </w:rPr>
        <w:t xml:space="preserve">Clients configure webhook URLs to receive classification results, trigger downstream actions (create ticket, update CRM), or alert on high-priority cases. </w:t>
      </w:r>
    </w:p>
    <w:p xmlns:wp14="http://schemas.microsoft.com/office/word/2010/wordml" w:rsidP="3B7EAD64" wp14:paraId="393C5E87" wp14:textId="43B8DF6B">
      <w:pPr>
        <w:spacing w:before="240" w:beforeAutospacing="off" w:after="120" w:afterAutospacing="off"/>
      </w:pPr>
      <w:r w:rsidRPr="3B7EAD64" w:rsidR="7C84CA3F">
        <w:rPr>
          <w:rFonts w:ascii="Georgia" w:hAnsi="Georgia" w:eastAsia="Georgia" w:cs="Georgia"/>
          <w:b w:val="0"/>
          <w:bCs w:val="0"/>
          <w:i w:val="0"/>
          <w:iCs w:val="0"/>
          <w:caps w:val="0"/>
          <w:smallCaps w:val="0"/>
          <w:noProof w:val="0"/>
          <w:sz w:val="24"/>
          <w:szCs w:val="24"/>
          <w:lang w:val="en-US"/>
        </w:rPr>
        <w:t>Example webhook payload:</w:t>
      </w:r>
    </w:p>
    <w:p xmlns:wp14="http://schemas.microsoft.com/office/word/2010/wordml" w:rsidP="3B7EAD64" wp14:paraId="7192216E" wp14:textId="37579544">
      <w:pPr>
        <w:pStyle w:val="Normal"/>
        <w:rPr>
          <w:noProof w:val="0"/>
          <w:lang w:val="en-US"/>
        </w:rPr>
      </w:pPr>
      <w:r w:rsidRPr="3B7EAD64" w:rsidR="7C84CA3F">
        <w:rPr>
          <w:noProof w:val="0"/>
          <w:lang w:val="en-US"/>
        </w:rPr>
        <w:t>{</w:t>
      </w:r>
    </w:p>
    <w:p xmlns:wp14="http://schemas.microsoft.com/office/word/2010/wordml" w:rsidP="3B7EAD64" wp14:paraId="798CD040" wp14:textId="6C31A973">
      <w:pPr>
        <w:pStyle w:val="Normal"/>
      </w:pPr>
      <w:r w:rsidRPr="3B7EAD64" w:rsidR="7C84CA3F">
        <w:rPr>
          <w:noProof w:val="0"/>
          <w:lang w:val="en-US"/>
        </w:rPr>
        <w:t xml:space="preserve">  "email_id": "abc123",</w:t>
      </w:r>
    </w:p>
    <w:p xmlns:wp14="http://schemas.microsoft.com/office/word/2010/wordml" w:rsidP="3B7EAD64" wp14:paraId="4D8088FB" wp14:textId="2A00FA4B">
      <w:pPr>
        <w:pStyle w:val="Normal"/>
      </w:pPr>
      <w:r w:rsidRPr="3B7EAD64" w:rsidR="7C84CA3F">
        <w:rPr>
          <w:noProof w:val="0"/>
          <w:lang w:val="en-US"/>
        </w:rPr>
        <w:t xml:space="preserve">  "category": "complaint",</w:t>
      </w:r>
    </w:p>
    <w:p xmlns:wp14="http://schemas.microsoft.com/office/word/2010/wordml" w:rsidP="3B7EAD64" wp14:paraId="372AB7FA" wp14:textId="38230183">
      <w:pPr>
        <w:pStyle w:val="Normal"/>
      </w:pPr>
      <w:r w:rsidRPr="3B7EAD64" w:rsidR="7C84CA3F">
        <w:rPr>
          <w:noProof w:val="0"/>
          <w:lang w:val="en-US"/>
        </w:rPr>
        <w:t xml:space="preserve">  "confidence": 0.94,</w:t>
      </w:r>
    </w:p>
    <w:p xmlns:wp14="http://schemas.microsoft.com/office/word/2010/wordml" w:rsidP="3B7EAD64" wp14:paraId="51566444" wp14:textId="75E47DC8">
      <w:pPr>
        <w:pStyle w:val="Normal"/>
      </w:pPr>
      <w:r w:rsidRPr="3B7EAD64" w:rsidR="7C84CA3F">
        <w:rPr>
          <w:noProof w:val="0"/>
          <w:lang w:val="en-US"/>
        </w:rPr>
        <w:t xml:space="preserve">  "priority": "high",</w:t>
      </w:r>
    </w:p>
    <w:p xmlns:wp14="http://schemas.microsoft.com/office/word/2010/wordml" w:rsidP="3B7EAD64" wp14:paraId="0FFE71C9" wp14:textId="24E68A16">
      <w:pPr>
        <w:pStyle w:val="Normal"/>
      </w:pPr>
      <w:r w:rsidRPr="3B7EAD64" w:rsidR="7C84CA3F">
        <w:rPr>
          <w:noProof w:val="0"/>
          <w:lang w:val="en-US"/>
        </w:rPr>
        <w:t xml:space="preserve">  "timestamp": "2026-03-09T14:30:00Z"</w:t>
      </w:r>
    </w:p>
    <w:p xmlns:wp14="http://schemas.microsoft.com/office/word/2010/wordml" w:rsidP="3B7EAD64" wp14:paraId="6493F683" wp14:textId="7F8003F1">
      <w:pPr>
        <w:pStyle w:val="Normal"/>
      </w:pPr>
      <w:r w:rsidRPr="3B7EAD64" w:rsidR="7C84CA3F">
        <w:rPr>
          <w:noProof w:val="0"/>
          <w:lang w:val="en-US"/>
        </w:rPr>
        <w:t>}</w:t>
      </w:r>
    </w:p>
    <w:p xmlns:wp14="http://schemas.microsoft.com/office/word/2010/wordml" w:rsidP="3B7EAD64" wp14:paraId="140F4EE0" wp14:textId="7C05F026">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8. Operational considerations</w:t>
      </w:r>
    </w:p>
    <w:p xmlns:wp14="http://schemas.microsoft.com/office/word/2010/wordml" w:rsidP="3B7EAD64" wp14:paraId="186074B6" wp14:textId="70F74118">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8.1 Deployment timeline</w:t>
      </w:r>
    </w:p>
    <w:p xmlns:wp14="http://schemas.microsoft.com/office/word/2010/wordml" w:rsidP="3B7EAD64" wp14:paraId="1C4C1D0E" wp14:textId="4D9C7F8F">
      <w:pPr>
        <w:spacing w:before="120" w:beforeAutospacing="off" w:after="120" w:afterAutospacing="off"/>
      </w:pPr>
      <w:r w:rsidRPr="3B7EAD64" w:rsidR="7C84CA3F">
        <w:rPr>
          <w:rFonts w:ascii="Georgia" w:hAnsi="Georgia" w:eastAsia="Georgia" w:cs="Georgia"/>
          <w:b w:val="0"/>
          <w:bCs w:val="0"/>
          <w:i w:val="0"/>
          <w:iCs w:val="0"/>
          <w:caps w:val="0"/>
          <w:smallCaps w:val="0"/>
          <w:noProof w:val="0"/>
          <w:sz w:val="24"/>
          <w:szCs w:val="24"/>
          <w:lang w:val="en-US"/>
        </w:rPr>
        <w:t xml:space="preserve">Typical deployment (end-to-end): </w:t>
      </w:r>
      <w:r w:rsidRPr="3B7EAD64" w:rsidR="7C84CA3F">
        <w:rPr>
          <w:rFonts w:ascii="Georgia" w:hAnsi="Georgia" w:eastAsia="Georgia" w:cs="Georgia"/>
          <w:b w:val="1"/>
          <w:bCs w:val="1"/>
          <w:i w:val="0"/>
          <w:iCs w:val="0"/>
          <w:caps w:val="0"/>
          <w:smallCaps w:val="0"/>
          <w:noProof w:val="0"/>
          <w:sz w:val="24"/>
          <w:szCs w:val="24"/>
          <w:lang w:val="en-US"/>
        </w:rPr>
        <w:t>2–12 weeks</w:t>
      </w:r>
      <w:r w:rsidRPr="3B7EAD64" w:rsidR="7C84CA3F">
        <w:rPr>
          <w:rFonts w:ascii="Georgia" w:hAnsi="Georgia" w:eastAsia="Georgia" w:cs="Georgia"/>
          <w:b w:val="0"/>
          <w:bCs w:val="0"/>
          <w:i w:val="0"/>
          <w:iCs w:val="0"/>
          <w:caps w:val="0"/>
          <w:smallCaps w:val="0"/>
          <w:noProof w:val="0"/>
          <w:sz w:val="24"/>
          <w:szCs w:val="24"/>
          <w:lang w:val="en-US"/>
        </w:rPr>
        <w:t xml:space="preserve">, depending on complexity. </w:t>
      </w:r>
    </w:p>
    <w:p xmlns:wp14="http://schemas.microsoft.com/office/word/2010/wordml" w:rsidP="3B7EAD64" wp14:paraId="3C25A79A" wp14:textId="07459DA6">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Week 1–2</w:t>
      </w:r>
      <w:r w:rsidRPr="3B7EAD64" w:rsidR="7C84CA3F">
        <w:rPr>
          <w:rFonts w:ascii="Georgia" w:hAnsi="Georgia" w:eastAsia="Georgia" w:cs="Georgia"/>
          <w:b w:val="0"/>
          <w:bCs w:val="0"/>
          <w:i w:val="0"/>
          <w:iCs w:val="0"/>
          <w:caps w:val="0"/>
          <w:smallCaps w:val="0"/>
          <w:noProof w:val="0"/>
          <w:sz w:val="24"/>
          <w:szCs w:val="24"/>
          <w:lang w:val="en-US"/>
        </w:rPr>
        <w:t>: Discovery, data access, infra provisioning</w:t>
      </w:r>
      <w:r>
        <w:br/>
      </w:r>
      <w:r w:rsidRPr="3B7EAD64" w:rsidR="7C84CA3F">
        <w:rPr>
          <w:rFonts w:ascii="Georgia" w:hAnsi="Georgia" w:eastAsia="Georgia" w:cs="Georgia"/>
          <w:b w:val="1"/>
          <w:bCs w:val="1"/>
          <w:i w:val="0"/>
          <w:iCs w:val="0"/>
          <w:caps w:val="0"/>
          <w:smallCaps w:val="0"/>
          <w:noProof w:val="0"/>
          <w:sz w:val="24"/>
          <w:szCs w:val="24"/>
          <w:lang w:val="en-US"/>
        </w:rPr>
        <w:t>Week 3–6</w:t>
      </w:r>
      <w:r w:rsidRPr="3B7EAD64" w:rsidR="7C84CA3F">
        <w:rPr>
          <w:rFonts w:ascii="Georgia" w:hAnsi="Georgia" w:eastAsia="Georgia" w:cs="Georgia"/>
          <w:b w:val="0"/>
          <w:bCs w:val="0"/>
          <w:i w:val="0"/>
          <w:iCs w:val="0"/>
          <w:caps w:val="0"/>
          <w:smallCaps w:val="0"/>
          <w:noProof w:val="0"/>
          <w:sz w:val="24"/>
          <w:szCs w:val="24"/>
          <w:lang w:val="en-US"/>
        </w:rPr>
        <w:t>: Model training, integration build</w:t>
      </w:r>
      <w:r>
        <w:br/>
      </w:r>
      <w:r w:rsidRPr="3B7EAD64" w:rsidR="7C84CA3F">
        <w:rPr>
          <w:rFonts w:ascii="Georgia" w:hAnsi="Georgia" w:eastAsia="Georgia" w:cs="Georgia"/>
          <w:b w:val="1"/>
          <w:bCs w:val="1"/>
          <w:i w:val="0"/>
          <w:iCs w:val="0"/>
          <w:caps w:val="0"/>
          <w:smallCaps w:val="0"/>
          <w:noProof w:val="0"/>
          <w:sz w:val="24"/>
          <w:szCs w:val="24"/>
          <w:lang w:val="en-US"/>
        </w:rPr>
        <w:t>Week 7–8</w:t>
      </w:r>
      <w:r w:rsidRPr="3B7EAD64" w:rsidR="7C84CA3F">
        <w:rPr>
          <w:rFonts w:ascii="Georgia" w:hAnsi="Georgia" w:eastAsia="Georgia" w:cs="Georgia"/>
          <w:b w:val="0"/>
          <w:bCs w:val="0"/>
          <w:i w:val="0"/>
          <w:iCs w:val="0"/>
          <w:caps w:val="0"/>
          <w:smallCaps w:val="0"/>
          <w:noProof w:val="0"/>
          <w:sz w:val="24"/>
          <w:szCs w:val="24"/>
          <w:lang w:val="en-US"/>
        </w:rPr>
        <w:t>: Pilot testing, accuracy tuning</w:t>
      </w:r>
      <w:r>
        <w:br/>
      </w:r>
      <w:r w:rsidRPr="3B7EAD64" w:rsidR="7C84CA3F">
        <w:rPr>
          <w:rFonts w:ascii="Georgia" w:hAnsi="Georgia" w:eastAsia="Georgia" w:cs="Georgia"/>
          <w:b w:val="1"/>
          <w:bCs w:val="1"/>
          <w:i w:val="0"/>
          <w:iCs w:val="0"/>
          <w:caps w:val="0"/>
          <w:smallCaps w:val="0"/>
          <w:noProof w:val="0"/>
          <w:sz w:val="24"/>
          <w:szCs w:val="24"/>
          <w:lang w:val="en-US"/>
        </w:rPr>
        <w:t>Week 9–12</w:t>
      </w:r>
      <w:r w:rsidRPr="3B7EAD64" w:rsidR="7C84CA3F">
        <w:rPr>
          <w:rFonts w:ascii="Georgia" w:hAnsi="Georgia" w:eastAsia="Georgia" w:cs="Georgia"/>
          <w:b w:val="0"/>
          <w:bCs w:val="0"/>
          <w:i w:val="0"/>
          <w:iCs w:val="0"/>
          <w:caps w:val="0"/>
          <w:smallCaps w:val="0"/>
          <w:noProof w:val="0"/>
          <w:sz w:val="24"/>
          <w:szCs w:val="24"/>
          <w:lang w:val="en-US"/>
        </w:rPr>
        <w:t>: Full rollout, training, go-live</w:t>
      </w:r>
    </w:p>
    <w:p xmlns:wp14="http://schemas.microsoft.com/office/word/2010/wordml" w:rsidP="3B7EAD64" wp14:paraId="374FF029" wp14:textId="32F7098E">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8.2 Client responsibilities</w:t>
      </w:r>
    </w:p>
    <w:p xmlns:wp14="http://schemas.microsoft.com/office/word/2010/wordml" w:rsidP="3B7EAD64" wp14:paraId="0C63DF82" wp14:textId="444A9672">
      <w:pPr>
        <w:pStyle w:val="ListParagraph"/>
        <w:numPr>
          <w:ilvl w:val="0"/>
          <w:numId w:val="1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Data access</w:t>
      </w:r>
      <w:r w:rsidRPr="3B7EAD64" w:rsidR="7C84CA3F">
        <w:rPr>
          <w:rFonts w:ascii="Georgia" w:hAnsi="Georgia" w:eastAsia="Georgia" w:cs="Georgia"/>
          <w:b w:val="0"/>
          <w:bCs w:val="0"/>
          <w:i w:val="0"/>
          <w:iCs w:val="0"/>
          <w:caps w:val="0"/>
          <w:smallCaps w:val="0"/>
          <w:noProof w:val="0"/>
          <w:sz w:val="24"/>
          <w:szCs w:val="24"/>
          <w:lang w:val="en-US"/>
        </w:rPr>
        <w:t>: Provide sample emails/documents, API credentials</w:t>
      </w:r>
    </w:p>
    <w:p xmlns:wp14="http://schemas.microsoft.com/office/word/2010/wordml" w:rsidP="3B7EAD64" wp14:paraId="7088C38D" wp14:textId="314A6C48">
      <w:pPr>
        <w:pStyle w:val="ListParagraph"/>
        <w:numPr>
          <w:ilvl w:val="0"/>
          <w:numId w:val="1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Infrastructure</w:t>
      </w:r>
      <w:r w:rsidRPr="3B7EAD64" w:rsidR="7C84CA3F">
        <w:rPr>
          <w:rFonts w:ascii="Georgia" w:hAnsi="Georgia" w:eastAsia="Georgia" w:cs="Georgia"/>
          <w:b w:val="0"/>
          <w:bCs w:val="0"/>
          <w:i w:val="0"/>
          <w:iCs w:val="0"/>
          <w:caps w:val="0"/>
          <w:smallCaps w:val="0"/>
          <w:noProof w:val="0"/>
          <w:sz w:val="24"/>
          <w:szCs w:val="24"/>
          <w:lang w:val="en-US"/>
        </w:rPr>
        <w:t>: Provision CPU servers (16-core, 32GB RAM minimum)</w:t>
      </w:r>
    </w:p>
    <w:p xmlns:wp14="http://schemas.microsoft.com/office/word/2010/wordml" w:rsidP="3B7EAD64" wp14:paraId="7FC02879" wp14:textId="55FF58ED">
      <w:pPr>
        <w:pStyle w:val="ListParagraph"/>
        <w:numPr>
          <w:ilvl w:val="0"/>
          <w:numId w:val="1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Network access</w:t>
      </w:r>
      <w:r w:rsidRPr="3B7EAD64" w:rsidR="7C84CA3F">
        <w:rPr>
          <w:rFonts w:ascii="Georgia" w:hAnsi="Georgia" w:eastAsia="Georgia" w:cs="Georgia"/>
          <w:b w:val="0"/>
          <w:bCs w:val="0"/>
          <w:i w:val="0"/>
          <w:iCs w:val="0"/>
          <w:caps w:val="0"/>
          <w:smallCaps w:val="0"/>
          <w:noProof w:val="0"/>
          <w:sz w:val="24"/>
          <w:szCs w:val="24"/>
          <w:lang w:val="en-US"/>
        </w:rPr>
        <w:t>: Whitelist IPs, open firewall for integrations</w:t>
      </w:r>
    </w:p>
    <w:p xmlns:wp14="http://schemas.microsoft.com/office/word/2010/wordml" w:rsidP="3B7EAD64" wp14:paraId="1678A1C4" wp14:textId="116FD7A9">
      <w:pPr>
        <w:pStyle w:val="ListParagraph"/>
        <w:numPr>
          <w:ilvl w:val="0"/>
          <w:numId w:val="1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SME time</w:t>
      </w:r>
      <w:r w:rsidRPr="3B7EAD64" w:rsidR="7C84CA3F">
        <w:rPr>
          <w:rFonts w:ascii="Georgia" w:hAnsi="Georgia" w:eastAsia="Georgia" w:cs="Georgia"/>
          <w:b w:val="0"/>
          <w:bCs w:val="0"/>
          <w:i w:val="0"/>
          <w:iCs w:val="0"/>
          <w:caps w:val="0"/>
          <w:smallCaps w:val="0"/>
          <w:noProof w:val="0"/>
          <w:sz w:val="24"/>
          <w:szCs w:val="24"/>
          <w:lang w:val="en-US"/>
        </w:rPr>
        <w:t>: 5–10 hours/week during model development for feedback</w:t>
      </w:r>
    </w:p>
    <w:p xmlns:wp14="http://schemas.microsoft.com/office/word/2010/wordml" w:rsidP="3B7EAD64" wp14:paraId="3C9F587A" wp14:textId="5D79F497">
      <w:pPr>
        <w:pStyle w:val="ListParagraph"/>
        <w:numPr>
          <w:ilvl w:val="0"/>
          <w:numId w:val="1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Change management</w:t>
      </w:r>
      <w:r w:rsidRPr="3B7EAD64" w:rsidR="7C84CA3F">
        <w:rPr>
          <w:rFonts w:ascii="Georgia" w:hAnsi="Georgia" w:eastAsia="Georgia" w:cs="Georgia"/>
          <w:b w:val="0"/>
          <w:bCs w:val="0"/>
          <w:i w:val="0"/>
          <w:iCs w:val="0"/>
          <w:caps w:val="0"/>
          <w:smallCaps w:val="0"/>
          <w:noProof w:val="0"/>
          <w:sz w:val="24"/>
          <w:szCs w:val="24"/>
          <w:lang w:val="en-US"/>
        </w:rPr>
        <w:t>: Train end-users, communicate rollout</w:t>
      </w:r>
    </w:p>
    <w:p xmlns:wp14="http://schemas.microsoft.com/office/word/2010/wordml" w:rsidP="3B7EAD64" wp14:paraId="168E27D5" wp14:textId="75AE3556">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8.3 JupiterBrains responsibilities</w:t>
      </w:r>
    </w:p>
    <w:p xmlns:wp14="http://schemas.microsoft.com/office/word/2010/wordml" w:rsidP="3B7EAD64" wp14:paraId="34EF7C54" wp14:textId="17676A41">
      <w:pPr>
        <w:pStyle w:val="ListParagraph"/>
        <w:numPr>
          <w:ilvl w:val="0"/>
          <w:numId w:val="1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Model selection, training, tuning</w:t>
      </w:r>
    </w:p>
    <w:p xmlns:wp14="http://schemas.microsoft.com/office/word/2010/wordml" w:rsidP="3B7EAD64" wp14:paraId="50C946F7" wp14:textId="0FBFC24A">
      <w:pPr>
        <w:pStyle w:val="ListParagraph"/>
        <w:numPr>
          <w:ilvl w:val="0"/>
          <w:numId w:val="1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Integration development and testing</w:t>
      </w:r>
    </w:p>
    <w:p xmlns:wp14="http://schemas.microsoft.com/office/word/2010/wordml" w:rsidP="3B7EAD64" wp14:paraId="2DB46BDE" wp14:textId="4FDECF2B">
      <w:pPr>
        <w:pStyle w:val="ListParagraph"/>
        <w:numPr>
          <w:ilvl w:val="0"/>
          <w:numId w:val="1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Deployment, monitoring setup, documentation</w:t>
      </w:r>
    </w:p>
    <w:p xmlns:wp14="http://schemas.microsoft.com/office/word/2010/wordml" w:rsidP="3B7EAD64" wp14:paraId="7892B669" wp14:textId="41FC3E04">
      <w:pPr>
        <w:pStyle w:val="ListParagraph"/>
        <w:numPr>
          <w:ilvl w:val="0"/>
          <w:numId w:val="1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Ongoing support (retraining, optimization, troubleshooting)</w:t>
      </w:r>
    </w:p>
    <w:p xmlns:wp14="http://schemas.microsoft.com/office/word/2010/wordml" w:rsidP="3B7EAD64" wp14:paraId="52E54B50" wp14:textId="59C72F0F">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8.4 Support and SLA</w:t>
      </w:r>
    </w:p>
    <w:p xmlns:wp14="http://schemas.microsoft.com/office/word/2010/wordml" w:rsidP="3B7EAD64" wp14:paraId="38803780" wp14:textId="49C5451A">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Standard support</w:t>
      </w:r>
      <w:r w:rsidRPr="3B7EAD64" w:rsidR="7C84CA3F">
        <w:rPr>
          <w:rFonts w:ascii="Georgia" w:hAnsi="Georgia" w:eastAsia="Georgia" w:cs="Georgia"/>
          <w:b w:val="0"/>
          <w:bCs w:val="0"/>
          <w:i w:val="0"/>
          <w:iCs w:val="0"/>
          <w:caps w:val="0"/>
          <w:smallCaps w:val="0"/>
          <w:noProof w:val="0"/>
          <w:sz w:val="24"/>
          <w:szCs w:val="24"/>
          <w:lang w:val="en-US"/>
        </w:rPr>
        <w:t>: Email (</w:t>
      </w:r>
      <w:hyperlink r:id="Rea953a2746014377">
        <w:r w:rsidRPr="3B7EAD64" w:rsidR="7C84CA3F">
          <w:rPr>
            <w:rStyle w:val="Hyperlink"/>
            <w:rFonts w:ascii="Georgia" w:hAnsi="Georgia" w:eastAsia="Georgia" w:cs="Georgia"/>
            <w:b w:val="0"/>
            <w:bCs w:val="0"/>
            <w:i w:val="0"/>
            <w:iCs w:val="0"/>
            <w:caps w:val="0"/>
            <w:smallCaps w:val="0"/>
            <w:noProof w:val="0"/>
            <w:sz w:val="24"/>
            <w:szCs w:val="24"/>
            <w:lang w:val="en-US"/>
          </w:rPr>
          <w:t>support@jupiterbrains.com</w:t>
        </w:r>
      </w:hyperlink>
      <w:r w:rsidRPr="3B7EAD64" w:rsidR="7C84CA3F">
        <w:rPr>
          <w:rFonts w:ascii="Georgia" w:hAnsi="Georgia" w:eastAsia="Georgia" w:cs="Georgia"/>
          <w:b w:val="0"/>
          <w:bCs w:val="0"/>
          <w:i w:val="0"/>
          <w:iCs w:val="0"/>
          <w:caps w:val="0"/>
          <w:smallCaps w:val="0"/>
          <w:noProof w:val="0"/>
          <w:sz w:val="24"/>
          <w:szCs w:val="24"/>
          <w:lang w:val="en-US"/>
        </w:rPr>
        <w:t xml:space="preserve">), response within 24 hours. </w:t>
      </w:r>
    </w:p>
    <w:p xmlns:wp14="http://schemas.microsoft.com/office/word/2010/wordml" w:rsidP="3B7EAD64" wp14:paraId="570A37C3" wp14:textId="1C1A2037">
      <w:pPr>
        <w:spacing w:before="24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Managed service option</w:t>
      </w:r>
      <w:r w:rsidRPr="3B7EAD64" w:rsidR="7C84CA3F">
        <w:rPr>
          <w:rFonts w:ascii="Georgia" w:hAnsi="Georgia" w:eastAsia="Georgia" w:cs="Georgia"/>
          <w:b w:val="0"/>
          <w:bCs w:val="0"/>
          <w:i w:val="0"/>
          <w:iCs w:val="0"/>
          <w:caps w:val="0"/>
          <w:smallCaps w:val="0"/>
          <w:noProof w:val="0"/>
          <w:sz w:val="24"/>
          <w:szCs w:val="24"/>
          <w:lang w:val="en-US"/>
        </w:rPr>
        <w:t xml:space="preserve">: JupiterBrains operates the system on client's infra with SLAs: </w:t>
      </w:r>
    </w:p>
    <w:p xmlns:wp14="http://schemas.microsoft.com/office/word/2010/wordml" w:rsidP="3B7EAD64" wp14:paraId="1A5EEA83" wp14:textId="02CF872E">
      <w:pPr>
        <w:pStyle w:val="ListParagraph"/>
        <w:numPr>
          <w:ilvl w:val="0"/>
          <w:numId w:val="1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P1 (production down): 1-hour response</w:t>
      </w:r>
    </w:p>
    <w:p xmlns:wp14="http://schemas.microsoft.com/office/word/2010/wordml" w:rsidP="3B7EAD64" wp14:paraId="05A4534E" wp14:textId="7D7BA3FB">
      <w:pPr>
        <w:pStyle w:val="ListParagraph"/>
        <w:numPr>
          <w:ilvl w:val="0"/>
          <w:numId w:val="1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P2 (degraded performance): 4-hour response</w:t>
      </w:r>
    </w:p>
    <w:p xmlns:wp14="http://schemas.microsoft.com/office/word/2010/wordml" w:rsidP="3B7EAD64" wp14:paraId="700DBDF9" wp14:textId="03D75CA1">
      <w:pPr>
        <w:pStyle w:val="ListParagraph"/>
        <w:numPr>
          <w:ilvl w:val="0"/>
          <w:numId w:val="1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P3 (questions, enhancements): 24-hour response</w:t>
      </w:r>
    </w:p>
    <w:p xmlns:wp14="http://schemas.microsoft.com/office/word/2010/wordml" w:rsidP="3B7EAD64" wp14:paraId="12B360AD" wp14:textId="7A330E96">
      <w:pPr>
        <w:spacing w:before="120" w:beforeAutospacing="off" w:after="120" w:afterAutospacing="off"/>
      </w:pPr>
      <w:r w:rsidRPr="3B7EAD64" w:rsidR="7C84CA3F">
        <w:rPr>
          <w:rFonts w:ascii="Georgia" w:hAnsi="Georgia" w:eastAsia="Georgia" w:cs="Georgia"/>
          <w:b w:val="1"/>
          <w:bCs w:val="1"/>
          <w:i w:val="0"/>
          <w:iCs w:val="0"/>
          <w:caps w:val="0"/>
          <w:smallCaps w:val="0"/>
          <w:noProof w:val="0"/>
          <w:sz w:val="24"/>
          <w:szCs w:val="24"/>
          <w:lang w:val="en-US"/>
        </w:rPr>
        <w:t>Retraining service</w:t>
      </w:r>
      <w:r w:rsidRPr="3B7EAD64" w:rsidR="7C84CA3F">
        <w:rPr>
          <w:rFonts w:ascii="Georgia" w:hAnsi="Georgia" w:eastAsia="Georgia" w:cs="Georgia"/>
          <w:b w:val="0"/>
          <w:bCs w:val="0"/>
          <w:i w:val="0"/>
          <w:iCs w:val="0"/>
          <w:caps w:val="0"/>
          <w:smallCaps w:val="0"/>
          <w:noProof w:val="0"/>
          <w:sz w:val="24"/>
          <w:szCs w:val="24"/>
          <w:lang w:val="en-US"/>
        </w:rPr>
        <w:t xml:space="preserve">: Quarterly or on-demand retraining included in managed plans; 1–2 week turnaround. </w:t>
      </w:r>
    </w:p>
    <w:p xmlns:wp14="http://schemas.microsoft.com/office/word/2010/wordml" wp14:paraId="0F817F07" wp14:textId="75D358C1"/>
    <w:p xmlns:wp14="http://schemas.microsoft.com/office/word/2010/wordml" w:rsidP="3B7EAD64" wp14:paraId="7790678A" wp14:textId="477AC2DD">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9. Troubleshooting and common issues</w:t>
      </w:r>
    </w:p>
    <w:p xmlns:wp14="http://schemas.microsoft.com/office/word/2010/wordml" w:rsidP="3B7EAD64" wp14:paraId="0FD3E915" wp14:textId="0FA7F29A">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9.1 Accuracy dropped—what to check?</w:t>
      </w:r>
    </w:p>
    <w:p xmlns:wp14="http://schemas.microsoft.com/office/word/2010/wordml" w:rsidP="3B7EAD64" wp14:paraId="626A4E72" wp14:textId="68940960">
      <w:pPr>
        <w:pStyle w:val="ListParagraph"/>
        <w:numPr>
          <w:ilvl w:val="0"/>
          <w:numId w:val="1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Review accuracy dashboard</w:t>
      </w:r>
      <w:r w:rsidRPr="3B7EAD64" w:rsidR="7C84CA3F">
        <w:rPr>
          <w:rFonts w:ascii="Georgia" w:hAnsi="Georgia" w:eastAsia="Georgia" w:cs="Georgia"/>
          <w:b w:val="0"/>
          <w:bCs w:val="0"/>
          <w:i w:val="0"/>
          <w:iCs w:val="0"/>
          <w:caps w:val="0"/>
          <w:smallCaps w:val="0"/>
          <w:noProof w:val="0"/>
          <w:sz w:val="24"/>
          <w:szCs w:val="24"/>
          <w:lang w:val="en-US"/>
        </w:rPr>
        <w:t xml:space="preserve">: Is drop &gt;5%? Check which categories are affected. </w:t>
      </w:r>
    </w:p>
    <w:p xmlns:wp14="http://schemas.microsoft.com/office/word/2010/wordml" w:rsidP="3B7EAD64" wp14:paraId="3E3F3627" wp14:textId="66D5F4EA">
      <w:pPr>
        <w:pStyle w:val="ListParagraph"/>
        <w:numPr>
          <w:ilvl w:val="0"/>
          <w:numId w:val="1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Data drift</w:t>
      </w:r>
      <w:r w:rsidRPr="3B7EAD64" w:rsidR="7C84CA3F">
        <w:rPr>
          <w:rFonts w:ascii="Georgia" w:hAnsi="Georgia" w:eastAsia="Georgia" w:cs="Georgia"/>
          <w:b w:val="0"/>
          <w:bCs w:val="0"/>
          <w:i w:val="0"/>
          <w:iCs w:val="0"/>
          <w:caps w:val="0"/>
          <w:smallCaps w:val="0"/>
          <w:noProof w:val="0"/>
          <w:sz w:val="24"/>
          <w:szCs w:val="24"/>
          <w:lang w:val="en-US"/>
        </w:rPr>
        <w:t xml:space="preserve">: Has input data changed (new email types, terminology shifts)? Label 200+ new examples per affected category. </w:t>
      </w:r>
    </w:p>
    <w:p xmlns:wp14="http://schemas.microsoft.com/office/word/2010/wordml" w:rsidP="3B7EAD64" wp14:paraId="430AFF32" wp14:textId="769EF5AB">
      <w:pPr>
        <w:pStyle w:val="ListParagraph"/>
        <w:numPr>
          <w:ilvl w:val="0"/>
          <w:numId w:val="1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Preprocessing logs</w:t>
      </w:r>
      <w:r w:rsidRPr="3B7EAD64" w:rsidR="7C84CA3F">
        <w:rPr>
          <w:rFonts w:ascii="Georgia" w:hAnsi="Georgia" w:eastAsia="Georgia" w:cs="Georgia"/>
          <w:b w:val="0"/>
          <w:bCs w:val="0"/>
          <w:i w:val="0"/>
          <w:iCs w:val="0"/>
          <w:caps w:val="0"/>
          <w:smallCaps w:val="0"/>
          <w:noProof w:val="0"/>
          <w:sz w:val="24"/>
          <w:szCs w:val="24"/>
          <w:lang w:val="en-US"/>
        </w:rPr>
        <w:t xml:space="preserve">: Verify text cleaning, encoding, and tokenization are consistent. </w:t>
      </w:r>
    </w:p>
    <w:p xmlns:wp14="http://schemas.microsoft.com/office/word/2010/wordml" w:rsidP="3B7EAD64" wp14:paraId="52A21B36" wp14:textId="3FA65561">
      <w:pPr>
        <w:pStyle w:val="ListParagraph"/>
        <w:numPr>
          <w:ilvl w:val="0"/>
          <w:numId w:val="1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Retrain model</w:t>
      </w:r>
      <w:r w:rsidRPr="3B7EAD64" w:rsidR="7C84CA3F">
        <w:rPr>
          <w:rFonts w:ascii="Georgia" w:hAnsi="Georgia" w:eastAsia="Georgia" w:cs="Georgia"/>
          <w:b w:val="0"/>
          <w:bCs w:val="0"/>
          <w:i w:val="0"/>
          <w:iCs w:val="0"/>
          <w:caps w:val="0"/>
          <w:smallCaps w:val="0"/>
          <w:noProof w:val="0"/>
          <w:sz w:val="24"/>
          <w:szCs w:val="24"/>
          <w:lang w:val="en-US"/>
        </w:rPr>
        <w:t xml:space="preserve">: Submit retraining request with new labeled data (2-week turnaround). </w:t>
      </w:r>
    </w:p>
    <w:p xmlns:wp14="http://schemas.microsoft.com/office/word/2010/wordml" w:rsidP="3B7EAD64" wp14:paraId="7EFE3F3F" wp14:textId="611529FB">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9.2 Integration not syncing?</w:t>
      </w:r>
    </w:p>
    <w:p xmlns:wp14="http://schemas.microsoft.com/office/word/2010/wordml" w:rsidP="3B7EAD64" wp14:paraId="220230AB" wp14:textId="1E38B27B">
      <w:pPr>
        <w:pStyle w:val="ListParagraph"/>
        <w:numPr>
          <w:ilvl w:val="0"/>
          <w:numId w:val="1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API token expired</w:t>
      </w:r>
      <w:r w:rsidRPr="3B7EAD64" w:rsidR="7C84CA3F">
        <w:rPr>
          <w:rFonts w:ascii="Georgia" w:hAnsi="Georgia" w:eastAsia="Georgia" w:cs="Georgia"/>
          <w:b w:val="0"/>
          <w:bCs w:val="0"/>
          <w:i w:val="0"/>
          <w:iCs w:val="0"/>
          <w:caps w:val="0"/>
          <w:smallCaps w:val="0"/>
          <w:noProof w:val="0"/>
          <w:sz w:val="24"/>
          <w:szCs w:val="24"/>
          <w:lang w:val="en-US"/>
        </w:rPr>
        <w:t xml:space="preserve">: Refresh OAuth token or regenerate bearer token. </w:t>
      </w:r>
    </w:p>
    <w:p xmlns:wp14="http://schemas.microsoft.com/office/word/2010/wordml" w:rsidP="3B7EAD64" wp14:paraId="470F2D4B" wp14:textId="24F54564">
      <w:pPr>
        <w:pStyle w:val="ListParagraph"/>
        <w:numPr>
          <w:ilvl w:val="0"/>
          <w:numId w:val="1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Webhook endpoint unreachable</w:t>
      </w:r>
      <w:r w:rsidRPr="3B7EAD64" w:rsidR="7C84CA3F">
        <w:rPr>
          <w:rFonts w:ascii="Georgia" w:hAnsi="Georgia" w:eastAsia="Georgia" w:cs="Georgia"/>
          <w:b w:val="0"/>
          <w:bCs w:val="0"/>
          <w:i w:val="0"/>
          <w:iCs w:val="0"/>
          <w:caps w:val="0"/>
          <w:smallCaps w:val="0"/>
          <w:noProof w:val="0"/>
          <w:sz w:val="24"/>
          <w:szCs w:val="24"/>
          <w:lang w:val="en-US"/>
        </w:rPr>
        <w:t xml:space="preserve">: Verify firewall rules, test endpoint manually. </w:t>
      </w:r>
    </w:p>
    <w:p xmlns:wp14="http://schemas.microsoft.com/office/word/2010/wordml" w:rsidP="3B7EAD64" wp14:paraId="5D3A4B40" wp14:textId="143E6F16">
      <w:pPr>
        <w:pStyle w:val="ListParagraph"/>
        <w:numPr>
          <w:ilvl w:val="0"/>
          <w:numId w:val="1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Check logs</w:t>
      </w:r>
      <w:r w:rsidRPr="3B7EAD64" w:rsidR="7C84CA3F">
        <w:rPr>
          <w:rFonts w:ascii="Georgia" w:hAnsi="Georgia" w:eastAsia="Georgia" w:cs="Georgia"/>
          <w:b w:val="0"/>
          <w:bCs w:val="0"/>
          <w:i w:val="0"/>
          <w:iCs w:val="0"/>
          <w:caps w:val="0"/>
          <w:smallCaps w:val="0"/>
          <w:noProof w:val="0"/>
          <w:sz w:val="24"/>
          <w:szCs w:val="24"/>
          <w:lang w:val="en-US"/>
        </w:rPr>
        <w:t xml:space="preserve">: </w:t>
      </w:r>
      <w:r w:rsidRPr="3B7EAD64" w:rsidR="7C84CA3F">
        <w:rPr>
          <w:rFonts w:ascii="Consolas" w:hAnsi="Consolas" w:eastAsia="Consolas" w:cs="Consolas"/>
          <w:b w:val="0"/>
          <w:bCs w:val="0"/>
          <w:i w:val="0"/>
          <w:iCs w:val="0"/>
          <w:caps w:val="0"/>
          <w:smallCaps w:val="0"/>
          <w:noProof w:val="0"/>
          <w:sz w:val="24"/>
          <w:szCs w:val="24"/>
          <w:lang w:val="en-US"/>
        </w:rPr>
        <w:t>/var/log/jupiterbrains/integration.log</w:t>
      </w:r>
      <w:r w:rsidRPr="3B7EAD64" w:rsidR="7C84CA3F">
        <w:rPr>
          <w:rFonts w:ascii="Georgia" w:hAnsi="Georgia" w:eastAsia="Georgia" w:cs="Georgia"/>
          <w:b w:val="0"/>
          <w:bCs w:val="0"/>
          <w:i w:val="0"/>
          <w:iCs w:val="0"/>
          <w:caps w:val="0"/>
          <w:smallCaps w:val="0"/>
          <w:noProof w:val="0"/>
          <w:sz w:val="24"/>
          <w:szCs w:val="24"/>
          <w:lang w:val="en-US"/>
        </w:rPr>
        <w:t xml:space="preserve"> for error codes (401 = auth, 500 = internal). </w:t>
      </w:r>
    </w:p>
    <w:p xmlns:wp14="http://schemas.microsoft.com/office/word/2010/wordml" w:rsidP="3B7EAD64" wp14:paraId="6F444A4D" wp14:textId="5EE8ABC9">
      <w:pPr>
        <w:pStyle w:val="ListParagraph"/>
        <w:numPr>
          <w:ilvl w:val="0"/>
          <w:numId w:val="1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Escalate</w:t>
      </w:r>
      <w:r w:rsidRPr="3B7EAD64" w:rsidR="7C84CA3F">
        <w:rPr>
          <w:rFonts w:ascii="Georgia" w:hAnsi="Georgia" w:eastAsia="Georgia" w:cs="Georgia"/>
          <w:b w:val="0"/>
          <w:bCs w:val="0"/>
          <w:i w:val="0"/>
          <w:iCs w:val="0"/>
          <w:caps w:val="0"/>
          <w:smallCaps w:val="0"/>
          <w:noProof w:val="0"/>
          <w:sz w:val="24"/>
          <w:szCs w:val="24"/>
          <w:lang w:val="en-US"/>
        </w:rPr>
        <w:t xml:space="preserve">: If logs show persistent errors, submit ticket with log excerpts. </w:t>
      </w:r>
    </w:p>
    <w:p xmlns:wp14="http://schemas.microsoft.com/office/word/2010/wordml" w:rsidP="3B7EAD64" wp14:paraId="18E4BC4C" wp14:textId="2377BC40">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9.3 Inference slow or high latency?</w:t>
      </w:r>
    </w:p>
    <w:p xmlns:wp14="http://schemas.microsoft.com/office/word/2010/wordml" w:rsidP="3B7EAD64" wp14:paraId="2FE10BDE" wp14:textId="55684A4E">
      <w:pPr>
        <w:pStyle w:val="ListParagraph"/>
        <w:numPr>
          <w:ilvl w:val="0"/>
          <w:numId w:val="1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CPU utilization</w:t>
      </w:r>
      <w:r w:rsidRPr="3B7EAD64" w:rsidR="7C84CA3F">
        <w:rPr>
          <w:rFonts w:ascii="Georgia" w:hAnsi="Georgia" w:eastAsia="Georgia" w:cs="Georgia"/>
          <w:b w:val="0"/>
          <w:bCs w:val="0"/>
          <w:i w:val="0"/>
          <w:iCs w:val="0"/>
          <w:caps w:val="0"/>
          <w:smallCaps w:val="0"/>
          <w:noProof w:val="0"/>
          <w:sz w:val="24"/>
          <w:szCs w:val="24"/>
          <w:lang w:val="en-US"/>
        </w:rPr>
        <w:t xml:space="preserve">: Check if server is under-provisioned (CPU &gt;90% sustained). Scale horizontally. </w:t>
      </w:r>
    </w:p>
    <w:p xmlns:wp14="http://schemas.microsoft.com/office/word/2010/wordml" w:rsidP="3B7EAD64" wp14:paraId="39A39CAE" wp14:textId="70CFB0A8">
      <w:pPr>
        <w:pStyle w:val="ListParagraph"/>
        <w:numPr>
          <w:ilvl w:val="0"/>
          <w:numId w:val="1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Batch size</w:t>
      </w:r>
      <w:r w:rsidRPr="3B7EAD64" w:rsidR="7C84CA3F">
        <w:rPr>
          <w:rFonts w:ascii="Georgia" w:hAnsi="Georgia" w:eastAsia="Georgia" w:cs="Georgia"/>
          <w:b w:val="0"/>
          <w:bCs w:val="0"/>
          <w:i w:val="0"/>
          <w:iCs w:val="0"/>
          <w:caps w:val="0"/>
          <w:smallCaps w:val="0"/>
          <w:noProof w:val="0"/>
          <w:sz w:val="24"/>
          <w:szCs w:val="24"/>
          <w:lang w:val="en-US"/>
        </w:rPr>
        <w:t xml:space="preserve">: Increase batch size for higher throughput (trades latency for throughput). </w:t>
      </w:r>
    </w:p>
    <w:p xmlns:wp14="http://schemas.microsoft.com/office/word/2010/wordml" w:rsidP="3B7EAD64" wp14:paraId="74C5BF7B" wp14:textId="3662733A">
      <w:pPr>
        <w:pStyle w:val="ListParagraph"/>
        <w:numPr>
          <w:ilvl w:val="0"/>
          <w:numId w:val="1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Model size</w:t>
      </w:r>
      <w:r w:rsidRPr="3B7EAD64" w:rsidR="7C84CA3F">
        <w:rPr>
          <w:rFonts w:ascii="Georgia" w:hAnsi="Georgia" w:eastAsia="Georgia" w:cs="Georgia"/>
          <w:b w:val="0"/>
          <w:bCs w:val="0"/>
          <w:i w:val="0"/>
          <w:iCs w:val="0"/>
          <w:caps w:val="0"/>
          <w:smallCaps w:val="0"/>
          <w:noProof w:val="0"/>
          <w:sz w:val="24"/>
          <w:szCs w:val="24"/>
          <w:lang w:val="en-US"/>
        </w:rPr>
        <w:t xml:space="preserve">: Consider smaller model variant or further quantization (8-bit → 4-bit). </w:t>
      </w:r>
    </w:p>
    <w:p xmlns:wp14="http://schemas.microsoft.com/office/word/2010/wordml" w:rsidP="3B7EAD64" wp14:paraId="4B5D6F14" wp14:textId="35EAFB16">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9.4 Adding new category or field?</w:t>
      </w:r>
    </w:p>
    <w:p xmlns:wp14="http://schemas.microsoft.com/office/word/2010/wordml" w:rsidP="3B7EAD64" wp14:paraId="2D38CF42" wp14:textId="6311A6C8">
      <w:pPr>
        <w:pStyle w:val="ListParagraph"/>
        <w:numPr>
          <w:ilvl w:val="0"/>
          <w:numId w:val="19"/>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Label examples</w:t>
      </w:r>
      <w:r w:rsidRPr="3B7EAD64" w:rsidR="7C84CA3F">
        <w:rPr>
          <w:rFonts w:ascii="Georgia" w:hAnsi="Georgia" w:eastAsia="Georgia" w:cs="Georgia"/>
          <w:b w:val="0"/>
          <w:bCs w:val="0"/>
          <w:i w:val="0"/>
          <w:iCs w:val="0"/>
          <w:caps w:val="0"/>
          <w:smallCaps w:val="0"/>
          <w:noProof w:val="0"/>
          <w:sz w:val="24"/>
          <w:szCs w:val="24"/>
          <w:lang w:val="en-US"/>
        </w:rPr>
        <w:t xml:space="preserve">: Provide 200–500 labeled examples for new category/entity. </w:t>
      </w:r>
    </w:p>
    <w:p xmlns:wp14="http://schemas.microsoft.com/office/word/2010/wordml" w:rsidP="3B7EAD64" wp14:paraId="08AC0F29" wp14:textId="393799D1">
      <w:pPr>
        <w:pStyle w:val="ListParagraph"/>
        <w:numPr>
          <w:ilvl w:val="0"/>
          <w:numId w:val="19"/>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Retraining cost</w:t>
      </w:r>
      <w:r w:rsidRPr="3B7EAD64" w:rsidR="7C84CA3F">
        <w:rPr>
          <w:rFonts w:ascii="Georgia" w:hAnsi="Georgia" w:eastAsia="Georgia" w:cs="Georgia"/>
          <w:b w:val="0"/>
          <w:bCs w:val="0"/>
          <w:i w:val="0"/>
          <w:iCs w:val="0"/>
          <w:caps w:val="0"/>
          <w:smallCaps w:val="0"/>
          <w:noProof w:val="0"/>
          <w:sz w:val="24"/>
          <w:szCs w:val="24"/>
          <w:lang w:val="en-US"/>
        </w:rPr>
        <w:t xml:space="preserve">: Included in managed service; separate fee for self-managed (₹1–2L per category). </w:t>
      </w:r>
    </w:p>
    <w:p xmlns:wp14="http://schemas.microsoft.com/office/word/2010/wordml" w:rsidP="3B7EAD64" wp14:paraId="143BFCC5" wp14:textId="46E26FE9">
      <w:pPr>
        <w:pStyle w:val="ListParagraph"/>
        <w:numPr>
          <w:ilvl w:val="0"/>
          <w:numId w:val="19"/>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1"/>
          <w:bCs w:val="1"/>
          <w:i w:val="0"/>
          <w:iCs w:val="0"/>
          <w:caps w:val="0"/>
          <w:smallCaps w:val="0"/>
          <w:noProof w:val="0"/>
          <w:sz w:val="24"/>
          <w:szCs w:val="24"/>
          <w:lang w:val="en-US"/>
        </w:rPr>
        <w:t>Turnaround</w:t>
      </w:r>
      <w:r w:rsidRPr="3B7EAD64" w:rsidR="7C84CA3F">
        <w:rPr>
          <w:rFonts w:ascii="Georgia" w:hAnsi="Georgia" w:eastAsia="Georgia" w:cs="Georgia"/>
          <w:b w:val="0"/>
          <w:bCs w:val="0"/>
          <w:i w:val="0"/>
          <w:iCs w:val="0"/>
          <w:caps w:val="0"/>
          <w:smallCaps w:val="0"/>
          <w:noProof w:val="0"/>
          <w:sz w:val="24"/>
          <w:szCs w:val="24"/>
          <w:lang w:val="en-US"/>
        </w:rPr>
        <w:t xml:space="preserve">: 1–2 weeks from data submission to deployment. </w:t>
      </w:r>
    </w:p>
    <w:p xmlns:wp14="http://schemas.microsoft.com/office/word/2010/wordml" wp14:paraId="3B7F6765" wp14:textId="14D12DC0"/>
    <w:p xmlns:wp14="http://schemas.microsoft.com/office/word/2010/wordml" w:rsidP="3B7EAD64" wp14:paraId="4029B14D" wp14:textId="6308C417">
      <w:pPr>
        <w:pStyle w:val="Heading2"/>
        <w:spacing w:before="240" w:beforeAutospacing="off" w:after="120" w:afterAutospacing="off"/>
      </w:pPr>
      <w:r w:rsidRPr="3B7EAD64" w:rsidR="7C84CA3F">
        <w:rPr>
          <w:rFonts w:ascii="Aptos" w:hAnsi="Aptos" w:eastAsia="Aptos" w:cs="Aptos"/>
          <w:b w:val="0"/>
          <w:bCs w:val="0"/>
          <w:i w:val="0"/>
          <w:iCs w:val="0"/>
          <w:caps w:val="0"/>
          <w:smallCaps w:val="0"/>
          <w:noProof w:val="0"/>
          <w:sz w:val="24"/>
          <w:szCs w:val="24"/>
          <w:lang w:val="en-US"/>
        </w:rPr>
        <w:t>10. Security checklist for buyers</w:t>
      </w:r>
    </w:p>
    <w:p xmlns:wp14="http://schemas.microsoft.com/office/word/2010/wordml" w:rsidP="3B7EAD64" wp14:paraId="3DFDB980" wp14:textId="74D96877">
      <w:pPr>
        <w:spacing w:before="120" w:beforeAutospacing="off" w:after="120" w:afterAutospacing="off"/>
      </w:pPr>
      <w:r w:rsidRPr="3B7EAD64" w:rsidR="7C84CA3F">
        <w:rPr>
          <w:rFonts w:ascii="Georgia" w:hAnsi="Georgia" w:eastAsia="Georgia" w:cs="Georgia"/>
          <w:b w:val="0"/>
          <w:bCs w:val="0"/>
          <w:i w:val="0"/>
          <w:iCs w:val="0"/>
          <w:caps w:val="0"/>
          <w:smallCaps w:val="0"/>
          <w:noProof w:val="0"/>
          <w:sz w:val="24"/>
          <w:szCs w:val="24"/>
          <w:lang w:val="en-US"/>
        </w:rPr>
        <w:t>When evaluating JupiterBrains for security-conscious deployments, verify:</w:t>
      </w:r>
    </w:p>
    <w:p xmlns:wp14="http://schemas.microsoft.com/office/word/2010/wordml" w:rsidP="3B7EAD64" wp14:paraId="14664123" wp14:textId="3D0AE364">
      <w:pPr>
        <w:pStyle w:val="ListParagraph"/>
        <w:numPr>
          <w:ilvl w:val="0"/>
          <w:numId w:val="2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 xml:space="preserve"> Models run entirely on-premise or in private VPC (data never sent to external APIs).</w:t>
      </w:r>
    </w:p>
    <w:p xmlns:wp14="http://schemas.microsoft.com/office/word/2010/wordml" w:rsidP="3B7EAD64" wp14:paraId="2039DFFD" wp14:textId="69EF4C6C">
      <w:pPr>
        <w:pStyle w:val="ListParagraph"/>
        <w:numPr>
          <w:ilvl w:val="0"/>
          <w:numId w:val="2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 xml:space="preserve"> Integration with existing SSO/LDAP/AD for authentication.</w:t>
      </w:r>
    </w:p>
    <w:p xmlns:wp14="http://schemas.microsoft.com/office/word/2010/wordml" w:rsidP="3B7EAD64" wp14:paraId="376199F8" wp14:textId="2116C708">
      <w:pPr>
        <w:pStyle w:val="ListParagraph"/>
        <w:numPr>
          <w:ilvl w:val="0"/>
          <w:numId w:val="2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 xml:space="preserve"> RBAC for admins, operators, viewers.</w:t>
      </w:r>
    </w:p>
    <w:p xmlns:wp14="http://schemas.microsoft.com/office/word/2010/wordml" w:rsidP="3B7EAD64" wp14:paraId="40A5EC99" wp14:textId="22EBF6D5">
      <w:pPr>
        <w:pStyle w:val="ListParagraph"/>
        <w:numPr>
          <w:ilvl w:val="0"/>
          <w:numId w:val="2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 xml:space="preserve"> All communication encrypted (TLS 1.3, HTTPS, IMAPS). </w:t>
      </w:r>
    </w:p>
    <w:p xmlns:wp14="http://schemas.microsoft.com/office/word/2010/wordml" w:rsidP="3B7EAD64" wp14:paraId="6F4979D3" wp14:textId="0E2AF431">
      <w:pPr>
        <w:pStyle w:val="ListParagraph"/>
        <w:numPr>
          <w:ilvl w:val="0"/>
          <w:numId w:val="2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 xml:space="preserve"> Audit logs for every AI decision (input, output, confidence, timestamp, model version).</w:t>
      </w:r>
    </w:p>
    <w:p xmlns:wp14="http://schemas.microsoft.com/office/word/2010/wordml" w:rsidP="3B7EAD64" wp14:paraId="3A2C3787" wp14:textId="06F003D0">
      <w:pPr>
        <w:pStyle w:val="ListParagraph"/>
        <w:numPr>
          <w:ilvl w:val="0"/>
          <w:numId w:val="2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 xml:space="preserve"> Compliance support docs for GDPR, DPDP, RBI, SOC 2, ISO.</w:t>
      </w:r>
    </w:p>
    <w:p xmlns:wp14="http://schemas.microsoft.com/office/word/2010/wordml" w:rsidP="3B7EAD64" wp14:paraId="303A558E" wp14:textId="3298CD3F">
      <w:pPr>
        <w:pStyle w:val="ListParagraph"/>
        <w:numPr>
          <w:ilvl w:val="0"/>
          <w:numId w:val="2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 xml:space="preserve"> No telemetry or usage data sent to vendor (unless opted in). </w:t>
      </w:r>
    </w:p>
    <w:p xmlns:wp14="http://schemas.microsoft.com/office/word/2010/wordml" w:rsidP="3B7EAD64" wp14:paraId="3C9DD39F" wp14:textId="505212A2">
      <w:pPr>
        <w:pStyle w:val="ListParagraph"/>
        <w:numPr>
          <w:ilvl w:val="0"/>
          <w:numId w:val="2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 xml:space="preserve"> Customer owns all models and training data. </w:t>
      </w:r>
    </w:p>
    <w:p xmlns:wp14="http://schemas.microsoft.com/office/word/2010/wordml" w:rsidP="3B7EAD64" wp14:paraId="6D7C36FB" wp14:textId="12EA5183">
      <w:pPr>
        <w:pStyle w:val="ListParagraph"/>
        <w:numPr>
          <w:ilvl w:val="0"/>
          <w:numId w:val="2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3B7EAD64" w:rsidR="7C84CA3F">
        <w:rPr>
          <w:rFonts w:ascii="Georgia" w:hAnsi="Georgia" w:eastAsia="Georgia" w:cs="Georgia"/>
          <w:b w:val="0"/>
          <w:bCs w:val="0"/>
          <w:i w:val="0"/>
          <w:iCs w:val="0"/>
          <w:caps w:val="0"/>
          <w:smallCaps w:val="0"/>
          <w:noProof w:val="0"/>
          <w:sz w:val="24"/>
          <w:szCs w:val="24"/>
          <w:lang w:val="en-US"/>
        </w:rPr>
        <w:t xml:space="preserve"> SLA and support escalation paths defined.</w:t>
      </w:r>
    </w:p>
    <w:p xmlns:wp14="http://schemas.microsoft.com/office/word/2010/wordml" w:rsidP="3B7EAD64" wp14:paraId="1CF86D52" wp14:textId="2BC049AE">
      <w:pPr>
        <w:pStyle w:val="Normal"/>
        <w:rPr>
          <w:noProof w:val="0"/>
          <w:lang w:val="en-US"/>
        </w:rPr>
      </w:pPr>
    </w:p>
    <w:p xmlns:wp14="http://schemas.microsoft.com/office/word/2010/wordml" wp14:paraId="2C078E63" wp14:textId="35149B0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527a61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4b03e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6699f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f191f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c6c1e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8492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a299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211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f4ae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623d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ea8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c19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df6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1c2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6235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c57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eb7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894a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942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931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36C225"/>
    <w:rsid w:val="0236C225"/>
    <w:rsid w:val="30A10212"/>
    <w:rsid w:val="3B7EAD64"/>
    <w:rsid w:val="44600902"/>
    <w:rsid w:val="4CB8BCAC"/>
    <w:rsid w:val="7C84C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1A76"/>
  <w15:chartTrackingRefBased/>
  <w15:docId w15:val="{755416A1-47AB-463F-80B3-A8BCCEB3ED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B7EAD6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B7EAD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B7EAD64"/>
    <w:pPr>
      <w:spacing/>
      <w:ind w:left="720"/>
      <w:contextualSpacing/>
    </w:pPr>
  </w:style>
  <w:style w:type="character" w:styleId="Hyperlink">
    <w:uiPriority w:val="99"/>
    <w:name w:val="Hyperlink"/>
    <w:basedOn w:val="DefaultParagraphFont"/>
    <w:unhideWhenUsed/>
    <w:rsid w:val="3B7EAD6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n-prem-api.client.local/classify" TargetMode="External" Id="R0ba5797d36544f95" /><Relationship Type="http://schemas.openxmlformats.org/officeDocument/2006/relationships/hyperlink" Target="mailto:support@jupiterbrains.com" TargetMode="External" Id="Rea953a2746014377" /><Relationship Type="http://schemas.openxmlformats.org/officeDocument/2006/relationships/numbering" Target="numbering.xml" Id="Rb4a086600f064e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2026-03-06T12:04:13.0078312Z</dcterms:created>
  <dcterms:modified xsi:type="dcterms:W3CDTF">2026-03-09T13:52:33.4602648Z</dcterms:modified>
  <dc:creator>Harsh Kumar</dc:creator>
  <lastModifiedBy>Harsh Kumar</lastModifiedBy>
</coreProperties>
</file>