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DEEN DAYAL UPADHYAY KAUSHAL KENDRA (DDU-KK)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DAVV, INDORE</w:t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single" w:sz="6" w:space="1" w:color="000000" tmln="15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(Under UGC Scheme for Skill Development)</w:t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single" w:sz="6" w:space="1" w:color="000000" tmln="15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.4.1: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Structured feedback received from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1) Students, 2) Teachers, 3) Employers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4) Alumni 5) Parents,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for design and review of syllabus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feedback forms contain the important information related to syllabus of subjects such as clarity and fulfilment of objective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, coverage of contents, suitability of subject as per course orientation etc.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feedback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forms </w:t>
      </w:r>
      <w:r>
        <w:rPr>
          <w:rFonts w:ascii="Times New Roman" w:hAnsi="Times New Roman" w:eastAsia="Times New Roman" w:cs="Times New Roman"/>
          <w:sz w:val="24"/>
          <w:szCs w:val="24"/>
        </w:rPr>
        <w:t>about syllabus of subjects offered in various semesters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have been collected from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students, teachers and parents. Following have been observed: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7"/>
        </w:numPr>
        <w:ind w:left="1125" w:hanging="36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STUDENT’S FEEDBACK ON SYLLABUS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1"/>
        </w:numPr>
        <w:ind w:left="1134" w:hanging="567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DIPLOMA IN LOGISTICS &amp; SUPPLY DLS (CM)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12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Batch- 2015-16</w:t>
      </w:r>
    </w:p>
    <w:p>
      <w:pPr>
        <w:pStyle w:val="para1"/>
        <w:numPr>
          <w:ilvl w:val="0"/>
          <w:numId w:val="2"/>
        </w:numPr>
        <w:ind w:left="1418" w:hanging="28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Nil</w:t>
      </w:r>
    </w:p>
    <w:p>
      <w:pPr>
        <w:pStyle w:val="para1"/>
        <w:ind w:left="1485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Batch- 2016-17</w:t>
      </w:r>
    </w:p>
    <w:p>
      <w:pPr>
        <w:pStyle w:val="para1"/>
        <w:numPr>
          <w:ilvl w:val="0"/>
          <w:numId w:val="6"/>
        </w:numPr>
        <w:ind w:left="1418" w:hanging="28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Nil</w:t>
      </w:r>
    </w:p>
    <w:p>
      <w:pPr>
        <w:pStyle w:val="para1"/>
        <w:ind w:left="765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Batch- 2017-18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Very e</w:t>
      </w:r>
      <w:r>
        <w:rPr>
          <w:rFonts w:ascii="Times New Roman" w:hAnsi="Times New Roman" w:eastAsia="Times New Roman" w:cs="Times New Roman"/>
          <w:sz w:val="24"/>
          <w:szCs w:val="24"/>
        </w:rPr>
        <w:t>ffective courses for student k</w:t>
      </w:r>
      <w:r>
        <w:rPr>
          <w:rFonts w:ascii="Times New Roman" w:hAnsi="Times New Roman" w:eastAsia="Times New Roman" w:cs="Times New Roman"/>
          <w:sz w:val="24"/>
          <w:szCs w:val="24"/>
        </w:rPr>
        <w:t>nowledge.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More content</w:t>
      </w:r>
      <w:r>
        <w:rPr>
          <w:rFonts w:ascii="Times New Roman" w:hAnsi="Times New Roman" w:eastAsia="Times New Roman" w:cs="Times New Roman"/>
          <w:sz w:val="24"/>
          <w:szCs w:val="24"/>
        </w:rPr>
        <w:t>s are to be added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Computer Application subject.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More practical content and Advance Excel needed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Active learning classes should be taken r</w:t>
      </w:r>
      <w:r>
        <w:rPr>
          <w:rFonts w:ascii="Times New Roman" w:hAnsi="Times New Roman" w:eastAsia="Times New Roman" w:cs="Times New Roman"/>
          <w:sz w:val="24"/>
          <w:szCs w:val="24"/>
        </w:rPr>
        <w:t>egularly.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course of Logistic and Supply is very effective.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More Practical Contents from the view of </w:t>
      </w:r>
      <w:r>
        <w:rPr>
          <w:rFonts w:ascii="Times New Roman" w:hAnsi="Times New Roman" w:eastAsia="Times New Roman" w:cs="Times New Roman"/>
          <w:sz w:val="24"/>
          <w:szCs w:val="24"/>
        </w:rPr>
        <w:t>industr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expected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Due to this program, I could get when and where I wanted.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need analysis for your student is always a good idea. Syllabus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should be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broad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target oriented to elicit the needs and also assess mid test and final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result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contents of subjects are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very useful in our life and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</w:rPr>
        <w:t>my business.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More Guest Speakers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should be invited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Need more notes with student because we have to return it after sometime. So </w:t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notes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should be given to students.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Batch- 201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-1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9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are very frank with faculty of logistics and supply and the way they teach </w:t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are excellent. They clear our all doubts.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Availability of study material in Library should be increased.</w:t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1"/>
        </w:numPr>
        <w:ind w:left="1134" w:hanging="567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B.VOC (LANDSCAPE DESIGN) </w:t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Batch- 2017-18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Nil</w:t>
      </w:r>
    </w:p>
    <w:p>
      <w:pPr>
        <w:pStyle w:val="para1"/>
        <w:ind w:left="765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Batch- 2018-19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Extra classes are required.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More timing needed for laboratories.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"/>
        </w:numPr>
        <w:ind w:left="1134" w:hanging="567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B.VOC (NUTRITION &amp; DIETETICS)</w:t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Batch 2017-18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Nil</w:t>
      </w:r>
    </w:p>
    <w:p>
      <w:pPr>
        <w:pStyle w:val="para1"/>
        <w:ind w:left="765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Batch- 2018-19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Courses and Syllabus is suitable for our field.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content of Food Science is very good as well as the knowledge of faculty </w:t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is excellent.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Content of the subject is suitable for higher education. We learned a lot from   </w:t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the subjects, all the necessary knowledge is fully covered in syllabus. Faculty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113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is also good.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Content of the syllabus is related to higher education. Good faculty and </w:t>
      </w:r>
    </w:p>
    <w:p>
      <w:pPr>
        <w:ind w:left="10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facilities has provided and we learned by enjoying the syllabus and classes.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54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****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7"/>
        </w:numPr>
        <w:ind w:left="1125" w:hanging="36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TEACHER’S FEEDBACK ON SYLLABUS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14"/>
        </w:numPr>
        <w:ind w:left="1080" w:hanging="513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DIPLOMA IN LOGISTICS &amp; SUPPLY DLS (CM) </w:t>
      </w:r>
    </w:p>
    <w:p>
      <w:pPr>
        <w:pStyle w:val="para1"/>
        <w:ind w:left="112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Batch- 2015-16</w:t>
      </w:r>
    </w:p>
    <w:p>
      <w:pPr>
        <w:pStyle w:val="para1"/>
        <w:numPr>
          <w:ilvl w:val="0"/>
          <w:numId w:val="2"/>
        </w:numPr>
        <w:ind w:left="1418" w:hanging="28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Overall good.</w:t>
      </w:r>
    </w:p>
    <w:p>
      <w:pPr>
        <w:pStyle w:val="para1"/>
        <w:numPr>
          <w:ilvl w:val="0"/>
          <w:numId w:val="2"/>
        </w:numPr>
        <w:ind w:left="1418" w:hanging="28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Major project examination held at CC for examining the skill orientation of students is innovative.</w:t>
      </w:r>
    </w:p>
    <w:p>
      <w:pPr>
        <w:pStyle w:val="para1"/>
        <w:ind w:left="1485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Batch- 2016-17</w:t>
      </w:r>
    </w:p>
    <w:p>
      <w:pPr>
        <w:pStyle w:val="para1"/>
        <w:numPr>
          <w:ilvl w:val="0"/>
          <w:numId w:val="6"/>
        </w:numPr>
        <w:ind w:left="1418" w:hanging="28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Overall good.</w:t>
      </w:r>
    </w:p>
    <w:p>
      <w:pPr>
        <w:pStyle w:val="para1"/>
        <w:numPr>
          <w:ilvl w:val="0"/>
          <w:numId w:val="6"/>
        </w:numPr>
        <w:ind w:left="1418" w:hanging="284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More industry exposure should be given to the students in Semester II. </w:t>
      </w:r>
    </w:p>
    <w:p>
      <w:pPr>
        <w:pStyle w:val="para1"/>
        <w:ind w:left="765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Batch- 2017-18</w:t>
      </w:r>
    </w:p>
    <w:p>
      <w:pPr>
        <w:pStyle w:val="para1"/>
        <w:numPr>
          <w:ilvl w:val="0"/>
          <w:numId w:val="6"/>
        </w:numPr>
        <w:ind w:left="1845" w:hanging="711"/>
        <w:spacing w:after="0" w:line="240" w:lineRule="auto"/>
        <w:tabs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interaction between students and faculty as far as coverage of syllabus is good. </w:t>
      </w:r>
    </w:p>
    <w:p>
      <w:pPr>
        <w:pStyle w:val="para1"/>
        <w:numPr>
          <w:ilvl w:val="0"/>
          <w:numId w:val="6"/>
        </w:numPr>
        <w:ind w:left="1418" w:hanging="284"/>
        <w:spacing w:after="0" w:line="240" w:lineRule="auto"/>
        <w:tabs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Efforts carried out by DDU-KK for examining the performance of the students in Industry to cover the skill components are appreciable.</w:t>
      </w:r>
    </w:p>
    <w:p>
      <w:pPr>
        <w:pStyle w:val="para1"/>
        <w:ind w:left="1418" w:hanging="711"/>
        <w:spacing w:after="0" w:line="240" w:lineRule="auto"/>
        <w:tabs>
          <w:tab w:val="left" w:pos="1418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14"/>
        </w:numPr>
        <w:ind w:left="1080" w:hanging="513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B.VOC (LANDSCAPE DESIGN) </w:t>
      </w:r>
    </w:p>
    <w:p>
      <w:pPr>
        <w:pStyle w:val="para1"/>
        <w:ind w:left="112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Batch- 2017-18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Overall Good.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Library books needed for references.</w:t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112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Batch- 2018-19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Excellent syllabus and course.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Extra classes and timing should be increased.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Students are very enthusiastic and serious about their future.</w:t>
      </w:r>
    </w:p>
    <w:p>
      <w:pPr>
        <w:pStyle w:val="para1"/>
        <w:ind w:left="10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4"/>
        </w:numPr>
        <w:ind w:left="1080" w:hanging="513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B.VOC (NUTRITION &amp; DIETETICS)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112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Batch- 2017-18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Overall syllabus is good.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Library books needed for references.</w:t>
      </w:r>
    </w:p>
    <w:p>
      <w:pPr>
        <w:pStyle w:val="para1"/>
        <w:ind w:left="108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1125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Batch- 2018-19</w:t>
      </w:r>
    </w:p>
    <w:p>
      <w:pPr>
        <w:pStyle w:val="para1"/>
        <w:numPr>
          <w:ilvl w:val="0"/>
          <w:numId w:val="11"/>
        </w:numPr>
        <w:ind w:left="1080" w:hanging="36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Students are very enthusiastic and serious about their future.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*****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7"/>
        </w:numPr>
        <w:ind w:left="1125" w:hanging="36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ALUMNI’S FEEDBACK ON SYLLABUS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20"/>
        </w:numPr>
        <w:ind w:left="1845" w:hanging="1278"/>
        <w:spacing w:after="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DIPLOMA IN LOGISTICS &amp; SUPPLY DLS (CM) </w:t>
      </w:r>
    </w:p>
    <w:p>
      <w:pPr>
        <w:pStyle w:val="para1"/>
        <w:numPr>
          <w:ilvl w:val="0"/>
          <w:numId w:val="11"/>
        </w:numPr>
        <w:ind w:left="1080" w:firstLine="54"/>
        <w:spacing w:after="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Already covered in Student’s feedback on syllabus by Batches 2015-16, 2016-</w:t>
      </w:r>
    </w:p>
    <w:p>
      <w:pPr>
        <w:pStyle w:val="para1"/>
        <w:ind w:left="1134"/>
        <w:spacing w:after="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17 and 2017-18.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7"/>
        </w:numPr>
        <w:ind w:left="1125" w:hanging="36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PARENT’S FEEDBACK ON SYLLABUS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ind w:left="765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1"/>
        <w:numPr>
          <w:ilvl w:val="0"/>
          <w:numId w:val="13"/>
        </w:numPr>
        <w:ind w:left="567" w:firstLine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DLS (CM), B.VOC (LD) &amp; B.VOC (ND)</w:t>
      </w:r>
    </w:p>
    <w:p>
      <w:pPr>
        <w:pStyle w:val="para1"/>
        <w:ind w:left="567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Batch 2017-18 and Batch 2018-19</w:t>
      </w:r>
    </w:p>
    <w:p>
      <w:pPr>
        <w:pStyle w:val="para1"/>
        <w:numPr>
          <w:ilvl w:val="0"/>
          <w:numId w:val="11"/>
        </w:numPr>
        <w:ind w:left="1080" w:hanging="8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required any help for internship, we are ready to help.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hanging="8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provide other classes like personality development and Yoga, will be </w:t>
      </w:r>
    </w:p>
    <w:p>
      <w:pPr>
        <w:pStyle w:val="para1"/>
        <w:ind w:left="108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useful to the students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hanging="8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may be helpful for internship/ </w:t>
      </w:r>
      <w:r>
        <w:rPr>
          <w:rFonts w:ascii="Times New Roman" w:hAnsi="Times New Roman" w:eastAsia="Times New Roman" w:cs="Times New Roman"/>
          <w:sz w:val="24"/>
          <w:szCs w:val="24"/>
        </w:rPr>
        <w:t>jobs for the students.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hanging="8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invited for PTM, we would be happy to attend the same.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hanging="8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Parent Teacher Association is necessary and needs to be strengthened.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1080" w:hanging="8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May be able to help the juniors for internship.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*****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426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upperRoman"/>
      <w:suff w:val="tab"/>
      <w:lvlText w:val="%1."/>
      <w:lvlJc w:val="left"/>
      <w:pPr>
        <w:ind w:left="1125" w:hanging="0"/>
      </w:pPr>
    </w:lvl>
    <w:lvl w:ilvl="1">
      <w:start w:val="1"/>
      <w:numFmt w:val="lowerLetter"/>
      <w:suff w:val="tab"/>
      <w:lvlText w:val="%2."/>
      <w:lvlJc w:val="left"/>
      <w:pPr>
        <w:ind w:left="1845" w:hanging="0"/>
      </w:pPr>
    </w:lvl>
    <w:lvl w:ilvl="2">
      <w:start w:val="1"/>
      <w:numFmt w:val="lowerRoman"/>
      <w:suff w:val="tab"/>
      <w:lvlText w:val="%3."/>
      <w:lvlJc w:val="left"/>
      <w:pPr>
        <w:ind w:left="2745" w:hanging="0"/>
      </w:pPr>
    </w:lvl>
    <w:lvl w:ilvl="3">
      <w:start w:val="1"/>
      <w:numFmt w:val="decimal"/>
      <w:suff w:val="tab"/>
      <w:lvlText w:val="%4."/>
      <w:lvlJc w:val="left"/>
      <w:pPr>
        <w:ind w:left="3285" w:hanging="0"/>
      </w:pPr>
    </w:lvl>
    <w:lvl w:ilvl="4">
      <w:start w:val="1"/>
      <w:numFmt w:val="lowerLetter"/>
      <w:suff w:val="tab"/>
      <w:lvlText w:val="%5."/>
      <w:lvlJc w:val="left"/>
      <w:pPr>
        <w:ind w:left="4005" w:hanging="0"/>
      </w:pPr>
    </w:lvl>
    <w:lvl w:ilvl="5">
      <w:start w:val="1"/>
      <w:numFmt w:val="lowerRoman"/>
      <w:suff w:val="tab"/>
      <w:lvlText w:val="%6."/>
      <w:lvlJc w:val="left"/>
      <w:pPr>
        <w:ind w:left="4905" w:hanging="0"/>
      </w:pPr>
    </w:lvl>
    <w:lvl w:ilvl="6">
      <w:start w:val="1"/>
      <w:numFmt w:val="decimal"/>
      <w:suff w:val="tab"/>
      <w:lvlText w:val="%7."/>
      <w:lvlJc w:val="left"/>
      <w:pPr>
        <w:ind w:left="5445" w:hanging="0"/>
      </w:pPr>
    </w:lvl>
    <w:lvl w:ilvl="7">
      <w:start w:val="1"/>
      <w:numFmt w:val="lowerLetter"/>
      <w:suff w:val="tab"/>
      <w:lvlText w:val="%8."/>
      <w:lvlJc w:val="left"/>
      <w:pPr>
        <w:ind w:left="6165" w:hanging="0"/>
      </w:pPr>
    </w:lvl>
    <w:lvl w:ilvl="8">
      <w:start w:val="1"/>
      <w:numFmt w:val="lowerRoman"/>
      <w:suff w:val="tab"/>
      <w:lvlText w:val="%9."/>
      <w:lvlJc w:val="left"/>
      <w:pPr>
        <w:ind w:left="7065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start w:val="1"/>
      <w:numFmt w:val="upperRoman"/>
      <w:suff w:val="tab"/>
      <w:lvlText w:val="%1."/>
      <w:lvlJc w:val="left"/>
      <w:pPr>
        <w:ind w:left="765" w:hanging="0"/>
      </w:pPr>
    </w:lvl>
    <w:lvl w:ilvl="1">
      <w:start w:val="1"/>
      <w:numFmt w:val="lowerLetter"/>
      <w:suff w:val="tab"/>
      <w:lvlText w:val="%2."/>
      <w:lvlJc w:val="left"/>
      <w:pPr>
        <w:ind w:left="1485" w:hanging="0"/>
      </w:pPr>
    </w:lvl>
    <w:lvl w:ilvl="2">
      <w:start w:val="1"/>
      <w:numFmt w:val="lowerRoman"/>
      <w:suff w:val="tab"/>
      <w:lvlText w:val="%3."/>
      <w:lvlJc w:val="left"/>
      <w:pPr>
        <w:ind w:left="2385" w:hanging="0"/>
      </w:pPr>
    </w:lvl>
    <w:lvl w:ilvl="3">
      <w:start w:val="1"/>
      <w:numFmt w:val="decimal"/>
      <w:suff w:val="tab"/>
      <w:lvlText w:val="%4."/>
      <w:lvlJc w:val="left"/>
      <w:pPr>
        <w:ind w:left="2925" w:hanging="0"/>
      </w:pPr>
    </w:lvl>
    <w:lvl w:ilvl="4">
      <w:start w:val="1"/>
      <w:numFmt w:val="lowerLetter"/>
      <w:suff w:val="tab"/>
      <w:lvlText w:val="%5."/>
      <w:lvlJc w:val="left"/>
      <w:pPr>
        <w:ind w:left="3645" w:hanging="0"/>
      </w:pPr>
    </w:lvl>
    <w:lvl w:ilvl="5">
      <w:start w:val="1"/>
      <w:numFmt w:val="lowerRoman"/>
      <w:suff w:val="tab"/>
      <w:lvlText w:val="%6."/>
      <w:lvlJc w:val="left"/>
      <w:pPr>
        <w:ind w:left="4545" w:hanging="0"/>
      </w:pPr>
    </w:lvl>
    <w:lvl w:ilvl="6">
      <w:start w:val="1"/>
      <w:numFmt w:val="decimal"/>
      <w:suff w:val="tab"/>
      <w:lvlText w:val="%7."/>
      <w:lvlJc w:val="left"/>
      <w:pPr>
        <w:ind w:left="5085" w:hanging="0"/>
      </w:pPr>
    </w:lvl>
    <w:lvl w:ilvl="7">
      <w:start w:val="1"/>
      <w:numFmt w:val="lowerLetter"/>
      <w:suff w:val="tab"/>
      <w:lvlText w:val="%8."/>
      <w:lvlJc w:val="left"/>
      <w:pPr>
        <w:ind w:left="5805" w:hanging="0"/>
      </w:pPr>
    </w:lvl>
    <w:lvl w:ilvl="8">
      <w:start w:val="1"/>
      <w:numFmt w:val="lowerRoman"/>
      <w:suff w:val="tab"/>
      <w:lvlText w:val="%9."/>
      <w:lvlJc w:val="left"/>
      <w:pPr>
        <w:ind w:left="6705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"/>
      <w:lvlJc w:val="left"/>
      <w:pPr>
        <w:ind w:left="1125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84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6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8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0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2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4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6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85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"/>
      <w:lvlJc w:val="left"/>
      <w:pPr>
        <w:ind w:left="144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21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8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6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3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7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4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20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1485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220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92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64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36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08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80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52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245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765" w:hanging="0"/>
      </w:pPr>
    </w:lvl>
    <w:lvl w:ilvl="1">
      <w:start w:val="1"/>
      <w:numFmt w:val="lowerLetter"/>
      <w:suff w:val="tab"/>
      <w:lvlText w:val="%2."/>
      <w:lvlJc w:val="left"/>
      <w:pPr>
        <w:ind w:left="1485" w:hanging="0"/>
      </w:pPr>
    </w:lvl>
    <w:lvl w:ilvl="2">
      <w:start w:val="1"/>
      <w:numFmt w:val="lowerRoman"/>
      <w:suff w:val="tab"/>
      <w:lvlText w:val="%3."/>
      <w:lvlJc w:val="left"/>
      <w:pPr>
        <w:ind w:left="2385" w:hanging="0"/>
      </w:pPr>
    </w:lvl>
    <w:lvl w:ilvl="3">
      <w:start w:val="1"/>
      <w:numFmt w:val="decimal"/>
      <w:suff w:val="tab"/>
      <w:lvlText w:val="%4."/>
      <w:lvlJc w:val="left"/>
      <w:pPr>
        <w:ind w:left="2925" w:hanging="0"/>
      </w:pPr>
    </w:lvl>
    <w:lvl w:ilvl="4">
      <w:start w:val="1"/>
      <w:numFmt w:val="lowerLetter"/>
      <w:suff w:val="tab"/>
      <w:lvlText w:val="%5."/>
      <w:lvlJc w:val="left"/>
      <w:pPr>
        <w:ind w:left="3645" w:hanging="0"/>
      </w:pPr>
    </w:lvl>
    <w:lvl w:ilvl="5">
      <w:start w:val="1"/>
      <w:numFmt w:val="lowerRoman"/>
      <w:suff w:val="tab"/>
      <w:lvlText w:val="%6."/>
      <w:lvlJc w:val="left"/>
      <w:pPr>
        <w:ind w:left="4545" w:hanging="0"/>
      </w:pPr>
    </w:lvl>
    <w:lvl w:ilvl="6">
      <w:start w:val="1"/>
      <w:numFmt w:val="decimal"/>
      <w:suff w:val="tab"/>
      <w:lvlText w:val="%7."/>
      <w:lvlJc w:val="left"/>
      <w:pPr>
        <w:ind w:left="5085" w:hanging="0"/>
      </w:pPr>
    </w:lvl>
    <w:lvl w:ilvl="7">
      <w:start w:val="1"/>
      <w:numFmt w:val="lowerLetter"/>
      <w:suff w:val="tab"/>
      <w:lvlText w:val="%8."/>
      <w:lvlJc w:val="left"/>
      <w:pPr>
        <w:ind w:left="5805" w:hanging="0"/>
      </w:pPr>
    </w:lvl>
    <w:lvl w:ilvl="8">
      <w:start w:val="1"/>
      <w:numFmt w:val="lowerRoman"/>
      <w:suff w:val="tab"/>
      <w:lvlText w:val="%9."/>
      <w:lvlJc w:val="left"/>
      <w:pPr>
        <w:ind w:left="6705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"/>
      <w:lvlJc w:val="left"/>
      <w:pPr>
        <w:ind w:left="0" w:hanging="0"/>
      </w:pPr>
      <w:rPr>
        <w:rFonts w:ascii="Wingdings" w:hAnsi="Wingdings"/>
      </w:rPr>
    </w:lvl>
    <w:lvl w:ilvl="1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2">
      <w:numFmt w:val="bullet"/>
      <w:suff w:val="tab"/>
      <w:lvlText w:val=""/>
      <w:lvlJc w:val="left"/>
      <w:pPr>
        <w:ind w:left="7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4">
      <w:numFmt w:val="bullet"/>
      <w:suff w:val="tab"/>
      <w:lvlText w:val=""/>
      <w:lvlJc w:val="left"/>
      <w:pPr>
        <w:ind w:left="1440" w:hanging="0"/>
      </w:pPr>
      <w:rPr>
        <w:rFonts w:ascii="Symbol" w:hAnsi="Symbol"/>
      </w:rPr>
    </w:lvl>
    <w:lvl w:ilvl="5">
      <w:numFmt w:val="bullet"/>
      <w:suff w:val="tab"/>
      <w:lvlText w:val=""/>
      <w:lvlJc w:val="left"/>
      <w:pPr>
        <w:ind w:left="1800" w:hanging="0"/>
      </w:pPr>
      <w:rPr>
        <w:rFonts w:ascii="Wingdings" w:hAnsi="Wingdings"/>
      </w:rPr>
    </w:lvl>
    <w:lvl w:ilvl="6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8">
      <w:numFmt w:val="bullet"/>
      <w:suff w:val="tab"/>
      <w:lvlText w:val=""/>
      <w:lvlJc w:val="left"/>
      <w:pPr>
        <w:ind w:left="2880" w:hanging="0"/>
      </w:pPr>
      <w:rPr>
        <w:rFonts w:ascii="Symbol" w:hAnsi="Symbol"/>
      </w:rPr>
    </w:lvl>
  </w:abstractNum>
  <w:abstractNum w:abstractNumId="9">
    <w:multiLevelType w:val="hybridMultilevel"/>
    <w:name w:val="Numbered list 9"/>
    <w:lvl w:ilvl="0">
      <w:start w:val="1"/>
      <w:numFmt w:val="upperRoman"/>
      <w:suff w:val="tab"/>
      <w:lvlText w:val="%1."/>
      <w:lvlJc w:val="left"/>
      <w:pPr>
        <w:ind w:left="1125" w:hanging="0"/>
      </w:pPr>
    </w:lvl>
    <w:lvl w:ilvl="1">
      <w:start w:val="1"/>
      <w:numFmt w:val="lowerLetter"/>
      <w:suff w:val="tab"/>
      <w:lvlText w:val="%2."/>
      <w:lvlJc w:val="left"/>
      <w:pPr>
        <w:ind w:left="1845" w:hanging="0"/>
      </w:pPr>
    </w:lvl>
    <w:lvl w:ilvl="2">
      <w:start w:val="1"/>
      <w:numFmt w:val="lowerRoman"/>
      <w:suff w:val="tab"/>
      <w:lvlText w:val="%3."/>
      <w:lvlJc w:val="left"/>
      <w:pPr>
        <w:ind w:left="2745" w:hanging="0"/>
      </w:pPr>
    </w:lvl>
    <w:lvl w:ilvl="3">
      <w:start w:val="1"/>
      <w:numFmt w:val="decimal"/>
      <w:suff w:val="tab"/>
      <w:lvlText w:val="%4."/>
      <w:lvlJc w:val="left"/>
      <w:pPr>
        <w:ind w:left="3285" w:hanging="0"/>
      </w:pPr>
    </w:lvl>
    <w:lvl w:ilvl="4">
      <w:start w:val="1"/>
      <w:numFmt w:val="lowerLetter"/>
      <w:suff w:val="tab"/>
      <w:lvlText w:val="%5."/>
      <w:lvlJc w:val="left"/>
      <w:pPr>
        <w:ind w:left="4005" w:hanging="0"/>
      </w:pPr>
    </w:lvl>
    <w:lvl w:ilvl="5">
      <w:start w:val="1"/>
      <w:numFmt w:val="lowerRoman"/>
      <w:suff w:val="tab"/>
      <w:lvlText w:val="%6."/>
      <w:lvlJc w:val="left"/>
      <w:pPr>
        <w:ind w:left="4905" w:hanging="0"/>
      </w:pPr>
    </w:lvl>
    <w:lvl w:ilvl="6">
      <w:start w:val="1"/>
      <w:numFmt w:val="decimal"/>
      <w:suff w:val="tab"/>
      <w:lvlText w:val="%7."/>
      <w:lvlJc w:val="left"/>
      <w:pPr>
        <w:ind w:left="5445" w:hanging="0"/>
      </w:pPr>
    </w:lvl>
    <w:lvl w:ilvl="7">
      <w:start w:val="1"/>
      <w:numFmt w:val="lowerLetter"/>
      <w:suff w:val="tab"/>
      <w:lvlText w:val="%8."/>
      <w:lvlJc w:val="left"/>
      <w:pPr>
        <w:ind w:left="6165" w:hanging="0"/>
      </w:pPr>
    </w:lvl>
    <w:lvl w:ilvl="8">
      <w:start w:val="1"/>
      <w:numFmt w:val="lowerRoman"/>
      <w:suff w:val="tab"/>
      <w:lvlText w:val="%9."/>
      <w:lvlJc w:val="left"/>
      <w:pPr>
        <w:ind w:left="7065" w:hanging="0"/>
      </w:pPr>
    </w:lvl>
  </w:abstractNum>
  <w:abstractNum w:abstractNumId="10">
    <w:multiLevelType w:val="hybridMultilevel"/>
    <w:name w:val="Numbered list 10"/>
    <w:lvl w:ilvl="0">
      <w:numFmt w:val="bullet"/>
      <w:suff w:val="tab"/>
      <w:lvlText w:val=""/>
      <w:lvlJc w:val="left"/>
      <w:pPr>
        <w:ind w:left="765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48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0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92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4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6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8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80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525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"/>
      <w:lvlJc w:val="left"/>
      <w:pPr>
        <w:ind w:left="72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start w:val="1"/>
      <w:numFmt w:val="upperRoman"/>
      <w:suff w:val="tab"/>
      <w:lvlText w:val="%1."/>
      <w:lvlJc w:val="left"/>
      <w:pPr>
        <w:ind w:left="1125" w:hanging="0"/>
      </w:pPr>
    </w:lvl>
    <w:lvl w:ilvl="1">
      <w:start w:val="1"/>
      <w:numFmt w:val="lowerLetter"/>
      <w:suff w:val="tab"/>
      <w:lvlText w:val="%2."/>
      <w:lvlJc w:val="left"/>
      <w:pPr>
        <w:ind w:left="1845" w:hanging="0"/>
      </w:pPr>
    </w:lvl>
    <w:lvl w:ilvl="2">
      <w:start w:val="1"/>
      <w:numFmt w:val="lowerRoman"/>
      <w:suff w:val="tab"/>
      <w:lvlText w:val="%3."/>
      <w:lvlJc w:val="left"/>
      <w:pPr>
        <w:ind w:left="2745" w:hanging="0"/>
      </w:pPr>
    </w:lvl>
    <w:lvl w:ilvl="3">
      <w:start w:val="1"/>
      <w:numFmt w:val="decimal"/>
      <w:suff w:val="tab"/>
      <w:lvlText w:val="%4."/>
      <w:lvlJc w:val="left"/>
      <w:pPr>
        <w:ind w:left="3285" w:hanging="0"/>
      </w:pPr>
    </w:lvl>
    <w:lvl w:ilvl="4">
      <w:start w:val="1"/>
      <w:numFmt w:val="lowerLetter"/>
      <w:suff w:val="tab"/>
      <w:lvlText w:val="%5."/>
      <w:lvlJc w:val="left"/>
      <w:pPr>
        <w:ind w:left="4005" w:hanging="0"/>
      </w:pPr>
    </w:lvl>
    <w:lvl w:ilvl="5">
      <w:start w:val="1"/>
      <w:numFmt w:val="lowerRoman"/>
      <w:suff w:val="tab"/>
      <w:lvlText w:val="%6."/>
      <w:lvlJc w:val="left"/>
      <w:pPr>
        <w:ind w:left="4905" w:hanging="0"/>
      </w:pPr>
    </w:lvl>
    <w:lvl w:ilvl="6">
      <w:start w:val="1"/>
      <w:numFmt w:val="decimal"/>
      <w:suff w:val="tab"/>
      <w:lvlText w:val="%7."/>
      <w:lvlJc w:val="left"/>
      <w:pPr>
        <w:ind w:left="5445" w:hanging="0"/>
      </w:pPr>
    </w:lvl>
    <w:lvl w:ilvl="7">
      <w:start w:val="1"/>
      <w:numFmt w:val="lowerLetter"/>
      <w:suff w:val="tab"/>
      <w:lvlText w:val="%8."/>
      <w:lvlJc w:val="left"/>
      <w:pPr>
        <w:ind w:left="6165" w:hanging="0"/>
      </w:pPr>
    </w:lvl>
    <w:lvl w:ilvl="8">
      <w:start w:val="1"/>
      <w:numFmt w:val="lowerRoman"/>
      <w:suff w:val="tab"/>
      <w:lvlText w:val="%9."/>
      <w:lvlJc w:val="left"/>
      <w:pPr>
        <w:ind w:left="7065" w:hanging="0"/>
      </w:pPr>
    </w:lvl>
  </w:abstractNum>
  <w:abstractNum w:abstractNumId="14">
    <w:multiLevelType w:val="hybridMultilevel"/>
    <w:name w:val="Numbered list 14"/>
    <w:lvl w:ilvl="0">
      <w:start w:val="1"/>
      <w:numFmt w:val="upp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5"/>
    <w:lvl w:ilvl="0">
      <w:numFmt w:val="bullet"/>
      <w:suff w:val="tab"/>
      <w:lvlText w:val=""/>
      <w:lvlJc w:val="left"/>
      <w:pPr>
        <w:ind w:left="1125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84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6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8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0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2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4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6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85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7">
    <w:multiLevelType w:val="hybridMultilevel"/>
    <w:name w:val="Numbered list 17"/>
    <w:lvl w:ilvl="0">
      <w:numFmt w:val="bullet"/>
      <w:suff w:val="tab"/>
      <w:lvlText w:val=""/>
      <w:lvlJc w:val="left"/>
      <w:pPr>
        <w:ind w:left="405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12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4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6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8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0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2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4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65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bered list 18"/>
    <w:lvl w:ilvl="0">
      <w:numFmt w:val="bullet"/>
      <w:suff w:val="tab"/>
      <w:lvlText w:val=""/>
      <w:lvlJc w:val="left"/>
      <w:pPr>
        <w:ind w:left="1125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84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6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8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0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2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4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6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85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Numbered list 19"/>
    <w:lvl w:ilvl="0">
      <w:numFmt w:val="bullet"/>
      <w:suff w:val="tab"/>
      <w:lvlText w:val=""/>
      <w:lvlJc w:val="left"/>
      <w:pPr>
        <w:ind w:left="72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Numbered list 20"/>
    <w:lvl w:ilvl="0">
      <w:start w:val="1"/>
      <w:numFmt w:val="upperRoman"/>
      <w:suff w:val="tab"/>
      <w:lvlText w:val="%1."/>
      <w:lvlJc w:val="left"/>
      <w:pPr>
        <w:ind w:left="1125" w:hanging="0"/>
      </w:pPr>
    </w:lvl>
    <w:lvl w:ilvl="1">
      <w:start w:val="1"/>
      <w:numFmt w:val="lowerLetter"/>
      <w:suff w:val="tab"/>
      <w:lvlText w:val="%2."/>
      <w:lvlJc w:val="left"/>
      <w:pPr>
        <w:ind w:left="1845" w:hanging="0"/>
      </w:pPr>
    </w:lvl>
    <w:lvl w:ilvl="2">
      <w:start w:val="1"/>
      <w:numFmt w:val="lowerRoman"/>
      <w:suff w:val="tab"/>
      <w:lvlText w:val="%3."/>
      <w:lvlJc w:val="left"/>
      <w:pPr>
        <w:ind w:left="2745" w:hanging="0"/>
      </w:pPr>
    </w:lvl>
    <w:lvl w:ilvl="3">
      <w:start w:val="1"/>
      <w:numFmt w:val="decimal"/>
      <w:suff w:val="tab"/>
      <w:lvlText w:val="%4."/>
      <w:lvlJc w:val="left"/>
      <w:pPr>
        <w:ind w:left="3285" w:hanging="0"/>
      </w:pPr>
    </w:lvl>
    <w:lvl w:ilvl="4">
      <w:start w:val="1"/>
      <w:numFmt w:val="lowerLetter"/>
      <w:suff w:val="tab"/>
      <w:lvlText w:val="%5."/>
      <w:lvlJc w:val="left"/>
      <w:pPr>
        <w:ind w:left="4005" w:hanging="0"/>
      </w:pPr>
    </w:lvl>
    <w:lvl w:ilvl="5">
      <w:start w:val="1"/>
      <w:numFmt w:val="lowerRoman"/>
      <w:suff w:val="tab"/>
      <w:lvlText w:val="%6."/>
      <w:lvlJc w:val="left"/>
      <w:pPr>
        <w:ind w:left="4905" w:hanging="0"/>
      </w:pPr>
    </w:lvl>
    <w:lvl w:ilvl="6">
      <w:start w:val="1"/>
      <w:numFmt w:val="decimal"/>
      <w:suff w:val="tab"/>
      <w:lvlText w:val="%7."/>
      <w:lvlJc w:val="left"/>
      <w:pPr>
        <w:ind w:left="5445" w:hanging="0"/>
      </w:pPr>
    </w:lvl>
    <w:lvl w:ilvl="7">
      <w:start w:val="1"/>
      <w:numFmt w:val="lowerLetter"/>
      <w:suff w:val="tab"/>
      <w:lvlText w:val="%8."/>
      <w:lvlJc w:val="left"/>
      <w:pPr>
        <w:ind w:left="6165" w:hanging="0"/>
      </w:pPr>
    </w:lvl>
    <w:lvl w:ilvl="8">
      <w:start w:val="1"/>
      <w:numFmt w:val="lowerRoman"/>
      <w:suff w:val="tab"/>
      <w:lvlText w:val="%9."/>
      <w:lvlJc w:val="left"/>
      <w:pPr>
        <w:ind w:left="7065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52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559043160" w:val="944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i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i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50</cp:revision>
  <cp:lastPrinted>2019-01-05T11:29:00Z</cp:lastPrinted>
  <dcterms:created xsi:type="dcterms:W3CDTF">2018-12-29T09:12:00Z</dcterms:created>
  <dcterms:modified xsi:type="dcterms:W3CDTF">2019-05-28T11:32:40Z</dcterms:modified>
</cp:coreProperties>
</file>