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888888"/>
          <w:sz w:val="20"/>
          <w:szCs w:val="20"/>
        </w:rPr>
        <w:t xml:space="preserve">ZAALIMA DEVELOPMENT</w:t>
      </w:r>
    </w:p>
    <w:p>
      <w:pPr>
        <w:spacing w:after="40" w:before="40"/>
      </w:pPr>
      <w:r>
        <w:rPr>
          <w:rFonts w:ascii="Arial" w:cs="Arial" w:eastAsia="Arial" w:hAnsi="Arial"/>
          <w:b/>
          <w:bCs/>
          <w:color w:val="CC0000"/>
          <w:sz w:val="18"/>
          <w:szCs w:val="18"/>
        </w:rPr>
        <w:t xml:space="preserve">CONFIDENTIAL</w:t>
      </w:r>
    </w:p>
    <w:p>
      <w:pPr>
        <w:spacing w:after="240" w:before="720"/>
      </w:pPr>
      <w:r>
        <w:rPr>
          <w:rFonts w:ascii="Arial" w:cs="Arial" w:eastAsia="Arial" w:hAnsi="Arial"/>
          <w:color w:val="555555"/>
          <w:sz w:val="28"/>
          <w:szCs w:val="28"/>
        </w:rPr>
        <w:t xml:space="preserve">Product Requirements Document</w:t>
      </w:r>
    </w:p>
    <w:p>
      <w:pPr>
        <w:spacing w:after="200" w:before="0"/>
      </w:pPr>
      <w:r>
        <w:rPr>
          <w:rFonts w:ascii="Arial" w:cs="Arial" w:eastAsia="Arial" w:hAnsi="Arial"/>
          <w:b/>
          <w:bCs/>
          <w:color w:val="1A237E"/>
          <w:sz w:val="48"/>
          <w:szCs w:val="48"/>
        </w:rPr>
        <w:t xml:space="preserve">Authentication &amp; Role-Based Access Control</w:t>
      </w:r>
    </w:p>
    <w:p>
      <w:pPr>
        <w:spacing w:after="80" w:before="0"/>
      </w:pPr>
      <w:r>
        <w:rPr>
          <w:rFonts w:ascii="Arial" w:cs="Arial" w:eastAsia="Arial" w:hAnsi="Arial"/>
          <w:color w:val="3949AB"/>
          <w:sz w:val="28"/>
          <w:szCs w:val="28"/>
        </w:rPr>
        <w:t xml:space="preserve">Multi-Tenant E-Commerce Platform (SaaS) — Project 1</w:t>
      </w:r>
    </w:p>
    <w:p>
      <w:pPr>
        <w:pBdr>
          <w:bottom w:val="single" w:color="3949AB" w:sz="4" w:space="1"/>
        </w:pBdr>
        <w:spacing w:after="200" w:before="2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Author / Owner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Member 1 – Authentication &amp; Roles</w:t>
            </w:r>
          </w:p>
        </w:tc>
      </w:tr>
      <w:tr>
        <w:tc>
          <w:tcPr>
            <w:tcW w:type="dxa" w:w="2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Project</w:t>
            </w:r>
          </w:p>
        </w:tc>
        <w:tc>
          <w:tcPr>
            <w:tcW w:type="dxa" w:w="3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Multi-Tenant E-Commerce Platform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Organisation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Zaalima Development</w:t>
            </w:r>
          </w:p>
        </w:tc>
      </w:tr>
      <w:tr>
        <w:tc>
          <w:tcPr>
            <w:tcW w:type="dxa" w:w="2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Timeline</w:t>
            </w:r>
          </w:p>
        </w:tc>
        <w:tc>
          <w:tcPr>
            <w:tcW w:type="dxa" w:w="3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Week 1 (Days 3–7) – Primary deliverable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Status</w:t>
            </w:r>
          </w:p>
        </w:tc>
        <w:tc>
          <w:tcPr>
            <w:tcW w:type="dxa" w:w="3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Draft – Pre-Development</w:t>
            </w:r>
          </w:p>
        </w:tc>
      </w:tr>
    </w:tbl>
    <w:p>
      <w:r>
        <w:br w:type="page"/>
      </w:r>
    </w:p>
    <w:p>
      <w:pPr>
        <w:pStyle w:val="Heading1"/>
        <w:spacing w:after="160" w:before="360"/>
      </w:pPr>
      <w:r>
        <w:rPr>
          <w:rFonts w:ascii="Arial" w:cs="Arial" w:eastAsia="Arial" w:hAnsi="Arial"/>
          <w:b/>
          <w:bCs/>
          <w:color w:val="1A237E"/>
          <w:sz w:val="32"/>
          <w:szCs w:val="32"/>
        </w:rPr>
        <w:t xml:space="preserve">1. Overview</w:t>
      </w:r>
    </w:p>
    <w:p>
      <w:pPr>
        <w:spacing w:after="80" w:before="80"/>
      </w:pPr>
      <w:r>
        <w:rPr>
          <w:rFonts w:ascii="Arial" w:cs="Arial" w:eastAsia="Arial" w:hAnsi="Arial"/>
          <w:sz w:val="22"/>
          <w:szCs w:val="22"/>
        </w:rPr>
        <w:t xml:space="preserve">This PRD defines the scope, requirements, and technical specifications for the Authentication and Role-Based Access Control (RBAC) module of the Multi-Tenant E-Commerce SaaS Platform being developed during the Zaalima Development Internship.</w:t>
      </w:r>
    </w:p>
    <w:p>
      <w:pPr>
        <w:spacing w:after="80" w:before="80"/>
      </w:pPr>
      <w:r>
        <w:rPr>
          <w:rFonts w:ascii="Arial" w:cs="Arial" w:eastAsia="Arial" w:hAnsi="Arial"/>
          <w:sz w:val="22"/>
          <w:szCs w:val="22"/>
        </w:rPr>
        <w:t xml:space="preserve">This module is the security foundation of the entire platform. Every other module (Store Management, Inventory, Payments, Analytics) depends on the identity and permission layer built here. Weak authentication or incorrect role assignment will compromise the entire system.</w:t>
      </w:r>
    </w:p>
    <w:p>
      <w:pPr>
        <w:pBdr>
          <w:bottom w:val="single" w:color="3949AB" w:sz="4" w:space="1"/>
        </w:pBdr>
        <w:spacing w:after="200" w:before="200"/>
      </w:pPr>
    </w:p>
    <w:p>
      <w:pPr>
        <w:pStyle w:val="Heading1"/>
        <w:spacing w:after="160" w:before="360"/>
      </w:pPr>
      <w:r>
        <w:rPr>
          <w:rFonts w:ascii="Arial" w:cs="Arial" w:eastAsia="Arial" w:hAnsi="Arial"/>
          <w:b/>
          <w:bCs/>
          <w:color w:val="1A237E"/>
          <w:sz w:val="32"/>
          <w:szCs w:val="32"/>
        </w:rPr>
        <w:t xml:space="preserve">2. Objectives</w:t>
      </w:r>
    </w:p>
    <w:p>
      <w:pPr>
        <w:pStyle w:val="ListParagraph"/>
        <w:numPr>
          <w:ilvl w:val="0"/>
          <w:numId w:val="2"/>
        </w:numPr>
        <w:spacing w:after="40" w:before="40"/>
      </w:pPr>
      <w:r>
        <w:rPr>
          <w:rFonts w:ascii="Arial" w:cs="Arial" w:eastAsia="Arial" w:hAnsi="Arial"/>
          <w:b w:val="false"/>
          <w:bCs w:val="false"/>
          <w:sz w:val="22"/>
          <w:szCs w:val="22"/>
        </w:rPr>
        <w:t xml:space="preserve">Implement a secure, stateless authentication system using JSON Web Tokens (JWT).</w:t>
      </w:r>
    </w:p>
    <w:p>
      <w:pPr>
        <w:pStyle w:val="ListParagraph"/>
        <w:numPr>
          <w:ilvl w:val="0"/>
          <w:numId w:val="2"/>
        </w:numPr>
        <w:spacing w:after="40" w:before="40"/>
      </w:pPr>
      <w:r>
        <w:rPr>
          <w:rFonts w:ascii="Arial" w:cs="Arial" w:eastAsia="Arial" w:hAnsi="Arial"/>
          <w:b w:val="false"/>
          <w:bCs w:val="false"/>
          <w:sz w:val="22"/>
          <w:szCs w:val="22"/>
        </w:rPr>
        <w:t xml:space="preserve">Enforce strict Role-Based Access Control (RBAC) separating three distinct user roles: Super Admin, Vendor, and Customer.</w:t>
      </w:r>
    </w:p>
    <w:p>
      <w:pPr>
        <w:pStyle w:val="ListParagraph"/>
        <w:numPr>
          <w:ilvl w:val="0"/>
          <w:numId w:val="2"/>
        </w:numPr>
        <w:spacing w:after="40" w:before="40"/>
      </w:pPr>
      <w:r>
        <w:rPr>
          <w:rFonts w:ascii="Arial" w:cs="Arial" w:eastAsia="Arial" w:hAnsi="Arial"/>
          <w:b w:val="false"/>
          <w:bCs w:val="false"/>
          <w:sz w:val="22"/>
          <w:szCs w:val="22"/>
        </w:rPr>
        <w:t xml:space="preserve">Provide secure registration and login workflows tailored to each role.</w:t>
      </w:r>
    </w:p>
    <w:p>
      <w:pPr>
        <w:pStyle w:val="ListParagraph"/>
        <w:numPr>
          <w:ilvl w:val="0"/>
          <w:numId w:val="2"/>
        </w:numPr>
        <w:spacing w:after="40" w:before="40"/>
      </w:pPr>
      <w:r>
        <w:rPr>
          <w:rFonts w:ascii="Arial" w:cs="Arial" w:eastAsia="Arial" w:hAnsi="Arial"/>
          <w:b w:val="false"/>
          <w:bCs w:val="false"/>
          <w:sz w:val="22"/>
          <w:szCs w:val="22"/>
        </w:rPr>
        <w:t xml:space="preserve">Protect all sensitive API routes with middleware-level authorization checks.</w:t>
      </w:r>
    </w:p>
    <w:p>
      <w:pPr>
        <w:pStyle w:val="ListParagraph"/>
        <w:numPr>
          <w:ilvl w:val="0"/>
          <w:numId w:val="2"/>
        </w:numPr>
        <w:spacing w:after="40" w:before="40"/>
      </w:pPr>
      <w:r>
        <w:rPr>
          <w:rFonts w:ascii="Arial" w:cs="Arial" w:eastAsia="Arial" w:hAnsi="Arial"/>
          <w:b w:val="false"/>
          <w:bCs w:val="false"/>
          <w:sz w:val="22"/>
          <w:szCs w:val="22"/>
        </w:rPr>
        <w:t xml:space="preserve">Ensure passwords are stored securely using Bcrypt.js hashing.</w:t>
      </w:r>
    </w:p>
    <w:p>
      <w:pPr>
        <w:pStyle w:val="ListParagraph"/>
        <w:numPr>
          <w:ilvl w:val="0"/>
          <w:numId w:val="2"/>
        </w:numPr>
        <w:spacing w:after="40" w:before="40"/>
      </w:pPr>
      <w:r>
        <w:rPr>
          <w:rFonts w:ascii="Arial" w:cs="Arial" w:eastAsia="Arial" w:hAnsi="Arial"/>
          <w:b w:val="false"/>
          <w:bCs w:val="false"/>
          <w:sz w:val="22"/>
          <w:szCs w:val="22"/>
        </w:rPr>
        <w:t xml:space="preserve">Set up HTTP security headers via Helmet.js to harden the Express server.</w:t>
      </w:r>
    </w:p>
    <w:p>
      <w:pPr>
        <w:pBdr>
          <w:bottom w:val="single" w:color="3949AB" w:sz="4" w:space="1"/>
        </w:pBdr>
        <w:spacing w:after="200" w:before="200"/>
      </w:pPr>
    </w:p>
    <w:p>
      <w:pPr>
        <w:pStyle w:val="Heading1"/>
        <w:spacing w:after="160" w:before="360"/>
      </w:pPr>
      <w:r>
        <w:rPr>
          <w:rFonts w:ascii="Arial" w:cs="Arial" w:eastAsia="Arial" w:hAnsi="Arial"/>
          <w:b/>
          <w:bCs/>
          <w:color w:val="1A237E"/>
          <w:sz w:val="32"/>
          <w:szCs w:val="32"/>
        </w:rPr>
        <w:t xml:space="preserve">3. User Roles &amp; Permissions</w:t>
      </w:r>
    </w:p>
    <w:p>
      <w:pPr>
        <w:spacing w:after="80" w:before="80"/>
      </w:pPr>
      <w:r>
        <w:rPr>
          <w:rFonts w:ascii="Arial" w:cs="Arial" w:eastAsia="Arial" w:hAnsi="Arial"/>
          <w:sz w:val="22"/>
          <w:szCs w:val="22"/>
        </w:rPr>
        <w:t xml:space="preserve">The platform operates with three distinct roles. Each role has a unique registration path, login mechanism, and set of authorized actions.</w:t>
      </w:r>
    </w:p>
    <w:p>
      <w:pPr>
        <w:pStyle w:val="Heading2"/>
        <w:spacing w:after="120" w:before="280"/>
      </w:pPr>
      <w:r>
        <w:rPr>
          <w:rFonts w:ascii="Arial" w:cs="Arial" w:eastAsia="Arial" w:hAnsi="Arial"/>
          <w:b/>
          <w:bCs/>
          <w:color w:val="283593"/>
          <w:sz w:val="26"/>
          <w:szCs w:val="26"/>
        </w:rPr>
        <w:t xml:space="preserve">3.1 Super Admin</w:t>
      </w:r>
    </w:p>
    <w:p>
      <w:pPr>
        <w:spacing w:after="80" w:before="80"/>
      </w:pPr>
      <w:r>
        <w:rPr>
          <w:rFonts w:ascii="Arial" w:cs="Arial" w:eastAsia="Arial" w:hAnsi="Arial"/>
          <w:sz w:val="22"/>
          <w:szCs w:val="22"/>
        </w:rPr>
        <w:t xml:space="preserve">A single, pre-seeded platform-level administrator. Super Admin accounts are NOT publicly registerable — they are created via a secure database seed script. The Super Admin has unrestricted access to all platform resources.</w:t>
      </w:r>
    </w:p>
    <w:p>
      <w:pPr>
        <w:spacing w:after="80" w:before="80"/>
      </w:pPr>
      <w:r>
        <w:rPr>
          <w:rFonts w:ascii="Arial" w:cs="Arial" w:eastAsia="Arial" w:hAnsi="Arial"/>
          <w:b/>
          <w:bCs/>
          <w:sz w:val="22"/>
          <w:szCs w:val="22"/>
        </w:rPr>
        <w:t xml:space="preserve">Permissions:</w:t>
      </w:r>
    </w:p>
    <w:p>
      <w:pPr>
        <w:pStyle w:val="ListParagraph"/>
        <w:numPr>
          <w:ilvl w:val="0"/>
          <w:numId w:val="2"/>
        </w:numPr>
        <w:spacing w:after="40" w:before="40"/>
      </w:pPr>
      <w:r>
        <w:rPr>
          <w:rFonts w:ascii="Arial" w:cs="Arial" w:eastAsia="Arial" w:hAnsi="Arial"/>
          <w:b w:val="false"/>
          <w:bCs w:val="false"/>
          <w:sz w:val="22"/>
          <w:szCs w:val="22"/>
        </w:rPr>
        <w:t xml:space="preserve">Approve or reject Vendor registration applications.</w:t>
      </w:r>
    </w:p>
    <w:p>
      <w:pPr>
        <w:pStyle w:val="ListParagraph"/>
        <w:numPr>
          <w:ilvl w:val="0"/>
          <w:numId w:val="2"/>
        </w:numPr>
        <w:spacing w:after="40" w:before="40"/>
      </w:pPr>
      <w:r>
        <w:rPr>
          <w:rFonts w:ascii="Arial" w:cs="Arial" w:eastAsia="Arial" w:hAnsi="Arial"/>
          <w:b w:val="false"/>
          <w:bCs w:val="false"/>
          <w:sz w:val="22"/>
          <w:szCs w:val="22"/>
        </w:rPr>
        <w:t xml:space="preserve">Suspend or permanently ban Vendor or Customer accounts.</w:t>
      </w:r>
    </w:p>
    <w:p>
      <w:pPr>
        <w:pStyle w:val="ListParagraph"/>
        <w:numPr>
          <w:ilvl w:val="0"/>
          <w:numId w:val="2"/>
        </w:numPr>
        <w:spacing w:after="40" w:before="40"/>
      </w:pPr>
      <w:r>
        <w:rPr>
          <w:rFonts w:ascii="Arial" w:cs="Arial" w:eastAsia="Arial" w:hAnsi="Arial"/>
          <w:b w:val="false"/>
          <w:bCs w:val="false"/>
          <w:sz w:val="22"/>
          <w:szCs w:val="22"/>
        </w:rPr>
        <w:t xml:space="preserve">Access full platform analytics (revenue, order volume, active stores).</w:t>
      </w:r>
    </w:p>
    <w:p>
      <w:pPr>
        <w:pStyle w:val="ListParagraph"/>
        <w:numPr>
          <w:ilvl w:val="0"/>
          <w:numId w:val="2"/>
        </w:numPr>
        <w:spacing w:after="40" w:before="40"/>
      </w:pPr>
      <w:r>
        <w:rPr>
          <w:rFonts w:ascii="Arial" w:cs="Arial" w:eastAsia="Arial" w:hAnsi="Arial"/>
          <w:b w:val="false"/>
          <w:bCs w:val="false"/>
          <w:sz w:val="22"/>
          <w:szCs w:val="22"/>
        </w:rPr>
        <w:t xml:space="preserve">Manage platform-wide configurations and settings.</w:t>
      </w:r>
    </w:p>
    <w:p>
      <w:pPr>
        <w:pStyle w:val="ListParagraph"/>
        <w:numPr>
          <w:ilvl w:val="0"/>
          <w:numId w:val="2"/>
        </w:numPr>
        <w:spacing w:after="40" w:before="40"/>
      </w:pPr>
      <w:r>
        <w:rPr>
          <w:rFonts w:ascii="Arial" w:cs="Arial" w:eastAsia="Arial" w:hAnsi="Arial"/>
          <w:b w:val="false"/>
          <w:bCs w:val="false"/>
          <w:sz w:val="22"/>
          <w:szCs w:val="22"/>
        </w:rPr>
        <w:t xml:space="preserve">View all stores, products, and orders across all tenants.</w:t>
      </w:r>
    </w:p>
    <w:p>
      <w:pPr>
        <w:pStyle w:val="Heading2"/>
        <w:spacing w:after="120" w:before="280"/>
      </w:pPr>
      <w:r>
        <w:rPr>
          <w:rFonts w:ascii="Arial" w:cs="Arial" w:eastAsia="Arial" w:hAnsi="Arial"/>
          <w:b/>
          <w:bCs/>
          <w:color w:val="283593"/>
          <w:sz w:val="26"/>
          <w:szCs w:val="26"/>
        </w:rPr>
        <w:t xml:space="preserve">3.2 Vendor</w:t>
      </w:r>
    </w:p>
    <w:p>
      <w:pPr>
        <w:spacing w:after="80" w:before="80"/>
      </w:pPr>
      <w:r>
        <w:rPr>
          <w:rFonts w:ascii="Arial" w:cs="Arial" w:eastAsia="Arial" w:hAnsi="Arial"/>
          <w:sz w:val="22"/>
          <w:szCs w:val="22"/>
        </w:rPr>
        <w:t xml:space="preserve">A registered business owner who applies for a Vendor account. Vendor registration requires admin approval before the account is activated. Vendors have isolated access limited to their own store data.</w:t>
      </w:r>
    </w:p>
    <w:p>
      <w:pPr>
        <w:spacing w:after="80" w:before="80"/>
      </w:pPr>
      <w:r>
        <w:rPr>
          <w:rFonts w:ascii="Arial" w:cs="Arial" w:eastAsia="Arial" w:hAnsi="Arial"/>
          <w:b/>
          <w:bCs/>
          <w:sz w:val="22"/>
          <w:szCs w:val="22"/>
        </w:rPr>
        <w:t xml:space="preserve">Permissions:</w:t>
      </w:r>
    </w:p>
    <w:p>
      <w:pPr>
        <w:pStyle w:val="ListParagraph"/>
        <w:numPr>
          <w:ilvl w:val="0"/>
          <w:numId w:val="2"/>
        </w:numPr>
        <w:spacing w:after="40" w:before="40"/>
      </w:pPr>
      <w:r>
        <w:rPr>
          <w:rFonts w:ascii="Arial" w:cs="Arial" w:eastAsia="Arial" w:hAnsi="Arial"/>
          <w:b w:val="false"/>
          <w:bCs w:val="false"/>
          <w:sz w:val="22"/>
          <w:szCs w:val="22"/>
        </w:rPr>
        <w:t xml:space="preserve">Register via the Vendor Registration form (pending approval state).</w:t>
      </w:r>
    </w:p>
    <w:p>
      <w:pPr>
        <w:pStyle w:val="ListParagraph"/>
        <w:numPr>
          <w:ilvl w:val="0"/>
          <w:numId w:val="2"/>
        </w:numPr>
        <w:spacing w:after="40" w:before="40"/>
      </w:pPr>
      <w:r>
        <w:rPr>
          <w:rFonts w:ascii="Arial" w:cs="Arial" w:eastAsia="Arial" w:hAnsi="Arial"/>
          <w:b w:val="false"/>
          <w:bCs w:val="false"/>
          <w:sz w:val="22"/>
          <w:szCs w:val="22"/>
        </w:rPr>
        <w:t xml:space="preserve">Login and access their dedicated Vendor Dashboard after approval.</w:t>
      </w:r>
    </w:p>
    <w:p>
      <w:pPr>
        <w:pStyle w:val="ListParagraph"/>
        <w:numPr>
          <w:ilvl w:val="0"/>
          <w:numId w:val="2"/>
        </w:numPr>
        <w:spacing w:after="40" w:before="40"/>
      </w:pPr>
      <w:r>
        <w:rPr>
          <w:rFonts w:ascii="Arial" w:cs="Arial" w:eastAsia="Arial" w:hAnsi="Arial"/>
          <w:b w:val="false"/>
          <w:bCs w:val="false"/>
          <w:sz w:val="22"/>
          <w:szCs w:val="22"/>
        </w:rPr>
        <w:t xml:space="preserve">Create, update, and delete products within their own store.</w:t>
      </w:r>
    </w:p>
    <w:p>
      <w:pPr>
        <w:pStyle w:val="ListParagraph"/>
        <w:numPr>
          <w:ilvl w:val="0"/>
          <w:numId w:val="2"/>
        </w:numPr>
        <w:spacing w:after="40" w:before="40"/>
      </w:pPr>
      <w:r>
        <w:rPr>
          <w:rFonts w:ascii="Arial" w:cs="Arial" w:eastAsia="Arial" w:hAnsi="Arial"/>
          <w:b w:val="false"/>
          <w:bCs w:val="false"/>
          <w:sz w:val="22"/>
          <w:szCs w:val="22"/>
        </w:rPr>
        <w:t xml:space="preserve">View and process orders belonging to their store only.</w:t>
      </w:r>
    </w:p>
    <w:p>
      <w:pPr>
        <w:pStyle w:val="ListParagraph"/>
        <w:numPr>
          <w:ilvl w:val="0"/>
          <w:numId w:val="2"/>
        </w:numPr>
        <w:spacing w:after="40" w:before="40"/>
      </w:pPr>
      <w:r>
        <w:rPr>
          <w:rFonts w:ascii="Arial" w:cs="Arial" w:eastAsia="Arial" w:hAnsi="Arial"/>
          <w:b w:val="false"/>
          <w:bCs w:val="false"/>
          <w:sz w:val="22"/>
          <w:szCs w:val="22"/>
        </w:rPr>
        <w:t xml:space="preserve">Upload product images via Cloudinary integration.</w:t>
      </w:r>
    </w:p>
    <w:p>
      <w:pPr>
        <w:pStyle w:val="ListParagraph"/>
        <w:numPr>
          <w:ilvl w:val="0"/>
          <w:numId w:val="2"/>
        </w:numPr>
        <w:spacing w:after="40" w:before="40"/>
      </w:pPr>
      <w:r>
        <w:rPr>
          <w:rFonts w:ascii="Arial" w:cs="Arial" w:eastAsia="Arial" w:hAnsi="Arial"/>
          <w:b w:val="false"/>
          <w:bCs w:val="false"/>
          <w:sz w:val="22"/>
          <w:szCs w:val="22"/>
        </w:rPr>
        <w:t xml:space="preserve">View store-specific analytics.</w:t>
      </w:r>
    </w:p>
    <w:p>
      <w:pPr>
        <w:pStyle w:val="Heading2"/>
        <w:spacing w:after="120" w:before="280"/>
      </w:pPr>
      <w:r>
        <w:rPr>
          <w:rFonts w:ascii="Arial" w:cs="Arial" w:eastAsia="Arial" w:hAnsi="Arial"/>
          <w:b/>
          <w:bCs/>
          <w:color w:val="283593"/>
          <w:sz w:val="26"/>
          <w:szCs w:val="26"/>
        </w:rPr>
        <w:t xml:space="preserve">3.3 Customer</w:t>
      </w:r>
    </w:p>
    <w:p>
      <w:pPr>
        <w:spacing w:after="80" w:before="80"/>
      </w:pPr>
      <w:r>
        <w:rPr>
          <w:rFonts w:ascii="Arial" w:cs="Arial" w:eastAsia="Arial" w:hAnsi="Arial"/>
          <w:sz w:val="22"/>
          <w:szCs w:val="22"/>
        </w:rPr>
        <w:t xml:space="preserve">An end-user who registers to browse products and place orders. Customer registration is instant with no approval required.</w:t>
      </w:r>
    </w:p>
    <w:p>
      <w:pPr>
        <w:spacing w:after="80" w:before="80"/>
      </w:pPr>
      <w:r>
        <w:rPr>
          <w:rFonts w:ascii="Arial" w:cs="Arial" w:eastAsia="Arial" w:hAnsi="Arial"/>
          <w:b/>
          <w:bCs/>
          <w:sz w:val="22"/>
          <w:szCs w:val="22"/>
        </w:rPr>
        <w:t xml:space="preserve">Permissions:</w:t>
      </w:r>
    </w:p>
    <w:p>
      <w:pPr>
        <w:pStyle w:val="ListParagraph"/>
        <w:numPr>
          <w:ilvl w:val="0"/>
          <w:numId w:val="2"/>
        </w:numPr>
        <w:spacing w:after="40" w:before="40"/>
      </w:pPr>
      <w:r>
        <w:rPr>
          <w:rFonts w:ascii="Arial" w:cs="Arial" w:eastAsia="Arial" w:hAnsi="Arial"/>
          <w:b w:val="false"/>
          <w:bCs w:val="false"/>
          <w:sz w:val="22"/>
          <w:szCs w:val="22"/>
        </w:rPr>
        <w:t xml:space="preserve">Register and login via the Customer portal.</w:t>
      </w:r>
    </w:p>
    <w:p>
      <w:pPr>
        <w:pStyle w:val="ListParagraph"/>
        <w:numPr>
          <w:ilvl w:val="0"/>
          <w:numId w:val="2"/>
        </w:numPr>
        <w:spacing w:after="40" w:before="40"/>
      </w:pPr>
      <w:r>
        <w:rPr>
          <w:rFonts w:ascii="Arial" w:cs="Arial" w:eastAsia="Arial" w:hAnsi="Arial"/>
          <w:b w:val="false"/>
          <w:bCs w:val="false"/>
          <w:sz w:val="22"/>
          <w:szCs w:val="22"/>
        </w:rPr>
        <w:t xml:space="preserve">Browse all active vendor stores and product listings.</w:t>
      </w:r>
    </w:p>
    <w:p>
      <w:pPr>
        <w:pStyle w:val="ListParagraph"/>
        <w:numPr>
          <w:ilvl w:val="0"/>
          <w:numId w:val="2"/>
        </w:numPr>
        <w:spacing w:after="40" w:before="40"/>
      </w:pPr>
      <w:r>
        <w:rPr>
          <w:rFonts w:ascii="Arial" w:cs="Arial" w:eastAsia="Arial" w:hAnsi="Arial"/>
          <w:b w:val="false"/>
          <w:bCs w:val="false"/>
          <w:sz w:val="22"/>
          <w:szCs w:val="22"/>
        </w:rPr>
        <w:t xml:space="preserve">Add products to cart and complete checkout.</w:t>
      </w:r>
    </w:p>
    <w:p>
      <w:pPr>
        <w:pStyle w:val="ListParagraph"/>
        <w:numPr>
          <w:ilvl w:val="0"/>
          <w:numId w:val="2"/>
        </w:numPr>
        <w:spacing w:after="40" w:before="40"/>
      </w:pPr>
      <w:r>
        <w:rPr>
          <w:rFonts w:ascii="Arial" w:cs="Arial" w:eastAsia="Arial" w:hAnsi="Arial"/>
          <w:b w:val="false"/>
          <w:bCs w:val="false"/>
          <w:sz w:val="22"/>
          <w:szCs w:val="22"/>
        </w:rPr>
        <w:t xml:space="preserve">View their own order history and profile.</w:t>
      </w:r>
    </w:p>
    <w:p>
      <w:pPr>
        <w:pStyle w:val="ListParagraph"/>
        <w:numPr>
          <w:ilvl w:val="0"/>
          <w:numId w:val="2"/>
        </w:numPr>
        <w:spacing w:after="40" w:before="40"/>
      </w:pPr>
      <w:r>
        <w:rPr>
          <w:rFonts w:ascii="Arial" w:cs="Arial" w:eastAsia="Arial" w:hAnsi="Arial"/>
          <w:b w:val="false"/>
          <w:bCs w:val="false"/>
          <w:sz w:val="22"/>
          <w:szCs w:val="22"/>
        </w:rPr>
        <w:t xml:space="preserve">Cannot access any Vendor or Admin routes.</w:t>
      </w:r>
    </w:p>
    <w:p>
      <w:pPr>
        <w:pBdr>
          <w:bottom w:val="single" w:color="3949AB" w:sz="4" w:space="1"/>
        </w:pBdr>
        <w:spacing w:after="200" w:before="200"/>
      </w:pPr>
    </w:p>
    <w:p>
      <w:pPr>
        <w:pStyle w:val="Heading1"/>
        <w:spacing w:after="160" w:before="360"/>
      </w:pPr>
      <w:r>
        <w:rPr>
          <w:rFonts w:ascii="Arial" w:cs="Arial" w:eastAsia="Arial" w:hAnsi="Arial"/>
          <w:b/>
          <w:bCs/>
          <w:color w:val="1A237E"/>
          <w:sz w:val="32"/>
          <w:szCs w:val="32"/>
        </w:rPr>
        <w:t xml:space="preserve">4. Pages &amp; Screens (Frontend)</w:t>
      </w:r>
    </w:p>
    <w:p>
      <w:pPr>
        <w:pStyle w:val="Heading2"/>
        <w:spacing w:after="120" w:before="280"/>
      </w:pPr>
      <w:r>
        <w:rPr>
          <w:rFonts w:ascii="Arial" w:cs="Arial" w:eastAsia="Arial" w:hAnsi="Arial"/>
          <w:b/>
          <w:bCs/>
          <w:color w:val="283593"/>
          <w:sz w:val="26"/>
          <w:szCs w:val="26"/>
        </w:rPr>
        <w:t xml:space="preserve">4.1 Customer Registration Page  —  /register</w:t>
      </w:r>
    </w:p>
    <w:p>
      <w:pPr>
        <w:pStyle w:val="ListParagraph"/>
        <w:numPr>
          <w:ilvl w:val="0"/>
          <w:numId w:val="2"/>
        </w:numPr>
        <w:spacing w:after="40" w:before="40"/>
      </w:pPr>
      <w:r>
        <w:rPr>
          <w:rFonts w:ascii="Arial" w:cs="Arial" w:eastAsia="Arial" w:hAnsi="Arial"/>
          <w:b w:val="false"/>
          <w:bCs w:val="false"/>
          <w:sz w:val="22"/>
          <w:szCs w:val="22"/>
        </w:rPr>
        <w:t xml:space="preserve">Form fields: Full Name, Email Address, Password, Confirm Password.</w:t>
      </w:r>
    </w:p>
    <w:p>
      <w:pPr>
        <w:pStyle w:val="ListParagraph"/>
        <w:numPr>
          <w:ilvl w:val="0"/>
          <w:numId w:val="2"/>
        </w:numPr>
        <w:spacing w:after="40" w:before="40"/>
      </w:pPr>
      <w:r>
        <w:rPr>
          <w:rFonts w:ascii="Arial" w:cs="Arial" w:eastAsia="Arial" w:hAnsi="Arial"/>
          <w:b w:val="false"/>
          <w:bCs w:val="false"/>
          <w:sz w:val="22"/>
          <w:szCs w:val="22"/>
        </w:rPr>
        <w:t xml:space="preserve">Client-side validation: email format, password minimum 8 characters, password match confirmation.</w:t>
      </w:r>
    </w:p>
    <w:p>
      <w:pPr>
        <w:pStyle w:val="ListParagraph"/>
        <w:numPr>
          <w:ilvl w:val="0"/>
          <w:numId w:val="2"/>
        </w:numPr>
        <w:spacing w:after="40" w:before="40"/>
      </w:pPr>
      <w:r>
        <w:rPr>
          <w:rFonts w:ascii="Arial" w:cs="Arial" w:eastAsia="Arial" w:hAnsi="Arial"/>
          <w:b w:val="false"/>
          <w:bCs w:val="false"/>
          <w:sz w:val="22"/>
          <w:szCs w:val="22"/>
        </w:rPr>
        <w:t xml:space="preserve">On submit: POST /api/auth/register with role: 'customer' in the request body.</w:t>
      </w:r>
    </w:p>
    <w:p>
      <w:pPr>
        <w:pStyle w:val="ListParagraph"/>
        <w:numPr>
          <w:ilvl w:val="0"/>
          <w:numId w:val="2"/>
        </w:numPr>
        <w:spacing w:after="40" w:before="40"/>
      </w:pPr>
      <w:r>
        <w:rPr>
          <w:rFonts w:ascii="Arial" w:cs="Arial" w:eastAsia="Arial" w:hAnsi="Arial"/>
          <w:b w:val="false"/>
          <w:bCs w:val="false"/>
          <w:sz w:val="22"/>
          <w:szCs w:val="22"/>
        </w:rPr>
        <w:t xml:space="preserve">On success: redirect to Customer Login page with success toast notification.</w:t>
      </w:r>
    </w:p>
    <w:p>
      <w:pPr>
        <w:pStyle w:val="ListParagraph"/>
        <w:numPr>
          <w:ilvl w:val="0"/>
          <w:numId w:val="2"/>
        </w:numPr>
        <w:spacing w:after="40" w:before="40"/>
      </w:pPr>
      <w:r>
        <w:rPr>
          <w:rFonts w:ascii="Arial" w:cs="Arial" w:eastAsia="Arial" w:hAnsi="Arial"/>
          <w:b w:val="false"/>
          <w:bCs w:val="false"/>
          <w:sz w:val="22"/>
          <w:szCs w:val="22"/>
        </w:rPr>
        <w:t xml:space="preserve">On failure: display inline error messages returned from API (e.g., 'Email already in use').</w:t>
      </w:r>
    </w:p>
    <w:p>
      <w:pPr>
        <w:pStyle w:val="Heading2"/>
        <w:spacing w:after="120" w:before="280"/>
      </w:pPr>
      <w:r>
        <w:rPr>
          <w:rFonts w:ascii="Arial" w:cs="Arial" w:eastAsia="Arial" w:hAnsi="Arial"/>
          <w:b/>
          <w:bCs/>
          <w:color w:val="283593"/>
          <w:sz w:val="26"/>
          <w:szCs w:val="26"/>
        </w:rPr>
        <w:t xml:space="preserve">4.2 Vendor Registration Page  —  /vendor/register</w:t>
      </w:r>
    </w:p>
    <w:p>
      <w:pPr>
        <w:pStyle w:val="ListParagraph"/>
        <w:numPr>
          <w:ilvl w:val="0"/>
          <w:numId w:val="2"/>
        </w:numPr>
        <w:spacing w:after="40" w:before="40"/>
      </w:pPr>
      <w:r>
        <w:rPr>
          <w:rFonts w:ascii="Arial" w:cs="Arial" w:eastAsia="Arial" w:hAnsi="Arial"/>
          <w:b w:val="false"/>
          <w:bCs w:val="false"/>
          <w:sz w:val="22"/>
          <w:szCs w:val="22"/>
        </w:rPr>
        <w:t xml:space="preserve">Form fields: Business Name, Owner Full Name, Email Address, Password, Confirm Password, Business Description (optional).</w:t>
      </w:r>
    </w:p>
    <w:p>
      <w:pPr>
        <w:pStyle w:val="ListParagraph"/>
        <w:numPr>
          <w:ilvl w:val="0"/>
          <w:numId w:val="2"/>
        </w:numPr>
        <w:spacing w:after="40" w:before="40"/>
      </w:pPr>
      <w:r>
        <w:rPr>
          <w:rFonts w:ascii="Arial" w:cs="Arial" w:eastAsia="Arial" w:hAnsi="Arial"/>
          <w:b w:val="false"/>
          <w:bCs w:val="false"/>
          <w:sz w:val="22"/>
          <w:szCs w:val="22"/>
        </w:rPr>
        <w:t xml:space="preserve">Client-side validation: same as Customer plus business name required.</w:t>
      </w:r>
    </w:p>
    <w:p>
      <w:pPr>
        <w:pStyle w:val="ListParagraph"/>
        <w:numPr>
          <w:ilvl w:val="0"/>
          <w:numId w:val="2"/>
        </w:numPr>
        <w:spacing w:after="40" w:before="40"/>
      </w:pPr>
      <w:r>
        <w:rPr>
          <w:rFonts w:ascii="Arial" w:cs="Arial" w:eastAsia="Arial" w:hAnsi="Arial"/>
          <w:b w:val="false"/>
          <w:bCs w:val="false"/>
          <w:sz w:val="22"/>
          <w:szCs w:val="22"/>
        </w:rPr>
        <w:t xml:space="preserve">On submit: POST /api/auth/vendor/register — account created with status: 'pending'.</w:t>
      </w:r>
    </w:p>
    <w:p>
      <w:pPr>
        <w:pStyle w:val="ListParagraph"/>
        <w:numPr>
          <w:ilvl w:val="0"/>
          <w:numId w:val="2"/>
        </w:numPr>
        <w:spacing w:after="40" w:before="40"/>
      </w:pPr>
      <w:r>
        <w:rPr>
          <w:rFonts w:ascii="Arial" w:cs="Arial" w:eastAsia="Arial" w:hAnsi="Arial"/>
          <w:b w:val="false"/>
          <w:bCs w:val="false"/>
          <w:sz w:val="22"/>
          <w:szCs w:val="22"/>
        </w:rPr>
        <w:t xml:space="preserve">On success: display informational message: 'Your application is under review. You will be notified via email upon approval.'</w:t>
      </w:r>
    </w:p>
    <w:p>
      <w:pPr>
        <w:pStyle w:val="ListParagraph"/>
        <w:numPr>
          <w:ilvl w:val="0"/>
          <w:numId w:val="2"/>
        </w:numPr>
        <w:spacing w:after="40" w:before="40"/>
      </w:pPr>
      <w:r>
        <w:rPr>
          <w:rFonts w:ascii="Arial" w:cs="Arial" w:eastAsia="Arial" w:hAnsi="Arial"/>
          <w:b w:val="false"/>
          <w:bCs w:val="false"/>
          <w:sz w:val="22"/>
          <w:szCs w:val="22"/>
        </w:rPr>
        <w:t xml:space="preserve">Vendor cannot log in until status is changed to 'active' by Super Admin.</w:t>
      </w:r>
    </w:p>
    <w:p>
      <w:pPr>
        <w:pStyle w:val="Heading2"/>
        <w:spacing w:after="120" w:before="280"/>
      </w:pPr>
      <w:r>
        <w:rPr>
          <w:rFonts w:ascii="Arial" w:cs="Arial" w:eastAsia="Arial" w:hAnsi="Arial"/>
          <w:b/>
          <w:bCs/>
          <w:color w:val="283593"/>
          <w:sz w:val="26"/>
          <w:szCs w:val="26"/>
        </w:rPr>
        <w:t xml:space="preserve">4.3 Login Page  —  /login</w:t>
      </w:r>
    </w:p>
    <w:p>
      <w:pPr>
        <w:pStyle w:val="ListParagraph"/>
        <w:numPr>
          <w:ilvl w:val="0"/>
          <w:numId w:val="2"/>
        </w:numPr>
        <w:spacing w:after="40" w:before="40"/>
      </w:pPr>
      <w:r>
        <w:rPr>
          <w:rFonts w:ascii="Arial" w:cs="Arial" w:eastAsia="Arial" w:hAnsi="Arial"/>
          <w:b w:val="false"/>
          <w:bCs w:val="false"/>
          <w:sz w:val="22"/>
          <w:szCs w:val="22"/>
        </w:rPr>
        <w:t xml:space="preserve">Shared login page for Customers and Vendors (role detected server-side from JWT payload).</w:t>
      </w:r>
    </w:p>
    <w:p>
      <w:pPr>
        <w:pStyle w:val="ListParagraph"/>
        <w:numPr>
          <w:ilvl w:val="0"/>
          <w:numId w:val="2"/>
        </w:numPr>
        <w:spacing w:after="40" w:before="40"/>
      </w:pPr>
      <w:r>
        <w:rPr>
          <w:rFonts w:ascii="Arial" w:cs="Arial" w:eastAsia="Arial" w:hAnsi="Arial"/>
          <w:b w:val="false"/>
          <w:bCs w:val="false"/>
          <w:sz w:val="22"/>
          <w:szCs w:val="22"/>
        </w:rPr>
        <w:t xml:space="preserve">Form fields: Email Address, Password.</w:t>
      </w:r>
    </w:p>
    <w:p>
      <w:pPr>
        <w:pStyle w:val="ListParagraph"/>
        <w:numPr>
          <w:ilvl w:val="0"/>
          <w:numId w:val="2"/>
        </w:numPr>
        <w:spacing w:after="40" w:before="40"/>
      </w:pPr>
      <w:r>
        <w:rPr>
          <w:rFonts w:ascii="Arial" w:cs="Arial" w:eastAsia="Arial" w:hAnsi="Arial"/>
          <w:b w:val="false"/>
          <w:bCs w:val="false"/>
          <w:sz w:val="22"/>
          <w:szCs w:val="22"/>
        </w:rPr>
        <w:t xml:space="preserve">On submit: POST /api/auth/login.</w:t>
      </w:r>
    </w:p>
    <w:p>
      <w:pPr>
        <w:pStyle w:val="ListParagraph"/>
        <w:numPr>
          <w:ilvl w:val="0"/>
          <w:numId w:val="2"/>
        </w:numPr>
        <w:spacing w:after="40" w:before="40"/>
      </w:pPr>
      <w:r>
        <w:rPr>
          <w:rFonts w:ascii="Arial" w:cs="Arial" w:eastAsia="Arial" w:hAnsi="Arial"/>
          <w:b w:val="false"/>
          <w:bCs w:val="false"/>
          <w:sz w:val="22"/>
          <w:szCs w:val="22"/>
        </w:rPr>
        <w:t xml:space="preserve">On success: store JWT in localStorage (or httpOnly cookie — see Section 6), redirect based on role:</w:t>
      </w:r>
    </w:p>
    <w:p>
      <w:pPr>
        <w:pStyle w:val="ListParagraph"/>
        <w:numPr>
          <w:ilvl w:val="0"/>
          <w:numId w:val="3"/>
        </w:numPr>
        <w:spacing w:after="30" w:before="30"/>
      </w:pPr>
      <w:r>
        <w:rPr>
          <w:rFonts w:ascii="Arial" w:cs="Arial" w:eastAsia="Arial" w:hAnsi="Arial"/>
          <w:sz w:val="20"/>
          <w:szCs w:val="20"/>
        </w:rPr>
        <w:t xml:space="preserve">role: 'customer'  →  redirect to /shop (Customer storefront).</w:t>
      </w:r>
    </w:p>
    <w:p>
      <w:pPr>
        <w:pStyle w:val="ListParagraph"/>
        <w:numPr>
          <w:ilvl w:val="0"/>
          <w:numId w:val="3"/>
        </w:numPr>
        <w:spacing w:after="30" w:before="30"/>
      </w:pPr>
      <w:r>
        <w:rPr>
          <w:rFonts w:ascii="Arial" w:cs="Arial" w:eastAsia="Arial" w:hAnsi="Arial"/>
          <w:sz w:val="20"/>
          <w:szCs w:val="20"/>
        </w:rPr>
        <w:t xml:space="preserve">role: 'vendor'  →  redirect to /vendor/dashboard.</w:t>
      </w:r>
    </w:p>
    <w:p>
      <w:pPr>
        <w:pStyle w:val="ListParagraph"/>
        <w:numPr>
          <w:ilvl w:val="0"/>
          <w:numId w:val="3"/>
        </w:numPr>
        <w:spacing w:after="30" w:before="30"/>
      </w:pPr>
      <w:r>
        <w:rPr>
          <w:rFonts w:ascii="Arial" w:cs="Arial" w:eastAsia="Arial" w:hAnsi="Arial"/>
          <w:sz w:val="20"/>
          <w:szCs w:val="20"/>
        </w:rPr>
        <w:t xml:space="preserve">role: 'superadmin'  →  redirect to /admin/dashboard.</w:t>
      </w:r>
    </w:p>
    <w:p>
      <w:pPr>
        <w:pStyle w:val="ListParagraph"/>
        <w:numPr>
          <w:ilvl w:val="0"/>
          <w:numId w:val="2"/>
        </w:numPr>
        <w:spacing w:after="40" w:before="40"/>
      </w:pPr>
      <w:r>
        <w:rPr>
          <w:rFonts w:ascii="Arial" w:cs="Arial" w:eastAsia="Arial" w:hAnsi="Arial"/>
          <w:b w:val="false"/>
          <w:bCs w:val="false"/>
          <w:sz w:val="22"/>
          <w:szCs w:val="22"/>
        </w:rPr>
        <w:t xml:space="preserve">On failure: display error toast — 'Invalid email or password.' or 'Account pending approval.'</w:t>
      </w:r>
    </w:p>
    <w:p>
      <w:pPr>
        <w:pStyle w:val="ListParagraph"/>
        <w:numPr>
          <w:ilvl w:val="0"/>
          <w:numId w:val="2"/>
        </w:numPr>
        <w:spacing w:after="40" w:before="40"/>
      </w:pPr>
      <w:r>
        <w:rPr>
          <w:rFonts w:ascii="Arial" w:cs="Arial" w:eastAsia="Arial" w:hAnsi="Arial"/>
          <w:b w:val="false"/>
          <w:bCs w:val="false"/>
          <w:sz w:val="22"/>
          <w:szCs w:val="22"/>
        </w:rPr>
        <w:t xml:space="preserve">Include a link: 'Register as a Vendor' and 'Register as a Customer'.</w:t>
      </w:r>
    </w:p>
    <w:p>
      <w:pPr>
        <w:pStyle w:val="Heading2"/>
        <w:spacing w:after="120" w:before="280"/>
      </w:pPr>
      <w:r>
        <w:rPr>
          <w:rFonts w:ascii="Arial" w:cs="Arial" w:eastAsia="Arial" w:hAnsi="Arial"/>
          <w:b/>
          <w:bCs/>
          <w:color w:val="283593"/>
          <w:sz w:val="26"/>
          <w:szCs w:val="26"/>
        </w:rPr>
        <w:t xml:space="preserve">4.4 Admin Login Page  —  /admin/login</w:t>
      </w:r>
    </w:p>
    <w:p>
      <w:pPr>
        <w:pStyle w:val="ListParagraph"/>
        <w:numPr>
          <w:ilvl w:val="0"/>
          <w:numId w:val="2"/>
        </w:numPr>
        <w:spacing w:after="40" w:before="40"/>
      </w:pPr>
      <w:r>
        <w:rPr>
          <w:rFonts w:ascii="Arial" w:cs="Arial" w:eastAsia="Arial" w:hAnsi="Arial"/>
          <w:b w:val="false"/>
          <w:bCs w:val="false"/>
          <w:sz w:val="22"/>
          <w:szCs w:val="22"/>
        </w:rPr>
        <w:t xml:space="preserve">Separate, non-publicly-linked login page for Super Admin.</w:t>
      </w:r>
    </w:p>
    <w:p>
      <w:pPr>
        <w:pStyle w:val="ListParagraph"/>
        <w:numPr>
          <w:ilvl w:val="0"/>
          <w:numId w:val="2"/>
        </w:numPr>
        <w:spacing w:after="40" w:before="40"/>
      </w:pPr>
      <w:r>
        <w:rPr>
          <w:rFonts w:ascii="Arial" w:cs="Arial" w:eastAsia="Arial" w:hAnsi="Arial"/>
          <w:b w:val="false"/>
          <w:bCs w:val="false"/>
          <w:sz w:val="22"/>
          <w:szCs w:val="22"/>
        </w:rPr>
        <w:t xml:space="preserve">Form fields: Email Address, Password.</w:t>
      </w:r>
    </w:p>
    <w:p>
      <w:pPr>
        <w:pStyle w:val="ListParagraph"/>
        <w:numPr>
          <w:ilvl w:val="0"/>
          <w:numId w:val="2"/>
        </w:numPr>
        <w:spacing w:after="40" w:before="40"/>
      </w:pPr>
      <w:r>
        <w:rPr>
          <w:rFonts w:ascii="Arial" w:cs="Arial" w:eastAsia="Arial" w:hAnsi="Arial"/>
          <w:b w:val="false"/>
          <w:bCs w:val="false"/>
          <w:sz w:val="22"/>
          <w:szCs w:val="22"/>
        </w:rPr>
        <w:t xml:space="preserve">Same flow as /login but restricted — only accounts with role: 'superadmin' are accepted.</w:t>
      </w:r>
    </w:p>
    <w:p>
      <w:pPr>
        <w:pStyle w:val="ListParagraph"/>
        <w:numPr>
          <w:ilvl w:val="0"/>
          <w:numId w:val="2"/>
        </w:numPr>
        <w:spacing w:after="40" w:before="40"/>
      </w:pPr>
      <w:r>
        <w:rPr>
          <w:rFonts w:ascii="Arial" w:cs="Arial" w:eastAsia="Arial" w:hAnsi="Arial"/>
          <w:b w:val="false"/>
          <w:bCs w:val="false"/>
          <w:sz w:val="22"/>
          <w:szCs w:val="22"/>
        </w:rPr>
        <w:t xml:space="preserve">Any non-admin login attempt returns 403 Forbidden.</w:t>
      </w:r>
    </w:p>
    <w:p>
      <w:pPr>
        <w:pStyle w:val="Heading2"/>
        <w:spacing w:after="120" w:before="280"/>
      </w:pPr>
      <w:r>
        <w:rPr>
          <w:rFonts w:ascii="Arial" w:cs="Arial" w:eastAsia="Arial" w:hAnsi="Arial"/>
          <w:b/>
          <w:bCs/>
          <w:color w:val="283593"/>
          <w:sz w:val="26"/>
          <w:szCs w:val="26"/>
        </w:rPr>
        <w:t xml:space="preserve">4.5 Protected Route Wrapper (React Component)</w:t>
      </w:r>
    </w:p>
    <w:p>
      <w:pPr>
        <w:pStyle w:val="ListParagraph"/>
        <w:numPr>
          <w:ilvl w:val="0"/>
          <w:numId w:val="2"/>
        </w:numPr>
        <w:spacing w:after="40" w:before="40"/>
      </w:pPr>
      <w:r>
        <w:rPr>
          <w:rFonts w:ascii="Arial" w:cs="Arial" w:eastAsia="Arial" w:hAnsi="Arial"/>
          <w:b w:val="false"/>
          <w:bCs w:val="false"/>
          <w:sz w:val="22"/>
          <w:szCs w:val="22"/>
        </w:rPr>
        <w:t xml:space="preserve">A ProtectedRoute React component wrapping all authenticated pages.</w:t>
      </w:r>
    </w:p>
    <w:p>
      <w:pPr>
        <w:pStyle w:val="ListParagraph"/>
        <w:numPr>
          <w:ilvl w:val="0"/>
          <w:numId w:val="2"/>
        </w:numPr>
        <w:spacing w:after="40" w:before="40"/>
      </w:pPr>
      <w:r>
        <w:rPr>
          <w:rFonts w:ascii="Arial" w:cs="Arial" w:eastAsia="Arial" w:hAnsi="Arial"/>
          <w:b w:val="false"/>
          <w:bCs w:val="false"/>
          <w:sz w:val="22"/>
          <w:szCs w:val="22"/>
        </w:rPr>
        <w:t xml:space="preserve">Reads JWT from storage, decodes the role, and permits or denies rendering.</w:t>
      </w:r>
    </w:p>
    <w:p>
      <w:pPr>
        <w:pStyle w:val="ListParagraph"/>
        <w:numPr>
          <w:ilvl w:val="0"/>
          <w:numId w:val="2"/>
        </w:numPr>
        <w:spacing w:after="40" w:before="40"/>
      </w:pPr>
      <w:r>
        <w:rPr>
          <w:rFonts w:ascii="Arial" w:cs="Arial" w:eastAsia="Arial" w:hAnsi="Arial"/>
          <w:b w:val="false"/>
          <w:bCs w:val="false"/>
          <w:sz w:val="22"/>
          <w:szCs w:val="22"/>
        </w:rPr>
        <w:t xml:space="preserve">Unauthenticated users are redirected to /login.</w:t>
      </w:r>
    </w:p>
    <w:p>
      <w:pPr>
        <w:pStyle w:val="ListParagraph"/>
        <w:numPr>
          <w:ilvl w:val="0"/>
          <w:numId w:val="2"/>
        </w:numPr>
        <w:spacing w:after="40" w:before="40"/>
      </w:pPr>
      <w:r>
        <w:rPr>
          <w:rFonts w:ascii="Arial" w:cs="Arial" w:eastAsia="Arial" w:hAnsi="Arial"/>
          <w:b w:val="false"/>
          <w:bCs w:val="false"/>
          <w:sz w:val="22"/>
          <w:szCs w:val="22"/>
        </w:rPr>
        <w:t xml:space="preserve">Wrong-role access (e.g. Customer trying to access /vendor/dashboard) redirects to their correct home page.</w:t>
      </w:r>
    </w:p>
    <w:p>
      <w:pPr>
        <w:pBdr>
          <w:bottom w:val="single" w:color="3949AB" w:sz="4" w:space="1"/>
        </w:pBdr>
        <w:spacing w:after="200" w:before="200"/>
      </w:pPr>
    </w:p>
    <w:p>
      <w:pPr>
        <w:pStyle w:val="Heading1"/>
        <w:spacing w:after="160" w:before="360"/>
      </w:pPr>
      <w:r>
        <w:rPr>
          <w:rFonts w:ascii="Arial" w:cs="Arial" w:eastAsia="Arial" w:hAnsi="Arial"/>
          <w:b/>
          <w:bCs/>
          <w:color w:val="1A237E"/>
          <w:sz w:val="32"/>
          <w:szCs w:val="32"/>
        </w:rPr>
        <w:t xml:space="preserve">5. API Endpoints (Backend)</w:t>
      </w:r>
    </w:p>
    <w:p>
      <w:pPr>
        <w:pStyle w:val="Heading2"/>
        <w:spacing w:after="120" w:before="280"/>
      </w:pPr>
      <w:r>
        <w:rPr>
          <w:rFonts w:ascii="Arial" w:cs="Arial" w:eastAsia="Arial" w:hAnsi="Arial"/>
          <w:b/>
          <w:bCs/>
          <w:color w:val="283593"/>
          <w:sz w:val="26"/>
          <w:szCs w:val="26"/>
        </w:rPr>
        <w:t xml:space="preserve">5.1 Endpoint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760"/>
        <w:gridCol w:w="3900"/>
      </w:tblGrid>
      <w:tr>
        <w:trPr>
          <w:tblHeader/>
        </w:trPr>
        <w:tc>
          <w:tcPr>
            <w:tcW w:type="dxa" w:w="15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12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Route</w:t>
            </w:r>
          </w:p>
        </w:tc>
        <w:tc>
          <w:tcPr>
            <w:tcW w:type="dxa" w:w="276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Path</w:t>
            </w:r>
          </w:p>
        </w:tc>
        <w:tc>
          <w:tcPr>
            <w:tcW w:type="dxa" w:w="39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Public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/api/auth/register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Register a new Customer account.</w:t>
            </w:r>
          </w:p>
        </w:tc>
      </w:tr>
      <w:tr>
        <w:tc>
          <w:tcPr>
            <w:tcW w:type="dxa" w:w="15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POST</w:t>
            </w:r>
          </w:p>
        </w:tc>
        <w:tc>
          <w:tcPr>
            <w:tcW w:type="dxa" w:w="12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Public</w:t>
            </w:r>
          </w:p>
        </w:tc>
        <w:tc>
          <w:tcPr>
            <w:tcW w:type="dxa" w:w="27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/api/auth/vendor/register</w:t>
            </w:r>
          </w:p>
        </w:tc>
        <w:tc>
          <w:tcPr>
            <w:tcW w:type="dxa" w:w="39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Register a new Vendor (pending approval).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Public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/api/auth/login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Login for Customer and Vendor.</w:t>
            </w:r>
          </w:p>
        </w:tc>
      </w:tr>
      <w:tr>
        <w:tc>
          <w:tcPr>
            <w:tcW w:type="dxa" w:w="15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POST</w:t>
            </w:r>
          </w:p>
        </w:tc>
        <w:tc>
          <w:tcPr>
            <w:tcW w:type="dxa" w:w="12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Public</w:t>
            </w:r>
          </w:p>
        </w:tc>
        <w:tc>
          <w:tcPr>
            <w:tcW w:type="dxa" w:w="27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/api/auth/admin/login</w:t>
            </w:r>
          </w:p>
        </w:tc>
        <w:tc>
          <w:tcPr>
            <w:tcW w:type="dxa" w:w="39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Login exclusively for Super Admin.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Protected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/api/auth/me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 authenticated user's profile from JWT.</w:t>
            </w:r>
          </w:p>
        </w:tc>
      </w:tr>
      <w:tr>
        <w:tc>
          <w:tcPr>
            <w:tcW w:type="dxa" w:w="15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POST</w:t>
            </w:r>
          </w:p>
        </w:tc>
        <w:tc>
          <w:tcPr>
            <w:tcW w:type="dxa" w:w="12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Protected</w:t>
            </w:r>
          </w:p>
        </w:tc>
        <w:tc>
          <w:tcPr>
            <w:tcW w:type="dxa" w:w="27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/api/auth/logout</w:t>
            </w:r>
          </w:p>
        </w:tc>
        <w:tc>
          <w:tcPr>
            <w:tcW w:type="dxa" w:w="39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Invalidate session / clear cookie.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/api/admin/vendors/:id/approve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Super Admin approves a pending Vendor.</w:t>
            </w:r>
          </w:p>
        </w:tc>
      </w:tr>
      <w:tr>
        <w:tc>
          <w:tcPr>
            <w:tcW w:type="dxa" w:w="15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PATCH</w:t>
            </w:r>
          </w:p>
        </w:tc>
        <w:tc>
          <w:tcPr>
            <w:tcW w:type="dxa" w:w="12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Admin Only</w:t>
            </w:r>
          </w:p>
        </w:tc>
        <w:tc>
          <w:tcPr>
            <w:tcW w:type="dxa" w:w="27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/api/admin/users/:id/suspend</w:t>
            </w:r>
          </w:p>
        </w:tc>
        <w:tc>
          <w:tcPr>
            <w:tcW w:type="dxa" w:w="39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Super Admin suspends any user account.</w:t>
            </w:r>
          </w:p>
        </w:tc>
      </w:tr>
    </w:tbl>
    <w:p>
      <w:pPr>
        <w:pStyle w:val="Heading2"/>
        <w:spacing w:after="120" w:before="280"/>
      </w:pPr>
      <w:r>
        <w:rPr>
          <w:rFonts w:ascii="Arial" w:cs="Arial" w:eastAsia="Arial" w:hAnsi="Arial"/>
          <w:b/>
          <w:bCs/>
          <w:color w:val="283593"/>
          <w:sz w:val="26"/>
          <w:szCs w:val="26"/>
        </w:rPr>
        <w:t xml:space="preserve">5.2 Request &amp; Response Schemas</w:t>
      </w:r>
    </w:p>
    <w:p>
      <w:pPr>
        <w:pStyle w:val="Heading3"/>
        <w:spacing w:after="100" w:before="200"/>
      </w:pPr>
      <w:r>
        <w:rPr>
          <w:rFonts w:ascii="Arial" w:cs="Arial" w:eastAsia="Arial" w:hAnsi="Arial"/>
          <w:b/>
          <w:bCs/>
          <w:color w:val="3949AB"/>
          <w:sz w:val="24"/>
          <w:szCs w:val="24"/>
        </w:rPr>
        <w:t xml:space="preserve">POST /api/auth/register — Customer Registration</w:t>
      </w:r>
    </w:p>
    <w:p>
      <w:pPr>
        <w:spacing w:after="80" w:before="80"/>
      </w:pPr>
      <w:r>
        <w:rPr>
          <w:rFonts w:ascii="Arial" w:cs="Arial" w:eastAsia="Arial" w:hAnsi="Arial"/>
          <w:b/>
          <w:bCs/>
          <w:sz w:val="22"/>
          <w:szCs w:val="22"/>
        </w:rPr>
        <w:t xml:space="preserve">Request Body:</w:t>
      </w:r>
    </w:p>
    <w:p>
      <w:pPr>
        <w:spacing w:after="60" w:before="60"/>
      </w:pPr>
      <w:r>
        <w:rPr>
          <w:rFonts w:ascii="Courier New" w:cs="Courier New" w:eastAsia="Courier New" w:hAnsi="Courier New"/>
          <w:color w:val="1A237E"/>
          <w:sz w:val="20"/>
          <w:szCs w:val="20"/>
        </w:rPr>
        <w:t xml:space="preserve">{ "name": "string", "email": "string", "password": "string" }</w:t>
      </w:r>
    </w:p>
    <w:p>
      <w:pPr>
        <w:spacing w:after="80" w:before="80"/>
      </w:pPr>
      <w:r>
        <w:rPr>
          <w:rFonts w:ascii="Arial" w:cs="Arial" w:eastAsia="Arial" w:hAnsi="Arial"/>
          <w:b/>
          <w:bCs/>
          <w:sz w:val="22"/>
          <w:szCs w:val="22"/>
        </w:rPr>
        <w:t xml:space="preserve">Success Response (201):</w:t>
      </w:r>
    </w:p>
    <w:p>
      <w:pPr>
        <w:spacing w:after="60" w:before="60"/>
      </w:pPr>
      <w:r>
        <w:rPr>
          <w:rFonts w:ascii="Courier New" w:cs="Courier New" w:eastAsia="Courier New" w:hAnsi="Courier New"/>
          <w:color w:val="1B5E20"/>
          <w:sz w:val="20"/>
          <w:szCs w:val="20"/>
        </w:rPr>
        <w:t xml:space="preserve">{ "message": "Registration successful", "token": "&lt;JWT&gt;", "user": { "id": "...", "name": "...", "role": "customer" } }</w:t>
      </w:r>
    </w:p>
    <w:p>
      <w:pPr>
        <w:pStyle w:val="Heading3"/>
        <w:spacing w:after="100" w:before="200"/>
      </w:pPr>
      <w:r>
        <w:rPr>
          <w:rFonts w:ascii="Arial" w:cs="Arial" w:eastAsia="Arial" w:hAnsi="Arial"/>
          <w:b/>
          <w:bCs/>
          <w:color w:val="3949AB"/>
          <w:sz w:val="24"/>
          <w:szCs w:val="24"/>
        </w:rPr>
        <w:t xml:space="preserve">POST /api/auth/login — Login</w:t>
      </w:r>
    </w:p>
    <w:p>
      <w:pPr>
        <w:spacing w:after="80" w:before="80"/>
      </w:pPr>
      <w:r>
        <w:rPr>
          <w:rFonts w:ascii="Arial" w:cs="Arial" w:eastAsia="Arial" w:hAnsi="Arial"/>
          <w:b/>
          <w:bCs/>
          <w:sz w:val="22"/>
          <w:szCs w:val="22"/>
        </w:rPr>
        <w:t xml:space="preserve">Request Body:</w:t>
      </w:r>
    </w:p>
    <w:p>
      <w:pPr>
        <w:spacing w:after="60" w:before="60"/>
      </w:pPr>
      <w:r>
        <w:rPr>
          <w:rFonts w:ascii="Courier New" w:cs="Courier New" w:eastAsia="Courier New" w:hAnsi="Courier New"/>
          <w:color w:val="1A237E"/>
          <w:sz w:val="20"/>
          <w:szCs w:val="20"/>
        </w:rPr>
        <w:t xml:space="preserve">{ "email": "string", "password": "string" }</w:t>
      </w:r>
    </w:p>
    <w:p>
      <w:pPr>
        <w:spacing w:after="80" w:before="80"/>
      </w:pPr>
      <w:r>
        <w:rPr>
          <w:rFonts w:ascii="Arial" w:cs="Arial" w:eastAsia="Arial" w:hAnsi="Arial"/>
          <w:b/>
          <w:bCs/>
          <w:sz w:val="22"/>
          <w:szCs w:val="22"/>
        </w:rPr>
        <w:t xml:space="preserve">Success Response (200):</w:t>
      </w:r>
    </w:p>
    <w:p>
      <w:pPr>
        <w:spacing w:after="80" w:before="60"/>
      </w:pPr>
      <w:r>
        <w:rPr>
          <w:rFonts w:ascii="Courier New" w:cs="Courier New" w:eastAsia="Courier New" w:hAnsi="Courier New"/>
          <w:color w:val="1B5E20"/>
          <w:sz w:val="20"/>
          <w:szCs w:val="20"/>
        </w:rPr>
        <w:t xml:space="preserve">{ "token": "&lt;JWT&gt;", "user": { "id": "...", "name": "...", "role": "vendor|customer|superadmin", "status": "active" } }</w:t>
      </w:r>
    </w:p>
    <w:p>
      <w:pPr>
        <w:pBdr>
          <w:bottom w:val="single" w:color="3949AB" w:sz="4" w:space="1"/>
        </w:pBdr>
        <w:spacing w:after="200" w:before="200"/>
      </w:pPr>
    </w:p>
    <w:p>
      <w:pPr>
        <w:pStyle w:val="Heading1"/>
        <w:spacing w:after="160" w:before="360"/>
      </w:pPr>
      <w:r>
        <w:rPr>
          <w:rFonts w:ascii="Arial" w:cs="Arial" w:eastAsia="Arial" w:hAnsi="Arial"/>
          <w:b/>
          <w:bCs/>
          <w:color w:val="1A237E"/>
          <w:sz w:val="32"/>
          <w:szCs w:val="32"/>
        </w:rPr>
        <w:t xml:space="preserve">6. Database Schema — User Model (MongoDB / Mongoose)</w:t>
      </w:r>
    </w:p>
    <w:p>
      <w:pPr>
        <w:spacing w:after="160" w:before="80"/>
      </w:pPr>
      <w:r>
        <w:rPr>
          <w:rFonts w:ascii="Arial" w:cs="Arial" w:eastAsia="Arial" w:hAnsi="Arial"/>
          <w:b/>
          <w:bCs/>
          <w:color w:val="1A237E"/>
          <w:sz w:val="22"/>
          <w:szCs w:val="22"/>
        </w:rPr>
        <w:t xml:space="preserve">Collection: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4000"/>
      </w:tblGrid>
      <w:tr>
        <w:trPr>
          <w:tblHeader/>
        </w:trPr>
        <w:tc>
          <w:tcPr>
            <w:tcW w:type="dxa" w:w="20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8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56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40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ObjectId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MongoDB auto-generated primary key.</w:t>
            </w:r>
          </w:p>
        </w:tc>
      </w:tr>
      <w:tr>
        <w:tc>
          <w:tcPr>
            <w:tcW w:type="dxa" w:w="2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String</w:t>
            </w:r>
          </w:p>
        </w:tc>
        <w:tc>
          <w:tcPr>
            <w:tcW w:type="dxa" w:w="15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Full name. Min 2, max 100 characters.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Unique. Indexed. Lowercased before save.</w:t>
            </w:r>
          </w:p>
        </w:tc>
      </w:tr>
      <w:tr>
        <w:tc>
          <w:tcPr>
            <w:tcW w:type="dxa" w:w="2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password</w:t>
            </w:r>
          </w:p>
        </w:tc>
        <w:tc>
          <w:tcPr>
            <w:tcW w:type="dxa" w:w="18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String</w:t>
            </w:r>
          </w:p>
        </w:tc>
        <w:tc>
          <w:tcPr>
            <w:tcW w:type="dxa" w:w="15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Bcrypt hashed. Never returned in API responses.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 (Enum)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Values: 'superadmin' | 'vendor' | 'customer'. Default: 'customer'.</w:t>
            </w:r>
          </w:p>
        </w:tc>
      </w:tr>
      <w:tr>
        <w:tc>
          <w:tcPr>
            <w:tcW w:type="dxa" w:w="2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String (Enum)</w:t>
            </w:r>
          </w:p>
        </w:tc>
        <w:tc>
          <w:tcPr>
            <w:tcW w:type="dxa" w:w="15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Values: 'pending' | 'active' | 'suspended'. Default: 'active' (Customers), 'pending' (Vendors).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businessName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Conditional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Required only when role is 'vendor'.</w:t>
            </w:r>
          </w:p>
        </w:tc>
      </w:tr>
      <w:tr>
        <w:tc>
          <w:tcPr>
            <w:tcW w:type="dxa" w:w="2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storeId</w:t>
            </w:r>
          </w:p>
        </w:tc>
        <w:tc>
          <w:tcPr>
            <w:tcW w:type="dxa" w:w="18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ObjectId (ref: Store)</w:t>
            </w:r>
          </w:p>
        </w:tc>
        <w:tc>
          <w:tcPr>
            <w:tcW w:type="dxa" w:w="15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Linked after Vendor creates their store (Week 2 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Mongoose timestamps: true.</w:t>
            </w:r>
          </w:p>
        </w:tc>
      </w:tr>
      <w:tr>
        <w:tc>
          <w:tcPr>
            <w:tcW w:type="dxa" w:w="2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updatedAt</w:t>
            </w:r>
          </w:p>
        </w:tc>
        <w:tc>
          <w:tcPr>
            <w:tcW w:type="dxa" w:w="18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Date</w:t>
            </w:r>
          </w:p>
        </w:tc>
        <w:tc>
          <w:tcPr>
            <w:tcW w:type="dxa" w:w="15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Auto</w:t>
            </w:r>
          </w:p>
        </w:tc>
        <w:tc>
          <w:tcPr>
            <w:tcW w:type="dxa" w:w="4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Mongoose timestamps: true.</w:t>
            </w:r>
          </w:p>
        </w:tc>
      </w:tr>
    </w:tbl>
    <w:p>
      <w:pPr>
        <w:pBdr>
          <w:bottom w:val="single" w:color="3949AB" w:sz="4" w:space="1"/>
        </w:pBdr>
        <w:spacing w:after="200" w:before="200"/>
      </w:pPr>
    </w:p>
    <w:p>
      <w:pPr>
        <w:pStyle w:val="Heading1"/>
        <w:spacing w:after="160" w:before="360"/>
      </w:pPr>
      <w:r>
        <w:rPr>
          <w:rFonts w:ascii="Arial" w:cs="Arial" w:eastAsia="Arial" w:hAnsi="Arial"/>
          <w:b/>
          <w:bCs/>
          <w:color w:val="1A237E"/>
          <w:sz w:val="32"/>
          <w:szCs w:val="32"/>
        </w:rPr>
        <w:t xml:space="preserve">7. Technology Stack</w:t>
      </w:r>
    </w:p>
    <w:p>
      <w:pPr>
        <w:pStyle w:val="Heading2"/>
        <w:spacing w:after="120" w:before="280"/>
      </w:pPr>
      <w:r>
        <w:rPr>
          <w:rFonts w:ascii="Arial" w:cs="Arial" w:eastAsia="Arial" w:hAnsi="Arial"/>
          <w:b/>
          <w:bCs/>
          <w:color w:val="283593"/>
          <w:sz w:val="26"/>
          <w:szCs w:val="26"/>
        </w:rPr>
        <w:t xml:space="preserve">7.1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24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456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 in This 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Component-based UI for all auth pages and route guards.</w:t>
            </w:r>
          </w:p>
        </w:tc>
      </w:tr>
      <w:tr>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Redux Toolkit</w:t>
            </w:r>
          </w:p>
        </w:tc>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^2.x</w:t>
            </w:r>
          </w:p>
        </w:tc>
        <w:tc>
          <w:tcPr>
            <w:tcW w:type="dxa" w:w="45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authSlice: stores user object and JWT token in global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 Router DOM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Route definitions, ProtectedRoute HOC, role-based redirects.</w:t>
            </w:r>
          </w:p>
        </w:tc>
      </w:tr>
      <w:tr>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Tailwind CSS</w:t>
            </w:r>
          </w:p>
        </w:tc>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^3.x</w:t>
            </w:r>
          </w:p>
        </w:tc>
        <w:tc>
          <w:tcPr>
            <w:tcW w:type="dxa" w:w="45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Styling all auth forms, buttons, and error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Axios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HTTP client for all API calls. Interceptor attaches JWT header.</w:t>
            </w:r>
          </w:p>
        </w:tc>
      </w:tr>
    </w:tbl>
    <w:p>
      <w:pPr>
        <w:spacing w:before="200"/>
      </w:pPr>
    </w:p>
    <w:p>
      <w:pPr>
        <w:pStyle w:val="Heading2"/>
        <w:spacing w:after="120" w:before="280"/>
      </w:pPr>
      <w:r>
        <w:rPr>
          <w:rFonts w:ascii="Arial" w:cs="Arial" w:eastAsia="Arial" w:hAnsi="Arial"/>
          <w:b/>
          <w:bCs/>
          <w:color w:val="283593"/>
          <w:sz w:val="26"/>
          <w:szCs w:val="26"/>
        </w:rPr>
        <w:t xml:space="preserve">7.2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24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456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 in This 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^20.x LTS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JavaScript runtime for the Express server.</w:t>
            </w:r>
          </w:p>
        </w:tc>
      </w:tr>
      <w:tr>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Express.js</w:t>
            </w:r>
          </w:p>
        </w:tc>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^4.x</w:t>
            </w:r>
          </w:p>
        </w:tc>
        <w:tc>
          <w:tcPr>
            <w:tcW w:type="dxa" w:w="45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HTTP server and routing framework for all auth API endpoints.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jsonwebtoken (JWT)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Sign tokens on login. Verify tokens in protect middleware.</w:t>
            </w:r>
          </w:p>
        </w:tc>
      </w:tr>
      <w:tr>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Bcrypt.js</w:t>
            </w:r>
          </w:p>
        </w:tc>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^2.x</w:t>
            </w:r>
          </w:p>
        </w:tc>
        <w:tc>
          <w:tcPr>
            <w:tcW w:type="dxa" w:w="45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Hash passwords on registration. Compare hash on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Helmet.js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Set secure HTTP headers (XSS, CSP, HSTS, etc.) on the server.</w:t>
            </w:r>
          </w:p>
        </w:tc>
      </w:tr>
      <w:tr>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Mongoose</w:t>
            </w:r>
          </w:p>
        </w:tc>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^8.x</w:t>
            </w:r>
          </w:p>
        </w:tc>
        <w:tc>
          <w:tcPr>
            <w:tcW w:type="dxa" w:w="45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ODM for MongoDB. Define User schema, validation, pre-save hooks.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dotenv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^16.x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Load JWT_SECRET and other env variables from .env file.</w:t>
            </w:r>
          </w:p>
        </w:tc>
      </w:tr>
      <w:tr>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express-validator</w:t>
            </w:r>
          </w:p>
        </w:tc>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^7.x</w:t>
            </w:r>
          </w:p>
        </w:tc>
        <w:tc>
          <w:tcPr>
            <w:tcW w:type="dxa" w:w="45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Server-side input validation and sanitization middleware.</w:t>
            </w:r>
          </w:p>
        </w:tc>
      </w:tr>
    </w:tbl>
    <w:p>
      <w:pPr>
        <w:spacing w:before="200"/>
      </w:pPr>
    </w:p>
    <w:p>
      <w:pPr>
        <w:pStyle w:val="Heading2"/>
        <w:spacing w:after="120" w:before="280"/>
      </w:pPr>
      <w:r>
        <w:rPr>
          <w:rFonts w:ascii="Arial" w:cs="Arial" w:eastAsia="Arial" w:hAnsi="Arial"/>
          <w:b/>
          <w:bCs/>
          <w:color w:val="283593"/>
          <w:sz w:val="26"/>
          <w:szCs w:val="26"/>
        </w:rPr>
        <w:t xml:space="preserve">7.3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24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456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 in This 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MongoDB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Stores users collection with RBAC fields.</w:t>
            </w:r>
          </w:p>
        </w:tc>
      </w:tr>
      <w:tr>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MongoDB Atlas</w:t>
            </w:r>
          </w:p>
        </w:tc>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Cloud</w:t>
            </w:r>
          </w:p>
        </w:tc>
        <w:tc>
          <w:tcPr>
            <w:tcW w:type="dxa" w:w="45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Hosted database. Connection string stored in .env.</w:t>
            </w:r>
          </w:p>
        </w:tc>
      </w:tr>
    </w:tbl>
    <w:p>
      <w:pPr>
        <w:pBdr>
          <w:bottom w:val="single" w:color="3949AB" w:sz="4" w:space="1"/>
        </w:pBdr>
        <w:spacing w:after="200" w:before="200"/>
      </w:pPr>
    </w:p>
    <w:p>
      <w:pPr>
        <w:pStyle w:val="Heading1"/>
        <w:spacing w:after="160" w:before="360"/>
      </w:pPr>
      <w:r>
        <w:rPr>
          <w:rFonts w:ascii="Arial" w:cs="Arial" w:eastAsia="Arial" w:hAnsi="Arial"/>
          <w:b/>
          <w:bCs/>
          <w:color w:val="1A237E"/>
          <w:sz w:val="32"/>
          <w:szCs w:val="32"/>
        </w:rPr>
        <w:t xml:space="preserve">8. Middleware Architecture</w:t>
      </w:r>
    </w:p>
    <w:p>
      <w:pPr>
        <w:pStyle w:val="Heading2"/>
        <w:spacing w:after="120" w:before="280"/>
      </w:pPr>
      <w:r>
        <w:rPr>
          <w:rFonts w:ascii="Arial" w:cs="Arial" w:eastAsia="Arial" w:hAnsi="Arial"/>
          <w:b/>
          <w:bCs/>
          <w:color w:val="283593"/>
          <w:sz w:val="26"/>
          <w:szCs w:val="26"/>
        </w:rPr>
        <w:t xml:space="preserve">8.1 protect  (Authentication Middleware)</w:t>
      </w:r>
    </w:p>
    <w:p>
      <w:pPr>
        <w:spacing w:after="80" w:before="80"/>
      </w:pPr>
      <w:r>
        <w:rPr>
          <w:rFonts w:ascii="Arial" w:cs="Arial" w:eastAsia="Arial" w:hAnsi="Arial"/>
          <w:sz w:val="22"/>
          <w:szCs w:val="22"/>
        </w:rPr>
        <w:t xml:space="preserve">Applied to all routes that require a logged-in user. This middleware must be executed before any role-check middleware.</w:t>
      </w:r>
    </w:p>
    <w:p>
      <w:pPr>
        <w:pStyle w:val="ListParagraph"/>
        <w:numPr>
          <w:ilvl w:val="0"/>
          <w:numId w:val="2"/>
        </w:numPr>
        <w:spacing w:after="40" w:before="40"/>
      </w:pPr>
      <w:r>
        <w:rPr>
          <w:rFonts w:ascii="Arial" w:cs="Arial" w:eastAsia="Arial" w:hAnsi="Arial"/>
          <w:b w:val="false"/>
          <w:bCs w:val="false"/>
          <w:sz w:val="22"/>
          <w:szCs w:val="22"/>
        </w:rPr>
        <w:t xml:space="preserve">Reads the Authorization header: Bearer &lt;token&gt;.</w:t>
      </w:r>
    </w:p>
    <w:p>
      <w:pPr>
        <w:pStyle w:val="ListParagraph"/>
        <w:numPr>
          <w:ilvl w:val="0"/>
          <w:numId w:val="2"/>
        </w:numPr>
        <w:spacing w:after="40" w:before="40"/>
      </w:pPr>
      <w:r>
        <w:rPr>
          <w:rFonts w:ascii="Arial" w:cs="Arial" w:eastAsia="Arial" w:hAnsi="Arial"/>
          <w:b w:val="false"/>
          <w:bCs w:val="false"/>
          <w:sz w:val="22"/>
          <w:szCs w:val="22"/>
        </w:rPr>
        <w:t xml:space="preserve">If no token: return 401 Unauthorized — 'Access denied. No token provided.'</w:t>
      </w:r>
    </w:p>
    <w:p>
      <w:pPr>
        <w:pStyle w:val="ListParagraph"/>
        <w:numPr>
          <w:ilvl w:val="0"/>
          <w:numId w:val="2"/>
        </w:numPr>
        <w:spacing w:after="40" w:before="40"/>
      </w:pPr>
      <w:r>
        <w:rPr>
          <w:rFonts w:ascii="Arial" w:cs="Arial" w:eastAsia="Arial" w:hAnsi="Arial"/>
          <w:b w:val="false"/>
          <w:bCs w:val="false"/>
          <w:sz w:val="22"/>
          <w:szCs w:val="22"/>
        </w:rPr>
        <w:t xml:space="preserve">Verify the token using jwt.verify(token, process.env.JWT_SECRET).</w:t>
      </w:r>
    </w:p>
    <w:p>
      <w:pPr>
        <w:pStyle w:val="ListParagraph"/>
        <w:numPr>
          <w:ilvl w:val="0"/>
          <w:numId w:val="2"/>
        </w:numPr>
        <w:spacing w:after="40" w:before="40"/>
      </w:pPr>
      <w:r>
        <w:rPr>
          <w:rFonts w:ascii="Arial" w:cs="Arial" w:eastAsia="Arial" w:hAnsi="Arial"/>
          <w:b w:val="false"/>
          <w:bCs w:val="false"/>
          <w:sz w:val="22"/>
          <w:szCs w:val="22"/>
        </w:rPr>
        <w:t xml:space="preserve">If token is invalid or expired: return 401 — 'Invalid or expired token.'</w:t>
      </w:r>
    </w:p>
    <w:p>
      <w:pPr>
        <w:pStyle w:val="ListParagraph"/>
        <w:numPr>
          <w:ilvl w:val="0"/>
          <w:numId w:val="2"/>
        </w:numPr>
        <w:spacing w:after="40" w:before="40"/>
      </w:pPr>
      <w:r>
        <w:rPr>
          <w:rFonts w:ascii="Arial" w:cs="Arial" w:eastAsia="Arial" w:hAnsi="Arial"/>
          <w:b w:val="false"/>
          <w:bCs w:val="false"/>
          <w:sz w:val="22"/>
          <w:szCs w:val="22"/>
        </w:rPr>
        <w:t xml:space="preserve">Attach the decoded payload (id, role, status) to req.user.</w:t>
      </w:r>
    </w:p>
    <w:p>
      <w:pPr>
        <w:pStyle w:val="ListParagraph"/>
        <w:numPr>
          <w:ilvl w:val="0"/>
          <w:numId w:val="2"/>
        </w:numPr>
        <w:spacing w:after="40" w:before="40"/>
      </w:pPr>
      <w:r>
        <w:rPr>
          <w:rFonts w:ascii="Arial" w:cs="Arial" w:eastAsia="Arial" w:hAnsi="Arial"/>
          <w:b w:val="false"/>
          <w:bCs w:val="false"/>
          <w:sz w:val="22"/>
          <w:szCs w:val="22"/>
        </w:rPr>
        <w:t xml:space="preserve">Call next() to proceed to the route handler.</w:t>
      </w:r>
    </w:p>
    <w:p>
      <w:pPr>
        <w:pStyle w:val="Heading2"/>
        <w:spacing w:after="120" w:before="280"/>
      </w:pPr>
      <w:r>
        <w:rPr>
          <w:rFonts w:ascii="Arial" w:cs="Arial" w:eastAsia="Arial" w:hAnsi="Arial"/>
          <w:b/>
          <w:bCs/>
          <w:color w:val="283593"/>
          <w:sz w:val="26"/>
          <w:szCs w:val="26"/>
        </w:rPr>
        <w:t xml:space="preserve">8.2 authorizeRoles(...roles)  (Authorization Middleware)</w:t>
      </w:r>
    </w:p>
    <w:p>
      <w:pPr>
        <w:spacing w:after="80" w:before="80"/>
      </w:pPr>
      <w:r>
        <w:rPr>
          <w:rFonts w:ascii="Arial" w:cs="Arial" w:eastAsia="Arial" w:hAnsi="Arial"/>
          <w:sz w:val="22"/>
          <w:szCs w:val="22"/>
        </w:rPr>
        <w:t xml:space="preserve">A factory function that takes a list of permitted roles and returns an Express middleware. Used after protect.</w:t>
      </w:r>
    </w:p>
    <w:p>
      <w:pPr>
        <w:pStyle w:val="ListParagraph"/>
        <w:numPr>
          <w:ilvl w:val="0"/>
          <w:numId w:val="2"/>
        </w:numPr>
        <w:spacing w:after="40" w:before="40"/>
      </w:pPr>
      <w:r>
        <w:rPr>
          <w:rFonts w:ascii="Arial" w:cs="Arial" w:eastAsia="Arial" w:hAnsi="Arial"/>
          <w:b w:val="false"/>
          <w:bCs w:val="false"/>
          <w:sz w:val="22"/>
          <w:szCs w:val="22"/>
        </w:rPr>
        <w:t xml:space="preserve">Check if req.user.role is included in the roles array.</w:t>
      </w:r>
    </w:p>
    <w:p>
      <w:pPr>
        <w:pStyle w:val="ListParagraph"/>
        <w:numPr>
          <w:ilvl w:val="0"/>
          <w:numId w:val="2"/>
        </w:numPr>
        <w:spacing w:after="40" w:before="40"/>
      </w:pPr>
      <w:r>
        <w:rPr>
          <w:rFonts w:ascii="Arial" w:cs="Arial" w:eastAsia="Arial" w:hAnsi="Arial"/>
          <w:b w:val="false"/>
          <w:bCs w:val="false"/>
          <w:sz w:val="22"/>
          <w:szCs w:val="22"/>
        </w:rPr>
        <w:t xml:space="preserve">If not: return 403 Forbidden — 'You do not have permission to access this resource.'</w:t>
      </w:r>
    </w:p>
    <w:p>
      <w:pPr>
        <w:pStyle w:val="ListParagraph"/>
        <w:numPr>
          <w:ilvl w:val="0"/>
          <w:numId w:val="2"/>
        </w:numPr>
        <w:spacing w:after="40" w:before="40"/>
      </w:pPr>
      <w:r>
        <w:rPr>
          <w:rFonts w:ascii="Arial" w:cs="Arial" w:eastAsia="Arial" w:hAnsi="Arial"/>
          <w:b w:val="false"/>
          <w:bCs w:val="false"/>
          <w:sz w:val="22"/>
          <w:szCs w:val="22"/>
        </w:rPr>
        <w:t xml:space="preserve">If yes: call next().</w:t>
      </w:r>
    </w:p>
    <w:p>
      <w:pPr>
        <w:spacing w:after="80" w:before="80"/>
      </w:pPr>
      <w:r>
        <w:rPr>
          <w:rFonts w:ascii="Arial" w:cs="Arial" w:eastAsia="Arial" w:hAnsi="Arial"/>
          <w:b/>
          <w:bCs/>
          <w:sz w:val="22"/>
          <w:szCs w:val="22"/>
        </w:rPr>
        <w:t xml:space="preserve">Usage example:</w:t>
      </w:r>
    </w:p>
    <w:p>
      <w:pPr>
        <w:spacing w:after="80" w:before="60"/>
      </w:pPr>
      <w:r>
        <w:rPr>
          <w:rFonts w:ascii="Courier New" w:cs="Courier New" w:eastAsia="Courier New" w:hAnsi="Courier New"/>
          <w:color w:val="1A237E"/>
          <w:sz w:val="20"/>
          <w:szCs w:val="20"/>
        </w:rPr>
        <w:t xml:space="preserve">router.get('/admin/analytics', protect, authorizeRoles('superadmin'), getAnalytics);</w:t>
      </w:r>
    </w:p>
    <w:p>
      <w:pPr>
        <w:pStyle w:val="Heading2"/>
        <w:spacing w:after="120" w:before="280"/>
      </w:pPr>
      <w:r>
        <w:rPr>
          <w:rFonts w:ascii="Arial" w:cs="Arial" w:eastAsia="Arial" w:hAnsi="Arial"/>
          <w:b/>
          <w:bCs/>
          <w:color w:val="283593"/>
          <w:sz w:val="26"/>
          <w:szCs w:val="26"/>
        </w:rPr>
        <w:t xml:space="preserve">8.3 checkAccountStatus  (Status Middleware)</w:t>
      </w:r>
    </w:p>
    <w:p>
      <w:pPr>
        <w:spacing w:after="80" w:before="80"/>
      </w:pPr>
      <w:r>
        <w:rPr>
          <w:rFonts w:ascii="Arial" w:cs="Arial" w:eastAsia="Arial" w:hAnsi="Arial"/>
          <w:sz w:val="22"/>
          <w:szCs w:val="22"/>
        </w:rPr>
        <w:t xml:space="preserve">Used after protect. Ensures the user account is active before granting access.</w:t>
      </w:r>
    </w:p>
    <w:p>
      <w:pPr>
        <w:pStyle w:val="ListParagraph"/>
        <w:numPr>
          <w:ilvl w:val="0"/>
          <w:numId w:val="2"/>
        </w:numPr>
        <w:spacing w:after="40" w:before="40"/>
      </w:pPr>
      <w:r>
        <w:rPr>
          <w:rFonts w:ascii="Arial" w:cs="Arial" w:eastAsia="Arial" w:hAnsi="Arial"/>
          <w:b w:val="false"/>
          <w:bCs w:val="false"/>
          <w:sz w:val="22"/>
          <w:szCs w:val="22"/>
        </w:rPr>
        <w:t xml:space="preserve">If req.user.status === 'pending': return 403 — 'Your account is awaiting admin approval.'</w:t>
      </w:r>
    </w:p>
    <w:p>
      <w:pPr>
        <w:pStyle w:val="ListParagraph"/>
        <w:numPr>
          <w:ilvl w:val="0"/>
          <w:numId w:val="2"/>
        </w:numPr>
        <w:spacing w:after="40" w:before="40"/>
      </w:pPr>
      <w:r>
        <w:rPr>
          <w:rFonts w:ascii="Arial" w:cs="Arial" w:eastAsia="Arial" w:hAnsi="Arial"/>
          <w:b w:val="false"/>
          <w:bCs w:val="false"/>
          <w:sz w:val="22"/>
          <w:szCs w:val="22"/>
        </w:rPr>
        <w:t xml:space="preserve">If req.user.status === 'suspended': return 403 — 'Your account has been suspended.'</w:t>
      </w:r>
    </w:p>
    <w:p>
      <w:pPr>
        <w:pStyle w:val="ListParagraph"/>
        <w:numPr>
          <w:ilvl w:val="0"/>
          <w:numId w:val="2"/>
        </w:numPr>
        <w:spacing w:after="40" w:before="40"/>
      </w:pPr>
      <w:r>
        <w:rPr>
          <w:rFonts w:ascii="Arial" w:cs="Arial" w:eastAsia="Arial" w:hAnsi="Arial"/>
          <w:b w:val="false"/>
          <w:bCs w:val="false"/>
          <w:sz w:val="22"/>
          <w:szCs w:val="22"/>
        </w:rPr>
        <w:t xml:space="preserve">If req.user.status === 'active': call next().</w:t>
      </w:r>
    </w:p>
    <w:p>
      <w:pPr>
        <w:pBdr>
          <w:bottom w:val="single" w:color="3949AB" w:sz="4" w:space="1"/>
        </w:pBdr>
        <w:spacing w:after="200" w:before="200"/>
      </w:pPr>
    </w:p>
    <w:p>
      <w:pPr>
        <w:pStyle w:val="Heading1"/>
        <w:spacing w:after="160" w:before="360"/>
      </w:pPr>
      <w:r>
        <w:rPr>
          <w:rFonts w:ascii="Arial" w:cs="Arial" w:eastAsia="Arial" w:hAnsi="Arial"/>
          <w:b/>
          <w:bCs/>
          <w:color w:val="1A237E"/>
          <w:sz w:val="32"/>
          <w:szCs w:val="32"/>
        </w:rPr>
        <w:t xml:space="preserve">9.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Concern</w:t>
            </w:r>
          </w:p>
        </w:tc>
        <w:tc>
          <w:tcPr>
            <w:tcW w:type="dxa" w:w="636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Password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Bcrypt hash with salt rounds of 12. Never store plaintext passwords. Never return password field in API responses.</w:t>
            </w:r>
          </w:p>
        </w:tc>
      </w:tr>
      <w:tr>
        <w:tc>
          <w:tcPr>
            <w:tcW w:type="dxa" w:w="3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JWT Secret</w:t>
            </w:r>
          </w:p>
        </w:tc>
        <w:tc>
          <w:tcPr>
            <w:tcW w:type="dxa" w:w="63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Minimum 32-character random string. Stored in .env file only. Never committed to GitHub.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Token Expiry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JWT expiry set to 7d for Customer, 1d for Vendor and Admin. Implement token refresh if time permits.</w:t>
            </w:r>
          </w:p>
        </w:tc>
      </w:tr>
      <w:tr>
        <w:tc>
          <w:tcPr>
            <w:tcW w:type="dxa" w:w="3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HTTP Headers</w:t>
            </w:r>
          </w:p>
        </w:tc>
        <w:tc>
          <w:tcPr>
            <w:tcW w:type="dxa" w:w="63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Helmet.js applied globally on the Express app. Enables XSS protection, Content-Security-Policy, HSTS, and removes X-Powered-By.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Input 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express-validator on all auth endpoints. Sanitize emails, check password length, reject unexpected fields.</w:t>
            </w:r>
          </w:p>
        </w:tc>
      </w:tr>
      <w:tr>
        <w:tc>
          <w:tcPr>
            <w:tcW w:type="dxa" w:w="3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Rate Limiting</w:t>
            </w:r>
          </w:p>
        </w:tc>
        <w:tc>
          <w:tcPr>
            <w:tcW w:type="dxa" w:w="63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Apply express-rate-limit to /api/auth/login — max 10 requests per 15 minutes per IP to prevent brute force.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Configure cors() middleware to allow only the frontend origin. Restrict methods to GET, POST, PATCH.</w:t>
            </w:r>
          </w:p>
        </w:tc>
      </w:tr>
      <w:tr>
        <w:tc>
          <w:tcPr>
            <w:tcW w:type="dxa" w:w="30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MongoDB Injection</w:t>
            </w:r>
          </w:p>
        </w:tc>
        <w:tc>
          <w:tcPr>
            <w:tcW w:type="dxa" w:w="63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Use Mongoose schema validation. Never pass raw user input directly into MongoDB queries.</w:t>
            </w:r>
          </w:p>
        </w:tc>
      </w:tr>
    </w:tbl>
    <w:p>
      <w:pPr>
        <w:pBdr>
          <w:bottom w:val="single" w:color="3949AB" w:sz="4" w:space="1"/>
        </w:pBdr>
        <w:spacing w:after="200" w:before="200"/>
      </w:pPr>
    </w:p>
    <w:p>
      <w:pPr>
        <w:pStyle w:val="Heading1"/>
        <w:spacing w:after="160" w:before="360"/>
      </w:pPr>
      <w:r>
        <w:rPr>
          <w:rFonts w:ascii="Arial" w:cs="Arial" w:eastAsia="Arial" w:hAnsi="Arial"/>
          <w:b/>
          <w:bCs/>
          <w:color w:val="1A237E"/>
          <w:sz w:val="32"/>
          <w:szCs w:val="32"/>
        </w:rPr>
        <w:t xml:space="preserve">10. Week 1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Day</w:t>
            </w:r>
          </w:p>
        </w:tc>
        <w:tc>
          <w:tcPr>
            <w:tcW w:type="dxa" w:w="240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Focus Area</w:t>
            </w:r>
          </w:p>
        </w:tc>
        <w:tc>
          <w:tcPr>
            <w:tcW w:type="dxa" w:w="5760"/>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Tasks &amp; Deliverables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Day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Architecture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Setup GitHub repo. Initialize Node/Express project. Create folder structure: routes/, controllers/, middleware/, models/. Connect to MongoDB Atlas.</w:t>
            </w:r>
          </w:p>
        </w:tc>
      </w:tr>
      <w:tr>
        <w:tc>
          <w:tcPr>
            <w:tcW w:type="dxa" w:w="12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Day 2</w:t>
            </w:r>
          </w:p>
        </w:tc>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User Schema</w:t>
            </w:r>
          </w:p>
        </w:tc>
        <w:tc>
          <w:tcPr>
            <w:tcW w:type="dxa" w:w="57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Write User Mongoose schema with all fields from Section 6. Add pre-save hook for Bcrypt password hashing. Write schema-level validations.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Day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 APIs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Build POST /api/auth/register and POST /api/auth/vendor/register endpoints with express-validator rules. Test with Postman.</w:t>
            </w:r>
          </w:p>
        </w:tc>
      </w:tr>
      <w:tr>
        <w:tc>
          <w:tcPr>
            <w:tcW w:type="dxa" w:w="12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Day 4</w:t>
            </w:r>
          </w:p>
        </w:tc>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Login &amp; JWT</w:t>
            </w:r>
          </w:p>
        </w:tc>
        <w:tc>
          <w:tcPr>
            <w:tcW w:type="dxa" w:w="57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Build POST /api/auth/login and POST /api/auth/admin/login. Implement JWT signing with role and status in payload. Apply Helmet.js globally.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Day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Middleware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Write protect, authorizeRoles, and checkAccountStatus middleware. Apply to test-protected routes. Commit and push.</w:t>
            </w:r>
          </w:p>
        </w:tc>
      </w:tr>
      <w:tr>
        <w:tc>
          <w:tcPr>
            <w:tcW w:type="dxa" w:w="12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Day 6</w:t>
            </w:r>
          </w:p>
        </w:tc>
        <w:tc>
          <w:tcPr>
            <w:tcW w:type="dxa" w:w="240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React Auth UI</w:t>
            </w:r>
          </w:p>
        </w:tc>
        <w:tc>
          <w:tcPr>
            <w:tcW w:type="dxa" w:w="5760"/>
            <w:tcBorders>
              <w:top w:val="single" w:color="CCCCCC" w:sz="1"/>
              <w:left w:val="single" w:color="CCCCCC" w:sz="1"/>
              <w:bottom w:val="single" w:color="CCCCCC" w:sz="1"/>
              <w:right w:val="single" w:color="CCCCCC" w:sz="1"/>
            </w:tcBorders>
            <w:shd w:fill="EEF0FB" w:val="clear"/>
            <w:tcMar>
              <w:top w:type="dxa" w:w="80"/>
              <w:left w:type="dxa" w:w="140"/>
              <w:bottom w:type="dxa" w:w="80"/>
              <w:right w:type="dxa" w:w="140"/>
            </w:tcMar>
          </w:tcPr>
          <w:p>
            <w:r>
              <w:rPr>
                <w:rFonts w:ascii="Arial" w:cs="Arial" w:eastAsia="Arial" w:hAnsi="Arial"/>
                <w:sz w:val="20"/>
                <w:szCs w:val="20"/>
              </w:rPr>
              <w:t xml:space="preserve">Scaffold React app. Create /login, /register, and /vendor/register pages with Tailwind CSS forms. Build authSlice in Redux Toolkit.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Day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Connect React forms to backend APIs via Axios. Implement ProtectedRoute component. Build role-based redirect logic. End-to-end test all flows.</w:t>
            </w:r>
          </w:p>
        </w:tc>
      </w:tr>
    </w:tbl>
    <w:p>
      <w:pPr>
        <w:pBdr>
          <w:bottom w:val="single" w:color="3949AB" w:sz="4" w:space="1"/>
        </w:pBdr>
        <w:spacing w:after="200" w:before="200"/>
      </w:pPr>
    </w:p>
    <w:p>
      <w:pPr>
        <w:pStyle w:val="Heading1"/>
        <w:spacing w:after="160" w:before="360"/>
      </w:pPr>
      <w:r>
        <w:rPr>
          <w:rFonts w:ascii="Arial" w:cs="Arial" w:eastAsia="Arial" w:hAnsi="Arial"/>
          <w:b/>
          <w:bCs/>
          <w:color w:val="1A237E"/>
          <w:sz w:val="32"/>
          <w:szCs w:val="32"/>
        </w:rPr>
        <w:t xml:space="preserve">11. Acceptance Criteria</w:t>
      </w:r>
    </w:p>
    <w:p>
      <w:pPr>
        <w:spacing w:after="80" w:before="80"/>
      </w:pPr>
      <w:r>
        <w:rPr>
          <w:rFonts w:ascii="Arial" w:cs="Arial" w:eastAsia="Arial" w:hAnsi="Arial"/>
          <w:sz w:val="22"/>
          <w:szCs w:val="22"/>
        </w:rPr>
        <w:t xml:space="preserve">All items below must be passing before the module is considered complete and ready for handoff to other team members.</w:t>
      </w:r>
    </w:p>
    <w:p>
      <w:pPr>
        <w:pStyle w:val="ListParagraph"/>
        <w:numPr>
          <w:ilvl w:val="0"/>
          <w:numId w:val="4"/>
        </w:numPr>
        <w:spacing w:after="40" w:before="40"/>
      </w:pPr>
      <w:r>
        <w:rPr>
          <w:rFonts w:ascii="Arial" w:cs="Arial" w:eastAsia="Arial" w:hAnsi="Arial"/>
          <w:sz w:val="22"/>
          <w:szCs w:val="22"/>
        </w:rPr>
        <w:t xml:space="preserve">A Customer can register, log in, and receive a valid JWT with role: 'customer'.</w:t>
      </w:r>
    </w:p>
    <w:p>
      <w:pPr>
        <w:pStyle w:val="ListParagraph"/>
        <w:numPr>
          <w:ilvl w:val="0"/>
          <w:numId w:val="4"/>
        </w:numPr>
        <w:spacing w:after="40" w:before="40"/>
      </w:pPr>
      <w:r>
        <w:rPr>
          <w:rFonts w:ascii="Arial" w:cs="Arial" w:eastAsia="Arial" w:hAnsi="Arial"/>
          <w:sz w:val="22"/>
          <w:szCs w:val="22"/>
        </w:rPr>
        <w:t xml:space="preserve">A Vendor can register and receives a 'pending' status. They cannot log in until approved.</w:t>
      </w:r>
    </w:p>
    <w:p>
      <w:pPr>
        <w:pStyle w:val="ListParagraph"/>
        <w:numPr>
          <w:ilvl w:val="0"/>
          <w:numId w:val="4"/>
        </w:numPr>
        <w:spacing w:after="40" w:before="40"/>
      </w:pPr>
      <w:r>
        <w:rPr>
          <w:rFonts w:ascii="Arial" w:cs="Arial" w:eastAsia="Arial" w:hAnsi="Arial"/>
          <w:sz w:val="22"/>
          <w:szCs w:val="22"/>
        </w:rPr>
        <w:t xml:space="preserve">Super Admin can log in from /admin/login and receives role: 'superadmin' in the JWT.</w:t>
      </w:r>
    </w:p>
    <w:p>
      <w:pPr>
        <w:pStyle w:val="ListParagraph"/>
        <w:numPr>
          <w:ilvl w:val="0"/>
          <w:numId w:val="4"/>
        </w:numPr>
        <w:spacing w:after="40" w:before="40"/>
      </w:pPr>
      <w:r>
        <w:rPr>
          <w:rFonts w:ascii="Arial" w:cs="Arial" w:eastAsia="Arial" w:hAnsi="Arial"/>
          <w:sz w:val="22"/>
          <w:szCs w:val="22"/>
        </w:rPr>
        <w:t xml:space="preserve">Super Admin can approve a Vendor via PATCH /api/admin/vendors/:id/approve. Vendor can then log in successfully.</w:t>
      </w:r>
    </w:p>
    <w:p>
      <w:pPr>
        <w:pStyle w:val="ListParagraph"/>
        <w:numPr>
          <w:ilvl w:val="0"/>
          <w:numId w:val="4"/>
        </w:numPr>
        <w:spacing w:after="40" w:before="40"/>
      </w:pPr>
      <w:r>
        <w:rPr>
          <w:rFonts w:ascii="Arial" w:cs="Arial" w:eastAsia="Arial" w:hAnsi="Arial"/>
          <w:sz w:val="22"/>
          <w:szCs w:val="22"/>
        </w:rPr>
        <w:t xml:space="preserve">All protected API routes return 401 if no token is present.</w:t>
      </w:r>
    </w:p>
    <w:p>
      <w:pPr>
        <w:pStyle w:val="ListParagraph"/>
        <w:numPr>
          <w:ilvl w:val="0"/>
          <w:numId w:val="4"/>
        </w:numPr>
        <w:spacing w:after="40" w:before="40"/>
      </w:pPr>
      <w:r>
        <w:rPr>
          <w:rFonts w:ascii="Arial" w:cs="Arial" w:eastAsia="Arial" w:hAnsi="Arial"/>
          <w:sz w:val="22"/>
          <w:szCs w:val="22"/>
        </w:rPr>
        <w:t xml:space="preserve">All role-restricted routes return 403 if the wrong role attempts access.</w:t>
      </w:r>
    </w:p>
    <w:p>
      <w:pPr>
        <w:pStyle w:val="ListParagraph"/>
        <w:numPr>
          <w:ilvl w:val="0"/>
          <w:numId w:val="4"/>
        </w:numPr>
        <w:spacing w:after="40" w:before="40"/>
      </w:pPr>
      <w:r>
        <w:rPr>
          <w:rFonts w:ascii="Arial" w:cs="Arial" w:eastAsia="Arial" w:hAnsi="Arial"/>
          <w:sz w:val="22"/>
          <w:szCs w:val="22"/>
        </w:rPr>
        <w:t xml:space="preserve">Suspended accounts receive a 403 with a clear message on login attempt.</w:t>
      </w:r>
    </w:p>
    <w:p>
      <w:pPr>
        <w:pStyle w:val="ListParagraph"/>
        <w:numPr>
          <w:ilvl w:val="0"/>
          <w:numId w:val="4"/>
        </w:numPr>
        <w:spacing w:after="40" w:before="40"/>
      </w:pPr>
      <w:r>
        <w:rPr>
          <w:rFonts w:ascii="Arial" w:cs="Arial" w:eastAsia="Arial" w:hAnsi="Arial"/>
          <w:sz w:val="22"/>
          <w:szCs w:val="22"/>
        </w:rPr>
        <w:t xml:space="preserve">Passwords are never returned in any API response payload.</w:t>
      </w:r>
    </w:p>
    <w:p>
      <w:pPr>
        <w:pStyle w:val="ListParagraph"/>
        <w:numPr>
          <w:ilvl w:val="0"/>
          <w:numId w:val="4"/>
        </w:numPr>
        <w:spacing w:after="40" w:before="40"/>
      </w:pPr>
      <w:r>
        <w:rPr>
          <w:rFonts w:ascii="Arial" w:cs="Arial" w:eastAsia="Arial" w:hAnsi="Arial"/>
          <w:sz w:val="22"/>
          <w:szCs w:val="22"/>
        </w:rPr>
        <w:t xml:space="preserve">Passwords are stored as Bcrypt hashes in MongoDB (verifiable in Atlas).</w:t>
      </w:r>
    </w:p>
    <w:p>
      <w:pPr>
        <w:pStyle w:val="ListParagraph"/>
        <w:numPr>
          <w:ilvl w:val="0"/>
          <w:numId w:val="4"/>
        </w:numPr>
        <w:spacing w:after="40" w:before="40"/>
      </w:pPr>
      <w:r>
        <w:rPr>
          <w:rFonts w:ascii="Arial" w:cs="Arial" w:eastAsia="Arial" w:hAnsi="Arial"/>
          <w:sz w:val="22"/>
          <w:szCs w:val="22"/>
        </w:rPr>
        <w:t xml:space="preserve">Helmet.js headers are present in all API responses (verifiable via Postman or browser DevTools).</w:t>
      </w:r>
    </w:p>
    <w:p>
      <w:pPr>
        <w:pStyle w:val="ListParagraph"/>
        <w:numPr>
          <w:ilvl w:val="0"/>
          <w:numId w:val="4"/>
        </w:numPr>
        <w:spacing w:after="40" w:before="40"/>
      </w:pPr>
      <w:r>
        <w:rPr>
          <w:rFonts w:ascii="Arial" w:cs="Arial" w:eastAsia="Arial" w:hAnsi="Arial"/>
          <w:sz w:val="22"/>
          <w:szCs w:val="22"/>
        </w:rPr>
        <w:t xml:space="preserve">Login rate limiter blocks requests after 10 failed attempts in 15 minutes.</w:t>
      </w:r>
    </w:p>
    <w:p>
      <w:pPr>
        <w:pStyle w:val="ListParagraph"/>
        <w:numPr>
          <w:ilvl w:val="0"/>
          <w:numId w:val="4"/>
        </w:numPr>
        <w:spacing w:after="40" w:before="40"/>
      </w:pPr>
      <w:r>
        <w:rPr>
          <w:rFonts w:ascii="Arial" w:cs="Arial" w:eastAsia="Arial" w:hAnsi="Arial"/>
          <w:sz w:val="22"/>
          <w:szCs w:val="22"/>
        </w:rPr>
        <w:t xml:space="preserve">React ProtectedRoute redirects unauthenticated users to /login.</w:t>
      </w:r>
    </w:p>
    <w:p>
      <w:pPr>
        <w:pStyle w:val="ListParagraph"/>
        <w:numPr>
          <w:ilvl w:val="0"/>
          <w:numId w:val="4"/>
        </w:numPr>
        <w:spacing w:after="40" w:before="40"/>
      </w:pPr>
      <w:r>
        <w:rPr>
          <w:rFonts w:ascii="Arial" w:cs="Arial" w:eastAsia="Arial" w:hAnsi="Arial"/>
          <w:sz w:val="22"/>
          <w:szCs w:val="22"/>
        </w:rPr>
        <w:t xml:space="preserve">React role-based redirect sends each role to their correct dashboard after login.</w:t>
      </w:r>
    </w:p>
    <w:p>
      <w:pPr>
        <w:pBdr>
          <w:bottom w:val="single" w:color="3949AB" w:sz="4" w:space="1"/>
        </w:pBdr>
        <w:spacing w:after="200" w:before="200"/>
      </w:pPr>
    </w:p>
    <w:p>
      <w:pPr>
        <w:pStyle w:val="Heading1"/>
        <w:spacing w:after="160" w:before="360"/>
      </w:pPr>
      <w:r>
        <w:rPr>
          <w:rFonts w:ascii="Arial" w:cs="Arial" w:eastAsia="Arial" w:hAnsi="Arial"/>
          <w:b/>
          <w:bCs/>
          <w:color w:val="1A237E"/>
          <w:sz w:val="32"/>
          <w:szCs w:val="32"/>
        </w:rPr>
        <w:t xml:space="preserve">12. GitHub Commit Protocol</w:t>
      </w:r>
    </w:p>
    <w:p>
      <w:pPr>
        <w:spacing w:after="80" w:before="80"/>
      </w:pPr>
      <w:r>
        <w:rPr>
          <w:rFonts w:ascii="Arial" w:cs="Arial" w:eastAsia="Arial" w:hAnsi="Arial"/>
          <w:sz w:val="22"/>
          <w:szCs w:val="22"/>
        </w:rPr>
        <w:t xml:space="preserve">As per Zaalima Development's Required Protocol, daily commits are mandatory throughout the project lifecycle. Failure to commit daily will result in evaluation not being processed.</w:t>
      </w:r>
    </w:p>
    <w:p>
      <w:pPr>
        <w:pStyle w:val="Heading2"/>
        <w:spacing w:after="120" w:before="280"/>
      </w:pPr>
      <w:r>
        <w:rPr>
          <w:rFonts w:ascii="Arial" w:cs="Arial" w:eastAsia="Arial" w:hAnsi="Arial"/>
          <w:b/>
          <w:bCs/>
          <w:color w:val="283593"/>
          <w:sz w:val="26"/>
          <w:szCs w:val="26"/>
        </w:rPr>
        <w:t xml:space="preserve">Commit Message Convention</w:t>
      </w:r>
    </w:p>
    <w:p>
      <w:pPr>
        <w:pStyle w:val="ListParagraph"/>
        <w:numPr>
          <w:ilvl w:val="0"/>
          <w:numId w:val="2"/>
        </w:numPr>
        <w:spacing w:after="40" w:before="40"/>
      </w:pPr>
      <w:r>
        <w:rPr>
          <w:rFonts w:ascii="Arial" w:cs="Arial" w:eastAsia="Arial" w:hAnsi="Arial"/>
          <w:b w:val="false"/>
          <w:bCs w:val="false"/>
          <w:sz w:val="22"/>
          <w:szCs w:val="22"/>
        </w:rPr>
        <w:t xml:space="preserve">feat: add user registration endpoint with bcrypt hashing</w:t>
      </w:r>
    </w:p>
    <w:p>
      <w:pPr>
        <w:pStyle w:val="ListParagraph"/>
        <w:numPr>
          <w:ilvl w:val="0"/>
          <w:numId w:val="2"/>
        </w:numPr>
        <w:spacing w:after="40" w:before="40"/>
      </w:pPr>
      <w:r>
        <w:rPr>
          <w:rFonts w:ascii="Arial" w:cs="Arial" w:eastAsia="Arial" w:hAnsi="Arial"/>
          <w:b w:val="false"/>
          <w:bCs w:val="false"/>
          <w:sz w:val="22"/>
          <w:szCs w:val="22"/>
        </w:rPr>
        <w:t xml:space="preserve">feat: implement JWT login for vendor and customer roles</w:t>
      </w:r>
    </w:p>
    <w:p>
      <w:pPr>
        <w:pStyle w:val="ListParagraph"/>
        <w:numPr>
          <w:ilvl w:val="0"/>
          <w:numId w:val="2"/>
        </w:numPr>
        <w:spacing w:after="40" w:before="40"/>
      </w:pPr>
      <w:r>
        <w:rPr>
          <w:rFonts w:ascii="Arial" w:cs="Arial" w:eastAsia="Arial" w:hAnsi="Arial"/>
          <w:b w:val="false"/>
          <w:bCs w:val="false"/>
          <w:sz w:val="22"/>
          <w:szCs w:val="22"/>
        </w:rPr>
        <w:t xml:space="preserve">feat: create protect and authorizeRoles middleware</w:t>
      </w:r>
    </w:p>
    <w:p>
      <w:pPr>
        <w:pStyle w:val="ListParagraph"/>
        <w:numPr>
          <w:ilvl w:val="0"/>
          <w:numId w:val="2"/>
        </w:numPr>
        <w:spacing w:after="40" w:before="40"/>
      </w:pPr>
      <w:r>
        <w:rPr>
          <w:rFonts w:ascii="Arial" w:cs="Arial" w:eastAsia="Arial" w:hAnsi="Arial"/>
          <w:b w:val="false"/>
          <w:bCs w:val="false"/>
          <w:sz w:val="22"/>
          <w:szCs w:val="22"/>
        </w:rPr>
        <w:t xml:space="preserve">feat: build customer registration React page</w:t>
      </w:r>
    </w:p>
    <w:p>
      <w:pPr>
        <w:pStyle w:val="ListParagraph"/>
        <w:numPr>
          <w:ilvl w:val="0"/>
          <w:numId w:val="2"/>
        </w:numPr>
        <w:spacing w:after="40" w:before="40"/>
      </w:pPr>
      <w:r>
        <w:rPr>
          <w:rFonts w:ascii="Arial" w:cs="Arial" w:eastAsia="Arial" w:hAnsi="Arial"/>
          <w:b w:val="false"/>
          <w:bCs w:val="false"/>
          <w:sz w:val="22"/>
          <w:szCs w:val="22"/>
        </w:rPr>
        <w:t xml:space="preserve">feat: add Redux authSlice for JWT state management</w:t>
      </w:r>
    </w:p>
    <w:p>
      <w:pPr>
        <w:pStyle w:val="ListParagraph"/>
        <w:numPr>
          <w:ilvl w:val="0"/>
          <w:numId w:val="2"/>
        </w:numPr>
        <w:spacing w:after="40" w:before="40"/>
      </w:pPr>
      <w:r>
        <w:rPr>
          <w:rFonts w:ascii="Arial" w:cs="Arial" w:eastAsia="Arial" w:hAnsi="Arial"/>
          <w:b w:val="false"/>
          <w:bCs w:val="false"/>
          <w:sz w:val="22"/>
          <w:szCs w:val="22"/>
        </w:rPr>
        <w:t xml:space="preserve">fix: handle pending vendor login attempt with 403 response</w:t>
      </w:r>
    </w:p>
    <w:p>
      <w:pPr>
        <w:pStyle w:val="ListParagraph"/>
        <w:numPr>
          <w:ilvl w:val="0"/>
          <w:numId w:val="2"/>
        </w:numPr>
        <w:spacing w:after="40" w:before="40"/>
      </w:pPr>
      <w:r>
        <w:rPr>
          <w:rFonts w:ascii="Arial" w:cs="Arial" w:eastAsia="Arial" w:hAnsi="Arial"/>
          <w:b w:val="false"/>
          <w:bCs w:val="false"/>
          <w:sz w:val="22"/>
          <w:szCs w:val="22"/>
        </w:rPr>
        <w:t xml:space="preserve">chore: add Helmet.js and rate limiting to auth routes</w:t>
      </w:r>
    </w:p>
    <w:p>
      <w:pPr>
        <w:pStyle w:val="Heading2"/>
        <w:spacing w:after="120" w:before="280"/>
      </w:pPr>
      <w:r>
        <w:rPr>
          <w:rFonts w:ascii="Arial" w:cs="Arial" w:eastAsia="Arial" w:hAnsi="Arial"/>
          <w:b/>
          <w:bCs/>
          <w:color w:val="283593"/>
          <w:sz w:val="26"/>
          <w:szCs w:val="26"/>
        </w:rPr>
        <w:t xml:space="preserve">Branch Strategy</w:t>
      </w:r>
    </w:p>
    <w:p>
      <w:pPr>
        <w:pStyle w:val="ListParagraph"/>
        <w:numPr>
          <w:ilvl w:val="0"/>
          <w:numId w:val="2"/>
        </w:numPr>
        <w:spacing w:after="40" w:before="40"/>
      </w:pPr>
      <w:r>
        <w:rPr>
          <w:rFonts w:ascii="Arial" w:cs="Arial" w:eastAsia="Arial" w:hAnsi="Arial"/>
          <w:b w:val="false"/>
          <w:bCs w:val="false"/>
          <w:sz w:val="22"/>
          <w:szCs w:val="22"/>
        </w:rPr>
        <w:t xml:space="preserve">Main branch: main — production-ready code only.</w:t>
      </w:r>
    </w:p>
    <w:p>
      <w:pPr>
        <w:pStyle w:val="ListParagraph"/>
        <w:numPr>
          <w:ilvl w:val="0"/>
          <w:numId w:val="2"/>
        </w:numPr>
        <w:spacing w:after="40" w:before="40"/>
      </w:pPr>
      <w:r>
        <w:rPr>
          <w:rFonts w:ascii="Arial" w:cs="Arial" w:eastAsia="Arial" w:hAnsi="Arial"/>
          <w:b w:val="false"/>
          <w:bCs w:val="false"/>
          <w:sz w:val="22"/>
          <w:szCs w:val="22"/>
        </w:rPr>
        <w:t xml:space="preserve">Feature branch: feature/auth-backend — all backend auth work.</w:t>
      </w:r>
    </w:p>
    <w:p>
      <w:pPr>
        <w:pStyle w:val="ListParagraph"/>
        <w:numPr>
          <w:ilvl w:val="0"/>
          <w:numId w:val="2"/>
        </w:numPr>
        <w:spacing w:after="40" w:before="40"/>
      </w:pPr>
      <w:r>
        <w:rPr>
          <w:rFonts w:ascii="Arial" w:cs="Arial" w:eastAsia="Arial" w:hAnsi="Arial"/>
          <w:b w:val="false"/>
          <w:bCs w:val="false"/>
          <w:sz w:val="22"/>
          <w:szCs w:val="22"/>
        </w:rPr>
        <w:t xml:space="preserve">Feature branch: feature/auth-frontend — all React auth pages.</w:t>
      </w:r>
    </w:p>
    <w:p>
      <w:pPr>
        <w:pStyle w:val="ListParagraph"/>
        <w:numPr>
          <w:ilvl w:val="0"/>
          <w:numId w:val="2"/>
        </w:numPr>
        <w:spacing w:after="40" w:before="40"/>
      </w:pPr>
      <w:r>
        <w:rPr>
          <w:rFonts w:ascii="Arial" w:cs="Arial" w:eastAsia="Arial" w:hAnsi="Arial"/>
          <w:b w:val="false"/>
          <w:bCs w:val="false"/>
          <w:sz w:val="22"/>
          <w:szCs w:val="22"/>
        </w:rPr>
        <w:t xml:space="preserve">Merge to main via Pull Request after Day 7 end-to-end testing passes.</w:t>
      </w:r>
    </w:p>
    <w:p>
      <w:pPr>
        <w:pBdr>
          <w:bottom w:val="single" w:color="3949AB" w:sz="4" w:space="1"/>
        </w:pBdr>
        <w:spacing w:after="200" w:before="200"/>
      </w:pPr>
    </w:p>
    <w:p>
      <w:pPr>
        <w:pStyle w:val="Heading1"/>
        <w:spacing w:after="160" w:before="360"/>
      </w:pPr>
      <w:r>
        <w:rPr>
          <w:rFonts w:ascii="Arial" w:cs="Arial" w:eastAsia="Arial" w:hAnsi="Arial"/>
          <w:b/>
          <w:bCs/>
          <w:color w:val="1A237E"/>
          <w:sz w:val="32"/>
          <w:szCs w:val="32"/>
        </w:rPr>
        <w:t xml:space="preserve">13. Handoff Notes to Other Team Members</w:t>
      </w:r>
    </w:p>
    <w:p>
      <w:pPr>
        <w:spacing w:after="80" w:before="80"/>
      </w:pPr>
      <w:r>
        <w:rPr>
          <w:rFonts w:ascii="Arial" w:cs="Arial" w:eastAsia="Arial" w:hAnsi="Arial"/>
          <w:sz w:val="22"/>
          <w:szCs w:val="22"/>
        </w:rPr>
        <w:t xml:space="preserve">The following items must be documented and communicated to other team members after Week 1 completion:</w:t>
      </w:r>
    </w:p>
    <w:p>
      <w:pPr>
        <w:pStyle w:val="ListParagraph"/>
        <w:numPr>
          <w:ilvl w:val="0"/>
          <w:numId w:val="2"/>
        </w:numPr>
        <w:spacing w:after="40" w:before="40"/>
      </w:pPr>
      <w:r>
        <w:rPr>
          <w:rFonts w:ascii="Arial" w:cs="Arial" w:eastAsia="Arial" w:hAnsi="Arial"/>
          <w:b w:val="false"/>
          <w:bCs w:val="false"/>
          <w:sz w:val="22"/>
          <w:szCs w:val="22"/>
        </w:rPr>
        <w:t xml:space="preserve">Member 2 (Store &amp; Product Management): Provide the storeId field on the User model and the authorizeRoles('vendor') middleware for protecting store CRUD routes.</w:t>
      </w:r>
    </w:p>
    <w:p>
      <w:pPr>
        <w:pStyle w:val="ListParagraph"/>
        <w:numPr>
          <w:ilvl w:val="0"/>
          <w:numId w:val="2"/>
        </w:numPr>
        <w:spacing w:after="40" w:before="40"/>
      </w:pPr>
      <w:r>
        <w:rPr>
          <w:rFonts w:ascii="Arial" w:cs="Arial" w:eastAsia="Arial" w:hAnsi="Arial"/>
          <w:b w:val="false"/>
          <w:bCs w:val="false"/>
          <w:sz w:val="22"/>
          <w:szCs w:val="22"/>
        </w:rPr>
        <w:t xml:space="preserve">Member 3 (Cart &amp; Payments): Provide the req.user object structure from the protect middleware so cart and order routes can link to the authenticated customer ID.</w:t>
      </w:r>
    </w:p>
    <w:p>
      <w:pPr>
        <w:pStyle w:val="ListParagraph"/>
        <w:numPr>
          <w:ilvl w:val="0"/>
          <w:numId w:val="2"/>
        </w:numPr>
        <w:spacing w:after="40" w:before="40"/>
      </w:pPr>
      <w:r>
        <w:rPr>
          <w:rFonts w:ascii="Arial" w:cs="Arial" w:eastAsia="Arial" w:hAnsi="Arial"/>
          <w:b w:val="false"/>
          <w:bCs w:val="false"/>
          <w:sz w:val="22"/>
          <w:szCs w:val="22"/>
        </w:rPr>
        <w:t xml:space="preserve">Member 4 (Dashboard &amp; Analytics): Provide the authorizeRoles('superadmin') and authorizeRoles('vendor') middleware guards for analytics route protection.</w:t>
      </w:r>
    </w:p>
    <w:p>
      <w:pPr>
        <w:pStyle w:val="ListParagraph"/>
        <w:numPr>
          <w:ilvl w:val="0"/>
          <w:numId w:val="2"/>
        </w:numPr>
        <w:spacing w:after="40" w:before="40"/>
      </w:pPr>
      <w:r>
        <w:rPr>
          <w:rFonts w:ascii="Arial" w:cs="Arial" w:eastAsia="Arial" w:hAnsi="Arial"/>
          <w:b w:val="false"/>
          <w:bCs w:val="false"/>
          <w:sz w:val="22"/>
          <w:szCs w:val="22"/>
        </w:rPr>
        <w:t xml:space="preserve">Share the .env variable names (not values) so all members can configure their environments: JWT_SECRET, MONGO_URI, PORT, CLIENT_URL.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8359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949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2026-05-20T04:22:11.742Z</dcterms:created>
  <dcterms:modified xsi:type="dcterms:W3CDTF">2026-05-20T04:22:11.742Z</dcterms:modified>
</cp:coreProperties>
</file>

<file path=docProps/custom.xml><?xml version="1.0" encoding="utf-8"?>
<Properties xmlns="http://schemas.openxmlformats.org/officeDocument/2006/custom-properties" xmlns:vt="http://schemas.openxmlformats.org/officeDocument/2006/docPropsVTypes"/>
</file>