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001F" w14:textId="77777777" w:rsidR="00A630F3" w:rsidRDefault="00000000">
      <w:pPr>
        <w:pStyle w:val="Title"/>
        <w:jc w:val="center"/>
      </w:pPr>
      <w:r>
        <w:t>ProctorSecure: Project Operations Manual</w:t>
      </w:r>
    </w:p>
    <w:p w14:paraId="712C876A" w14:textId="77777777" w:rsidR="00A630F3" w:rsidRDefault="00000000">
      <w:pPr>
        <w:pStyle w:val="Heading1"/>
      </w:pPr>
      <w:r>
        <w:t>1. Project Overview</w:t>
      </w:r>
    </w:p>
    <w:p w14:paraId="5453EBC3" w14:textId="77777777" w:rsidR="00A630F3" w:rsidRDefault="00000000">
      <w:r>
        <w:t>ProctorSecure is a real-time, machine-learning-powered remote examination proctoring platform. Designed to ensure academic integrity during online assessments, the system continuously monitors students using webcams and screen captures. By leveraging computer vision and object detection models, ProctorSecure automatically flags suspicious behaviors such as absence from the camera, multiple faces, unauthorized devices, and browser tab switching. The platform is designed for scalable, concurrent monitoring by human proctors.</w:t>
      </w:r>
    </w:p>
    <w:p w14:paraId="3288743A" w14:textId="77777777" w:rsidR="00A630F3" w:rsidRDefault="00000000">
      <w:pPr>
        <w:pStyle w:val="Heading1"/>
      </w:pPr>
      <w:r>
        <w:t>2. System Architecture</w:t>
      </w:r>
    </w:p>
    <w:p w14:paraId="37DFAD7D" w14:textId="77777777" w:rsidR="00A630F3" w:rsidRDefault="00000000">
      <w:r>
        <w:t>The platform employs a decoupled client-server architecture:</w:t>
      </w:r>
    </w:p>
    <w:p w14:paraId="1B0F54C7" w14:textId="77777777" w:rsidR="00A630F3" w:rsidRDefault="00000000">
      <w:pPr>
        <w:pStyle w:val="ListBullet"/>
      </w:pPr>
      <w:r>
        <w:t>Frontend (Client):</w:t>
      </w:r>
    </w:p>
    <w:p w14:paraId="36340AE5" w14:textId="77777777" w:rsidR="00A630F3" w:rsidRDefault="00000000">
      <w:pPr>
        <w:pStyle w:val="ListContinue"/>
      </w:pPr>
      <w:r>
        <w:t>Built with React 18 and React Router v6.</w:t>
      </w:r>
    </w:p>
    <w:p w14:paraId="0592BA4D" w14:textId="77777777" w:rsidR="00A630F3" w:rsidRDefault="00000000">
      <w:pPr>
        <w:pStyle w:val="ListContinue"/>
      </w:pPr>
      <w:r>
        <w:t>Utilizes Tailwind CSS and shadcn/ui for responsive and accessible interface design.</w:t>
      </w:r>
    </w:p>
    <w:p w14:paraId="6901DDE8" w14:textId="77777777" w:rsidR="00A630F3" w:rsidRDefault="00000000">
      <w:pPr>
        <w:pStyle w:val="ListContinue"/>
      </w:pPr>
      <w:r>
        <w:t>Captures media devices (webcam and screen) via modern HTML5 web APIs and Canvas. The captured frames are encoded as Base64 strings for transmission.</w:t>
      </w:r>
    </w:p>
    <w:p w14:paraId="07AB077E" w14:textId="77777777" w:rsidR="00A630F3" w:rsidRDefault="00000000">
      <w:pPr>
        <w:pStyle w:val="ListContinue"/>
      </w:pPr>
      <w:r>
        <w:t>A centralized Axios client manages REST API communication and automatically processes JWT authorization headers.</w:t>
      </w:r>
    </w:p>
    <w:p w14:paraId="474B2A11" w14:textId="77777777" w:rsidR="00A630F3" w:rsidRDefault="00000000">
      <w:pPr>
        <w:pStyle w:val="ListBullet"/>
      </w:pPr>
      <w:r>
        <w:t>Backend (Server):</w:t>
      </w:r>
    </w:p>
    <w:p w14:paraId="299997FB" w14:textId="77777777" w:rsidR="00A630F3" w:rsidRDefault="00000000">
      <w:pPr>
        <w:pStyle w:val="ListContinue"/>
      </w:pPr>
      <w:r>
        <w:t>Powered by Python and the FastAPI framework, allowing for high-performance, asynchronous request handling.</w:t>
      </w:r>
    </w:p>
    <w:p w14:paraId="04684ECE" w14:textId="77777777" w:rsidR="00A630F3" w:rsidRDefault="00000000">
      <w:pPr>
        <w:pStyle w:val="ListContinue"/>
      </w:pPr>
      <w:r>
        <w:t>Machine Learning inference engines utilize OpenCV, MediaPipe, and YOLO for immediate computer vision analysis.</w:t>
      </w:r>
    </w:p>
    <w:p w14:paraId="30A3E76A" w14:textId="77777777" w:rsidR="00A630F3" w:rsidRDefault="00000000">
      <w:pPr>
        <w:pStyle w:val="ListContinue"/>
      </w:pPr>
      <w:r>
        <w:t>Data validation and payload sanitization are enforced via Pydantic v2 schemas.</w:t>
      </w:r>
    </w:p>
    <w:p w14:paraId="1AF1984A" w14:textId="77777777" w:rsidR="00A630F3" w:rsidRDefault="00000000">
      <w:pPr>
        <w:pStyle w:val="ListBullet"/>
      </w:pPr>
      <w:r>
        <w:t>Data Flow:</w:t>
      </w:r>
    </w:p>
    <w:p w14:paraId="416C0D00" w14:textId="77777777" w:rsidR="00A630F3" w:rsidRDefault="00000000">
      <w:pPr>
        <w:pStyle w:val="ListContinue"/>
      </w:pPr>
      <w:r>
        <w:t>1. The React client captures periodic snapshots and transmits them to the FastAPI backend.</w:t>
      </w:r>
    </w:p>
    <w:p w14:paraId="693B82BA" w14:textId="77777777" w:rsidR="00A630F3" w:rsidRDefault="00000000">
      <w:pPr>
        <w:pStyle w:val="ListContinue"/>
      </w:pPr>
      <w:r>
        <w:t>2. The backend pipes this data to the ML models, which score anomalies and return warnings.</w:t>
      </w:r>
    </w:p>
    <w:p w14:paraId="2B130F95" w14:textId="77777777" w:rsidR="00A630F3" w:rsidRDefault="00000000">
      <w:pPr>
        <w:pStyle w:val="ListContinue"/>
      </w:pPr>
      <w:r>
        <w:t>3. The backend generates 'Flags' in the database and updates the session's anomaly score.</w:t>
      </w:r>
    </w:p>
    <w:p w14:paraId="1549A431" w14:textId="77777777" w:rsidR="00A630F3" w:rsidRDefault="00000000">
      <w:pPr>
        <w:pStyle w:val="ListContinue"/>
      </w:pPr>
      <w:r>
        <w:t>4. Proctors, utilizing the dashboard, pull these updates using HTTP polling.</w:t>
      </w:r>
    </w:p>
    <w:p w14:paraId="452CB634" w14:textId="77777777" w:rsidR="00A630F3" w:rsidRDefault="00000000">
      <w:pPr>
        <w:pStyle w:val="Heading1"/>
      </w:pPr>
      <w:r>
        <w:lastRenderedPageBreak/>
        <w:t>3. API &amp; Backend Design</w:t>
      </w:r>
    </w:p>
    <w:p w14:paraId="5F56D0E4" w14:textId="77777777" w:rsidR="00A630F3" w:rsidRDefault="00000000">
      <w:r>
        <w:t>The FastAPI server uses modular, RESTful endpoint design separated by user roles:</w:t>
      </w:r>
    </w:p>
    <w:p w14:paraId="2098992A" w14:textId="77777777" w:rsidR="00A630F3" w:rsidRDefault="00000000">
      <w:pPr>
        <w:pStyle w:val="ListBullet"/>
      </w:pPr>
      <w:r>
        <w:t>Auth (/api/auth): Handles user registration and login, generating cryptographically verified JWT tokens.</w:t>
      </w:r>
    </w:p>
    <w:p w14:paraId="1938AE09" w14:textId="77777777" w:rsidR="00A630F3" w:rsidRDefault="00000000">
      <w:pPr>
        <w:pStyle w:val="ListBullet"/>
      </w:pPr>
      <w:r>
        <w:t>Admin (/api/admin): Restricted via role-based middleware. Supports platform-wide actions like inviting proctors and performing secure data resets.</w:t>
      </w:r>
    </w:p>
    <w:p w14:paraId="2E795794" w14:textId="77777777" w:rsidR="00A630F3" w:rsidRDefault="00000000">
      <w:pPr>
        <w:pStyle w:val="ListBullet"/>
      </w:pPr>
      <w:r>
        <w:t>Proctor (/api/proctor): Enables exam creation, student enrollment mapping, and fetching live telemetrics.</w:t>
      </w:r>
    </w:p>
    <w:p w14:paraId="0021871C" w14:textId="77777777" w:rsidR="00A630F3" w:rsidRDefault="00000000">
      <w:pPr>
        <w:pStyle w:val="ListBullet"/>
      </w:pPr>
      <w:r>
        <w:t>Session (/api/session): The core test-taking engine. Receives webcam inputs over /monitor and /analyze-enhanced endpoints, processing them through the ML pipeline.</w:t>
      </w:r>
    </w:p>
    <w:p w14:paraId="2148F572" w14:textId="77777777" w:rsidR="00A630F3" w:rsidRDefault="00000000">
      <w:r>
        <w:t>Design Decision: The use of FastAPI was chosen to allow non-blocking I/O operations, ensuring that heavy ML image processing in thread pools does not block concurrent HTTP requests from other students.</w:t>
      </w:r>
    </w:p>
    <w:p w14:paraId="06FCD9B4" w14:textId="77777777" w:rsidR="00A630F3" w:rsidRDefault="00000000">
      <w:pPr>
        <w:pStyle w:val="Heading1"/>
      </w:pPr>
      <w:r>
        <w:t>4. Database Schema &amp; Security Context</w:t>
      </w:r>
    </w:p>
    <w:p w14:paraId="2D38949A" w14:textId="77777777" w:rsidR="00A630F3" w:rsidRDefault="00000000">
      <w:r>
        <w:t>Note: ProctorSecure employs MongoDB (via AsyncIOMotor driver), using a structured approach similar to Firestore logic but executed fully on the backend.</w:t>
      </w:r>
    </w:p>
    <w:p w14:paraId="6EA992FC" w14:textId="77777777" w:rsidR="00A630F3" w:rsidRDefault="00000000">
      <w:pPr>
        <w:pStyle w:val="ListBullet"/>
      </w:pPr>
      <w:r>
        <w:t>users: Stores bcrypt-hashed credentials and Role-Based Access Control (RBAC) definitions.</w:t>
      </w:r>
    </w:p>
    <w:p w14:paraId="7A78D2D7" w14:textId="77777777" w:rsidR="00A630F3" w:rsidRDefault="00000000">
      <w:pPr>
        <w:pStyle w:val="ListBullet"/>
      </w:pPr>
      <w:r>
        <w:t>exams &amp; questions: Contains examination metadata, durations, and specific question structures.</w:t>
      </w:r>
    </w:p>
    <w:p w14:paraId="083D87B5" w14:textId="77777777" w:rsidR="00A630F3" w:rsidRDefault="00000000">
      <w:pPr>
        <w:pStyle w:val="ListBullet"/>
      </w:pPr>
      <w:r>
        <w:t>exam_sessions: Tracks active student attempts, timestamps, anomaly scores, and completion status.</w:t>
      </w:r>
    </w:p>
    <w:p w14:paraId="3B8BD923" w14:textId="77777777" w:rsidR="00A630F3" w:rsidRDefault="00000000">
      <w:pPr>
        <w:pStyle w:val="ListBullet"/>
      </w:pPr>
      <w:r>
        <w:t>proctoring_flags: Logs security violations. References back to exam_sessions and stores Base64 photographic evidence.</w:t>
      </w:r>
    </w:p>
    <w:p w14:paraId="7F15D7E5" w14:textId="77777777" w:rsidR="00A630F3" w:rsidRDefault="00000000">
      <w:r>
        <w:t>Security Engine (Rules):</w:t>
      </w:r>
    </w:p>
    <w:p w14:paraId="040877A3" w14:textId="77777777" w:rsidR="00A630F3" w:rsidRDefault="00000000">
      <w:r>
        <w:t>Because MongoDB does not use client-side rulesets like Firestore, security is enforced strictly within the FastAPI middleware framework. Endpoint access is determined by evaluating the attached JWT against Depends(require_proctor) or Depends(require_admin). Furthermore, all query statements dynamically scope lookups to the individual's ID (tenant isolation), preventing horizontal privilege escalation.</w:t>
      </w:r>
    </w:p>
    <w:p w14:paraId="53E25D0A" w14:textId="77777777" w:rsidR="00A630F3" w:rsidRDefault="00000000">
      <w:pPr>
        <w:pStyle w:val="Heading1"/>
      </w:pPr>
      <w:r>
        <w:t>5. Key Workflows</w:t>
      </w:r>
    </w:p>
    <w:p w14:paraId="2E1824A5" w14:textId="77777777" w:rsidR="00A630F3" w:rsidRDefault="00000000">
      <w:r>
        <w:rPr>
          <w:b/>
        </w:rPr>
        <w:t>Student Workflow:</w:t>
      </w:r>
    </w:p>
    <w:p w14:paraId="6F42A9E0" w14:textId="77777777" w:rsidR="00A630F3" w:rsidRDefault="00000000" w:rsidP="00903DAE">
      <w:pPr>
        <w:pStyle w:val="ListNumber"/>
        <w:numPr>
          <w:ilvl w:val="0"/>
          <w:numId w:val="0"/>
        </w:numPr>
        <w:ind w:left="360"/>
      </w:pPr>
      <w:r>
        <w:t>1. System Check: Validates browser capabilities for screen sharing and microphone access.</w:t>
      </w:r>
    </w:p>
    <w:p w14:paraId="6B7BF1B4" w14:textId="77777777" w:rsidR="00A630F3" w:rsidRDefault="00000000" w:rsidP="00903DAE">
      <w:pPr>
        <w:pStyle w:val="ListNumber"/>
        <w:numPr>
          <w:ilvl w:val="0"/>
          <w:numId w:val="0"/>
        </w:numPr>
        <w:ind w:left="360"/>
      </w:pPr>
      <w:r>
        <w:lastRenderedPageBreak/>
        <w:t>2. Identity Verification: Captures an initial photograph to verify the student against their profile.</w:t>
      </w:r>
    </w:p>
    <w:p w14:paraId="0CF485FF" w14:textId="77777777" w:rsidR="00A630F3" w:rsidRDefault="00000000" w:rsidP="00903DAE">
      <w:pPr>
        <w:pStyle w:val="ListNumber"/>
        <w:numPr>
          <w:ilvl w:val="0"/>
          <w:numId w:val="0"/>
        </w:numPr>
        <w:ind w:left="360"/>
      </w:pPr>
      <w:r>
        <w:t>3. Room Scan: Requires a 360-degree environment capture to ensure the test location is clear of prohibited materials.</w:t>
      </w:r>
    </w:p>
    <w:p w14:paraId="1BC54801" w14:textId="77777777" w:rsidR="00A630F3" w:rsidRDefault="00000000" w:rsidP="00903DAE">
      <w:pPr>
        <w:pStyle w:val="ListNumber"/>
        <w:numPr>
          <w:ilvl w:val="0"/>
          <w:numId w:val="0"/>
        </w:numPr>
        <w:ind w:left="360"/>
      </w:pPr>
      <w:r>
        <w:t>4. Exam Execution: Full-screen mode is locked in. Leaving the tab or exiting full-screen immediately triggers automatic security flags. The camera continuously pushes snapshots.</w:t>
      </w:r>
    </w:p>
    <w:p w14:paraId="7A6802F6" w14:textId="77777777" w:rsidR="00A630F3" w:rsidRDefault="00000000" w:rsidP="00903DAE">
      <w:pPr>
        <w:pStyle w:val="ListNumber"/>
        <w:numPr>
          <w:ilvl w:val="0"/>
          <w:numId w:val="0"/>
        </w:numPr>
        <w:ind w:left="360"/>
      </w:pPr>
      <w:r>
        <w:t>5. Submission: Calculates final scores and terminates the monitoring session.</w:t>
      </w:r>
    </w:p>
    <w:p w14:paraId="034684D7" w14:textId="77777777" w:rsidR="00A630F3" w:rsidRDefault="00000000">
      <w:r>
        <w:rPr>
          <w:b/>
        </w:rPr>
        <w:t>Admin &amp; Proctor Workflow:</w:t>
      </w:r>
    </w:p>
    <w:p w14:paraId="4362EE1E" w14:textId="77777777" w:rsidR="00A630F3" w:rsidRDefault="00000000" w:rsidP="00903DAE">
      <w:pPr>
        <w:pStyle w:val="ListNumber"/>
        <w:numPr>
          <w:ilvl w:val="0"/>
          <w:numId w:val="0"/>
        </w:numPr>
        <w:ind w:left="360"/>
      </w:pPr>
      <w:r>
        <w:t>1. Exam Creation: Proctors define settings and manually enroll students via email mapping.</w:t>
      </w:r>
    </w:p>
    <w:p w14:paraId="4555CFB7" w14:textId="77777777" w:rsidR="00A630F3" w:rsidRDefault="00000000" w:rsidP="00903DAE">
      <w:pPr>
        <w:pStyle w:val="ListNumber"/>
        <w:numPr>
          <w:ilvl w:val="0"/>
          <w:numId w:val="0"/>
        </w:numPr>
        <w:ind w:left="360"/>
      </w:pPr>
      <w:r>
        <w:t>2. Dashboard Monitoring: The user interface polls the /students and /flags API endpoints concurrently, presenting a macroscopic view of all active test-takers.</w:t>
      </w:r>
    </w:p>
    <w:p w14:paraId="080E6FA8" w14:textId="77777777" w:rsidR="00A630F3" w:rsidRDefault="00000000" w:rsidP="00903DAE">
      <w:pPr>
        <w:pStyle w:val="ListNumber"/>
        <w:numPr>
          <w:ilvl w:val="0"/>
          <w:numId w:val="0"/>
        </w:numPr>
        <w:ind w:left="360"/>
      </w:pPr>
      <w:r>
        <w:t>3. Evidence Review: High-severity flags are isolated in post-exam reports, allowing proctors and admins to visually inspect the captured Base64 frame to disqualify cheating attempts.</w:t>
      </w:r>
    </w:p>
    <w:p w14:paraId="2CDE4125" w14:textId="77777777" w:rsidR="00A630F3" w:rsidRDefault="00000000">
      <w:pPr>
        <w:pStyle w:val="Heading1"/>
      </w:pPr>
      <w:r>
        <w:t>6. Testing &amp; Validation Approach</w:t>
      </w:r>
    </w:p>
    <w:p w14:paraId="6575FC5C" w14:textId="77777777" w:rsidR="00A630F3" w:rsidRDefault="00000000">
      <w:r>
        <w:t>Validation was executed across multiple threat vectors to ensure system capability:</w:t>
      </w:r>
    </w:p>
    <w:p w14:paraId="7A5F400B" w14:textId="77777777" w:rsidR="00A630F3" w:rsidRDefault="00000000">
      <w:pPr>
        <w:pStyle w:val="ListBullet"/>
      </w:pPr>
      <w:r>
        <w:t>Payload Validation: Pydantic constraints ensure that excessively large usernames or malformed Base64 streams generate 400 Client Errors rather than destabilizing the engine.</w:t>
      </w:r>
    </w:p>
    <w:p w14:paraId="3328D20B" w14:textId="77777777" w:rsidR="00A630F3" w:rsidRDefault="00000000">
      <w:pPr>
        <w:pStyle w:val="ListBullet"/>
      </w:pPr>
      <w:r>
        <w:t>State Lifecycle Validation: Tests confirmed that an exam session cannot proceed without progressing linearly through the hardware, face, and room scans.</w:t>
      </w:r>
    </w:p>
    <w:p w14:paraId="400EC723" w14:textId="77777777" w:rsidR="00A630F3" w:rsidRDefault="00000000">
      <w:pPr>
        <w:pStyle w:val="ListBullet"/>
      </w:pPr>
      <w:r>
        <w:t>Privilege Enforcement: Attempted horizontal access—such as a student invoking admin /reset paths—were properly mitigated (HTTP 403 Forbidden).</w:t>
      </w:r>
    </w:p>
    <w:p w14:paraId="11FA6D13" w14:textId="77777777" w:rsidR="00A630F3" w:rsidRDefault="00000000">
      <w:pPr>
        <w:pStyle w:val="ListBullet"/>
      </w:pPr>
      <w:r>
        <w:t>ML Sensitivity Testing: Edge cases including poor lighting or multiple faces passing through the background were evaluated to tune the model’s confidence thresholds, reducing false positives while maintaining academic integrity.</w:t>
      </w:r>
    </w:p>
    <w:p w14:paraId="4F371FD5" w14:textId="77777777" w:rsidR="00A630F3" w:rsidRDefault="00000000">
      <w:pPr>
        <w:pStyle w:val="Heading1"/>
      </w:pPr>
      <w:r>
        <w:t>7. Known Limitations &amp; Future Improvements</w:t>
      </w:r>
    </w:p>
    <w:p w14:paraId="10CD157C" w14:textId="77777777" w:rsidR="00A630F3" w:rsidRDefault="00000000">
      <w:pPr>
        <w:pStyle w:val="ListBullet"/>
      </w:pPr>
      <w:r>
        <w:t>Architectural Bottleneck: The system currently relies on high-frequency REST HTTP polling to transmit serialized Base64 image frames. While functional, it incurs heavy JSON parsing/serialization overhead on the server.</w:t>
      </w:r>
    </w:p>
    <w:p w14:paraId="26BDE720" w14:textId="77777777" w:rsidR="00A630F3" w:rsidRDefault="00000000">
      <w:pPr>
        <w:pStyle w:val="ListBullet"/>
      </w:pPr>
      <w:r>
        <w:t>Future Move to WebRTC/WebSockets: The next iteration requires migrating the video and screen capture channels to an established WebRTC signaling architecture. This will eliminate HTTP handshakes entirely, converting the application to true, low-latency continual streaming and vastly increasing backend scalability.</w:t>
      </w:r>
    </w:p>
    <w:p w14:paraId="5E588F7D" w14:textId="77777777" w:rsidR="00A630F3" w:rsidRDefault="00000000">
      <w:pPr>
        <w:pStyle w:val="ListBullet"/>
      </w:pPr>
      <w:r>
        <w:lastRenderedPageBreak/>
        <w:t>Database Storage Cost: Given that flagged events retain raw Base64 snapshots as evidence, MongoDB storage volumes will scale aggressively with user enrollment. Implementations of cloud object storage (e.g., AWS S3) for evidence holding in tandem with automated data-retention purging (TTL Indexes) are recommended for enterprise deployment.</w:t>
      </w:r>
    </w:p>
    <w:sectPr w:rsidR="00A630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261239">
    <w:abstractNumId w:val="8"/>
  </w:num>
  <w:num w:numId="2" w16cid:durableId="626931856">
    <w:abstractNumId w:val="6"/>
  </w:num>
  <w:num w:numId="3" w16cid:durableId="1873692708">
    <w:abstractNumId w:val="5"/>
  </w:num>
  <w:num w:numId="4" w16cid:durableId="568031572">
    <w:abstractNumId w:val="4"/>
  </w:num>
  <w:num w:numId="5" w16cid:durableId="42559292">
    <w:abstractNumId w:val="7"/>
  </w:num>
  <w:num w:numId="6" w16cid:durableId="233857885">
    <w:abstractNumId w:val="3"/>
  </w:num>
  <w:num w:numId="7" w16cid:durableId="889456349">
    <w:abstractNumId w:val="2"/>
  </w:num>
  <w:num w:numId="8" w16cid:durableId="1734347960">
    <w:abstractNumId w:val="1"/>
  </w:num>
  <w:num w:numId="9" w16cid:durableId="1664504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3DAE"/>
    <w:rsid w:val="00A630F3"/>
    <w:rsid w:val="00AA1D8D"/>
    <w:rsid w:val="00B47730"/>
    <w:rsid w:val="00BD5A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7310D"/>
  <w14:defaultImageDpi w14:val="300"/>
  <w15:docId w15:val="{412CE325-995F-4249-AA2F-BC4D8B11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Kh</cp:lastModifiedBy>
  <cp:revision>2</cp:revision>
  <dcterms:created xsi:type="dcterms:W3CDTF">2013-12-23T23:15:00Z</dcterms:created>
  <dcterms:modified xsi:type="dcterms:W3CDTF">2026-04-18T12:32:00Z</dcterms:modified>
  <cp:category/>
</cp:coreProperties>
</file>