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AB8A" w14:textId="48A85088" w:rsidR="00DF22B3" w:rsidRPr="00620FC2" w:rsidRDefault="00620FC2" w:rsidP="00620FC2">
      <w:pPr>
        <w:jc w:val="center"/>
        <w:rPr>
          <w:rFonts w:ascii="Comic Sans MS" w:hAnsi="Comic Sans MS"/>
          <w:b/>
          <w:bCs/>
          <w:color w:val="80340D" w:themeColor="accent2" w:themeShade="80"/>
          <w:sz w:val="32"/>
          <w:szCs w:val="32"/>
          <w:u w:val="single"/>
        </w:rPr>
      </w:pPr>
      <w:r w:rsidRPr="00620FC2">
        <w:rPr>
          <w:rFonts w:ascii="Comic Sans MS" w:hAnsi="Comic Sans MS"/>
          <w:b/>
          <w:bCs/>
          <w:color w:val="80340D" w:themeColor="accent2" w:themeShade="80"/>
          <w:sz w:val="32"/>
          <w:szCs w:val="32"/>
          <w:highlight w:val="lightGray"/>
          <w:u w:val="single"/>
        </w:rPr>
        <w:t>COFFEE SALES REPORT ANALYSIS</w:t>
      </w:r>
    </w:p>
    <w:p w14:paraId="6C60F85C" w14:textId="77777777" w:rsidR="00620FC2" w:rsidRPr="00620FC2" w:rsidRDefault="00620FC2" w:rsidP="00620FC2">
      <w:pPr>
        <w:rPr>
          <w:rFonts w:ascii="Comic Sans MS" w:hAnsi="Comic Sans MS"/>
          <w:b/>
          <w:bCs/>
          <w:color w:val="000000" w:themeColor="text1"/>
        </w:rPr>
      </w:pPr>
      <w:r w:rsidRPr="00620FC2">
        <w:rPr>
          <w:rFonts w:ascii="Segoe UI Emoji" w:hAnsi="Segoe UI Emoji" w:cs="Segoe UI Emoji"/>
          <w:b/>
          <w:bCs/>
          <w:color w:val="000000" w:themeColor="text1"/>
        </w:rPr>
        <w:t>☕</w:t>
      </w:r>
      <w:r w:rsidRPr="00620FC2">
        <w:rPr>
          <w:rFonts w:ascii="Comic Sans MS" w:hAnsi="Comic Sans MS"/>
          <w:b/>
          <w:bCs/>
          <w:color w:val="000000" w:themeColor="text1"/>
        </w:rPr>
        <w:t xml:space="preserve"> Coffee Shop Sales – Power BI Dashboard</w:t>
      </w:r>
    </w:p>
    <w:p w14:paraId="5F24DEED" w14:textId="7A609043" w:rsidR="00620FC2" w:rsidRDefault="00620FC2" w:rsidP="00620FC2">
      <w:p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This project analyzes </w:t>
      </w:r>
      <w:r w:rsidRPr="00620FC2">
        <w:rPr>
          <w:rFonts w:ascii="Comic Sans MS" w:hAnsi="Comic Sans MS"/>
          <w:b/>
          <w:bCs/>
          <w:color w:val="000000" w:themeColor="text1"/>
        </w:rPr>
        <w:t>coffee shop sales data</w:t>
      </w:r>
      <w:r w:rsidRPr="00620FC2">
        <w:rPr>
          <w:rFonts w:ascii="Comic Sans MS" w:hAnsi="Comic Sans MS"/>
          <w:color w:val="000000" w:themeColor="text1"/>
        </w:rPr>
        <w:t xml:space="preserve"> using </w:t>
      </w:r>
      <w:r w:rsidRPr="00620FC2">
        <w:rPr>
          <w:rFonts w:ascii="Comic Sans MS" w:hAnsi="Comic Sans MS"/>
          <w:b/>
          <w:bCs/>
          <w:color w:val="000000" w:themeColor="text1"/>
        </w:rPr>
        <w:t>SQL for data transformation</w:t>
      </w:r>
      <w:r w:rsidRPr="00620FC2">
        <w:rPr>
          <w:rFonts w:ascii="Comic Sans MS" w:hAnsi="Comic Sans MS"/>
          <w:color w:val="000000" w:themeColor="text1"/>
        </w:rPr>
        <w:t xml:space="preserve"> and </w:t>
      </w:r>
      <w:r w:rsidRPr="00620FC2">
        <w:rPr>
          <w:rFonts w:ascii="Comic Sans MS" w:hAnsi="Comic Sans MS"/>
          <w:b/>
          <w:bCs/>
          <w:color w:val="000000" w:themeColor="text1"/>
        </w:rPr>
        <w:t>Power BI for visualization</w:t>
      </w:r>
      <w:r w:rsidRPr="00620FC2">
        <w:rPr>
          <w:rFonts w:ascii="Comic Sans MS" w:hAnsi="Comic Sans MS"/>
          <w:color w:val="000000" w:themeColor="text1"/>
        </w:rPr>
        <w:t xml:space="preserve">. It highlights sales performance, customer demand trends, and key growth metrics across different dimensions such as </w:t>
      </w:r>
      <w:r>
        <w:rPr>
          <w:rFonts w:ascii="Comic Sans MS" w:hAnsi="Comic Sans MS"/>
          <w:color w:val="000000" w:themeColor="text1"/>
        </w:rPr>
        <w:t>Date &amp; T</w:t>
      </w:r>
      <w:r w:rsidRPr="00620FC2">
        <w:rPr>
          <w:rFonts w:ascii="Comic Sans MS" w:hAnsi="Comic Sans MS"/>
          <w:color w:val="000000" w:themeColor="text1"/>
        </w:rPr>
        <w:t xml:space="preserve">ime, </w:t>
      </w:r>
      <w:r>
        <w:rPr>
          <w:rFonts w:ascii="Comic Sans MS" w:hAnsi="Comic Sans MS"/>
          <w:color w:val="000000" w:themeColor="text1"/>
        </w:rPr>
        <w:t>S</w:t>
      </w:r>
      <w:r w:rsidRPr="00620FC2">
        <w:rPr>
          <w:rFonts w:ascii="Comic Sans MS" w:hAnsi="Comic Sans MS"/>
          <w:color w:val="000000" w:themeColor="text1"/>
        </w:rPr>
        <w:t xml:space="preserve">tore locations, and </w:t>
      </w:r>
      <w:r>
        <w:rPr>
          <w:rFonts w:ascii="Comic Sans MS" w:hAnsi="Comic Sans MS"/>
          <w:color w:val="000000" w:themeColor="text1"/>
        </w:rPr>
        <w:t>P</w:t>
      </w:r>
      <w:r w:rsidRPr="00620FC2">
        <w:rPr>
          <w:rFonts w:ascii="Comic Sans MS" w:hAnsi="Comic Sans MS"/>
          <w:color w:val="000000" w:themeColor="text1"/>
        </w:rPr>
        <w:t>roduct categories</w:t>
      </w:r>
      <w:r>
        <w:rPr>
          <w:rFonts w:ascii="Comic Sans MS" w:hAnsi="Comic Sans MS"/>
          <w:color w:val="000000" w:themeColor="text1"/>
        </w:rPr>
        <w:t>, Day &amp; Hours and Trend Over the Period</w:t>
      </w:r>
      <w:r w:rsidRPr="00620FC2">
        <w:rPr>
          <w:rFonts w:ascii="Comic Sans MS" w:hAnsi="Comic Sans MS"/>
          <w:color w:val="000000" w:themeColor="text1"/>
        </w:rPr>
        <w:t>.</w:t>
      </w:r>
    </w:p>
    <w:p w14:paraId="0BE2AFC6" w14:textId="16CD90AA" w:rsidR="00471AF9" w:rsidRPr="00620FC2" w:rsidRDefault="00471AF9" w:rsidP="00620FC2">
      <w:pPr>
        <w:rPr>
          <w:rFonts w:ascii="Comic Sans MS" w:hAnsi="Comic Sans MS"/>
          <w:color w:val="000000" w:themeColor="text1"/>
        </w:rPr>
      </w:pPr>
      <w:r>
        <w:rPr>
          <w:noProof/>
        </w:rPr>
        <w:drawing>
          <wp:inline distT="0" distB="0" distL="0" distR="0" wp14:anchorId="6BFF977B" wp14:editId="148A4033">
            <wp:extent cx="5943600" cy="3695065"/>
            <wp:effectExtent l="0" t="0" r="0" b="635"/>
            <wp:docPr id="20455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6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0D88" w14:textId="77777777" w:rsidR="00620FC2" w:rsidRPr="00620FC2" w:rsidRDefault="00620FC2" w:rsidP="00620FC2">
      <w:pPr>
        <w:rPr>
          <w:rFonts w:ascii="Comic Sans MS" w:hAnsi="Comic Sans MS"/>
          <w:b/>
          <w:bCs/>
          <w:color w:val="000000" w:themeColor="text1"/>
        </w:rPr>
      </w:pPr>
      <w:r w:rsidRPr="00620FC2">
        <w:rPr>
          <w:rFonts w:ascii="Segoe UI Emoji" w:hAnsi="Segoe UI Emoji" w:cs="Segoe UI Emoji"/>
          <w:b/>
          <w:bCs/>
          <w:color w:val="000000" w:themeColor="text1"/>
        </w:rPr>
        <w:t>🔑</w:t>
      </w:r>
      <w:r w:rsidRPr="00620FC2">
        <w:rPr>
          <w:rFonts w:ascii="Comic Sans MS" w:hAnsi="Comic Sans MS"/>
          <w:b/>
          <w:bCs/>
          <w:color w:val="000000" w:themeColor="text1"/>
        </w:rPr>
        <w:t xml:space="preserve"> Key Insights &amp; Metrics</w:t>
      </w:r>
    </w:p>
    <w:p w14:paraId="38D8CF4E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Total Sales, Orders &amp; Quantity</w:t>
      </w:r>
      <w:r w:rsidRPr="00620FC2">
        <w:rPr>
          <w:rFonts w:ascii="Comic Sans MS" w:hAnsi="Comic Sans MS"/>
          <w:color w:val="000000" w:themeColor="text1"/>
        </w:rPr>
        <w:t xml:space="preserve"> – Overall revenue, number of transactions, and items sold for the selected month (e.g., May).</w:t>
      </w:r>
    </w:p>
    <w:p w14:paraId="7095C650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Month-over-Month Growth (MoM)</w:t>
      </w:r>
      <w:r w:rsidRPr="00620FC2">
        <w:rPr>
          <w:rFonts w:ascii="Comic Sans MS" w:hAnsi="Comic Sans MS"/>
          <w:color w:val="000000" w:themeColor="text1"/>
        </w:rPr>
        <w:t xml:space="preserve"> – Calculated KPIs showing percentage change in sales, orders, and quantity compared to the previous month.</w:t>
      </w:r>
    </w:p>
    <w:p w14:paraId="3CE5E93E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Daily Trends</w:t>
      </w:r>
      <w:r w:rsidRPr="00620FC2">
        <w:rPr>
          <w:rFonts w:ascii="Comic Sans MS" w:hAnsi="Comic Sans MS"/>
          <w:color w:val="000000" w:themeColor="text1"/>
        </w:rPr>
        <w:t xml:space="preserve"> – Breakdown of sales per day with comparison against average daily sales to highlight </w:t>
      </w:r>
      <w:r w:rsidRPr="00620FC2">
        <w:rPr>
          <w:rFonts w:ascii="Comic Sans MS" w:hAnsi="Comic Sans MS"/>
          <w:b/>
          <w:bCs/>
          <w:color w:val="000000" w:themeColor="text1"/>
        </w:rPr>
        <w:t>above vs below average days</w:t>
      </w:r>
      <w:r w:rsidRPr="00620FC2">
        <w:rPr>
          <w:rFonts w:ascii="Comic Sans MS" w:hAnsi="Comic Sans MS"/>
          <w:color w:val="000000" w:themeColor="text1"/>
        </w:rPr>
        <w:t>.</w:t>
      </w:r>
    </w:p>
    <w:p w14:paraId="5B31C4DE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lastRenderedPageBreak/>
        <w:t>Sales by Time</w:t>
      </w:r>
      <w:r w:rsidRPr="00620FC2">
        <w:rPr>
          <w:rFonts w:ascii="Comic Sans MS" w:hAnsi="Comic Sans MS"/>
          <w:color w:val="000000" w:themeColor="text1"/>
        </w:rPr>
        <w:t xml:space="preserve"> – Analysis of sales by </w:t>
      </w:r>
      <w:r w:rsidRPr="00620FC2">
        <w:rPr>
          <w:rFonts w:ascii="Comic Sans MS" w:hAnsi="Comic Sans MS"/>
          <w:b/>
          <w:bCs/>
          <w:color w:val="000000" w:themeColor="text1"/>
        </w:rPr>
        <w:t>hour of day</w:t>
      </w:r>
      <w:r w:rsidRPr="00620FC2">
        <w:rPr>
          <w:rFonts w:ascii="Comic Sans MS" w:hAnsi="Comic Sans MS"/>
          <w:color w:val="000000" w:themeColor="text1"/>
        </w:rPr>
        <w:t xml:space="preserve"> and </w:t>
      </w:r>
      <w:r w:rsidRPr="00620FC2">
        <w:rPr>
          <w:rFonts w:ascii="Comic Sans MS" w:hAnsi="Comic Sans MS"/>
          <w:b/>
          <w:bCs/>
          <w:color w:val="000000" w:themeColor="text1"/>
        </w:rPr>
        <w:t>day of week (Mon–Sun)</w:t>
      </w:r>
      <w:r w:rsidRPr="00620FC2">
        <w:rPr>
          <w:rFonts w:ascii="Comic Sans MS" w:hAnsi="Comic Sans MS"/>
          <w:color w:val="000000" w:themeColor="text1"/>
        </w:rPr>
        <w:t xml:space="preserve"> to identify peak sales periods.</w:t>
      </w:r>
    </w:p>
    <w:p w14:paraId="1F5A4E38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Weekday vs Weekend Performance</w:t>
      </w:r>
      <w:r w:rsidRPr="00620FC2">
        <w:rPr>
          <w:rFonts w:ascii="Comic Sans MS" w:hAnsi="Comic Sans MS"/>
          <w:color w:val="000000" w:themeColor="text1"/>
        </w:rPr>
        <w:t xml:space="preserve"> – Distinguishes sales behavior between weekdays and weekends.</w:t>
      </w:r>
    </w:p>
    <w:p w14:paraId="66777E74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Store &amp; Product Analysis</w:t>
      </w:r>
    </w:p>
    <w:p w14:paraId="113B0641" w14:textId="77777777" w:rsidR="00620FC2" w:rsidRPr="00620FC2" w:rsidRDefault="00620FC2" w:rsidP="00620FC2">
      <w:pPr>
        <w:numPr>
          <w:ilvl w:val="1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Sales by </w:t>
      </w:r>
      <w:r w:rsidRPr="00620FC2">
        <w:rPr>
          <w:rFonts w:ascii="Comic Sans MS" w:hAnsi="Comic Sans MS"/>
          <w:b/>
          <w:bCs/>
          <w:color w:val="000000" w:themeColor="text1"/>
        </w:rPr>
        <w:t>store location</w:t>
      </w:r>
      <w:r w:rsidRPr="00620FC2">
        <w:rPr>
          <w:rFonts w:ascii="Comic Sans MS" w:hAnsi="Comic Sans MS"/>
          <w:color w:val="000000" w:themeColor="text1"/>
        </w:rPr>
        <w:t xml:space="preserve"> to compare branch performance.</w:t>
      </w:r>
    </w:p>
    <w:p w14:paraId="206BA47C" w14:textId="77777777" w:rsidR="00620FC2" w:rsidRPr="00620FC2" w:rsidRDefault="00620FC2" w:rsidP="00620FC2">
      <w:pPr>
        <w:numPr>
          <w:ilvl w:val="1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Sales by </w:t>
      </w:r>
      <w:r w:rsidRPr="00620FC2">
        <w:rPr>
          <w:rFonts w:ascii="Comic Sans MS" w:hAnsi="Comic Sans MS"/>
          <w:b/>
          <w:bCs/>
          <w:color w:val="000000" w:themeColor="text1"/>
        </w:rPr>
        <w:t>product category</w:t>
      </w:r>
      <w:r w:rsidRPr="00620FC2">
        <w:rPr>
          <w:rFonts w:ascii="Comic Sans MS" w:hAnsi="Comic Sans MS"/>
          <w:color w:val="000000" w:themeColor="text1"/>
        </w:rPr>
        <w:t xml:space="preserve"> (e.g., coffee, tea, bakery).</w:t>
      </w:r>
    </w:p>
    <w:p w14:paraId="5C91FDB7" w14:textId="77777777" w:rsidR="00620FC2" w:rsidRPr="00620FC2" w:rsidRDefault="00620FC2" w:rsidP="00620FC2">
      <w:pPr>
        <w:numPr>
          <w:ilvl w:val="1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Top 10 best-selling products</w:t>
      </w:r>
      <w:r w:rsidRPr="00620FC2">
        <w:rPr>
          <w:rFonts w:ascii="Comic Sans MS" w:hAnsi="Comic Sans MS"/>
          <w:color w:val="000000" w:themeColor="text1"/>
        </w:rPr>
        <w:t>.</w:t>
      </w:r>
    </w:p>
    <w:p w14:paraId="67BF390F" w14:textId="77777777" w:rsidR="00620FC2" w:rsidRPr="00620FC2" w:rsidRDefault="00620FC2" w:rsidP="00620FC2">
      <w:pPr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b/>
          <w:bCs/>
          <w:color w:val="000000" w:themeColor="text1"/>
        </w:rPr>
        <w:t>Calendar-based KPIs</w:t>
      </w:r>
      <w:r w:rsidRPr="00620FC2">
        <w:rPr>
          <w:rFonts w:ascii="Comic Sans MS" w:hAnsi="Comic Sans MS"/>
          <w:color w:val="000000" w:themeColor="text1"/>
        </w:rPr>
        <w:t xml:space="preserve"> – Ability to track daily sales, orders, and quantity for any given date.</w:t>
      </w:r>
    </w:p>
    <w:p w14:paraId="2DFCDDA6" w14:textId="77777777" w:rsidR="00620FC2" w:rsidRPr="00620FC2" w:rsidRDefault="00620FC2" w:rsidP="00620FC2">
      <w:pPr>
        <w:rPr>
          <w:rFonts w:ascii="Comic Sans MS" w:hAnsi="Comic Sans MS"/>
          <w:b/>
          <w:bCs/>
          <w:color w:val="000000" w:themeColor="text1"/>
        </w:rPr>
      </w:pPr>
      <w:r w:rsidRPr="00620FC2">
        <w:rPr>
          <w:rFonts w:ascii="Segoe UI Emoji" w:hAnsi="Segoe UI Emoji" w:cs="Segoe UI Emoji"/>
          <w:b/>
          <w:bCs/>
          <w:color w:val="000000" w:themeColor="text1"/>
        </w:rPr>
        <w:t>⚙️</w:t>
      </w:r>
      <w:r w:rsidRPr="00620FC2">
        <w:rPr>
          <w:rFonts w:ascii="Comic Sans MS" w:hAnsi="Comic Sans MS"/>
          <w:b/>
          <w:bCs/>
          <w:color w:val="000000" w:themeColor="text1"/>
        </w:rPr>
        <w:t xml:space="preserve"> Data Preparation (SQL)</w:t>
      </w:r>
    </w:p>
    <w:p w14:paraId="58D0040B" w14:textId="77777777" w:rsidR="00620FC2" w:rsidRPr="00620FC2" w:rsidRDefault="00620FC2" w:rsidP="00620FC2">
      <w:pPr>
        <w:numPr>
          <w:ilvl w:val="0"/>
          <w:numId w:val="2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Converted transaction date &amp; time columns into proper </w:t>
      </w:r>
      <w:r w:rsidRPr="00620FC2">
        <w:rPr>
          <w:rFonts w:ascii="Comic Sans MS" w:hAnsi="Comic Sans MS"/>
          <w:b/>
          <w:bCs/>
          <w:color w:val="000000" w:themeColor="text1"/>
        </w:rPr>
        <w:t>DATE</w:t>
      </w:r>
      <w:r w:rsidRPr="00620FC2">
        <w:rPr>
          <w:rFonts w:ascii="Comic Sans MS" w:hAnsi="Comic Sans MS"/>
          <w:color w:val="000000" w:themeColor="text1"/>
        </w:rPr>
        <w:t xml:space="preserve"> and </w:t>
      </w:r>
      <w:r w:rsidRPr="00620FC2">
        <w:rPr>
          <w:rFonts w:ascii="Comic Sans MS" w:hAnsi="Comic Sans MS"/>
          <w:b/>
          <w:bCs/>
          <w:color w:val="000000" w:themeColor="text1"/>
        </w:rPr>
        <w:t>TIME</w:t>
      </w:r>
      <w:r w:rsidRPr="00620FC2">
        <w:rPr>
          <w:rFonts w:ascii="Comic Sans MS" w:hAnsi="Comic Sans MS"/>
          <w:color w:val="000000" w:themeColor="text1"/>
        </w:rPr>
        <w:t xml:space="preserve"> formats.</w:t>
      </w:r>
    </w:p>
    <w:p w14:paraId="3F37F290" w14:textId="77777777" w:rsidR="00620FC2" w:rsidRPr="00620FC2" w:rsidRDefault="00620FC2" w:rsidP="00620FC2">
      <w:pPr>
        <w:numPr>
          <w:ilvl w:val="0"/>
          <w:numId w:val="2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>Cleaned column names (e.g., fixed transaction_id).</w:t>
      </w:r>
    </w:p>
    <w:p w14:paraId="60614C9C" w14:textId="77777777" w:rsidR="00620FC2" w:rsidRPr="00620FC2" w:rsidRDefault="00620FC2" w:rsidP="00620FC2">
      <w:pPr>
        <w:numPr>
          <w:ilvl w:val="0"/>
          <w:numId w:val="2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Created </w:t>
      </w:r>
      <w:r w:rsidRPr="00620FC2">
        <w:rPr>
          <w:rFonts w:ascii="Comic Sans MS" w:hAnsi="Comic Sans MS"/>
          <w:b/>
          <w:bCs/>
          <w:color w:val="000000" w:themeColor="text1"/>
        </w:rPr>
        <w:t>aggregated queries</w:t>
      </w:r>
      <w:r w:rsidRPr="00620FC2">
        <w:rPr>
          <w:rFonts w:ascii="Comic Sans MS" w:hAnsi="Comic Sans MS"/>
          <w:color w:val="000000" w:themeColor="text1"/>
        </w:rPr>
        <w:t xml:space="preserve"> for sales, orders, and quantity at </w:t>
      </w:r>
      <w:r w:rsidRPr="00620FC2">
        <w:rPr>
          <w:rFonts w:ascii="Comic Sans MS" w:hAnsi="Comic Sans MS"/>
          <w:b/>
          <w:bCs/>
          <w:color w:val="000000" w:themeColor="text1"/>
        </w:rPr>
        <w:t>daily, monthly, and hourly levels</w:t>
      </w:r>
      <w:r w:rsidRPr="00620FC2">
        <w:rPr>
          <w:rFonts w:ascii="Comic Sans MS" w:hAnsi="Comic Sans MS"/>
          <w:color w:val="000000" w:themeColor="text1"/>
        </w:rPr>
        <w:t>.</w:t>
      </w:r>
    </w:p>
    <w:p w14:paraId="0FC4F5C2" w14:textId="77777777" w:rsidR="00620FC2" w:rsidRPr="00620FC2" w:rsidRDefault="00620FC2" w:rsidP="00620FC2">
      <w:pPr>
        <w:numPr>
          <w:ilvl w:val="0"/>
          <w:numId w:val="2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Used </w:t>
      </w:r>
      <w:r w:rsidRPr="00620FC2">
        <w:rPr>
          <w:rFonts w:ascii="Comic Sans MS" w:hAnsi="Comic Sans MS"/>
          <w:b/>
          <w:bCs/>
          <w:color w:val="000000" w:themeColor="text1"/>
        </w:rPr>
        <w:t>window functions (LAG)</w:t>
      </w:r>
      <w:r w:rsidRPr="00620FC2">
        <w:rPr>
          <w:rFonts w:ascii="Comic Sans MS" w:hAnsi="Comic Sans MS"/>
          <w:color w:val="000000" w:themeColor="text1"/>
        </w:rPr>
        <w:t xml:space="preserve"> to calculate MoM difference and growth %.</w:t>
      </w:r>
    </w:p>
    <w:p w14:paraId="1214DB56" w14:textId="77777777" w:rsidR="00620FC2" w:rsidRPr="00620FC2" w:rsidRDefault="00620FC2" w:rsidP="00620FC2">
      <w:pPr>
        <w:rPr>
          <w:rFonts w:ascii="Comic Sans MS" w:hAnsi="Comic Sans MS"/>
          <w:b/>
          <w:bCs/>
          <w:color w:val="000000" w:themeColor="text1"/>
        </w:rPr>
      </w:pPr>
      <w:r w:rsidRPr="00620FC2">
        <w:rPr>
          <w:rFonts w:ascii="Segoe UI Emoji" w:hAnsi="Segoe UI Emoji" w:cs="Segoe UI Emoji"/>
          <w:b/>
          <w:bCs/>
          <w:color w:val="000000" w:themeColor="text1"/>
        </w:rPr>
        <w:t>📊</w:t>
      </w:r>
      <w:r w:rsidRPr="00620FC2">
        <w:rPr>
          <w:rFonts w:ascii="Comic Sans MS" w:hAnsi="Comic Sans MS"/>
          <w:b/>
          <w:bCs/>
          <w:color w:val="000000" w:themeColor="text1"/>
        </w:rPr>
        <w:t xml:space="preserve"> Dashboard Features</w:t>
      </w:r>
    </w:p>
    <w:p w14:paraId="452F2D23" w14:textId="77777777" w:rsidR="00620FC2" w:rsidRPr="00620FC2" w:rsidRDefault="00620FC2" w:rsidP="00620FC2">
      <w:pPr>
        <w:numPr>
          <w:ilvl w:val="0"/>
          <w:numId w:val="3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Interactive visuals to track </w:t>
      </w:r>
      <w:r w:rsidRPr="00620FC2">
        <w:rPr>
          <w:rFonts w:ascii="Comic Sans MS" w:hAnsi="Comic Sans MS"/>
          <w:b/>
          <w:bCs/>
          <w:color w:val="000000" w:themeColor="text1"/>
        </w:rPr>
        <w:t>Total Sales, Orders, Quantity KPIs</w:t>
      </w:r>
      <w:r w:rsidRPr="00620FC2">
        <w:rPr>
          <w:rFonts w:ascii="Comic Sans MS" w:hAnsi="Comic Sans MS"/>
          <w:color w:val="000000" w:themeColor="text1"/>
        </w:rPr>
        <w:t>.</w:t>
      </w:r>
    </w:p>
    <w:p w14:paraId="3DE368B6" w14:textId="77777777" w:rsidR="00620FC2" w:rsidRPr="00620FC2" w:rsidRDefault="00620FC2" w:rsidP="00620FC2">
      <w:pPr>
        <w:numPr>
          <w:ilvl w:val="0"/>
          <w:numId w:val="3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Trend charts for </w:t>
      </w:r>
      <w:r w:rsidRPr="00620FC2">
        <w:rPr>
          <w:rFonts w:ascii="Comic Sans MS" w:hAnsi="Comic Sans MS"/>
          <w:b/>
          <w:bCs/>
          <w:color w:val="000000" w:themeColor="text1"/>
        </w:rPr>
        <w:t>daily sales vs average sales</w:t>
      </w:r>
      <w:r w:rsidRPr="00620FC2">
        <w:rPr>
          <w:rFonts w:ascii="Comic Sans MS" w:hAnsi="Comic Sans MS"/>
          <w:color w:val="000000" w:themeColor="text1"/>
        </w:rPr>
        <w:t>.</w:t>
      </w:r>
    </w:p>
    <w:p w14:paraId="5834F584" w14:textId="77777777" w:rsidR="00620FC2" w:rsidRPr="00620FC2" w:rsidRDefault="00620FC2" w:rsidP="00620FC2">
      <w:pPr>
        <w:numPr>
          <w:ilvl w:val="0"/>
          <w:numId w:val="3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Comparison of </w:t>
      </w:r>
      <w:r w:rsidRPr="00620FC2">
        <w:rPr>
          <w:rFonts w:ascii="Comic Sans MS" w:hAnsi="Comic Sans MS"/>
          <w:b/>
          <w:bCs/>
          <w:color w:val="000000" w:themeColor="text1"/>
        </w:rPr>
        <w:t>weekday vs weekend sales performance</w:t>
      </w:r>
      <w:r w:rsidRPr="00620FC2">
        <w:rPr>
          <w:rFonts w:ascii="Comic Sans MS" w:hAnsi="Comic Sans MS"/>
          <w:color w:val="000000" w:themeColor="text1"/>
        </w:rPr>
        <w:t>.</w:t>
      </w:r>
    </w:p>
    <w:p w14:paraId="02BBBC46" w14:textId="77777777" w:rsidR="00620FC2" w:rsidRPr="00620FC2" w:rsidRDefault="00620FC2" w:rsidP="00620FC2">
      <w:pPr>
        <w:numPr>
          <w:ilvl w:val="0"/>
          <w:numId w:val="3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Drilldowns by </w:t>
      </w:r>
      <w:r w:rsidRPr="00620FC2">
        <w:rPr>
          <w:rFonts w:ascii="Comic Sans MS" w:hAnsi="Comic Sans MS"/>
          <w:b/>
          <w:bCs/>
          <w:color w:val="000000" w:themeColor="text1"/>
        </w:rPr>
        <w:t>location, product category, and product type</w:t>
      </w:r>
      <w:r w:rsidRPr="00620FC2">
        <w:rPr>
          <w:rFonts w:ascii="Comic Sans MS" w:hAnsi="Comic Sans MS"/>
          <w:color w:val="000000" w:themeColor="text1"/>
        </w:rPr>
        <w:t>.</w:t>
      </w:r>
    </w:p>
    <w:p w14:paraId="77326B72" w14:textId="77777777" w:rsidR="00620FC2" w:rsidRDefault="00620FC2" w:rsidP="00620FC2">
      <w:pPr>
        <w:numPr>
          <w:ilvl w:val="0"/>
          <w:numId w:val="3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>Hourly sales distribution for operational insights.</w:t>
      </w:r>
    </w:p>
    <w:p w14:paraId="2AA52048" w14:textId="46F50741" w:rsidR="00620FC2" w:rsidRPr="00620FC2" w:rsidRDefault="00620FC2" w:rsidP="00620FC2">
      <w:pPr>
        <w:numPr>
          <w:ilvl w:val="0"/>
          <w:numId w:val="3"/>
        </w:num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Applied </w:t>
      </w:r>
      <w:r w:rsidRPr="00620FC2">
        <w:rPr>
          <w:rFonts w:ascii="Comic Sans MS" w:hAnsi="Comic Sans MS"/>
          <w:b/>
          <w:bCs/>
          <w:color w:val="000000" w:themeColor="text1"/>
        </w:rPr>
        <w:t>hover</w:t>
      </w:r>
      <w:r>
        <w:rPr>
          <w:rFonts w:ascii="Comic Sans MS" w:hAnsi="Comic Sans MS"/>
          <w:color w:val="000000" w:themeColor="text1"/>
        </w:rPr>
        <w:t xml:space="preserve"> for the better and quick visualization of </w:t>
      </w:r>
      <w:r w:rsidRPr="00620FC2">
        <w:rPr>
          <w:rFonts w:ascii="Comic Sans MS" w:hAnsi="Comic Sans MS"/>
          <w:b/>
          <w:bCs/>
          <w:color w:val="000000" w:themeColor="text1"/>
        </w:rPr>
        <w:t>Total Sales</w:t>
      </w:r>
    </w:p>
    <w:p w14:paraId="6450E016" w14:textId="77777777" w:rsidR="00620FC2" w:rsidRPr="00620FC2" w:rsidRDefault="00620FC2" w:rsidP="00620FC2">
      <w:p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pict w14:anchorId="7A42B685">
          <v:rect id="_x0000_i1031" style="width:0;height:1.5pt" o:hralign="center" o:hrstd="t" o:hr="t" fillcolor="#a0a0a0" stroked="f"/>
        </w:pict>
      </w:r>
    </w:p>
    <w:p w14:paraId="0DB19D83" w14:textId="77777777" w:rsidR="00620FC2" w:rsidRPr="00620FC2" w:rsidRDefault="00620FC2" w:rsidP="00620FC2">
      <w:pPr>
        <w:rPr>
          <w:rFonts w:ascii="Comic Sans MS" w:hAnsi="Comic Sans MS"/>
          <w:color w:val="000000" w:themeColor="text1"/>
        </w:rPr>
      </w:pPr>
      <w:r w:rsidRPr="00620FC2">
        <w:rPr>
          <w:rFonts w:ascii="Segoe UI Emoji" w:hAnsi="Segoe UI Emoji" w:cs="Segoe UI Emoji"/>
          <w:color w:val="000000" w:themeColor="text1"/>
        </w:rPr>
        <w:lastRenderedPageBreak/>
        <w:t>👉</w:t>
      </w:r>
      <w:r w:rsidRPr="00620FC2">
        <w:rPr>
          <w:rFonts w:ascii="Comic Sans MS" w:hAnsi="Comic Sans MS"/>
          <w:color w:val="000000" w:themeColor="text1"/>
        </w:rPr>
        <w:t xml:space="preserve"> This dashboard enables the coffee shop management to:</w:t>
      </w:r>
    </w:p>
    <w:p w14:paraId="71F4652E" w14:textId="77777777" w:rsidR="00620FC2" w:rsidRPr="00620FC2" w:rsidRDefault="00620FC2" w:rsidP="00620FC2">
      <w:pPr>
        <w:numPr>
          <w:ilvl w:val="0"/>
          <w:numId w:val="4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>Monitor business performance at a glance.</w:t>
      </w:r>
    </w:p>
    <w:p w14:paraId="47DA9790" w14:textId="77777777" w:rsidR="00620FC2" w:rsidRPr="00620FC2" w:rsidRDefault="00620FC2" w:rsidP="00620FC2">
      <w:pPr>
        <w:numPr>
          <w:ilvl w:val="0"/>
          <w:numId w:val="4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>Identify peak business hours and high-performing products.</w:t>
      </w:r>
    </w:p>
    <w:p w14:paraId="27F540E9" w14:textId="77777777" w:rsidR="00620FC2" w:rsidRPr="00620FC2" w:rsidRDefault="00620FC2" w:rsidP="00620FC2">
      <w:pPr>
        <w:numPr>
          <w:ilvl w:val="0"/>
          <w:numId w:val="4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>Compare month-over-month growth to track business health.</w:t>
      </w:r>
    </w:p>
    <w:p w14:paraId="06C7FD12" w14:textId="77777777" w:rsidR="00620FC2" w:rsidRPr="00620FC2" w:rsidRDefault="00620FC2" w:rsidP="00620FC2">
      <w:pPr>
        <w:numPr>
          <w:ilvl w:val="0"/>
          <w:numId w:val="4"/>
        </w:numPr>
        <w:rPr>
          <w:rFonts w:ascii="Comic Sans MS" w:hAnsi="Comic Sans MS"/>
          <w:color w:val="000000" w:themeColor="text1"/>
        </w:rPr>
      </w:pPr>
      <w:r w:rsidRPr="00620FC2">
        <w:rPr>
          <w:rFonts w:ascii="Comic Sans MS" w:hAnsi="Comic Sans MS"/>
          <w:color w:val="000000" w:themeColor="text1"/>
        </w:rPr>
        <w:t xml:space="preserve">Make data-driven decisions for </w:t>
      </w:r>
      <w:r w:rsidRPr="00620FC2">
        <w:rPr>
          <w:rFonts w:ascii="Comic Sans MS" w:hAnsi="Comic Sans MS"/>
          <w:b/>
          <w:bCs/>
          <w:color w:val="000000" w:themeColor="text1"/>
        </w:rPr>
        <w:t>inventory, staffing, and promotions</w:t>
      </w:r>
      <w:r w:rsidRPr="00620FC2">
        <w:rPr>
          <w:rFonts w:ascii="Comic Sans MS" w:hAnsi="Comic Sans MS"/>
          <w:color w:val="000000" w:themeColor="text1"/>
        </w:rPr>
        <w:t>.</w:t>
      </w:r>
    </w:p>
    <w:p w14:paraId="7CB84632" w14:textId="78E8154A" w:rsidR="00620FC2" w:rsidRPr="00620FC2" w:rsidRDefault="00620FC2" w:rsidP="00620FC2">
      <w:pPr>
        <w:rPr>
          <w:rFonts w:ascii="Comic Sans MS" w:hAnsi="Comic Sans MS"/>
          <w:color w:val="000000" w:themeColor="text1"/>
        </w:rPr>
      </w:pPr>
    </w:p>
    <w:sectPr w:rsidR="00620FC2" w:rsidRPr="0062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58F3"/>
    <w:multiLevelType w:val="multilevel"/>
    <w:tmpl w:val="5D4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7268F"/>
    <w:multiLevelType w:val="multilevel"/>
    <w:tmpl w:val="0DF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75E0A"/>
    <w:multiLevelType w:val="multilevel"/>
    <w:tmpl w:val="00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52BEE"/>
    <w:multiLevelType w:val="multilevel"/>
    <w:tmpl w:val="0A00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185148">
    <w:abstractNumId w:val="1"/>
  </w:num>
  <w:num w:numId="2" w16cid:durableId="1184173580">
    <w:abstractNumId w:val="2"/>
  </w:num>
  <w:num w:numId="3" w16cid:durableId="1825118966">
    <w:abstractNumId w:val="0"/>
  </w:num>
  <w:num w:numId="4" w16cid:durableId="25829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C2"/>
    <w:rsid w:val="00471AF9"/>
    <w:rsid w:val="00557E52"/>
    <w:rsid w:val="005B49F5"/>
    <w:rsid w:val="00620FC2"/>
    <w:rsid w:val="00D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DDF3"/>
  <w15:chartTrackingRefBased/>
  <w15:docId w15:val="{2C638428-3FE1-44BC-A7BA-FBBECBFD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Phagwara</dc:creator>
  <cp:keywords/>
  <dc:description/>
  <cp:lastModifiedBy>365 Phagwara</cp:lastModifiedBy>
  <cp:revision>2</cp:revision>
  <dcterms:created xsi:type="dcterms:W3CDTF">2025-08-25T19:25:00Z</dcterms:created>
  <dcterms:modified xsi:type="dcterms:W3CDTF">2025-08-25T19:36:00Z</dcterms:modified>
</cp:coreProperties>
</file>