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2A48" w14:textId="1A6A84A9" w:rsidR="00C22CE0" w:rsidRPr="008D7190" w:rsidRDefault="00C22CE0" w:rsidP="00C22CE0">
      <w:pPr>
        <w:spacing w:line="360" w:lineRule="auto"/>
        <w:rPr>
          <w:rFonts w:ascii="Times New Roman" w:hAnsi="Times New Roman" w:cs="Times New Roman"/>
          <w:b/>
          <w:bCs/>
          <w:sz w:val="36"/>
          <w:szCs w:val="36"/>
        </w:rPr>
      </w:pPr>
      <w:r w:rsidRPr="008D7190">
        <w:rPr>
          <w:rFonts w:ascii="Times New Roman" w:hAnsi="Times New Roman" w:cs="Times New Roman"/>
          <w:b/>
          <w:bCs/>
          <w:sz w:val="36"/>
          <w:szCs w:val="36"/>
        </w:rPr>
        <w:t>Task 2</w:t>
      </w:r>
    </w:p>
    <w:p w14:paraId="72A9CF84" w14:textId="77777777" w:rsidR="00C22CE0" w:rsidRDefault="00C22CE0" w:rsidP="00C22CE0">
      <w:pPr>
        <w:spacing w:line="360" w:lineRule="auto"/>
        <w:rPr>
          <w:rFonts w:ascii="Times New Roman" w:hAnsi="Times New Roman" w:cs="Times New Roman"/>
          <w:b/>
          <w:bCs/>
          <w:sz w:val="28"/>
          <w:szCs w:val="28"/>
        </w:rPr>
      </w:pPr>
      <w:r>
        <w:rPr>
          <w:rFonts w:ascii="Times New Roman" w:hAnsi="Times New Roman" w:cs="Times New Roman"/>
          <w:b/>
          <w:bCs/>
          <w:sz w:val="28"/>
          <w:szCs w:val="28"/>
        </w:rPr>
        <w:t>Title:</w:t>
      </w:r>
    </w:p>
    <w:p w14:paraId="778AE01A" w14:textId="77777777" w:rsidR="00C22CE0" w:rsidRDefault="00C22CE0" w:rsidP="00C22CE0">
      <w:pPr>
        <w:spacing w:line="360" w:lineRule="auto"/>
        <w:rPr>
          <w:rFonts w:ascii="Times New Roman" w:hAnsi="Times New Roman" w:cs="Times New Roman"/>
          <w:b/>
          <w:bCs/>
          <w:sz w:val="28"/>
          <w:szCs w:val="28"/>
        </w:rPr>
      </w:pPr>
      <w:r w:rsidRPr="00193632">
        <w:rPr>
          <w:rFonts w:ascii="Times New Roman" w:hAnsi="Times New Roman" w:cs="Times New Roman"/>
          <w:b/>
          <w:bCs/>
          <w:sz w:val="28"/>
          <w:szCs w:val="28"/>
        </w:rPr>
        <w:t>Multiple Sequence Alignment (MSA)</w:t>
      </w:r>
    </w:p>
    <w:p w14:paraId="25C44E0B" w14:textId="644C8A27" w:rsidR="00C22CE0" w:rsidRDefault="00C22CE0" w:rsidP="00C22CE0">
      <w:pPr>
        <w:spacing w:line="360" w:lineRule="auto"/>
        <w:rPr>
          <w:rFonts w:ascii="Times New Roman" w:hAnsi="Times New Roman" w:cs="Times New Roman"/>
          <w:b/>
          <w:bCs/>
          <w:sz w:val="28"/>
          <w:szCs w:val="28"/>
        </w:rPr>
      </w:pPr>
      <w:r>
        <w:rPr>
          <w:rFonts w:ascii="Times New Roman" w:hAnsi="Times New Roman" w:cs="Times New Roman"/>
          <w:b/>
          <w:bCs/>
          <w:sz w:val="28"/>
          <w:szCs w:val="28"/>
        </w:rPr>
        <w:t>By: Anshara Maheen</w:t>
      </w:r>
    </w:p>
    <w:p w14:paraId="705AB598" w14:textId="77777777" w:rsidR="00507A95" w:rsidRPr="00507A95" w:rsidRDefault="00507A95" w:rsidP="00C22CE0">
      <w:pPr>
        <w:spacing w:line="360" w:lineRule="auto"/>
        <w:rPr>
          <w:rFonts w:ascii="Times New Roman" w:hAnsi="Times New Roman" w:cs="Times New Roman"/>
          <w:b/>
          <w:bCs/>
          <w:sz w:val="28"/>
          <w:szCs w:val="28"/>
        </w:rPr>
      </w:pPr>
    </w:p>
    <w:p w14:paraId="76F2B490" w14:textId="77777777" w:rsidR="00C22CE0" w:rsidRPr="002B4F80" w:rsidRDefault="00C22CE0" w:rsidP="00C22CE0">
      <w:pPr>
        <w:spacing w:line="360" w:lineRule="auto"/>
        <w:rPr>
          <w:rFonts w:ascii="Times New Roman" w:hAnsi="Times New Roman" w:cs="Times New Roman"/>
          <w:sz w:val="28"/>
          <w:szCs w:val="28"/>
        </w:rPr>
      </w:pPr>
      <w:r w:rsidRPr="002B4F80">
        <w:rPr>
          <w:rFonts w:ascii="Times New Roman" w:hAnsi="Times New Roman" w:cs="Times New Roman"/>
          <w:sz w:val="28"/>
          <w:szCs w:val="28"/>
        </w:rPr>
        <w:t>1. Sequence Source (NCBI)</w:t>
      </w:r>
    </w:p>
    <w:p w14:paraId="5805FDD5" w14:textId="77777777" w:rsidR="00C22CE0" w:rsidRPr="007A7699" w:rsidRDefault="00C22CE0" w:rsidP="00C22CE0">
      <w:pPr>
        <w:spacing w:line="360" w:lineRule="auto"/>
        <w:rPr>
          <w:rFonts w:ascii="Times New Roman" w:hAnsi="Times New Roman" w:cs="Times New Roman"/>
        </w:rPr>
      </w:pPr>
      <w:r w:rsidRPr="007A7699">
        <w:rPr>
          <w:rFonts w:ascii="Times New Roman" w:hAnsi="Times New Roman" w:cs="Times New Roman"/>
        </w:rPr>
        <w:t>The following protein sequences were retrieved from the National Center for Biotechnology Information database in FASTA format:</w:t>
      </w:r>
    </w:p>
    <w:p w14:paraId="78E7C897" w14:textId="77777777" w:rsidR="00C22CE0" w:rsidRPr="007A7699" w:rsidRDefault="00C22CE0" w:rsidP="00C22CE0">
      <w:pPr>
        <w:numPr>
          <w:ilvl w:val="0"/>
          <w:numId w:val="4"/>
        </w:numPr>
        <w:spacing w:line="360" w:lineRule="auto"/>
        <w:rPr>
          <w:rFonts w:ascii="Times New Roman" w:hAnsi="Times New Roman" w:cs="Times New Roman"/>
        </w:rPr>
      </w:pPr>
      <w:r w:rsidRPr="007A7699">
        <w:rPr>
          <w:rFonts w:ascii="Times New Roman" w:hAnsi="Times New Roman" w:cs="Times New Roman"/>
        </w:rPr>
        <w:t>XEF57200.1 (</w:t>
      </w:r>
      <w:r w:rsidRPr="007A7699">
        <w:rPr>
          <w:rFonts w:ascii="Times New Roman" w:hAnsi="Times New Roman" w:cs="Times New Roman"/>
          <w:i/>
          <w:iCs/>
        </w:rPr>
        <w:t>Homo sapiens</w:t>
      </w:r>
      <w:r w:rsidRPr="007A7699">
        <w:rPr>
          <w:rFonts w:ascii="Times New Roman" w:hAnsi="Times New Roman" w:cs="Times New Roman"/>
        </w:rPr>
        <w:t xml:space="preserve"> – Hb Monza) </w:t>
      </w:r>
    </w:p>
    <w:p w14:paraId="6F073E7E" w14:textId="77777777" w:rsidR="00C22CE0" w:rsidRPr="007A7699" w:rsidRDefault="00C22CE0" w:rsidP="00C22CE0">
      <w:pPr>
        <w:numPr>
          <w:ilvl w:val="0"/>
          <w:numId w:val="4"/>
        </w:numPr>
        <w:spacing w:line="360" w:lineRule="auto"/>
        <w:rPr>
          <w:rFonts w:ascii="Times New Roman" w:hAnsi="Times New Roman" w:cs="Times New Roman"/>
        </w:rPr>
      </w:pPr>
      <w:r w:rsidRPr="007A7699">
        <w:rPr>
          <w:rFonts w:ascii="Times New Roman" w:hAnsi="Times New Roman" w:cs="Times New Roman"/>
        </w:rPr>
        <w:t>AAA35597.1 (</w:t>
      </w:r>
      <w:r w:rsidRPr="007A7699">
        <w:rPr>
          <w:rFonts w:ascii="Times New Roman" w:hAnsi="Times New Roman" w:cs="Times New Roman"/>
          <w:i/>
          <w:iCs/>
        </w:rPr>
        <w:t>Homo sapiens</w:t>
      </w:r>
      <w:r w:rsidRPr="007A7699">
        <w:rPr>
          <w:rFonts w:ascii="Times New Roman" w:hAnsi="Times New Roman" w:cs="Times New Roman"/>
        </w:rPr>
        <w:t xml:space="preserve"> – beta-globin) </w:t>
      </w:r>
    </w:p>
    <w:p w14:paraId="03F54883" w14:textId="77777777" w:rsidR="00C22CE0" w:rsidRPr="007A7699" w:rsidRDefault="00C22CE0" w:rsidP="00C22CE0">
      <w:pPr>
        <w:numPr>
          <w:ilvl w:val="0"/>
          <w:numId w:val="4"/>
        </w:numPr>
        <w:spacing w:line="360" w:lineRule="auto"/>
        <w:rPr>
          <w:rFonts w:ascii="Times New Roman" w:hAnsi="Times New Roman" w:cs="Times New Roman"/>
        </w:rPr>
      </w:pPr>
      <w:r w:rsidRPr="007A7699">
        <w:rPr>
          <w:rFonts w:ascii="Times New Roman" w:hAnsi="Times New Roman" w:cs="Times New Roman"/>
        </w:rPr>
        <w:t>NP_001257812.1 (</w:t>
      </w:r>
      <w:r w:rsidRPr="007A7699">
        <w:rPr>
          <w:rFonts w:ascii="Times New Roman" w:hAnsi="Times New Roman" w:cs="Times New Roman"/>
          <w:i/>
          <w:iCs/>
        </w:rPr>
        <w:t xml:space="preserve">Canis lupus </w:t>
      </w:r>
      <w:proofErr w:type="spellStart"/>
      <w:r w:rsidRPr="007A7699">
        <w:rPr>
          <w:rFonts w:ascii="Times New Roman" w:hAnsi="Times New Roman" w:cs="Times New Roman"/>
          <w:i/>
          <w:iCs/>
        </w:rPr>
        <w:t>familiaris</w:t>
      </w:r>
      <w:proofErr w:type="spellEnd"/>
      <w:r w:rsidRPr="007A7699">
        <w:rPr>
          <w:rFonts w:ascii="Times New Roman" w:hAnsi="Times New Roman" w:cs="Times New Roman"/>
        </w:rPr>
        <w:t xml:space="preserve"> – beta-like) </w:t>
      </w:r>
    </w:p>
    <w:p w14:paraId="73EB69E2" w14:textId="77777777" w:rsidR="00C22CE0" w:rsidRPr="007A7699" w:rsidRDefault="00C22CE0" w:rsidP="00C22CE0">
      <w:pPr>
        <w:numPr>
          <w:ilvl w:val="0"/>
          <w:numId w:val="4"/>
        </w:numPr>
        <w:spacing w:line="360" w:lineRule="auto"/>
        <w:rPr>
          <w:rFonts w:ascii="Times New Roman" w:hAnsi="Times New Roman" w:cs="Times New Roman"/>
        </w:rPr>
      </w:pPr>
      <w:r w:rsidRPr="007A7699">
        <w:rPr>
          <w:rFonts w:ascii="Times New Roman" w:hAnsi="Times New Roman" w:cs="Times New Roman"/>
        </w:rPr>
        <w:t>NP_001291812.1 (</w:t>
      </w:r>
      <w:r w:rsidRPr="007A7699">
        <w:rPr>
          <w:rFonts w:ascii="Times New Roman" w:hAnsi="Times New Roman" w:cs="Times New Roman"/>
          <w:i/>
          <w:iCs/>
        </w:rPr>
        <w:t>Ailuropoda melanoleuca</w:t>
      </w:r>
      <w:r w:rsidRPr="007A7699">
        <w:rPr>
          <w:rFonts w:ascii="Times New Roman" w:hAnsi="Times New Roman" w:cs="Times New Roman"/>
        </w:rPr>
        <w:t xml:space="preserve"> – beta-like) </w:t>
      </w:r>
    </w:p>
    <w:p w14:paraId="2949E7F5" w14:textId="77777777" w:rsidR="00C22CE0" w:rsidRPr="007A7699" w:rsidRDefault="00C22CE0" w:rsidP="00C22CE0">
      <w:pPr>
        <w:numPr>
          <w:ilvl w:val="0"/>
          <w:numId w:val="4"/>
        </w:numPr>
        <w:spacing w:line="360" w:lineRule="auto"/>
        <w:rPr>
          <w:rFonts w:ascii="Times New Roman" w:hAnsi="Times New Roman" w:cs="Times New Roman"/>
        </w:rPr>
      </w:pPr>
      <w:r w:rsidRPr="007A7699">
        <w:rPr>
          <w:rFonts w:ascii="Times New Roman" w:hAnsi="Times New Roman" w:cs="Times New Roman"/>
        </w:rPr>
        <w:t>NP_001291814.1 (</w:t>
      </w:r>
      <w:r w:rsidRPr="007A7699">
        <w:rPr>
          <w:rFonts w:ascii="Times New Roman" w:hAnsi="Times New Roman" w:cs="Times New Roman"/>
          <w:i/>
          <w:iCs/>
        </w:rPr>
        <w:t>Ailuropoda melanoleuca</w:t>
      </w:r>
      <w:r w:rsidRPr="007A7699">
        <w:rPr>
          <w:rFonts w:ascii="Times New Roman" w:hAnsi="Times New Roman" w:cs="Times New Roman"/>
        </w:rPr>
        <w:t xml:space="preserve"> – delta globin)</w:t>
      </w:r>
    </w:p>
    <w:p w14:paraId="1354685D" w14:textId="77777777" w:rsidR="00C22CE0" w:rsidRDefault="00C22CE0" w:rsidP="00507A95">
      <w:pPr>
        <w:spacing w:line="360" w:lineRule="auto"/>
        <w:jc w:val="center"/>
        <w:rPr>
          <w:rFonts w:ascii="Times New Roman" w:hAnsi="Times New Roman" w:cs="Times New Roman"/>
        </w:rPr>
      </w:pPr>
      <w:r w:rsidRPr="00D44036">
        <w:rPr>
          <w:rFonts w:ascii="Times New Roman" w:hAnsi="Times New Roman" w:cs="Times New Roman"/>
          <w:noProof/>
        </w:rPr>
        <w:drawing>
          <wp:inline distT="0" distB="0" distL="0" distR="0" wp14:anchorId="1FF270DC" wp14:editId="0BDAC15C">
            <wp:extent cx="5453196" cy="3005666"/>
            <wp:effectExtent l="0" t="0" r="0" b="4445"/>
            <wp:docPr id="95123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34387" name=""/>
                    <pic:cNvPicPr/>
                  </pic:nvPicPr>
                  <pic:blipFill>
                    <a:blip r:embed="rId7"/>
                    <a:stretch>
                      <a:fillRect/>
                    </a:stretch>
                  </pic:blipFill>
                  <pic:spPr>
                    <a:xfrm>
                      <a:off x="0" y="0"/>
                      <a:ext cx="5459095" cy="3008918"/>
                    </a:xfrm>
                    <a:prstGeom prst="rect">
                      <a:avLst/>
                    </a:prstGeom>
                  </pic:spPr>
                </pic:pic>
              </a:graphicData>
            </a:graphic>
          </wp:inline>
        </w:drawing>
      </w:r>
    </w:p>
    <w:p w14:paraId="283480C4" w14:textId="77777777" w:rsidR="00C22CE0" w:rsidRDefault="00C22CE0" w:rsidP="00C22CE0">
      <w:pPr>
        <w:spacing w:line="360" w:lineRule="auto"/>
        <w:rPr>
          <w:rFonts w:ascii="Times New Roman" w:hAnsi="Times New Roman" w:cs="Times New Roman"/>
        </w:rPr>
      </w:pPr>
      <w:r w:rsidRPr="0009454D">
        <w:rPr>
          <w:rFonts w:ascii="Times New Roman" w:hAnsi="Times New Roman" w:cs="Times New Roman"/>
          <w:noProof/>
        </w:rPr>
        <w:lastRenderedPageBreak/>
        <w:drawing>
          <wp:inline distT="0" distB="0" distL="0" distR="0" wp14:anchorId="67DC5EA9" wp14:editId="0C285B8E">
            <wp:extent cx="5943600" cy="3891280"/>
            <wp:effectExtent l="0" t="0" r="0" b="0"/>
            <wp:docPr id="1109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197" name=""/>
                    <pic:cNvPicPr/>
                  </pic:nvPicPr>
                  <pic:blipFill>
                    <a:blip r:embed="rId8"/>
                    <a:stretch>
                      <a:fillRect/>
                    </a:stretch>
                  </pic:blipFill>
                  <pic:spPr>
                    <a:xfrm>
                      <a:off x="0" y="0"/>
                      <a:ext cx="5943600" cy="3891280"/>
                    </a:xfrm>
                    <a:prstGeom prst="rect">
                      <a:avLst/>
                    </a:prstGeom>
                  </pic:spPr>
                </pic:pic>
              </a:graphicData>
            </a:graphic>
          </wp:inline>
        </w:drawing>
      </w:r>
    </w:p>
    <w:p w14:paraId="013CB5E6" w14:textId="77777777" w:rsidR="00C22CE0" w:rsidRDefault="00C22CE0" w:rsidP="00C22CE0">
      <w:pPr>
        <w:spacing w:line="360" w:lineRule="auto"/>
        <w:jc w:val="center"/>
        <w:rPr>
          <w:rFonts w:ascii="Times New Roman" w:hAnsi="Times New Roman" w:cs="Times New Roman"/>
        </w:rPr>
      </w:pPr>
      <w:r w:rsidRPr="00DC1A40">
        <w:rPr>
          <w:rFonts w:ascii="Times New Roman" w:hAnsi="Times New Roman" w:cs="Times New Roman"/>
          <w:noProof/>
        </w:rPr>
        <w:drawing>
          <wp:inline distT="0" distB="0" distL="0" distR="0" wp14:anchorId="034D081E" wp14:editId="3D3D1CD9">
            <wp:extent cx="5238788" cy="2057415"/>
            <wp:effectExtent l="0" t="0" r="0" b="0"/>
            <wp:docPr id="12217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82738" name=""/>
                    <pic:cNvPicPr/>
                  </pic:nvPicPr>
                  <pic:blipFill>
                    <a:blip r:embed="rId9"/>
                    <a:stretch>
                      <a:fillRect/>
                    </a:stretch>
                  </pic:blipFill>
                  <pic:spPr>
                    <a:xfrm>
                      <a:off x="0" y="0"/>
                      <a:ext cx="5238788" cy="2057415"/>
                    </a:xfrm>
                    <a:prstGeom prst="rect">
                      <a:avLst/>
                    </a:prstGeom>
                  </pic:spPr>
                </pic:pic>
              </a:graphicData>
            </a:graphic>
          </wp:inline>
        </w:drawing>
      </w:r>
    </w:p>
    <w:p w14:paraId="111AF21A" w14:textId="77777777" w:rsidR="00C22CE0" w:rsidRPr="00DC1A40" w:rsidRDefault="00C22CE0" w:rsidP="00C22CE0">
      <w:pPr>
        <w:pStyle w:val="ListParagraph"/>
        <w:numPr>
          <w:ilvl w:val="0"/>
          <w:numId w:val="1"/>
        </w:numPr>
        <w:spacing w:line="360" w:lineRule="auto"/>
        <w:rPr>
          <w:rFonts w:ascii="Times New Roman" w:hAnsi="Times New Roman" w:cs="Times New Roman"/>
        </w:rPr>
      </w:pPr>
      <w:r>
        <w:rPr>
          <w:rFonts w:ascii="Times New Roman" w:hAnsi="Times New Roman" w:cs="Times New Roman"/>
        </w:rPr>
        <w:t>&gt;</w:t>
      </w:r>
      <w:r w:rsidRPr="00DC1A40">
        <w:rPr>
          <w:rFonts w:ascii="Times New Roman" w:hAnsi="Times New Roman" w:cs="Times New Roman"/>
        </w:rPr>
        <w:t>XEF57200.1 Hb Monza protein [Homo sapiens]</w:t>
      </w:r>
    </w:p>
    <w:p w14:paraId="51C6961A"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MVHLTPEEKSAVTALWGKVNVDEVGGEALGRLLVVYPWTQRFFESFGDLSTPDAVMGNPKVKAHGKKVLG</w:t>
      </w:r>
    </w:p>
    <w:p w14:paraId="4A7953CD"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AFSDGLAHLDNPKVKAHGKKVLGAFSDGLAHLDNLKGTFATLSELHCDKLHVDPENFRLLGNVLVCVLAH</w:t>
      </w:r>
    </w:p>
    <w:p w14:paraId="2B90B44B" w14:textId="77777777" w:rsidR="00C22CE0" w:rsidRDefault="00C22CE0" w:rsidP="00C22CE0">
      <w:pPr>
        <w:spacing w:line="360" w:lineRule="auto"/>
        <w:rPr>
          <w:rFonts w:ascii="Times New Roman" w:hAnsi="Times New Roman" w:cs="Times New Roman"/>
        </w:rPr>
      </w:pPr>
      <w:r w:rsidRPr="00DC1A40">
        <w:rPr>
          <w:rFonts w:ascii="Times New Roman" w:hAnsi="Times New Roman" w:cs="Times New Roman"/>
        </w:rPr>
        <w:t>HFGKEFTPPVQAAYQKVVAGVANALAHKYH</w:t>
      </w:r>
    </w:p>
    <w:p w14:paraId="69616C66" w14:textId="77777777" w:rsidR="00C22CE0" w:rsidRDefault="00C22CE0" w:rsidP="00C22CE0">
      <w:pPr>
        <w:spacing w:line="360" w:lineRule="auto"/>
        <w:jc w:val="center"/>
        <w:rPr>
          <w:rFonts w:ascii="Times New Roman" w:hAnsi="Times New Roman" w:cs="Times New Roman"/>
        </w:rPr>
      </w:pPr>
      <w:r w:rsidRPr="00DC1A40">
        <w:rPr>
          <w:rFonts w:ascii="Times New Roman" w:hAnsi="Times New Roman" w:cs="Times New Roman"/>
          <w:noProof/>
        </w:rPr>
        <w:lastRenderedPageBreak/>
        <w:drawing>
          <wp:inline distT="0" distB="0" distL="0" distR="0" wp14:anchorId="6C888247" wp14:editId="4BFADFA5">
            <wp:extent cx="5257838" cy="1628787"/>
            <wp:effectExtent l="0" t="0" r="0" b="9525"/>
            <wp:docPr id="180662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28385" name=""/>
                    <pic:cNvPicPr/>
                  </pic:nvPicPr>
                  <pic:blipFill>
                    <a:blip r:embed="rId10"/>
                    <a:stretch>
                      <a:fillRect/>
                    </a:stretch>
                  </pic:blipFill>
                  <pic:spPr>
                    <a:xfrm>
                      <a:off x="0" y="0"/>
                      <a:ext cx="5257838" cy="1628787"/>
                    </a:xfrm>
                    <a:prstGeom prst="rect">
                      <a:avLst/>
                    </a:prstGeom>
                  </pic:spPr>
                </pic:pic>
              </a:graphicData>
            </a:graphic>
          </wp:inline>
        </w:drawing>
      </w:r>
    </w:p>
    <w:p w14:paraId="59886603" w14:textId="77777777" w:rsidR="00C22CE0" w:rsidRPr="00DC1A40" w:rsidRDefault="00C22CE0" w:rsidP="00C22CE0">
      <w:pPr>
        <w:pStyle w:val="ListParagraph"/>
        <w:numPr>
          <w:ilvl w:val="0"/>
          <w:numId w:val="1"/>
        </w:numPr>
        <w:spacing w:line="360" w:lineRule="auto"/>
        <w:rPr>
          <w:rFonts w:ascii="Times New Roman" w:hAnsi="Times New Roman" w:cs="Times New Roman"/>
        </w:rPr>
      </w:pPr>
      <w:r>
        <w:rPr>
          <w:rFonts w:ascii="Times New Roman" w:hAnsi="Times New Roman" w:cs="Times New Roman"/>
        </w:rPr>
        <w:t>&gt;</w:t>
      </w:r>
      <w:r w:rsidRPr="00DC1A40">
        <w:rPr>
          <w:rFonts w:ascii="Times New Roman" w:hAnsi="Times New Roman" w:cs="Times New Roman"/>
        </w:rPr>
        <w:t>AAA35597.1 beta-globin [Homo sapiens]</w:t>
      </w:r>
    </w:p>
    <w:p w14:paraId="60BE5C93"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MVHXTPVEKSAVTALWGKVNVDEXGGEALGXLLVVYPWTQRFXXSFGDLXTPXAVMGNPKVKAHGKKVLG</w:t>
      </w:r>
    </w:p>
    <w:p w14:paraId="01F26B4B"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AFSDGLAHLDNLKGTFATLSELHCDKLHVDPENFRLLGNVXVCVLAHHFGKEFTPPVXAAYQKVVAGVAN</w:t>
      </w:r>
    </w:p>
    <w:p w14:paraId="4C0AC156" w14:textId="77777777" w:rsidR="00C22CE0" w:rsidRDefault="00C22CE0" w:rsidP="00C22CE0">
      <w:pPr>
        <w:spacing w:line="360" w:lineRule="auto"/>
        <w:rPr>
          <w:rFonts w:ascii="Times New Roman" w:hAnsi="Times New Roman" w:cs="Times New Roman"/>
        </w:rPr>
      </w:pPr>
      <w:r w:rsidRPr="00DC1A40">
        <w:rPr>
          <w:rFonts w:ascii="Times New Roman" w:hAnsi="Times New Roman" w:cs="Times New Roman"/>
        </w:rPr>
        <w:t>ALAHKYH</w:t>
      </w:r>
    </w:p>
    <w:p w14:paraId="53A7D6B6" w14:textId="77777777" w:rsidR="00C22CE0" w:rsidRPr="00DC1A40" w:rsidRDefault="00C22CE0" w:rsidP="00C22CE0">
      <w:pPr>
        <w:spacing w:line="360" w:lineRule="auto"/>
        <w:rPr>
          <w:rFonts w:ascii="Times New Roman" w:hAnsi="Times New Roman" w:cs="Times New Roman"/>
        </w:rPr>
      </w:pPr>
    </w:p>
    <w:p w14:paraId="68E4E61F" w14:textId="77777777" w:rsidR="00C22CE0" w:rsidRDefault="00C22CE0" w:rsidP="00C22CE0">
      <w:pPr>
        <w:spacing w:line="360" w:lineRule="auto"/>
        <w:jc w:val="center"/>
        <w:rPr>
          <w:rFonts w:ascii="Times New Roman" w:hAnsi="Times New Roman" w:cs="Times New Roman"/>
        </w:rPr>
      </w:pPr>
      <w:r w:rsidRPr="00DC1A40">
        <w:rPr>
          <w:rFonts w:ascii="Times New Roman" w:hAnsi="Times New Roman" w:cs="Times New Roman"/>
          <w:noProof/>
        </w:rPr>
        <w:drawing>
          <wp:inline distT="0" distB="0" distL="0" distR="0" wp14:anchorId="72628E89" wp14:editId="4A03168E">
            <wp:extent cx="5324514" cy="1885964"/>
            <wp:effectExtent l="0" t="0" r="0" b="0"/>
            <wp:docPr id="115748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1926" name=""/>
                    <pic:cNvPicPr/>
                  </pic:nvPicPr>
                  <pic:blipFill>
                    <a:blip r:embed="rId11"/>
                    <a:stretch>
                      <a:fillRect/>
                    </a:stretch>
                  </pic:blipFill>
                  <pic:spPr>
                    <a:xfrm>
                      <a:off x="0" y="0"/>
                      <a:ext cx="5324514" cy="1885964"/>
                    </a:xfrm>
                    <a:prstGeom prst="rect">
                      <a:avLst/>
                    </a:prstGeom>
                  </pic:spPr>
                </pic:pic>
              </a:graphicData>
            </a:graphic>
          </wp:inline>
        </w:drawing>
      </w:r>
    </w:p>
    <w:p w14:paraId="305D2395" w14:textId="77777777" w:rsidR="00C22CE0" w:rsidRPr="00DC1A40" w:rsidRDefault="00C22CE0" w:rsidP="00C22CE0">
      <w:pPr>
        <w:pStyle w:val="ListParagraph"/>
        <w:numPr>
          <w:ilvl w:val="0"/>
          <w:numId w:val="1"/>
        </w:numPr>
        <w:spacing w:line="360" w:lineRule="auto"/>
        <w:rPr>
          <w:rFonts w:ascii="Times New Roman" w:hAnsi="Times New Roman" w:cs="Times New Roman"/>
        </w:rPr>
      </w:pPr>
      <w:r w:rsidRPr="00DC1A40">
        <w:rPr>
          <w:rFonts w:ascii="Times New Roman" w:hAnsi="Times New Roman" w:cs="Times New Roman"/>
        </w:rPr>
        <w:t xml:space="preserve">&gt;NP_001257812.1 </w:t>
      </w:r>
      <w:proofErr w:type="spellStart"/>
      <w:r w:rsidRPr="00DC1A40">
        <w:rPr>
          <w:rFonts w:ascii="Times New Roman" w:hAnsi="Times New Roman" w:cs="Times New Roman"/>
        </w:rPr>
        <w:t>h</w:t>
      </w:r>
      <w:r>
        <w:rPr>
          <w:rFonts w:ascii="Times New Roman" w:hAnsi="Times New Roman" w:cs="Times New Roman"/>
        </w:rPr>
        <w:t>a</w:t>
      </w:r>
      <w:r w:rsidRPr="00DC1A40">
        <w:rPr>
          <w:rFonts w:ascii="Times New Roman" w:hAnsi="Times New Roman" w:cs="Times New Roman"/>
        </w:rPr>
        <w:t>emoglobin</w:t>
      </w:r>
      <w:proofErr w:type="spellEnd"/>
      <w:r w:rsidRPr="00DC1A40">
        <w:rPr>
          <w:rFonts w:ascii="Times New Roman" w:hAnsi="Times New Roman" w:cs="Times New Roman"/>
        </w:rPr>
        <w:t xml:space="preserve"> subunit beta-like [Canis lupus </w:t>
      </w:r>
      <w:proofErr w:type="spellStart"/>
      <w:r w:rsidRPr="00DC1A40">
        <w:rPr>
          <w:rFonts w:ascii="Times New Roman" w:hAnsi="Times New Roman" w:cs="Times New Roman"/>
        </w:rPr>
        <w:t>familiaris</w:t>
      </w:r>
      <w:proofErr w:type="spellEnd"/>
      <w:r w:rsidRPr="00DC1A40">
        <w:rPr>
          <w:rFonts w:ascii="Times New Roman" w:hAnsi="Times New Roman" w:cs="Times New Roman"/>
        </w:rPr>
        <w:t>]</w:t>
      </w:r>
    </w:p>
    <w:p w14:paraId="002AC953"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MVHLTAEEKSLVSGLWGKVNVDEVGGEALGRLLIVYPWTQRFFDSFGDLSTPDAVMSNAKVKAHGKKVLN</w:t>
      </w:r>
    </w:p>
    <w:p w14:paraId="047A1F7E"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SFSDGLKNLDNLKGTFAKLSELHCDKLHVDPENFKLLGNVLVCVLAHHFGKEFTPQVQAAYQKVVAGVAN</w:t>
      </w:r>
    </w:p>
    <w:p w14:paraId="5C16C9F0" w14:textId="77777777" w:rsidR="00C22CE0" w:rsidRDefault="00C22CE0" w:rsidP="00C22CE0">
      <w:pPr>
        <w:spacing w:line="360" w:lineRule="auto"/>
        <w:rPr>
          <w:rFonts w:ascii="Times New Roman" w:hAnsi="Times New Roman" w:cs="Times New Roman"/>
        </w:rPr>
      </w:pPr>
      <w:r w:rsidRPr="00DC1A40">
        <w:rPr>
          <w:rFonts w:ascii="Times New Roman" w:hAnsi="Times New Roman" w:cs="Times New Roman"/>
        </w:rPr>
        <w:t>ALAHKYH</w:t>
      </w:r>
    </w:p>
    <w:p w14:paraId="714DE7FE" w14:textId="77777777" w:rsidR="00C22CE0" w:rsidRDefault="00C22CE0" w:rsidP="00C22CE0">
      <w:pPr>
        <w:spacing w:line="360" w:lineRule="auto"/>
        <w:jc w:val="center"/>
        <w:rPr>
          <w:rFonts w:ascii="Times New Roman" w:hAnsi="Times New Roman" w:cs="Times New Roman"/>
        </w:rPr>
      </w:pPr>
      <w:r w:rsidRPr="00DC1A40">
        <w:rPr>
          <w:rFonts w:ascii="Times New Roman" w:hAnsi="Times New Roman" w:cs="Times New Roman"/>
          <w:noProof/>
        </w:rPr>
        <w:lastRenderedPageBreak/>
        <w:drawing>
          <wp:inline distT="0" distB="0" distL="0" distR="0" wp14:anchorId="738517EE" wp14:editId="53F3F734">
            <wp:extent cx="5444122" cy="1850821"/>
            <wp:effectExtent l="0" t="0" r="4445" b="0"/>
            <wp:docPr id="117975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52865" name=""/>
                    <pic:cNvPicPr/>
                  </pic:nvPicPr>
                  <pic:blipFill>
                    <a:blip r:embed="rId12"/>
                    <a:stretch>
                      <a:fillRect/>
                    </a:stretch>
                  </pic:blipFill>
                  <pic:spPr>
                    <a:xfrm>
                      <a:off x="0" y="0"/>
                      <a:ext cx="5457432" cy="1855346"/>
                    </a:xfrm>
                    <a:prstGeom prst="rect">
                      <a:avLst/>
                    </a:prstGeom>
                  </pic:spPr>
                </pic:pic>
              </a:graphicData>
            </a:graphic>
          </wp:inline>
        </w:drawing>
      </w:r>
    </w:p>
    <w:p w14:paraId="54C9F33C" w14:textId="04305CB4" w:rsidR="00C22CE0" w:rsidRPr="00DC1A40" w:rsidRDefault="00C22CE0" w:rsidP="00C22CE0">
      <w:pPr>
        <w:pStyle w:val="ListParagraph"/>
        <w:numPr>
          <w:ilvl w:val="0"/>
          <w:numId w:val="1"/>
        </w:numPr>
        <w:spacing w:line="360" w:lineRule="auto"/>
        <w:rPr>
          <w:rFonts w:ascii="Times New Roman" w:hAnsi="Times New Roman" w:cs="Times New Roman"/>
        </w:rPr>
      </w:pPr>
      <w:r w:rsidRPr="00DC1A40">
        <w:rPr>
          <w:rFonts w:ascii="Times New Roman" w:hAnsi="Times New Roman" w:cs="Times New Roman"/>
        </w:rPr>
        <w:t>&gt;NP_001291812.1 hemoglobin subunit beta-like [Ailuropoda melanoleuca]</w:t>
      </w:r>
    </w:p>
    <w:p w14:paraId="6285174B"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MVHLTGEEKAAVTGLWSKVNVDEVGGEALGRLLVVYPWTQRFFDSFGDLSTPDAVMNNPKVKAHGKKVLN</w:t>
      </w:r>
    </w:p>
    <w:p w14:paraId="26DB7190"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SFSEGLKNLDNLKGTFAKLSELHCDKLHVDPENFKLLSNVLVCVLAHHFGKEFTPQVQAAYQKVVAGVAN</w:t>
      </w:r>
    </w:p>
    <w:p w14:paraId="4BA06892"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ALAHKYH</w:t>
      </w:r>
    </w:p>
    <w:p w14:paraId="63D878E9" w14:textId="77777777" w:rsidR="00C22CE0" w:rsidRPr="00DC1A40" w:rsidRDefault="00C22CE0" w:rsidP="00C22CE0">
      <w:pPr>
        <w:spacing w:line="360" w:lineRule="auto"/>
        <w:rPr>
          <w:rFonts w:ascii="Times New Roman" w:hAnsi="Times New Roman" w:cs="Times New Roman"/>
        </w:rPr>
      </w:pPr>
    </w:p>
    <w:p w14:paraId="02A3749D" w14:textId="77777777" w:rsidR="00C22CE0" w:rsidRDefault="00C22CE0" w:rsidP="00C22CE0">
      <w:pPr>
        <w:spacing w:line="360" w:lineRule="auto"/>
        <w:jc w:val="center"/>
        <w:rPr>
          <w:rFonts w:ascii="Times New Roman" w:hAnsi="Times New Roman" w:cs="Times New Roman"/>
        </w:rPr>
      </w:pPr>
      <w:r w:rsidRPr="00DC1A40">
        <w:rPr>
          <w:rFonts w:ascii="Times New Roman" w:hAnsi="Times New Roman" w:cs="Times New Roman"/>
          <w:noProof/>
        </w:rPr>
        <w:drawing>
          <wp:inline distT="0" distB="0" distL="0" distR="0" wp14:anchorId="515F558A" wp14:editId="51616C31">
            <wp:extent cx="4862763" cy="1792925"/>
            <wp:effectExtent l="0" t="0" r="0" b="0"/>
            <wp:docPr id="198739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94865" name=""/>
                    <pic:cNvPicPr/>
                  </pic:nvPicPr>
                  <pic:blipFill>
                    <a:blip r:embed="rId13"/>
                    <a:stretch>
                      <a:fillRect/>
                    </a:stretch>
                  </pic:blipFill>
                  <pic:spPr>
                    <a:xfrm>
                      <a:off x="0" y="0"/>
                      <a:ext cx="4876790" cy="1798097"/>
                    </a:xfrm>
                    <a:prstGeom prst="rect">
                      <a:avLst/>
                    </a:prstGeom>
                  </pic:spPr>
                </pic:pic>
              </a:graphicData>
            </a:graphic>
          </wp:inline>
        </w:drawing>
      </w:r>
    </w:p>
    <w:p w14:paraId="53BD6913" w14:textId="77777777" w:rsidR="00C22CE0" w:rsidRPr="00DC1A40" w:rsidRDefault="00C22CE0" w:rsidP="00C22CE0">
      <w:pPr>
        <w:pStyle w:val="ListParagraph"/>
        <w:numPr>
          <w:ilvl w:val="0"/>
          <w:numId w:val="1"/>
        </w:numPr>
        <w:spacing w:line="360" w:lineRule="auto"/>
        <w:rPr>
          <w:rFonts w:ascii="Times New Roman" w:hAnsi="Times New Roman" w:cs="Times New Roman"/>
        </w:rPr>
      </w:pPr>
      <w:r w:rsidRPr="00DC1A40">
        <w:rPr>
          <w:rFonts w:ascii="Times New Roman" w:hAnsi="Times New Roman" w:cs="Times New Roman"/>
        </w:rPr>
        <w:t>&gt;NP_001291814.1 hemoglobin subunit delta [Ailuropoda melanoleuca]</w:t>
      </w:r>
    </w:p>
    <w:p w14:paraId="2474E708"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MVHLTGEEKAAVTGLWSKVNVDEVGGEALGRLLVVYPWTQRFFDSFGDLSTPDAVMNNPKVKAHGKKVLN</w:t>
      </w:r>
    </w:p>
    <w:p w14:paraId="33CFE251" w14:textId="77777777" w:rsidR="00C22CE0" w:rsidRPr="00DC1A40" w:rsidRDefault="00C22CE0" w:rsidP="00C22CE0">
      <w:pPr>
        <w:spacing w:line="360" w:lineRule="auto"/>
        <w:rPr>
          <w:rFonts w:ascii="Times New Roman" w:hAnsi="Times New Roman" w:cs="Times New Roman"/>
        </w:rPr>
      </w:pPr>
      <w:r w:rsidRPr="00DC1A40">
        <w:rPr>
          <w:rFonts w:ascii="Times New Roman" w:hAnsi="Times New Roman" w:cs="Times New Roman"/>
        </w:rPr>
        <w:t>SFSEGLKNLDNLKGTFVKLSELHCDKLHVDPENFKLLGNVLVCVLAHHFGKEFTPQVQAAYQKVVAGVAN</w:t>
      </w:r>
    </w:p>
    <w:p w14:paraId="492A110C" w14:textId="77777777" w:rsidR="00C22CE0" w:rsidRDefault="00C22CE0" w:rsidP="00C22CE0">
      <w:pPr>
        <w:spacing w:line="360" w:lineRule="auto"/>
        <w:rPr>
          <w:rFonts w:ascii="Times New Roman" w:hAnsi="Times New Roman" w:cs="Times New Roman"/>
        </w:rPr>
      </w:pPr>
      <w:r w:rsidRPr="00DC1A40">
        <w:rPr>
          <w:rFonts w:ascii="Times New Roman" w:hAnsi="Times New Roman" w:cs="Times New Roman"/>
        </w:rPr>
        <w:t>ALAHKYH</w:t>
      </w:r>
    </w:p>
    <w:p w14:paraId="6DDCC81B" w14:textId="77777777" w:rsidR="00C22CE0" w:rsidRPr="002B4F80" w:rsidRDefault="00C22CE0" w:rsidP="00C22CE0">
      <w:pPr>
        <w:pStyle w:val="ListParagraph"/>
        <w:numPr>
          <w:ilvl w:val="0"/>
          <w:numId w:val="2"/>
        </w:numPr>
        <w:spacing w:line="360" w:lineRule="auto"/>
        <w:rPr>
          <w:rFonts w:ascii="Times New Roman" w:hAnsi="Times New Roman" w:cs="Times New Roman"/>
          <w:sz w:val="28"/>
          <w:szCs w:val="28"/>
        </w:rPr>
      </w:pPr>
      <w:r w:rsidRPr="002B4F80">
        <w:rPr>
          <w:rFonts w:ascii="Times New Roman" w:hAnsi="Times New Roman" w:cs="Times New Roman"/>
          <w:sz w:val="28"/>
          <w:szCs w:val="28"/>
        </w:rPr>
        <w:lastRenderedPageBreak/>
        <w:t>Tool Used</w:t>
      </w:r>
    </w:p>
    <w:p w14:paraId="49F5B057" w14:textId="77777777" w:rsidR="00C22CE0" w:rsidRPr="002B4F80" w:rsidRDefault="00C22CE0" w:rsidP="00C22CE0">
      <w:pPr>
        <w:pStyle w:val="ListParagraph"/>
        <w:numPr>
          <w:ilvl w:val="0"/>
          <w:numId w:val="5"/>
        </w:numPr>
        <w:spacing w:line="360" w:lineRule="auto"/>
        <w:rPr>
          <w:rFonts w:ascii="Times New Roman" w:hAnsi="Times New Roman" w:cs="Times New Roman"/>
        </w:rPr>
      </w:pPr>
      <w:r w:rsidRPr="002B4F80">
        <w:rPr>
          <w:rFonts w:ascii="Times New Roman" w:hAnsi="Times New Roman" w:cs="Times New Roman"/>
        </w:rPr>
        <w:t xml:space="preserve">Multiple sequence alignment was carried out using </w:t>
      </w:r>
      <w:proofErr w:type="spellStart"/>
      <w:r w:rsidRPr="002B4F80">
        <w:rPr>
          <w:rFonts w:ascii="Times New Roman" w:hAnsi="Times New Roman" w:cs="Times New Roman"/>
        </w:rPr>
        <w:t>Clustal</w:t>
      </w:r>
      <w:proofErr w:type="spellEnd"/>
      <w:r w:rsidRPr="002B4F80">
        <w:rPr>
          <w:rFonts w:ascii="Times New Roman" w:hAnsi="Times New Roman" w:cs="Times New Roman"/>
        </w:rPr>
        <w:t xml:space="preserve"> Omega.</w:t>
      </w:r>
    </w:p>
    <w:p w14:paraId="717ACF3F" w14:textId="77777777" w:rsidR="00C22CE0" w:rsidRPr="002B4F80" w:rsidRDefault="00C22CE0" w:rsidP="00C22CE0">
      <w:pPr>
        <w:pStyle w:val="ListParagraph"/>
        <w:numPr>
          <w:ilvl w:val="0"/>
          <w:numId w:val="5"/>
        </w:numPr>
        <w:spacing w:line="360" w:lineRule="auto"/>
        <w:rPr>
          <w:rFonts w:ascii="Times New Roman" w:hAnsi="Times New Roman" w:cs="Times New Roman"/>
        </w:rPr>
      </w:pPr>
      <w:proofErr w:type="spellStart"/>
      <w:r w:rsidRPr="002B4F80">
        <w:rPr>
          <w:rFonts w:ascii="Times New Roman" w:hAnsi="Times New Roman" w:cs="Times New Roman"/>
        </w:rPr>
        <w:t>Clustal</w:t>
      </w:r>
      <w:proofErr w:type="spellEnd"/>
      <w:r w:rsidRPr="002B4F80">
        <w:rPr>
          <w:rFonts w:ascii="Times New Roman" w:hAnsi="Times New Roman" w:cs="Times New Roman"/>
        </w:rPr>
        <w:t xml:space="preserve"> Omega aligns sequences based on sequence similarity and evolutionary relationships.</w:t>
      </w:r>
    </w:p>
    <w:p w14:paraId="0F6D9555" w14:textId="77777777" w:rsidR="00C22CE0" w:rsidRDefault="00C22CE0" w:rsidP="00C22CE0">
      <w:pPr>
        <w:spacing w:line="360" w:lineRule="auto"/>
        <w:rPr>
          <w:rFonts w:ascii="Times New Roman" w:hAnsi="Times New Roman" w:cs="Times New Roman"/>
        </w:rPr>
      </w:pPr>
      <w:r w:rsidRPr="00847CEF">
        <w:rPr>
          <w:rFonts w:ascii="Times New Roman" w:hAnsi="Times New Roman" w:cs="Times New Roman"/>
          <w:noProof/>
        </w:rPr>
        <w:drawing>
          <wp:inline distT="0" distB="0" distL="0" distR="0" wp14:anchorId="21808492" wp14:editId="5A6A96AD">
            <wp:extent cx="5943600" cy="1970405"/>
            <wp:effectExtent l="0" t="0" r="0" b="0"/>
            <wp:docPr id="3354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5500" name=""/>
                    <pic:cNvPicPr/>
                  </pic:nvPicPr>
                  <pic:blipFill>
                    <a:blip r:embed="rId14"/>
                    <a:stretch>
                      <a:fillRect/>
                    </a:stretch>
                  </pic:blipFill>
                  <pic:spPr>
                    <a:xfrm>
                      <a:off x="0" y="0"/>
                      <a:ext cx="5943600" cy="1970405"/>
                    </a:xfrm>
                    <a:prstGeom prst="rect">
                      <a:avLst/>
                    </a:prstGeom>
                  </pic:spPr>
                </pic:pic>
              </a:graphicData>
            </a:graphic>
          </wp:inline>
        </w:drawing>
      </w:r>
    </w:p>
    <w:p w14:paraId="7A0691A7" w14:textId="77777777" w:rsidR="00C22CE0" w:rsidRDefault="00C22CE0" w:rsidP="00C22CE0">
      <w:pPr>
        <w:spacing w:line="360" w:lineRule="auto"/>
        <w:rPr>
          <w:rFonts w:ascii="Times New Roman" w:hAnsi="Times New Roman" w:cs="Times New Roman"/>
        </w:rPr>
      </w:pPr>
      <w:r w:rsidRPr="0018658B">
        <w:rPr>
          <w:rFonts w:ascii="Times New Roman" w:hAnsi="Times New Roman" w:cs="Times New Roman"/>
          <w:noProof/>
        </w:rPr>
        <w:drawing>
          <wp:inline distT="0" distB="0" distL="0" distR="0" wp14:anchorId="4623492F" wp14:editId="52BB5DD9">
            <wp:extent cx="5943600" cy="1868805"/>
            <wp:effectExtent l="0" t="0" r="0" b="0"/>
            <wp:docPr id="4897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3153" name=""/>
                    <pic:cNvPicPr/>
                  </pic:nvPicPr>
                  <pic:blipFill>
                    <a:blip r:embed="rId15"/>
                    <a:stretch>
                      <a:fillRect/>
                    </a:stretch>
                  </pic:blipFill>
                  <pic:spPr>
                    <a:xfrm>
                      <a:off x="0" y="0"/>
                      <a:ext cx="5943600" cy="1868805"/>
                    </a:xfrm>
                    <a:prstGeom prst="rect">
                      <a:avLst/>
                    </a:prstGeom>
                  </pic:spPr>
                </pic:pic>
              </a:graphicData>
            </a:graphic>
          </wp:inline>
        </w:drawing>
      </w:r>
    </w:p>
    <w:p w14:paraId="690EA136" w14:textId="77777777" w:rsidR="00C22CE0" w:rsidRDefault="00C22CE0" w:rsidP="00C22CE0">
      <w:pPr>
        <w:spacing w:line="360" w:lineRule="auto"/>
        <w:rPr>
          <w:rFonts w:ascii="Times New Roman" w:hAnsi="Times New Roman" w:cs="Times New Roman"/>
        </w:rPr>
      </w:pPr>
      <w:r w:rsidRPr="0018658B">
        <w:rPr>
          <w:rFonts w:ascii="Times New Roman" w:hAnsi="Times New Roman" w:cs="Times New Roman"/>
          <w:noProof/>
        </w:rPr>
        <w:drawing>
          <wp:inline distT="0" distB="0" distL="0" distR="0" wp14:anchorId="790C3C7F" wp14:editId="6579DF34">
            <wp:extent cx="5943600" cy="1990725"/>
            <wp:effectExtent l="0" t="0" r="0" b="9525"/>
            <wp:docPr id="112541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12966" name=""/>
                    <pic:cNvPicPr/>
                  </pic:nvPicPr>
                  <pic:blipFill>
                    <a:blip r:embed="rId16"/>
                    <a:stretch>
                      <a:fillRect/>
                    </a:stretch>
                  </pic:blipFill>
                  <pic:spPr>
                    <a:xfrm>
                      <a:off x="0" y="0"/>
                      <a:ext cx="5943600" cy="1990725"/>
                    </a:xfrm>
                    <a:prstGeom prst="rect">
                      <a:avLst/>
                    </a:prstGeom>
                  </pic:spPr>
                </pic:pic>
              </a:graphicData>
            </a:graphic>
          </wp:inline>
        </w:drawing>
      </w:r>
    </w:p>
    <w:p w14:paraId="714B8408" w14:textId="77777777" w:rsidR="00C22CE0" w:rsidRDefault="00C22CE0" w:rsidP="00C22CE0">
      <w:pPr>
        <w:spacing w:line="360" w:lineRule="auto"/>
        <w:rPr>
          <w:rFonts w:ascii="Times New Roman" w:hAnsi="Times New Roman" w:cs="Times New Roman"/>
        </w:rPr>
      </w:pPr>
    </w:p>
    <w:p w14:paraId="79152AED" w14:textId="77777777" w:rsidR="00C22CE0" w:rsidRDefault="00C22CE0" w:rsidP="00C22CE0">
      <w:pPr>
        <w:spacing w:line="360" w:lineRule="auto"/>
        <w:rPr>
          <w:rFonts w:ascii="Times New Roman" w:hAnsi="Times New Roman" w:cs="Times New Roman"/>
        </w:rPr>
      </w:pPr>
    </w:p>
    <w:p w14:paraId="3C1CC866" w14:textId="77777777" w:rsidR="00C22CE0" w:rsidRPr="002B4F80" w:rsidRDefault="00C22CE0" w:rsidP="00C22CE0">
      <w:pPr>
        <w:pStyle w:val="ListParagraph"/>
        <w:numPr>
          <w:ilvl w:val="0"/>
          <w:numId w:val="2"/>
        </w:numPr>
        <w:spacing w:line="360" w:lineRule="auto"/>
        <w:rPr>
          <w:rFonts w:ascii="Times New Roman" w:hAnsi="Times New Roman" w:cs="Times New Roman"/>
          <w:sz w:val="28"/>
          <w:szCs w:val="28"/>
        </w:rPr>
      </w:pPr>
      <w:r w:rsidRPr="002B4F80">
        <w:rPr>
          <w:rFonts w:ascii="Times New Roman" w:hAnsi="Times New Roman" w:cs="Times New Roman"/>
          <w:sz w:val="28"/>
          <w:szCs w:val="28"/>
        </w:rPr>
        <w:lastRenderedPageBreak/>
        <w:t>Alignment Result</w:t>
      </w:r>
    </w:p>
    <w:p w14:paraId="3740C619" w14:textId="77777777" w:rsidR="00C22CE0" w:rsidRDefault="00C22CE0" w:rsidP="00C22CE0">
      <w:pPr>
        <w:spacing w:line="360" w:lineRule="auto"/>
        <w:rPr>
          <w:rFonts w:ascii="Times New Roman" w:hAnsi="Times New Roman" w:cs="Times New Roman"/>
        </w:rPr>
      </w:pPr>
      <w:r w:rsidRPr="007A7699">
        <w:rPr>
          <w:rFonts w:ascii="Times New Roman" w:hAnsi="Times New Roman" w:cs="Times New Roman"/>
        </w:rPr>
        <w:t xml:space="preserve">The aligned sequences showed strong similarity across all selected globin proteins. </w:t>
      </w:r>
      <w:r w:rsidRPr="00FB6AF4">
        <w:rPr>
          <w:rFonts w:ascii="Times New Roman" w:hAnsi="Times New Roman" w:cs="Times New Roman"/>
        </w:rPr>
        <w:t>In the alignment output, the symbol (*) indicates fully conserved amino acids across all sequences, (:) indicates strongly similar amino acids with similar biochemical properties, and (.) indicates weakly similar residues.</w:t>
      </w:r>
      <w:r>
        <w:rPr>
          <w:rFonts w:ascii="Times New Roman" w:hAnsi="Times New Roman" w:cs="Times New Roman"/>
        </w:rPr>
        <w:t xml:space="preserve"> </w:t>
      </w:r>
      <w:r w:rsidRPr="007A7699">
        <w:rPr>
          <w:rFonts w:ascii="Times New Roman" w:hAnsi="Times New Roman" w:cs="Times New Roman"/>
        </w:rPr>
        <w:t>The alignment revealed minimal variations, with most amino acids conserved across species.</w:t>
      </w:r>
    </w:p>
    <w:p w14:paraId="4AFC8D24" w14:textId="77777777" w:rsidR="00C22CE0" w:rsidRDefault="00C22CE0" w:rsidP="00C22CE0">
      <w:pPr>
        <w:spacing w:line="360" w:lineRule="auto"/>
        <w:rPr>
          <w:rFonts w:ascii="Times New Roman" w:hAnsi="Times New Roman" w:cs="Times New Roman"/>
        </w:rPr>
      </w:pPr>
      <w:r>
        <w:rPr>
          <w:rFonts w:ascii="Times New Roman" w:hAnsi="Times New Roman" w:cs="Times New Roman"/>
          <w:noProof/>
        </w:rPr>
        <w:drawing>
          <wp:inline distT="0" distB="0" distL="0" distR="0" wp14:anchorId="0F74AC87" wp14:editId="0A0B7A55">
            <wp:extent cx="5943600" cy="2719070"/>
            <wp:effectExtent l="0" t="0" r="0" b="5080"/>
            <wp:docPr id="207442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24876" name="Picture 20744248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19070"/>
                    </a:xfrm>
                    <a:prstGeom prst="rect">
                      <a:avLst/>
                    </a:prstGeom>
                  </pic:spPr>
                </pic:pic>
              </a:graphicData>
            </a:graphic>
          </wp:inline>
        </w:drawing>
      </w:r>
    </w:p>
    <w:p w14:paraId="55BF72AC" w14:textId="77777777" w:rsidR="00C22CE0" w:rsidRDefault="00C22CE0" w:rsidP="00C22CE0">
      <w:pPr>
        <w:spacing w:line="360" w:lineRule="auto"/>
        <w:rPr>
          <w:rFonts w:ascii="Times New Roman" w:hAnsi="Times New Roman" w:cs="Times New Roman"/>
        </w:rPr>
      </w:pPr>
      <w:r>
        <w:rPr>
          <w:rFonts w:ascii="Times New Roman" w:hAnsi="Times New Roman" w:cs="Times New Roman"/>
          <w:noProof/>
        </w:rPr>
        <w:drawing>
          <wp:inline distT="0" distB="0" distL="0" distR="0" wp14:anchorId="7560C6B3" wp14:editId="332EF364">
            <wp:extent cx="5943600" cy="1744345"/>
            <wp:effectExtent l="0" t="0" r="0" b="8255"/>
            <wp:docPr id="172635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54357" name="Picture 17263543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744345"/>
                    </a:xfrm>
                    <a:prstGeom prst="rect">
                      <a:avLst/>
                    </a:prstGeom>
                  </pic:spPr>
                </pic:pic>
              </a:graphicData>
            </a:graphic>
          </wp:inline>
        </w:drawing>
      </w:r>
    </w:p>
    <w:p w14:paraId="2C9F0D19" w14:textId="77777777" w:rsidR="00C22CE0" w:rsidRPr="00C251E2" w:rsidRDefault="00C22CE0" w:rsidP="00C22CE0">
      <w:pPr>
        <w:spacing w:line="360" w:lineRule="auto"/>
        <w:rPr>
          <w:rFonts w:ascii="Times New Roman" w:hAnsi="Times New Roman" w:cs="Times New Roman"/>
        </w:rPr>
      </w:pPr>
      <w:r w:rsidRPr="00C251E2">
        <w:rPr>
          <w:rFonts w:ascii="Times New Roman" w:hAnsi="Times New Roman" w:cs="Times New Roman"/>
        </w:rPr>
        <w:t xml:space="preserve">Multiple sequence alignment of globin proteins using </w:t>
      </w:r>
      <w:proofErr w:type="spellStart"/>
      <w:r w:rsidRPr="00C251E2">
        <w:rPr>
          <w:rFonts w:ascii="Times New Roman" w:hAnsi="Times New Roman" w:cs="Times New Roman"/>
        </w:rPr>
        <w:t>Clustal</w:t>
      </w:r>
      <w:proofErr w:type="spellEnd"/>
      <w:r w:rsidRPr="00C251E2">
        <w:rPr>
          <w:rFonts w:ascii="Times New Roman" w:hAnsi="Times New Roman" w:cs="Times New Roman"/>
        </w:rPr>
        <w:t xml:space="preserve"> Omega showing conserved regions (*)</w:t>
      </w:r>
    </w:p>
    <w:p w14:paraId="6CC63F09" w14:textId="77777777" w:rsidR="00C22CE0" w:rsidRDefault="00C22CE0" w:rsidP="00C22CE0">
      <w:pPr>
        <w:spacing w:line="360" w:lineRule="auto"/>
        <w:rPr>
          <w:rFonts w:ascii="Times New Roman" w:hAnsi="Times New Roman" w:cs="Times New Roman"/>
        </w:rPr>
      </w:pPr>
    </w:p>
    <w:p w14:paraId="0C6D3D00" w14:textId="77777777" w:rsidR="00C22CE0" w:rsidRPr="00DC1A40" w:rsidRDefault="00C22CE0" w:rsidP="00C22CE0">
      <w:pPr>
        <w:spacing w:line="360" w:lineRule="auto"/>
        <w:rPr>
          <w:rFonts w:ascii="Times New Roman" w:hAnsi="Times New Roman" w:cs="Times New Roman"/>
        </w:rPr>
      </w:pPr>
    </w:p>
    <w:p w14:paraId="55C9DEDF" w14:textId="77777777" w:rsidR="00C22CE0" w:rsidRPr="00DA69A1" w:rsidRDefault="00C22CE0" w:rsidP="00C22CE0">
      <w:pPr>
        <w:pStyle w:val="ListParagraph"/>
        <w:numPr>
          <w:ilvl w:val="0"/>
          <w:numId w:val="2"/>
        </w:numPr>
        <w:spacing w:line="360" w:lineRule="auto"/>
        <w:rPr>
          <w:rFonts w:ascii="Times New Roman" w:hAnsi="Times New Roman" w:cs="Times New Roman"/>
          <w:b/>
          <w:bCs/>
          <w:sz w:val="28"/>
          <w:szCs w:val="28"/>
        </w:rPr>
      </w:pPr>
      <w:r w:rsidRPr="00DA69A1">
        <w:rPr>
          <w:rFonts w:ascii="Times New Roman" w:hAnsi="Times New Roman" w:cs="Times New Roman"/>
          <w:b/>
          <w:bCs/>
          <w:sz w:val="28"/>
          <w:szCs w:val="28"/>
        </w:rPr>
        <w:lastRenderedPageBreak/>
        <w:t>Conserved Regions and Motifs</w:t>
      </w:r>
    </w:p>
    <w:p w14:paraId="3C7801DB" w14:textId="77777777" w:rsidR="00C22CE0" w:rsidRPr="00213C96" w:rsidRDefault="00C22CE0" w:rsidP="00C22CE0">
      <w:pPr>
        <w:spacing w:line="360" w:lineRule="auto"/>
        <w:rPr>
          <w:rFonts w:ascii="Times New Roman" w:hAnsi="Times New Roman" w:cs="Times New Roman"/>
        </w:rPr>
      </w:pPr>
      <w:r w:rsidRPr="00213C96">
        <w:rPr>
          <w:rFonts w:ascii="Times New Roman" w:hAnsi="Times New Roman" w:cs="Times New Roman"/>
        </w:rPr>
        <w:t>The alignment revealed several highly conserved regions:</w:t>
      </w:r>
    </w:p>
    <w:p w14:paraId="62EBF72A" w14:textId="77777777" w:rsidR="00C22CE0" w:rsidRPr="00213C96" w:rsidRDefault="00C22CE0" w:rsidP="00C22CE0">
      <w:pPr>
        <w:numPr>
          <w:ilvl w:val="0"/>
          <w:numId w:val="3"/>
        </w:numPr>
        <w:spacing w:line="360" w:lineRule="auto"/>
        <w:rPr>
          <w:rFonts w:ascii="Times New Roman" w:hAnsi="Times New Roman" w:cs="Times New Roman"/>
        </w:rPr>
      </w:pPr>
      <w:r w:rsidRPr="00213C96">
        <w:rPr>
          <w:rFonts w:ascii="Times New Roman" w:hAnsi="Times New Roman" w:cs="Times New Roman"/>
          <w:b/>
          <w:bCs/>
        </w:rPr>
        <w:t>WGKVNV</w:t>
      </w:r>
      <w:r w:rsidRPr="00213C96">
        <w:rPr>
          <w:rFonts w:ascii="Times New Roman" w:hAnsi="Times New Roman" w:cs="Times New Roman"/>
        </w:rPr>
        <w:t xml:space="preserve"> → </w:t>
      </w:r>
      <w:r w:rsidRPr="000636FE">
        <w:rPr>
          <w:rFonts w:ascii="Times New Roman" w:hAnsi="Times New Roman" w:cs="Times New Roman"/>
        </w:rPr>
        <w:t>conserved motif involved in globin structural stability</w:t>
      </w:r>
    </w:p>
    <w:p w14:paraId="1175E07A" w14:textId="77777777" w:rsidR="00C22CE0" w:rsidRPr="00213C96" w:rsidRDefault="00C22CE0" w:rsidP="00C22CE0">
      <w:pPr>
        <w:numPr>
          <w:ilvl w:val="0"/>
          <w:numId w:val="3"/>
        </w:numPr>
        <w:spacing w:line="360" w:lineRule="auto"/>
        <w:rPr>
          <w:rFonts w:ascii="Times New Roman" w:hAnsi="Times New Roman" w:cs="Times New Roman"/>
        </w:rPr>
      </w:pPr>
      <w:r w:rsidRPr="00213C96">
        <w:rPr>
          <w:rFonts w:ascii="Times New Roman" w:hAnsi="Times New Roman" w:cs="Times New Roman"/>
          <w:b/>
          <w:bCs/>
        </w:rPr>
        <w:t>GGEALGRLLVVYPWTQR</w:t>
      </w:r>
      <w:r w:rsidRPr="00213C96">
        <w:rPr>
          <w:rFonts w:ascii="Times New Roman" w:hAnsi="Times New Roman" w:cs="Times New Roman"/>
        </w:rPr>
        <w:t xml:space="preserve"> → </w:t>
      </w:r>
      <w:r w:rsidRPr="000636FE">
        <w:rPr>
          <w:rFonts w:ascii="Times New Roman" w:hAnsi="Times New Roman" w:cs="Times New Roman"/>
        </w:rPr>
        <w:t>highly conserved region important for oxygen-binding function</w:t>
      </w:r>
    </w:p>
    <w:p w14:paraId="7231501B" w14:textId="77777777" w:rsidR="00C22CE0" w:rsidRPr="00213C96" w:rsidRDefault="00C22CE0" w:rsidP="00C22CE0">
      <w:pPr>
        <w:numPr>
          <w:ilvl w:val="0"/>
          <w:numId w:val="3"/>
        </w:numPr>
        <w:spacing w:line="360" w:lineRule="auto"/>
        <w:rPr>
          <w:rFonts w:ascii="Times New Roman" w:hAnsi="Times New Roman" w:cs="Times New Roman"/>
        </w:rPr>
      </w:pPr>
      <w:r w:rsidRPr="00213C96">
        <w:rPr>
          <w:rFonts w:ascii="Times New Roman" w:hAnsi="Times New Roman" w:cs="Times New Roman"/>
          <w:b/>
          <w:bCs/>
        </w:rPr>
        <w:t>KVKAHGKKV</w:t>
      </w:r>
      <w:r w:rsidRPr="00213C96">
        <w:rPr>
          <w:rFonts w:ascii="Times New Roman" w:hAnsi="Times New Roman" w:cs="Times New Roman"/>
        </w:rPr>
        <w:t xml:space="preserve"> → </w:t>
      </w:r>
      <w:r w:rsidRPr="000636FE">
        <w:rPr>
          <w:rFonts w:ascii="Times New Roman" w:hAnsi="Times New Roman" w:cs="Times New Roman"/>
        </w:rPr>
        <w:t>conserved functional region associated with heme interaction and protein activity</w:t>
      </w:r>
    </w:p>
    <w:p w14:paraId="68DB06F4" w14:textId="77777777" w:rsidR="00C22CE0" w:rsidRDefault="00C22CE0" w:rsidP="00C22CE0">
      <w:pPr>
        <w:spacing w:line="360" w:lineRule="auto"/>
        <w:rPr>
          <w:rFonts w:ascii="Times New Roman" w:hAnsi="Times New Roman" w:cs="Times New Roman"/>
        </w:rPr>
      </w:pPr>
      <w:r w:rsidRPr="00213C96">
        <w:rPr>
          <w:rFonts w:ascii="Times New Roman" w:hAnsi="Times New Roman" w:cs="Times New Roman"/>
        </w:rPr>
        <w:t>These regions are conserved across all species, indicating their importance in protein function.</w:t>
      </w:r>
    </w:p>
    <w:p w14:paraId="35A6B541" w14:textId="77777777" w:rsidR="00C22CE0" w:rsidRPr="00213C96" w:rsidRDefault="00C22CE0" w:rsidP="00C22CE0">
      <w:pPr>
        <w:spacing w:line="360" w:lineRule="auto"/>
        <w:rPr>
          <w:rFonts w:ascii="Times New Roman" w:hAnsi="Times New Roman" w:cs="Times New Roman"/>
        </w:rPr>
      </w:pPr>
    </w:p>
    <w:p w14:paraId="578446B1" w14:textId="77777777" w:rsidR="00C22CE0" w:rsidRPr="00DA69A1" w:rsidRDefault="00C22CE0" w:rsidP="00C22CE0">
      <w:pPr>
        <w:pStyle w:val="ListParagraph"/>
        <w:numPr>
          <w:ilvl w:val="0"/>
          <w:numId w:val="2"/>
        </w:numPr>
        <w:spacing w:line="360" w:lineRule="auto"/>
        <w:rPr>
          <w:rFonts w:ascii="Times New Roman" w:hAnsi="Times New Roman" w:cs="Times New Roman"/>
          <w:sz w:val="28"/>
          <w:szCs w:val="28"/>
        </w:rPr>
      </w:pPr>
      <w:r w:rsidRPr="00DA69A1">
        <w:rPr>
          <w:rFonts w:ascii="Times New Roman" w:hAnsi="Times New Roman" w:cs="Times New Roman"/>
          <w:sz w:val="28"/>
          <w:szCs w:val="28"/>
        </w:rPr>
        <w:t xml:space="preserve">Interpretation </w:t>
      </w:r>
    </w:p>
    <w:p w14:paraId="0898EA77" w14:textId="77777777" w:rsidR="00C22CE0" w:rsidRDefault="00C22CE0" w:rsidP="00C22CE0">
      <w:pPr>
        <w:spacing w:line="360" w:lineRule="auto"/>
        <w:rPr>
          <w:rFonts w:ascii="Times New Roman" w:hAnsi="Times New Roman" w:cs="Times New Roman"/>
        </w:rPr>
      </w:pPr>
      <w:r w:rsidRPr="00213C96">
        <w:rPr>
          <w:rFonts w:ascii="Times New Roman" w:hAnsi="Times New Roman" w:cs="Times New Roman"/>
        </w:rPr>
        <w:t>The findings indicate that globin proteins are strongly conserved among species such as humans, dogs, and pandas. Conserved amino acid regions highlight their essential role in oxygen binding and maintaining protein stability. Although slight variations and gaps appear in some sequences, they reflect evolutionary changes without greatly impacting function. Overall, the high level of conservation supports a shared evolutionary origin of globin proteins.</w:t>
      </w:r>
      <w:r>
        <w:rPr>
          <w:rFonts w:ascii="Times New Roman" w:hAnsi="Times New Roman" w:cs="Times New Roman"/>
        </w:rPr>
        <w:t xml:space="preserve"> </w:t>
      </w:r>
      <w:r w:rsidRPr="000476EA">
        <w:rPr>
          <w:rFonts w:ascii="Times New Roman" w:hAnsi="Times New Roman" w:cs="Times New Roman"/>
        </w:rPr>
        <w:t>The high conservation among mammalian globin proteins suggests a common evolutionary ancestor and highlights the biological importance of these proteins.</w:t>
      </w:r>
    </w:p>
    <w:p w14:paraId="6D679BDD" w14:textId="77777777" w:rsidR="00C22CE0" w:rsidRPr="00DA69A1" w:rsidRDefault="00C22CE0" w:rsidP="00C22CE0">
      <w:pPr>
        <w:spacing w:line="360" w:lineRule="auto"/>
        <w:rPr>
          <w:rFonts w:ascii="Times New Roman" w:hAnsi="Times New Roman" w:cs="Times New Roman"/>
          <w:sz w:val="28"/>
          <w:szCs w:val="28"/>
        </w:rPr>
      </w:pPr>
    </w:p>
    <w:p w14:paraId="3AD355D0" w14:textId="77777777" w:rsidR="00C22CE0" w:rsidRPr="00DA69A1" w:rsidRDefault="00C22CE0" w:rsidP="00C22CE0">
      <w:pPr>
        <w:spacing w:line="360" w:lineRule="auto"/>
        <w:rPr>
          <w:rFonts w:ascii="Times New Roman" w:hAnsi="Times New Roman" w:cs="Times New Roman"/>
          <w:sz w:val="28"/>
          <w:szCs w:val="28"/>
        </w:rPr>
      </w:pPr>
      <w:r w:rsidRPr="00DA69A1">
        <w:rPr>
          <w:rFonts w:ascii="Times New Roman" w:hAnsi="Times New Roman" w:cs="Times New Roman"/>
          <w:sz w:val="28"/>
          <w:szCs w:val="28"/>
        </w:rPr>
        <w:t>Conclusion</w:t>
      </w:r>
    </w:p>
    <w:p w14:paraId="588FCF06" w14:textId="77777777" w:rsidR="00C22CE0" w:rsidRDefault="00C22CE0" w:rsidP="00C22CE0">
      <w:pPr>
        <w:spacing w:line="360" w:lineRule="auto"/>
        <w:rPr>
          <w:rFonts w:ascii="Times New Roman" w:hAnsi="Times New Roman" w:cs="Times New Roman"/>
        </w:rPr>
      </w:pPr>
      <w:r w:rsidRPr="00213C96">
        <w:rPr>
          <w:rFonts w:ascii="Times New Roman" w:hAnsi="Times New Roman" w:cs="Times New Roman"/>
        </w:rPr>
        <w:t>The multiple sequence alignment effectively revealed conserved regions and motifs within the globin protein family. These conserved elements emphasize the importance of certain amino acids in preserving the protein’s structure and function. The results also show that MSA is a valuable approach for analyzing evolutionary relationships and functional conservation among proteins.</w:t>
      </w:r>
    </w:p>
    <w:p w14:paraId="2005F771" w14:textId="77777777" w:rsidR="00C22CE0" w:rsidRDefault="00C22CE0" w:rsidP="00C22CE0">
      <w:pPr>
        <w:spacing w:line="360" w:lineRule="auto"/>
        <w:rPr>
          <w:rFonts w:ascii="Times New Roman" w:hAnsi="Times New Roman" w:cs="Times New Roman"/>
        </w:rPr>
      </w:pPr>
    </w:p>
    <w:p w14:paraId="0B6C2DAB" w14:textId="1D147808" w:rsidR="00C22CE0" w:rsidRDefault="00A73C87" w:rsidP="00C22CE0">
      <w:pPr>
        <w:rPr>
          <w:rFonts w:ascii="Times New Roman" w:hAnsi="Times New Roman" w:cs="Times New Roman"/>
          <w:b/>
          <w:bCs/>
          <w:sz w:val="32"/>
          <w:szCs w:val="32"/>
        </w:rPr>
      </w:pPr>
      <w:r w:rsidRPr="00A73C87">
        <w:rPr>
          <w:rFonts w:ascii="Times New Roman" w:hAnsi="Times New Roman" w:cs="Times New Roman"/>
          <w:b/>
          <w:bCs/>
          <w:sz w:val="32"/>
          <w:szCs w:val="32"/>
        </w:rPr>
        <w:lastRenderedPageBreak/>
        <w:t xml:space="preserve">References </w:t>
      </w:r>
    </w:p>
    <w:p w14:paraId="1D83D8BA" w14:textId="54A3C1BF" w:rsidR="0033712F" w:rsidRPr="0033712F" w:rsidRDefault="0033712F" w:rsidP="0033712F">
      <w:pPr>
        <w:spacing w:line="360" w:lineRule="auto"/>
        <w:ind w:left="360"/>
        <w:jc w:val="both"/>
        <w:rPr>
          <w:rFonts w:ascii="Times New Roman" w:hAnsi="Times New Roman" w:cs="Times New Roman"/>
        </w:rPr>
      </w:pPr>
      <w:r>
        <w:rPr>
          <w:rFonts w:ascii="Times New Roman" w:hAnsi="Times New Roman" w:cs="Times New Roman"/>
        </w:rPr>
        <w:t xml:space="preserve">[1] </w:t>
      </w:r>
      <w:r w:rsidRPr="0033712F">
        <w:rPr>
          <w:rFonts w:ascii="Times New Roman" w:hAnsi="Times New Roman" w:cs="Times New Roman"/>
        </w:rPr>
        <w:t xml:space="preserve">European Bioinformatics Institute (EMBL-EBI) (n.d.) </w:t>
      </w:r>
      <w:proofErr w:type="spellStart"/>
      <w:r w:rsidRPr="0033712F">
        <w:rPr>
          <w:rFonts w:ascii="Times New Roman" w:hAnsi="Times New Roman" w:cs="Times New Roman"/>
          <w:i/>
          <w:iCs/>
        </w:rPr>
        <w:t>Clustal</w:t>
      </w:r>
      <w:proofErr w:type="spellEnd"/>
      <w:r w:rsidRPr="0033712F">
        <w:rPr>
          <w:rFonts w:ascii="Times New Roman" w:hAnsi="Times New Roman" w:cs="Times New Roman"/>
          <w:i/>
          <w:iCs/>
        </w:rPr>
        <w:t xml:space="preserve"> Omega Multiple Sequence Alignment Tool</w:t>
      </w:r>
      <w:r w:rsidRPr="0033712F">
        <w:rPr>
          <w:rFonts w:ascii="Times New Roman" w:hAnsi="Times New Roman" w:cs="Times New Roman"/>
        </w:rPr>
        <w:t xml:space="preserve">. Available at: </w:t>
      </w:r>
      <w:hyperlink r:id="rId19" w:tgtFrame="_new" w:history="1">
        <w:r w:rsidRPr="0033712F">
          <w:rPr>
            <w:rStyle w:val="Hyperlink"/>
            <w:rFonts w:ascii="Times New Roman" w:hAnsi="Times New Roman" w:cs="Times New Roman"/>
          </w:rPr>
          <w:t>https://www.ebi.ac.uk/Tools/msa/clustalo/</w:t>
        </w:r>
      </w:hyperlink>
      <w:r w:rsidRPr="0033712F">
        <w:rPr>
          <w:rFonts w:ascii="Times New Roman" w:hAnsi="Times New Roman" w:cs="Times New Roman"/>
        </w:rPr>
        <w:t xml:space="preserve"> (Accessed: 14 May 2026).</w:t>
      </w:r>
    </w:p>
    <w:p w14:paraId="661E1A41" w14:textId="294CA43D" w:rsidR="0033712F" w:rsidRPr="0033712F" w:rsidRDefault="0033712F" w:rsidP="0033712F">
      <w:pPr>
        <w:spacing w:line="360" w:lineRule="auto"/>
        <w:ind w:left="360"/>
        <w:jc w:val="both"/>
        <w:rPr>
          <w:rFonts w:ascii="Times New Roman" w:hAnsi="Times New Roman" w:cs="Times New Roman"/>
        </w:rPr>
      </w:pPr>
      <w:r>
        <w:rPr>
          <w:rFonts w:ascii="Times New Roman" w:hAnsi="Times New Roman" w:cs="Times New Roman"/>
        </w:rPr>
        <w:t xml:space="preserve">[2] </w:t>
      </w:r>
      <w:r w:rsidRPr="0033712F">
        <w:rPr>
          <w:rFonts w:ascii="Times New Roman" w:hAnsi="Times New Roman" w:cs="Times New Roman"/>
        </w:rPr>
        <w:t xml:space="preserve">National Center for Biotechnology Information (NCBI) (n.d.) </w:t>
      </w:r>
      <w:r w:rsidRPr="0033712F">
        <w:rPr>
          <w:rFonts w:ascii="Times New Roman" w:hAnsi="Times New Roman" w:cs="Times New Roman"/>
          <w:i/>
          <w:iCs/>
        </w:rPr>
        <w:t>Protein database and sequence resources</w:t>
      </w:r>
      <w:r w:rsidRPr="0033712F">
        <w:rPr>
          <w:rFonts w:ascii="Times New Roman" w:hAnsi="Times New Roman" w:cs="Times New Roman"/>
        </w:rPr>
        <w:t xml:space="preserve">. Available at: </w:t>
      </w:r>
      <w:hyperlink r:id="rId20" w:tgtFrame="_new" w:history="1">
        <w:r w:rsidRPr="0033712F">
          <w:rPr>
            <w:rStyle w:val="Hyperlink"/>
            <w:rFonts w:ascii="Times New Roman" w:hAnsi="Times New Roman" w:cs="Times New Roman"/>
          </w:rPr>
          <w:t>https://www.ncbi.nlm.nih.gov/protein/</w:t>
        </w:r>
      </w:hyperlink>
      <w:r w:rsidRPr="0033712F">
        <w:rPr>
          <w:rFonts w:ascii="Times New Roman" w:hAnsi="Times New Roman" w:cs="Times New Roman"/>
        </w:rPr>
        <w:t xml:space="preserve"> (Accessed: 14 May 2026).</w:t>
      </w:r>
    </w:p>
    <w:p w14:paraId="2BE222C8" w14:textId="7C45888E" w:rsidR="0033712F" w:rsidRPr="0033712F" w:rsidRDefault="0033712F" w:rsidP="0033712F">
      <w:pPr>
        <w:spacing w:line="360" w:lineRule="auto"/>
        <w:ind w:left="360"/>
        <w:jc w:val="both"/>
        <w:rPr>
          <w:rFonts w:ascii="Times New Roman" w:hAnsi="Times New Roman" w:cs="Times New Roman"/>
        </w:rPr>
      </w:pPr>
      <w:r>
        <w:rPr>
          <w:rFonts w:ascii="Times New Roman" w:hAnsi="Times New Roman" w:cs="Times New Roman"/>
        </w:rPr>
        <w:t xml:space="preserve">[3] </w:t>
      </w:r>
      <w:proofErr w:type="spellStart"/>
      <w:r w:rsidRPr="0033712F">
        <w:rPr>
          <w:rFonts w:ascii="Times New Roman" w:hAnsi="Times New Roman" w:cs="Times New Roman"/>
        </w:rPr>
        <w:t>UniProt</w:t>
      </w:r>
      <w:proofErr w:type="spellEnd"/>
      <w:r w:rsidRPr="0033712F">
        <w:rPr>
          <w:rFonts w:ascii="Times New Roman" w:hAnsi="Times New Roman" w:cs="Times New Roman"/>
        </w:rPr>
        <w:t xml:space="preserve"> Consortium (n.d.) </w:t>
      </w:r>
      <w:proofErr w:type="spellStart"/>
      <w:r w:rsidRPr="0033712F">
        <w:rPr>
          <w:rFonts w:ascii="Times New Roman" w:hAnsi="Times New Roman" w:cs="Times New Roman"/>
          <w:i/>
          <w:iCs/>
        </w:rPr>
        <w:t>UniProt</w:t>
      </w:r>
      <w:proofErr w:type="spellEnd"/>
      <w:r w:rsidRPr="0033712F">
        <w:rPr>
          <w:rFonts w:ascii="Times New Roman" w:hAnsi="Times New Roman" w:cs="Times New Roman"/>
          <w:i/>
          <w:iCs/>
        </w:rPr>
        <w:t>: a worldwide hub of protein sequence and functional information</w:t>
      </w:r>
      <w:r w:rsidRPr="0033712F">
        <w:rPr>
          <w:rFonts w:ascii="Times New Roman" w:hAnsi="Times New Roman" w:cs="Times New Roman"/>
        </w:rPr>
        <w:t xml:space="preserve">. Available at: </w:t>
      </w:r>
      <w:hyperlink r:id="rId21" w:tgtFrame="_new" w:history="1">
        <w:r w:rsidRPr="0033712F">
          <w:rPr>
            <w:rStyle w:val="Hyperlink"/>
            <w:rFonts w:ascii="Times New Roman" w:hAnsi="Times New Roman" w:cs="Times New Roman"/>
          </w:rPr>
          <w:t>https://www.uniprot.org</w:t>
        </w:r>
      </w:hyperlink>
      <w:r w:rsidRPr="0033712F">
        <w:rPr>
          <w:rFonts w:ascii="Times New Roman" w:hAnsi="Times New Roman" w:cs="Times New Roman"/>
        </w:rPr>
        <w:t xml:space="preserve"> (Accessed: 14 May 2026).</w:t>
      </w:r>
    </w:p>
    <w:p w14:paraId="0ACA2764" w14:textId="2D764FB2" w:rsidR="0033712F" w:rsidRPr="0033712F" w:rsidRDefault="0033712F" w:rsidP="0033712F">
      <w:pPr>
        <w:spacing w:line="360" w:lineRule="auto"/>
        <w:ind w:left="360"/>
        <w:jc w:val="both"/>
        <w:rPr>
          <w:rFonts w:ascii="Times New Roman" w:hAnsi="Times New Roman" w:cs="Times New Roman"/>
        </w:rPr>
      </w:pPr>
      <w:r>
        <w:rPr>
          <w:rFonts w:ascii="Times New Roman" w:hAnsi="Times New Roman" w:cs="Times New Roman"/>
        </w:rPr>
        <w:t xml:space="preserve">[4] </w:t>
      </w:r>
      <w:r w:rsidRPr="0033712F">
        <w:rPr>
          <w:rFonts w:ascii="Times New Roman" w:hAnsi="Times New Roman" w:cs="Times New Roman"/>
        </w:rPr>
        <w:t xml:space="preserve">Mount, D.W. (2004) </w:t>
      </w:r>
      <w:r w:rsidRPr="0033712F">
        <w:rPr>
          <w:rFonts w:ascii="Times New Roman" w:hAnsi="Times New Roman" w:cs="Times New Roman"/>
          <w:i/>
          <w:iCs/>
        </w:rPr>
        <w:t>Bioinformatics: Sequence and Genome Analysis</w:t>
      </w:r>
      <w:r w:rsidRPr="0033712F">
        <w:rPr>
          <w:rFonts w:ascii="Times New Roman" w:hAnsi="Times New Roman" w:cs="Times New Roman"/>
        </w:rPr>
        <w:t xml:space="preserve">. 2nd </w:t>
      </w:r>
      <w:proofErr w:type="spellStart"/>
      <w:r w:rsidRPr="0033712F">
        <w:rPr>
          <w:rFonts w:ascii="Times New Roman" w:hAnsi="Times New Roman" w:cs="Times New Roman"/>
        </w:rPr>
        <w:t>edn</w:t>
      </w:r>
      <w:proofErr w:type="spellEnd"/>
      <w:r w:rsidRPr="0033712F">
        <w:rPr>
          <w:rFonts w:ascii="Times New Roman" w:hAnsi="Times New Roman" w:cs="Times New Roman"/>
        </w:rPr>
        <w:t>. Cold Spring Harbor Laboratory Press.</w:t>
      </w:r>
    </w:p>
    <w:sectPr w:rsidR="0033712F" w:rsidRPr="0033712F">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79267" w14:textId="77777777" w:rsidR="008444B0" w:rsidRDefault="008444B0" w:rsidP="00C22CE0">
      <w:pPr>
        <w:spacing w:after="0" w:line="240" w:lineRule="auto"/>
      </w:pPr>
      <w:r>
        <w:separator/>
      </w:r>
    </w:p>
  </w:endnote>
  <w:endnote w:type="continuationSeparator" w:id="0">
    <w:p w14:paraId="207434D1" w14:textId="77777777" w:rsidR="008444B0" w:rsidRDefault="008444B0" w:rsidP="00C22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897994"/>
      <w:docPartObj>
        <w:docPartGallery w:val="Page Numbers (Bottom of Page)"/>
        <w:docPartUnique/>
      </w:docPartObj>
    </w:sdtPr>
    <w:sdtEndPr>
      <w:rPr>
        <w:noProof/>
      </w:rPr>
    </w:sdtEndPr>
    <w:sdtContent>
      <w:p w14:paraId="5B36E6D3" w14:textId="2FE903E8" w:rsidR="00C22CE0" w:rsidRDefault="00C22C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81D852" w14:textId="77777777" w:rsidR="00C22CE0" w:rsidRDefault="00C22C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19B21" w14:textId="77777777" w:rsidR="008444B0" w:rsidRDefault="008444B0" w:rsidP="00C22CE0">
      <w:pPr>
        <w:spacing w:after="0" w:line="240" w:lineRule="auto"/>
      </w:pPr>
      <w:r>
        <w:separator/>
      </w:r>
    </w:p>
  </w:footnote>
  <w:footnote w:type="continuationSeparator" w:id="0">
    <w:p w14:paraId="2608E9A7" w14:textId="77777777" w:rsidR="008444B0" w:rsidRDefault="008444B0" w:rsidP="00C22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62A17"/>
    <w:multiLevelType w:val="multilevel"/>
    <w:tmpl w:val="3BA0C70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90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13B42"/>
    <w:multiLevelType w:val="hybridMultilevel"/>
    <w:tmpl w:val="91F25A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A2430D"/>
    <w:multiLevelType w:val="hybridMultilevel"/>
    <w:tmpl w:val="F8EE6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973E42"/>
    <w:multiLevelType w:val="multilevel"/>
    <w:tmpl w:val="55D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E5888"/>
    <w:multiLevelType w:val="hybridMultilevel"/>
    <w:tmpl w:val="0CF09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138792">
    <w:abstractNumId w:val="4"/>
  </w:num>
  <w:num w:numId="2" w16cid:durableId="628710370">
    <w:abstractNumId w:val="1"/>
  </w:num>
  <w:num w:numId="3" w16cid:durableId="1483618615">
    <w:abstractNumId w:val="0"/>
  </w:num>
  <w:num w:numId="4" w16cid:durableId="1772626542">
    <w:abstractNumId w:val="3"/>
  </w:num>
  <w:num w:numId="5" w16cid:durableId="1065907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E0"/>
    <w:rsid w:val="001D22B6"/>
    <w:rsid w:val="002A7304"/>
    <w:rsid w:val="00314A8F"/>
    <w:rsid w:val="0033712F"/>
    <w:rsid w:val="003F0D97"/>
    <w:rsid w:val="00507A95"/>
    <w:rsid w:val="00702106"/>
    <w:rsid w:val="0080072D"/>
    <w:rsid w:val="008444B0"/>
    <w:rsid w:val="00A73C87"/>
    <w:rsid w:val="00B7634E"/>
    <w:rsid w:val="00C22CE0"/>
    <w:rsid w:val="00C251E2"/>
    <w:rsid w:val="00C477A9"/>
    <w:rsid w:val="00E00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42B7D"/>
  <w15:chartTrackingRefBased/>
  <w15:docId w15:val="{F140AC40-BA45-433F-9CDF-4888D2EF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CE0"/>
  </w:style>
  <w:style w:type="paragraph" w:styleId="Heading1">
    <w:name w:val="heading 1"/>
    <w:basedOn w:val="Normal"/>
    <w:next w:val="Normal"/>
    <w:link w:val="Heading1Char"/>
    <w:uiPriority w:val="9"/>
    <w:qFormat/>
    <w:rsid w:val="00C2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CE0"/>
    <w:rPr>
      <w:rFonts w:eastAsiaTheme="majorEastAsia" w:cstheme="majorBidi"/>
      <w:color w:val="272727" w:themeColor="text1" w:themeTint="D8"/>
    </w:rPr>
  </w:style>
  <w:style w:type="paragraph" w:styleId="Title">
    <w:name w:val="Title"/>
    <w:basedOn w:val="Normal"/>
    <w:next w:val="Normal"/>
    <w:link w:val="TitleChar"/>
    <w:uiPriority w:val="10"/>
    <w:qFormat/>
    <w:rsid w:val="00C2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CE0"/>
    <w:pPr>
      <w:spacing w:before="160"/>
      <w:jc w:val="center"/>
    </w:pPr>
    <w:rPr>
      <w:i/>
      <w:iCs/>
      <w:color w:val="404040" w:themeColor="text1" w:themeTint="BF"/>
    </w:rPr>
  </w:style>
  <w:style w:type="character" w:customStyle="1" w:styleId="QuoteChar">
    <w:name w:val="Quote Char"/>
    <w:basedOn w:val="DefaultParagraphFont"/>
    <w:link w:val="Quote"/>
    <w:uiPriority w:val="29"/>
    <w:rsid w:val="00C22CE0"/>
    <w:rPr>
      <w:i/>
      <w:iCs/>
      <w:color w:val="404040" w:themeColor="text1" w:themeTint="BF"/>
    </w:rPr>
  </w:style>
  <w:style w:type="paragraph" w:styleId="ListParagraph">
    <w:name w:val="List Paragraph"/>
    <w:basedOn w:val="Normal"/>
    <w:uiPriority w:val="34"/>
    <w:qFormat/>
    <w:rsid w:val="00C22CE0"/>
    <w:pPr>
      <w:ind w:left="720"/>
      <w:contextualSpacing/>
    </w:pPr>
  </w:style>
  <w:style w:type="character" w:styleId="IntenseEmphasis">
    <w:name w:val="Intense Emphasis"/>
    <w:basedOn w:val="DefaultParagraphFont"/>
    <w:uiPriority w:val="21"/>
    <w:qFormat/>
    <w:rsid w:val="00C22CE0"/>
    <w:rPr>
      <w:i/>
      <w:iCs/>
      <w:color w:val="0F4761" w:themeColor="accent1" w:themeShade="BF"/>
    </w:rPr>
  </w:style>
  <w:style w:type="paragraph" w:styleId="IntenseQuote">
    <w:name w:val="Intense Quote"/>
    <w:basedOn w:val="Normal"/>
    <w:next w:val="Normal"/>
    <w:link w:val="IntenseQuoteChar"/>
    <w:uiPriority w:val="30"/>
    <w:qFormat/>
    <w:rsid w:val="00C22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CE0"/>
    <w:rPr>
      <w:i/>
      <w:iCs/>
      <w:color w:val="0F4761" w:themeColor="accent1" w:themeShade="BF"/>
    </w:rPr>
  </w:style>
  <w:style w:type="character" w:styleId="IntenseReference">
    <w:name w:val="Intense Reference"/>
    <w:basedOn w:val="DefaultParagraphFont"/>
    <w:uiPriority w:val="32"/>
    <w:qFormat/>
    <w:rsid w:val="00C22CE0"/>
    <w:rPr>
      <w:b/>
      <w:bCs/>
      <w:smallCaps/>
      <w:color w:val="0F4761" w:themeColor="accent1" w:themeShade="BF"/>
      <w:spacing w:val="5"/>
    </w:rPr>
  </w:style>
  <w:style w:type="paragraph" w:styleId="Header">
    <w:name w:val="header"/>
    <w:basedOn w:val="Normal"/>
    <w:link w:val="HeaderChar"/>
    <w:uiPriority w:val="99"/>
    <w:unhideWhenUsed/>
    <w:rsid w:val="00C22C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CE0"/>
  </w:style>
  <w:style w:type="paragraph" w:styleId="Footer">
    <w:name w:val="footer"/>
    <w:basedOn w:val="Normal"/>
    <w:link w:val="FooterChar"/>
    <w:uiPriority w:val="99"/>
    <w:unhideWhenUsed/>
    <w:rsid w:val="00C22C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CE0"/>
  </w:style>
  <w:style w:type="character" w:styleId="Hyperlink">
    <w:name w:val="Hyperlink"/>
    <w:basedOn w:val="DefaultParagraphFont"/>
    <w:uiPriority w:val="99"/>
    <w:unhideWhenUsed/>
    <w:rsid w:val="0033712F"/>
    <w:rPr>
      <w:color w:val="467886" w:themeColor="hyperlink"/>
      <w:u w:val="single"/>
    </w:rPr>
  </w:style>
  <w:style w:type="character" w:styleId="UnresolvedMention">
    <w:name w:val="Unresolved Mention"/>
    <w:basedOn w:val="DefaultParagraphFont"/>
    <w:uiPriority w:val="99"/>
    <w:semiHidden/>
    <w:unhideWhenUsed/>
    <w:rsid w:val="00337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uniprot.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ncbi.nlm.nih.gov/prote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ebi.ac.uk/Tools/msa/clustal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674</Words>
  <Characters>3844</Characters>
  <Application>Microsoft Office Word</Application>
  <DocSecurity>0</DocSecurity>
  <Lines>32</Lines>
  <Paragraphs>9</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Anshara ☆</dc:creator>
  <cp:keywords/>
  <dc:description/>
  <cp:lastModifiedBy>Anshara ☆</cp:lastModifiedBy>
  <cp:revision>5</cp:revision>
  <dcterms:created xsi:type="dcterms:W3CDTF">2026-05-14T08:54:00Z</dcterms:created>
  <dcterms:modified xsi:type="dcterms:W3CDTF">2026-05-19T08:21:00Z</dcterms:modified>
</cp:coreProperties>
</file>