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2D3A2" w14:textId="25B0EB75" w:rsidR="00866991" w:rsidRPr="00866991" w:rsidRDefault="00866991" w:rsidP="00866991">
      <w:pPr>
        <w:pStyle w:val="Heading3"/>
        <w:shd w:val="clear" w:color="auto" w:fill="FFFFFF"/>
        <w:spacing w:before="0" w:after="0"/>
        <w:textAlignment w:val="baseline"/>
        <w:rPr>
          <w:rFonts w:ascii="Georgia" w:hAnsi="Georgia"/>
          <w:b/>
          <w:color w:val="000000" w:themeColor="text1"/>
          <w:sz w:val="36"/>
          <w:szCs w:val="36"/>
        </w:rPr>
      </w:pPr>
      <w:r w:rsidRPr="00866991">
        <w:rPr>
          <w:rFonts w:ascii="Georgia" w:hAnsi="Georgia"/>
          <w:b/>
          <w:color w:val="000000" w:themeColor="text1"/>
          <w:sz w:val="36"/>
          <w:szCs w:val="36"/>
        </w:rPr>
        <w:t>Lab Exercise</w:t>
      </w:r>
      <w:r w:rsidR="000A6D53">
        <w:rPr>
          <w:rFonts w:ascii="Georgia" w:hAnsi="Georgia"/>
          <w:b/>
          <w:color w:val="000000" w:themeColor="text1"/>
          <w:sz w:val="36"/>
          <w:szCs w:val="36"/>
        </w:rPr>
        <w:t xml:space="preserve"> </w:t>
      </w:r>
      <w:r w:rsidR="00B00E90">
        <w:rPr>
          <w:rFonts w:ascii="Georgia" w:hAnsi="Georgia"/>
          <w:b/>
          <w:color w:val="000000" w:themeColor="text1"/>
          <w:sz w:val="36"/>
          <w:szCs w:val="36"/>
        </w:rPr>
        <w:t>10</w:t>
      </w:r>
      <w:r w:rsidR="000A6D53">
        <w:rPr>
          <w:rFonts w:ascii="Georgia" w:hAnsi="Georgia"/>
          <w:b/>
          <w:color w:val="000000" w:themeColor="text1"/>
          <w:sz w:val="36"/>
          <w:szCs w:val="36"/>
        </w:rPr>
        <w:t>-</w:t>
      </w:r>
      <w:r w:rsidRPr="00866991">
        <w:rPr>
          <w:rFonts w:ascii="Georgia" w:hAnsi="Georgia"/>
          <w:b/>
          <w:color w:val="000000" w:themeColor="text1"/>
          <w:sz w:val="36"/>
          <w:szCs w:val="36"/>
        </w:rPr>
        <w:t xml:space="preserve"> </w:t>
      </w:r>
      <w:r w:rsidR="002723DD" w:rsidRPr="002723DD">
        <w:rPr>
          <w:rFonts w:ascii="Georgia" w:hAnsi="Georgia"/>
          <w:b/>
          <w:color w:val="000000" w:themeColor="text1"/>
          <w:sz w:val="36"/>
          <w:szCs w:val="36"/>
        </w:rPr>
        <w:t>Implementing Resource Quota in Kubernetes</w:t>
      </w:r>
    </w:p>
    <w:p w14:paraId="4EBE3434" w14:textId="77777777" w:rsidR="00774CB4" w:rsidRPr="00774CB4" w:rsidRDefault="00774CB4" w:rsidP="00774CB4"/>
    <w:p w14:paraId="69461AA8" w14:textId="77777777" w:rsidR="00774CB4" w:rsidRPr="00774CB4" w:rsidRDefault="00774CB4" w:rsidP="00774CB4">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432D7E4B" w14:textId="77777777" w:rsidR="006E520D" w:rsidRDefault="006E520D" w:rsidP="006E520D">
      <w:pPr>
        <w:spacing w:line="360" w:lineRule="auto"/>
        <w:jc w:val="both"/>
        <w:rPr>
          <w:rFonts w:ascii="Georgia" w:hAnsi="Georgia"/>
          <w:sz w:val="24"/>
          <w:szCs w:val="24"/>
        </w:rPr>
      </w:pPr>
    </w:p>
    <w:p w14:paraId="3DC8161F"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590281C2" w14:textId="77777777" w:rsidR="002723DD" w:rsidRDefault="002723DD" w:rsidP="002723DD">
      <w:pPr>
        <w:spacing w:line="360" w:lineRule="auto"/>
        <w:jc w:val="both"/>
        <w:rPr>
          <w:rFonts w:ascii="Georgia" w:hAnsi="Georgia"/>
          <w:sz w:val="24"/>
          <w:szCs w:val="24"/>
        </w:rPr>
      </w:pPr>
    </w:p>
    <w:p w14:paraId="3C65BE97" w14:textId="3C02F87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14:paraId="31FC8725" w14:textId="77777777" w:rsidR="002723DD" w:rsidRDefault="002723DD" w:rsidP="002723DD">
      <w:pPr>
        <w:spacing w:line="360" w:lineRule="auto"/>
        <w:jc w:val="both"/>
        <w:rPr>
          <w:rFonts w:ascii="Georgia" w:hAnsi="Georgia"/>
          <w:sz w:val="24"/>
          <w:szCs w:val="24"/>
        </w:rPr>
      </w:pPr>
    </w:p>
    <w:p w14:paraId="264D8BC9" w14:textId="5038E6D6"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Resource Quotas allow you to:</w:t>
      </w:r>
    </w:p>
    <w:p w14:paraId="07F86B33" w14:textId="77777777" w:rsidR="002723DD" w:rsidRPr="002723DD" w:rsidRDefault="002723DD" w:rsidP="002723DD">
      <w:pPr>
        <w:spacing w:line="360" w:lineRule="auto"/>
        <w:jc w:val="both"/>
        <w:rPr>
          <w:rFonts w:ascii="Georgia" w:hAnsi="Georgia"/>
          <w:sz w:val="24"/>
          <w:szCs w:val="24"/>
        </w:rPr>
      </w:pPr>
    </w:p>
    <w:p w14:paraId="60353A73"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Limit the amount of CPU and memory a namespace can use.</w:t>
      </w:r>
    </w:p>
    <w:p w14:paraId="75102D15"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Control the number of certain types of resources (e.g., Pods, Services, PersistentVolumeClaims) in a namespace.</w:t>
      </w:r>
    </w:p>
    <w:p w14:paraId="089E80A2"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Prevent a namespace from consuming more resources than allocated, ensuring fair usage across multiple teams or applications.</w:t>
      </w:r>
    </w:p>
    <w:p w14:paraId="11C6E213" w14:textId="77777777" w:rsidR="002723DD" w:rsidRDefault="002723DD" w:rsidP="002723DD">
      <w:pPr>
        <w:spacing w:line="360" w:lineRule="auto"/>
        <w:jc w:val="both"/>
        <w:rPr>
          <w:rFonts w:ascii="Georgia" w:hAnsi="Georgia"/>
          <w:sz w:val="24"/>
          <w:szCs w:val="24"/>
        </w:rPr>
      </w:pPr>
    </w:p>
    <w:p w14:paraId="43B98006" w14:textId="3FD9636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2: Create a Namespace</w:t>
      </w:r>
    </w:p>
    <w:p w14:paraId="2565C9CB" w14:textId="77777777" w:rsidR="002723DD" w:rsidRDefault="002723DD" w:rsidP="002723DD">
      <w:pPr>
        <w:spacing w:line="360" w:lineRule="auto"/>
        <w:jc w:val="both"/>
        <w:rPr>
          <w:rFonts w:ascii="Georgia" w:hAnsi="Georgia"/>
          <w:sz w:val="24"/>
          <w:szCs w:val="24"/>
        </w:rPr>
      </w:pPr>
    </w:p>
    <w:p w14:paraId="3E71305C" w14:textId="4D2F29DC"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First, create a namespace where you will apply the Resource Quota. This helps in isolating and controlling resource usage within that specific namespace.</w:t>
      </w:r>
    </w:p>
    <w:p w14:paraId="4E420EA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quota-namespace.yaml</w:t>
      </w:r>
      <w:r w:rsidRPr="002723DD">
        <w:rPr>
          <w:rFonts w:ascii="Georgia" w:hAnsi="Georgia"/>
          <w:sz w:val="24"/>
          <w:szCs w:val="24"/>
        </w:rPr>
        <w:t xml:space="preserve"> with the following content:</w:t>
      </w:r>
    </w:p>
    <w:p w14:paraId="5738E952" w14:textId="77777777" w:rsidR="002723DD" w:rsidRPr="002723DD" w:rsidRDefault="002723DD" w:rsidP="002723DD">
      <w:pPr>
        <w:spacing w:line="360" w:lineRule="auto"/>
        <w:jc w:val="both"/>
        <w:rPr>
          <w:rFonts w:ascii="Georgia" w:hAnsi="Georgia"/>
          <w:sz w:val="24"/>
          <w:szCs w:val="24"/>
        </w:rPr>
      </w:pPr>
    </w:p>
    <w:p w14:paraId="0B8E7875"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73AFCBE2"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Namespace</w:t>
      </w:r>
    </w:p>
    <w:p w14:paraId="3A2DA3D3"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03F29FE9"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quota-example    # The name of the namespace.</w:t>
      </w:r>
    </w:p>
    <w:p w14:paraId="0DED6159"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Apply the YAML to create the namespace:</w:t>
      </w:r>
    </w:p>
    <w:p w14:paraId="66BC538B" w14:textId="77777777" w:rsidR="002723DD" w:rsidRPr="002723DD" w:rsidRDefault="002723DD" w:rsidP="002723DD">
      <w:pPr>
        <w:spacing w:line="360" w:lineRule="auto"/>
        <w:jc w:val="both"/>
        <w:rPr>
          <w:rFonts w:ascii="Georgia" w:hAnsi="Georgia"/>
          <w:sz w:val="24"/>
          <w:szCs w:val="24"/>
        </w:rPr>
      </w:pPr>
    </w:p>
    <w:p w14:paraId="3076981D"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quota-namespace.yaml</w:t>
      </w:r>
    </w:p>
    <w:p w14:paraId="5EF91335" w14:textId="1B87CB6A" w:rsidR="002723DD" w:rsidRDefault="00A02F98" w:rsidP="002723DD">
      <w:pPr>
        <w:spacing w:line="360" w:lineRule="auto"/>
        <w:jc w:val="both"/>
        <w:rPr>
          <w:rFonts w:ascii="Georgia" w:hAnsi="Georgia"/>
          <w:sz w:val="24"/>
          <w:szCs w:val="24"/>
        </w:rPr>
      </w:pPr>
      <w:r w:rsidRPr="00A02F98">
        <w:rPr>
          <w:rFonts w:ascii="Georgia" w:hAnsi="Georgia"/>
          <w:sz w:val="24"/>
          <w:szCs w:val="24"/>
        </w:rPr>
        <w:drawing>
          <wp:inline distT="0" distB="0" distL="0" distR="0" wp14:anchorId="439358CE" wp14:editId="40B2C876">
            <wp:extent cx="6016625" cy="584521"/>
            <wp:effectExtent l="0" t="0" r="3175" b="6350"/>
            <wp:docPr id="1248137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37278" name=""/>
                    <pic:cNvPicPr/>
                  </pic:nvPicPr>
                  <pic:blipFill>
                    <a:blip r:embed="rId8"/>
                    <a:stretch>
                      <a:fillRect/>
                    </a:stretch>
                  </pic:blipFill>
                  <pic:spPr>
                    <a:xfrm>
                      <a:off x="0" y="0"/>
                      <a:ext cx="6027841" cy="585611"/>
                    </a:xfrm>
                    <a:prstGeom prst="rect">
                      <a:avLst/>
                    </a:prstGeom>
                  </pic:spPr>
                </pic:pic>
              </a:graphicData>
            </a:graphic>
          </wp:inline>
        </w:drawing>
      </w:r>
    </w:p>
    <w:p w14:paraId="50B66B6C" w14:textId="4CFB47A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namespace is created:</w:t>
      </w:r>
    </w:p>
    <w:p w14:paraId="0143F4BE" w14:textId="77777777" w:rsidR="002723DD" w:rsidRPr="002723DD" w:rsidRDefault="002723DD" w:rsidP="002723DD">
      <w:pPr>
        <w:spacing w:line="360" w:lineRule="auto"/>
        <w:jc w:val="both"/>
        <w:rPr>
          <w:rFonts w:ascii="Georgia" w:hAnsi="Georgia"/>
          <w:sz w:val="24"/>
          <w:szCs w:val="24"/>
        </w:rPr>
      </w:pPr>
    </w:p>
    <w:p w14:paraId="42D999BE"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namespaces</w:t>
      </w:r>
    </w:p>
    <w:p w14:paraId="2A5CA8A0" w14:textId="0A64799D" w:rsidR="002723DD" w:rsidRDefault="00A02F98" w:rsidP="002723DD">
      <w:pPr>
        <w:spacing w:line="360" w:lineRule="auto"/>
        <w:jc w:val="both"/>
        <w:rPr>
          <w:rFonts w:ascii="Georgia" w:hAnsi="Georgia"/>
          <w:sz w:val="24"/>
          <w:szCs w:val="24"/>
        </w:rPr>
      </w:pPr>
      <w:r w:rsidRPr="00A02F98">
        <w:rPr>
          <w:rFonts w:ascii="Georgia" w:hAnsi="Georgia"/>
          <w:sz w:val="24"/>
          <w:szCs w:val="24"/>
        </w:rPr>
        <w:drawing>
          <wp:inline distT="0" distB="0" distL="0" distR="0" wp14:anchorId="4B9A25FF" wp14:editId="53C6099D">
            <wp:extent cx="5420481" cy="2048161"/>
            <wp:effectExtent l="0" t="0" r="0" b="9525"/>
            <wp:docPr id="17003792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7926" name="Picture 1" descr="A black screen with white text&#10;&#10;Description automatically generated"/>
                    <pic:cNvPicPr/>
                  </pic:nvPicPr>
                  <pic:blipFill>
                    <a:blip r:embed="rId9"/>
                    <a:stretch>
                      <a:fillRect/>
                    </a:stretch>
                  </pic:blipFill>
                  <pic:spPr>
                    <a:xfrm>
                      <a:off x="0" y="0"/>
                      <a:ext cx="5420481" cy="2048161"/>
                    </a:xfrm>
                    <a:prstGeom prst="rect">
                      <a:avLst/>
                    </a:prstGeom>
                  </pic:spPr>
                </pic:pic>
              </a:graphicData>
            </a:graphic>
          </wp:inline>
        </w:drawing>
      </w:r>
    </w:p>
    <w:p w14:paraId="30EBD4C2" w14:textId="1462B8E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You should see quota-example listed in the output.</w:t>
      </w:r>
    </w:p>
    <w:p w14:paraId="624DDBEF" w14:textId="77777777" w:rsidR="002723DD" w:rsidRPr="002723DD" w:rsidRDefault="002723DD" w:rsidP="002723DD">
      <w:pPr>
        <w:spacing w:line="360" w:lineRule="auto"/>
        <w:jc w:val="both"/>
        <w:rPr>
          <w:rFonts w:ascii="Georgia" w:hAnsi="Georgia"/>
          <w:sz w:val="24"/>
          <w:szCs w:val="24"/>
        </w:rPr>
      </w:pPr>
    </w:p>
    <w:p w14:paraId="5FFB4846" w14:textId="77777777"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3: Define a Resource Quota</w:t>
      </w:r>
    </w:p>
    <w:p w14:paraId="6D25F885" w14:textId="77777777" w:rsidR="002723DD" w:rsidRDefault="002723DD" w:rsidP="002723DD">
      <w:pPr>
        <w:spacing w:line="360" w:lineRule="auto"/>
        <w:jc w:val="both"/>
        <w:rPr>
          <w:rFonts w:ascii="Georgia" w:hAnsi="Georgia"/>
          <w:sz w:val="24"/>
          <w:szCs w:val="24"/>
        </w:rPr>
      </w:pPr>
    </w:p>
    <w:p w14:paraId="46108736" w14:textId="3FBDBD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Next, create a Resource Quota YAML file named </w:t>
      </w:r>
      <w:r w:rsidRPr="00E73158">
        <w:rPr>
          <w:rFonts w:ascii="Georgia" w:hAnsi="Georgia"/>
          <w:b/>
          <w:bCs/>
          <w:i/>
          <w:iCs/>
          <w:sz w:val="24"/>
          <w:szCs w:val="24"/>
        </w:rPr>
        <w:t>resource-quota.yaml</w:t>
      </w:r>
      <w:r w:rsidRPr="002723DD">
        <w:rPr>
          <w:rFonts w:ascii="Georgia" w:hAnsi="Georgia"/>
          <w:sz w:val="24"/>
          <w:szCs w:val="24"/>
        </w:rPr>
        <w:t xml:space="preserve"> with the following content:</w:t>
      </w:r>
    </w:p>
    <w:p w14:paraId="031FFE09" w14:textId="77777777" w:rsidR="002723DD" w:rsidRPr="002723DD" w:rsidRDefault="002723DD" w:rsidP="002723DD">
      <w:pPr>
        <w:spacing w:line="360" w:lineRule="auto"/>
        <w:jc w:val="both"/>
        <w:rPr>
          <w:rFonts w:ascii="Georgia" w:hAnsi="Georgia"/>
          <w:sz w:val="24"/>
          <w:szCs w:val="24"/>
        </w:rPr>
      </w:pPr>
    </w:p>
    <w:p w14:paraId="38BA3D39"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apiVersion: v1</w:t>
      </w:r>
    </w:p>
    <w:p w14:paraId="5BCB8022"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kind: ResourceQuota</w:t>
      </w:r>
    </w:p>
    <w:p w14:paraId="28FF7CAF"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metadata:</w:t>
      </w:r>
    </w:p>
    <w:p w14:paraId="6C5F015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 example-quota    # The name of the Resource Quota.</w:t>
      </w:r>
    </w:p>
    <w:p w14:paraId="13C44B0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namespace: quota-example # The namespace to which the Resource Quota will apply.</w:t>
      </w:r>
    </w:p>
    <w:p w14:paraId="6C7F9B04"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spec:</w:t>
      </w:r>
    </w:p>
    <w:p w14:paraId="766AE73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hard:                  # The hard limits imposed by this Resource Quota.</w:t>
      </w:r>
    </w:p>
    <w:p w14:paraId="7E35A928"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requests.cpu: "2"    # The total CPU resource requests allowed in the namespace (2 cores).</w:t>
      </w:r>
    </w:p>
    <w:p w14:paraId="6BA764E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requests.memory: "4Gi" # The total memory resource requests allowed in the namespace (4 GiB).</w:t>
      </w:r>
    </w:p>
    <w:p w14:paraId="0FD7F2F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lastRenderedPageBreak/>
        <w:t xml:space="preserve">    limits.cpu: "4"      # The total CPU resource limits allowed in the namespace (4 cores).</w:t>
      </w:r>
    </w:p>
    <w:p w14:paraId="6A9125A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limits.memory: "8Gi" # The total memory resource limits allowed in the namespace (8 GiB).</w:t>
      </w:r>
    </w:p>
    <w:p w14:paraId="5D5F5B47"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pods: "10"           # The total number of Pods allowed in the namespace.</w:t>
      </w:r>
    </w:p>
    <w:p w14:paraId="2E3D8F2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persistentvolumeclaims: "5" # The total number of PersistentVolumeClaims allowed in the namespace.</w:t>
      </w:r>
    </w:p>
    <w:p w14:paraId="0AAAB021"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configmaps: "10"     # The total number of ConfigMaps allowed in the namespace.</w:t>
      </w:r>
    </w:p>
    <w:p w14:paraId="5133A25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services: "5"        # The total number of Services allowed in the namespace.</w:t>
      </w:r>
    </w:p>
    <w:p w14:paraId="182E3DDD" w14:textId="77777777" w:rsidR="002723DD" w:rsidRDefault="002723DD" w:rsidP="002723DD">
      <w:pPr>
        <w:spacing w:line="360" w:lineRule="auto"/>
        <w:jc w:val="both"/>
        <w:rPr>
          <w:rFonts w:ascii="Georgia" w:hAnsi="Georgia"/>
          <w:sz w:val="24"/>
          <w:szCs w:val="24"/>
        </w:rPr>
      </w:pPr>
    </w:p>
    <w:p w14:paraId="6A1D7D28" w14:textId="77777777" w:rsidR="002723DD" w:rsidRDefault="002723DD" w:rsidP="002723DD">
      <w:pPr>
        <w:spacing w:line="360" w:lineRule="auto"/>
        <w:jc w:val="both"/>
        <w:rPr>
          <w:rFonts w:ascii="Georgia" w:hAnsi="Georgia"/>
          <w:sz w:val="24"/>
          <w:szCs w:val="24"/>
        </w:rPr>
      </w:pPr>
    </w:p>
    <w:p w14:paraId="3DFEABB0" w14:textId="4107FA63"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4: Apply the Resource Quota</w:t>
      </w:r>
    </w:p>
    <w:p w14:paraId="1978E866" w14:textId="77777777" w:rsidR="002723DD" w:rsidRDefault="002723DD" w:rsidP="002723DD">
      <w:pPr>
        <w:spacing w:line="360" w:lineRule="auto"/>
        <w:jc w:val="both"/>
        <w:rPr>
          <w:rFonts w:ascii="Georgia" w:hAnsi="Georgia"/>
          <w:sz w:val="24"/>
          <w:szCs w:val="24"/>
        </w:rPr>
      </w:pPr>
    </w:p>
    <w:p w14:paraId="6E0D48D0" w14:textId="08575588"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Resource Quota YAML to the namespace:</w:t>
      </w:r>
    </w:p>
    <w:p w14:paraId="777100FF" w14:textId="77777777" w:rsidR="002723DD" w:rsidRDefault="002723DD" w:rsidP="002723DD">
      <w:pPr>
        <w:spacing w:line="360" w:lineRule="auto"/>
        <w:jc w:val="both"/>
        <w:rPr>
          <w:rFonts w:ascii="Georgia" w:hAnsi="Georgia"/>
          <w:sz w:val="24"/>
          <w:szCs w:val="24"/>
        </w:rPr>
      </w:pPr>
    </w:p>
    <w:p w14:paraId="66C51275" w14:textId="4E78480D"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resource-quota.yaml</w:t>
      </w:r>
    </w:p>
    <w:p w14:paraId="4B2B8BC9" w14:textId="585333D5" w:rsidR="002723DD" w:rsidRDefault="00A02F98" w:rsidP="002723DD">
      <w:pPr>
        <w:spacing w:line="360" w:lineRule="auto"/>
        <w:jc w:val="both"/>
        <w:rPr>
          <w:rFonts w:ascii="Georgia" w:hAnsi="Georgia"/>
          <w:sz w:val="24"/>
          <w:szCs w:val="24"/>
        </w:rPr>
      </w:pPr>
      <w:r w:rsidRPr="00A02F98">
        <w:rPr>
          <w:rFonts w:ascii="Georgia" w:hAnsi="Georgia"/>
          <w:sz w:val="24"/>
          <w:szCs w:val="24"/>
        </w:rPr>
        <w:drawing>
          <wp:inline distT="0" distB="0" distL="0" distR="0" wp14:anchorId="0AF85B6F" wp14:editId="1E51BB95">
            <wp:extent cx="6016625" cy="734992"/>
            <wp:effectExtent l="0" t="0" r="3175" b="8255"/>
            <wp:docPr id="1257055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55786" name=""/>
                    <pic:cNvPicPr/>
                  </pic:nvPicPr>
                  <pic:blipFill>
                    <a:blip r:embed="rId10"/>
                    <a:stretch>
                      <a:fillRect/>
                    </a:stretch>
                  </pic:blipFill>
                  <pic:spPr>
                    <a:xfrm>
                      <a:off x="0" y="0"/>
                      <a:ext cx="6037164" cy="737501"/>
                    </a:xfrm>
                    <a:prstGeom prst="rect">
                      <a:avLst/>
                    </a:prstGeom>
                  </pic:spPr>
                </pic:pic>
              </a:graphicData>
            </a:graphic>
          </wp:inline>
        </w:drawing>
      </w:r>
    </w:p>
    <w:p w14:paraId="3161EE5E" w14:textId="45403484"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Resource Quota is applied:</w:t>
      </w:r>
    </w:p>
    <w:p w14:paraId="3AD483F3" w14:textId="77777777" w:rsidR="002723DD" w:rsidRDefault="002723DD" w:rsidP="002723DD">
      <w:pPr>
        <w:spacing w:line="360" w:lineRule="auto"/>
        <w:jc w:val="both"/>
        <w:rPr>
          <w:rFonts w:ascii="Georgia" w:hAnsi="Georgia"/>
          <w:sz w:val="24"/>
          <w:szCs w:val="24"/>
        </w:rPr>
      </w:pPr>
    </w:p>
    <w:p w14:paraId="01546182" w14:textId="20B780CA"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resourcequota -n quota-example</w:t>
      </w:r>
    </w:p>
    <w:p w14:paraId="3C3D8F84" w14:textId="2E637B7E" w:rsidR="002723DD" w:rsidRDefault="00A02F98" w:rsidP="002723DD">
      <w:pPr>
        <w:spacing w:line="360" w:lineRule="auto"/>
        <w:jc w:val="both"/>
        <w:rPr>
          <w:rFonts w:ascii="Georgia" w:hAnsi="Georgia"/>
          <w:sz w:val="24"/>
          <w:szCs w:val="24"/>
        </w:rPr>
      </w:pPr>
      <w:r w:rsidRPr="00A02F98">
        <w:rPr>
          <w:rFonts w:ascii="Georgia" w:hAnsi="Georgia"/>
          <w:sz w:val="24"/>
          <w:szCs w:val="24"/>
        </w:rPr>
        <w:drawing>
          <wp:inline distT="0" distB="0" distL="0" distR="0" wp14:anchorId="398562D2" wp14:editId="691B1C4E">
            <wp:extent cx="6016625" cy="723418"/>
            <wp:effectExtent l="0" t="0" r="3175" b="635"/>
            <wp:docPr id="939306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06590" name=""/>
                    <pic:cNvPicPr/>
                  </pic:nvPicPr>
                  <pic:blipFill>
                    <a:blip r:embed="rId11"/>
                    <a:stretch>
                      <a:fillRect/>
                    </a:stretch>
                  </pic:blipFill>
                  <pic:spPr>
                    <a:xfrm>
                      <a:off x="0" y="0"/>
                      <a:ext cx="6050732" cy="727519"/>
                    </a:xfrm>
                    <a:prstGeom prst="rect">
                      <a:avLst/>
                    </a:prstGeom>
                  </pic:spPr>
                </pic:pic>
              </a:graphicData>
            </a:graphic>
          </wp:inline>
        </w:drawing>
      </w:r>
    </w:p>
    <w:p w14:paraId="1D2D70F3" w14:textId="609E841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see the details of the applied Resource Quota:</w:t>
      </w:r>
    </w:p>
    <w:p w14:paraId="7352E102" w14:textId="77777777" w:rsidR="002723DD" w:rsidRPr="002723DD" w:rsidRDefault="002723DD" w:rsidP="002723DD">
      <w:pPr>
        <w:spacing w:line="360" w:lineRule="auto"/>
        <w:jc w:val="both"/>
        <w:rPr>
          <w:rFonts w:ascii="Georgia" w:hAnsi="Georgia"/>
          <w:sz w:val="24"/>
          <w:szCs w:val="24"/>
        </w:rPr>
      </w:pPr>
    </w:p>
    <w:p w14:paraId="58765A81" w14:textId="3AF334EC"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describe resourcequota example-quota -n quota-example</w:t>
      </w:r>
    </w:p>
    <w:p w14:paraId="6AFFAF2C" w14:textId="6F87A311" w:rsidR="002723DD" w:rsidRDefault="00A02F98" w:rsidP="002723DD">
      <w:pPr>
        <w:spacing w:line="360" w:lineRule="auto"/>
        <w:jc w:val="both"/>
        <w:rPr>
          <w:rFonts w:ascii="Georgia" w:hAnsi="Georgia"/>
          <w:sz w:val="24"/>
          <w:szCs w:val="24"/>
        </w:rPr>
      </w:pPr>
      <w:r w:rsidRPr="00A02F98">
        <w:rPr>
          <w:rFonts w:ascii="Georgia" w:hAnsi="Georgia"/>
          <w:sz w:val="24"/>
          <w:szCs w:val="24"/>
        </w:rPr>
        <w:drawing>
          <wp:inline distT="0" distB="0" distL="0" distR="0" wp14:anchorId="4187B2E5" wp14:editId="30CA0DA5">
            <wp:extent cx="6016625" cy="1622425"/>
            <wp:effectExtent l="0" t="0" r="3175" b="0"/>
            <wp:docPr id="11082797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79714" name="Picture 1" descr="A screen shot of a computer&#10;&#10;Description automatically generated"/>
                    <pic:cNvPicPr/>
                  </pic:nvPicPr>
                  <pic:blipFill>
                    <a:blip r:embed="rId12"/>
                    <a:stretch>
                      <a:fillRect/>
                    </a:stretch>
                  </pic:blipFill>
                  <pic:spPr>
                    <a:xfrm>
                      <a:off x="0" y="0"/>
                      <a:ext cx="6016625" cy="1622425"/>
                    </a:xfrm>
                    <a:prstGeom prst="rect">
                      <a:avLst/>
                    </a:prstGeom>
                  </pic:spPr>
                </pic:pic>
              </a:graphicData>
            </a:graphic>
          </wp:inline>
        </w:drawing>
      </w:r>
    </w:p>
    <w:p w14:paraId="4F7ADC0F" w14:textId="39541D9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lastRenderedPageBreak/>
        <w:t>Step 5: Test the Resource Quota</w:t>
      </w:r>
    </w:p>
    <w:p w14:paraId="311D491D" w14:textId="77777777" w:rsidR="002723DD" w:rsidRDefault="002723DD" w:rsidP="002723DD">
      <w:pPr>
        <w:spacing w:line="360" w:lineRule="auto"/>
        <w:jc w:val="both"/>
        <w:rPr>
          <w:rFonts w:ascii="Georgia" w:hAnsi="Georgia"/>
          <w:sz w:val="24"/>
          <w:szCs w:val="24"/>
        </w:rPr>
      </w:pPr>
    </w:p>
    <w:p w14:paraId="37590A16" w14:textId="6DF0273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14:paraId="6DE4B146" w14:textId="77777777" w:rsidR="002723DD" w:rsidRPr="002723DD" w:rsidRDefault="002723DD" w:rsidP="002723DD">
      <w:pPr>
        <w:spacing w:line="360" w:lineRule="auto"/>
        <w:jc w:val="both"/>
        <w:rPr>
          <w:rFonts w:ascii="Georgia" w:hAnsi="Georgia"/>
          <w:sz w:val="24"/>
          <w:szCs w:val="24"/>
        </w:rPr>
      </w:pPr>
    </w:p>
    <w:p w14:paraId="7971CEF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Deploy a ReplicaSet with Resource Requests and Limits</w:t>
      </w:r>
    </w:p>
    <w:p w14:paraId="1E1E331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nginx-replicaset-quota.yaml</w:t>
      </w:r>
      <w:r w:rsidRPr="002723DD">
        <w:rPr>
          <w:rFonts w:ascii="Georgia" w:hAnsi="Georgia"/>
          <w:sz w:val="24"/>
          <w:szCs w:val="24"/>
        </w:rPr>
        <w:t xml:space="preserve"> with the following content:</w:t>
      </w:r>
    </w:p>
    <w:p w14:paraId="079B1DAD" w14:textId="77777777" w:rsidR="002723DD" w:rsidRPr="002723DD" w:rsidRDefault="002723DD" w:rsidP="002723DD">
      <w:pPr>
        <w:spacing w:line="360" w:lineRule="auto"/>
        <w:jc w:val="both"/>
        <w:rPr>
          <w:rFonts w:ascii="Georgia" w:hAnsi="Georgia"/>
          <w:sz w:val="24"/>
          <w:szCs w:val="24"/>
        </w:rPr>
      </w:pPr>
    </w:p>
    <w:p w14:paraId="29B7D52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apps/v1</w:t>
      </w:r>
    </w:p>
    <w:p w14:paraId="0C7815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ReplicaSet</w:t>
      </w:r>
    </w:p>
    <w:p w14:paraId="75D5FB4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2D1661A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nginx-replicaset</w:t>
      </w:r>
    </w:p>
    <w:p w14:paraId="4EAD5C2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6BB4E9C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16797E8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replicas: 5             # Desired number of Pod replicas.</w:t>
      </w:r>
    </w:p>
    <w:p w14:paraId="4DF848B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selector:</w:t>
      </w:r>
    </w:p>
    <w:p w14:paraId="490AE42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matchLabels:</w:t>
      </w:r>
    </w:p>
    <w:p w14:paraId="41E0A60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624E5B4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template:</w:t>
      </w:r>
    </w:p>
    <w:p w14:paraId="7310422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metadata:</w:t>
      </w:r>
    </w:p>
    <w:p w14:paraId="51C6B51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labels:</w:t>
      </w:r>
    </w:p>
    <w:p w14:paraId="4F1D6AC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3695213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spec:</w:t>
      </w:r>
    </w:p>
    <w:p w14:paraId="122810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260155F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1C4C4A8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nginx:latest</w:t>
      </w:r>
    </w:p>
    <w:p w14:paraId="35D4472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ports:</w:t>
      </w:r>
    </w:p>
    <w:p w14:paraId="2BB9A34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containerPort: 80</w:t>
      </w:r>
    </w:p>
    <w:p w14:paraId="0BB93F3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         # Define resource requests and limits.</w:t>
      </w:r>
    </w:p>
    <w:p w14:paraId="5CBB27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12DACF6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"100Mi"</w:t>
      </w:r>
    </w:p>
    <w:p w14:paraId="6F5365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 xml:space="preserve">            cpu: "100m"</w:t>
      </w:r>
    </w:p>
    <w:p w14:paraId="6D57A9B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57179C9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"200Mi"</w:t>
      </w:r>
    </w:p>
    <w:p w14:paraId="3FDF1A1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"200m"</w:t>
      </w:r>
    </w:p>
    <w:p w14:paraId="1AA4A97F" w14:textId="77777777" w:rsidR="00F80511" w:rsidRDefault="00F80511" w:rsidP="002723DD">
      <w:pPr>
        <w:spacing w:line="360" w:lineRule="auto"/>
        <w:jc w:val="both"/>
        <w:rPr>
          <w:rFonts w:ascii="Georgia" w:hAnsi="Georgia"/>
          <w:sz w:val="24"/>
          <w:szCs w:val="24"/>
        </w:rPr>
      </w:pPr>
    </w:p>
    <w:p w14:paraId="6CF9620F" w14:textId="03ACE39D"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Explanation:</w:t>
      </w:r>
    </w:p>
    <w:p w14:paraId="3633DB00" w14:textId="77777777" w:rsidR="002723DD" w:rsidRPr="002723DD" w:rsidRDefault="002723DD" w:rsidP="002723DD">
      <w:pPr>
        <w:spacing w:line="360" w:lineRule="auto"/>
        <w:jc w:val="both"/>
        <w:rPr>
          <w:rFonts w:ascii="Georgia" w:hAnsi="Georgia"/>
          <w:sz w:val="24"/>
          <w:szCs w:val="24"/>
        </w:rPr>
      </w:pPr>
    </w:p>
    <w:p w14:paraId="7E656B15"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ReplicaSet requests a total of 500m CPU and 500Mi memory across 5 replicas.</w:t>
      </w:r>
    </w:p>
    <w:p w14:paraId="13CA0DE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It also limits each replica to use a maximum of 200m CPU and 200Mi memory.</w:t>
      </w:r>
    </w:p>
    <w:p w14:paraId="4080616E" w14:textId="77777777" w:rsidR="00F80511" w:rsidRDefault="00F80511" w:rsidP="002723DD">
      <w:pPr>
        <w:spacing w:line="360" w:lineRule="auto"/>
        <w:jc w:val="both"/>
        <w:rPr>
          <w:rFonts w:ascii="Georgia" w:hAnsi="Georgia"/>
          <w:sz w:val="24"/>
          <w:szCs w:val="24"/>
        </w:rPr>
      </w:pPr>
    </w:p>
    <w:p w14:paraId="49840167" w14:textId="3A072E1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ReplicaSet:</w:t>
      </w:r>
    </w:p>
    <w:p w14:paraId="6836A5E1" w14:textId="77777777" w:rsidR="002723DD" w:rsidRPr="002723DD" w:rsidRDefault="002723DD" w:rsidP="002723DD">
      <w:pPr>
        <w:spacing w:line="360" w:lineRule="auto"/>
        <w:jc w:val="both"/>
        <w:rPr>
          <w:rFonts w:ascii="Georgia" w:hAnsi="Georgia"/>
          <w:sz w:val="24"/>
          <w:szCs w:val="24"/>
        </w:rPr>
      </w:pPr>
    </w:p>
    <w:p w14:paraId="210A79E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nginx-replicaset-quota.yaml</w:t>
      </w:r>
    </w:p>
    <w:p w14:paraId="18DAEB2B" w14:textId="0C3A9858" w:rsidR="00F80511" w:rsidRDefault="00A02F98" w:rsidP="002723DD">
      <w:pPr>
        <w:spacing w:line="360" w:lineRule="auto"/>
        <w:jc w:val="both"/>
        <w:rPr>
          <w:rFonts w:ascii="Georgia" w:hAnsi="Georgia"/>
          <w:sz w:val="24"/>
          <w:szCs w:val="24"/>
        </w:rPr>
      </w:pPr>
      <w:r w:rsidRPr="00A02F98">
        <w:rPr>
          <w:rFonts w:ascii="Georgia" w:hAnsi="Georgia"/>
          <w:sz w:val="24"/>
          <w:szCs w:val="24"/>
        </w:rPr>
        <w:drawing>
          <wp:inline distT="0" distB="0" distL="0" distR="0" wp14:anchorId="3EF30D95" wp14:editId="668CB5B3">
            <wp:extent cx="6016625" cy="584522"/>
            <wp:effectExtent l="0" t="0" r="3175" b="6350"/>
            <wp:docPr id="103446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61302" name=""/>
                    <pic:cNvPicPr/>
                  </pic:nvPicPr>
                  <pic:blipFill>
                    <a:blip r:embed="rId13"/>
                    <a:stretch>
                      <a:fillRect/>
                    </a:stretch>
                  </pic:blipFill>
                  <pic:spPr>
                    <a:xfrm>
                      <a:off x="0" y="0"/>
                      <a:ext cx="6041723" cy="586960"/>
                    </a:xfrm>
                    <a:prstGeom prst="rect">
                      <a:avLst/>
                    </a:prstGeom>
                  </pic:spPr>
                </pic:pic>
              </a:graphicData>
            </a:graphic>
          </wp:inline>
        </w:drawing>
      </w:r>
    </w:p>
    <w:p w14:paraId="29F263BD" w14:textId="182685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Check the status of the Pods and ensure they are created within the constraints of the Resource Quota:</w:t>
      </w:r>
    </w:p>
    <w:p w14:paraId="41857D83" w14:textId="77777777" w:rsidR="00F80511" w:rsidRDefault="00F80511" w:rsidP="002723DD">
      <w:pPr>
        <w:spacing w:line="360" w:lineRule="auto"/>
        <w:jc w:val="both"/>
        <w:rPr>
          <w:rFonts w:ascii="Georgia" w:hAnsi="Georgia"/>
          <w:sz w:val="24"/>
          <w:szCs w:val="24"/>
        </w:rPr>
      </w:pPr>
    </w:p>
    <w:p w14:paraId="65D286F1" w14:textId="217C884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pods -n quota-example</w:t>
      </w:r>
    </w:p>
    <w:p w14:paraId="0A1BE372" w14:textId="1D6B6F0A" w:rsidR="00F80511" w:rsidRDefault="00A02F98" w:rsidP="002723DD">
      <w:pPr>
        <w:spacing w:line="360" w:lineRule="auto"/>
        <w:jc w:val="both"/>
        <w:rPr>
          <w:rFonts w:ascii="Georgia" w:hAnsi="Georgia"/>
          <w:sz w:val="24"/>
          <w:szCs w:val="24"/>
        </w:rPr>
      </w:pPr>
      <w:r w:rsidRPr="00A02F98">
        <w:rPr>
          <w:rFonts w:ascii="Georgia" w:hAnsi="Georgia"/>
          <w:sz w:val="24"/>
          <w:szCs w:val="24"/>
        </w:rPr>
        <w:drawing>
          <wp:inline distT="0" distB="0" distL="0" distR="0" wp14:anchorId="3D8F9BD7" wp14:editId="35DB8DC6">
            <wp:extent cx="6016625" cy="1358900"/>
            <wp:effectExtent l="0" t="0" r="3175" b="0"/>
            <wp:docPr id="167679354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93544" name="Picture 1" descr="A screen shot of a computer screen&#10;&#10;Description automatically generated"/>
                    <pic:cNvPicPr/>
                  </pic:nvPicPr>
                  <pic:blipFill>
                    <a:blip r:embed="rId14"/>
                    <a:stretch>
                      <a:fillRect/>
                    </a:stretch>
                  </pic:blipFill>
                  <pic:spPr>
                    <a:xfrm>
                      <a:off x="0" y="0"/>
                      <a:ext cx="6016625" cy="1358900"/>
                    </a:xfrm>
                    <a:prstGeom prst="rect">
                      <a:avLst/>
                    </a:prstGeom>
                  </pic:spPr>
                </pic:pic>
              </a:graphicData>
            </a:graphic>
          </wp:inline>
        </w:drawing>
      </w:r>
    </w:p>
    <w:p w14:paraId="588FB4AD" w14:textId="392CE361"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describe the Pods and see their resource allocations:</w:t>
      </w:r>
    </w:p>
    <w:p w14:paraId="1C13249F" w14:textId="77777777" w:rsidR="002723DD" w:rsidRPr="002723DD" w:rsidRDefault="002723DD" w:rsidP="002723DD">
      <w:pPr>
        <w:spacing w:line="360" w:lineRule="auto"/>
        <w:jc w:val="both"/>
        <w:rPr>
          <w:rFonts w:ascii="Georgia" w:hAnsi="Georgia"/>
          <w:sz w:val="24"/>
          <w:szCs w:val="24"/>
        </w:rPr>
      </w:pPr>
    </w:p>
    <w:p w14:paraId="3FD1309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describe pods -l app=nginx -n quota-example</w:t>
      </w:r>
    </w:p>
    <w:p w14:paraId="47013EE9" w14:textId="26B6EE46" w:rsidR="00F80511" w:rsidRDefault="00A02F98" w:rsidP="002723DD">
      <w:pPr>
        <w:spacing w:line="360" w:lineRule="auto"/>
        <w:jc w:val="both"/>
        <w:rPr>
          <w:rFonts w:ascii="Georgia" w:hAnsi="Georgia"/>
          <w:sz w:val="24"/>
          <w:szCs w:val="24"/>
        </w:rPr>
      </w:pPr>
      <w:r w:rsidRPr="00A02F98">
        <w:rPr>
          <w:rFonts w:ascii="Georgia" w:hAnsi="Georgia"/>
          <w:sz w:val="24"/>
          <w:szCs w:val="24"/>
        </w:rPr>
        <w:lastRenderedPageBreak/>
        <w:drawing>
          <wp:inline distT="0" distB="0" distL="0" distR="0" wp14:anchorId="52DFAD46" wp14:editId="6FB2A207">
            <wp:extent cx="6016625" cy="5050155"/>
            <wp:effectExtent l="0" t="0" r="3175" b="0"/>
            <wp:docPr id="3606111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11154" name="Picture 1" descr="A screenshot of a computer&#10;&#10;Description automatically generated"/>
                    <pic:cNvPicPr/>
                  </pic:nvPicPr>
                  <pic:blipFill>
                    <a:blip r:embed="rId15"/>
                    <a:stretch>
                      <a:fillRect/>
                    </a:stretch>
                  </pic:blipFill>
                  <pic:spPr>
                    <a:xfrm>
                      <a:off x="0" y="0"/>
                      <a:ext cx="6016625" cy="5050155"/>
                    </a:xfrm>
                    <a:prstGeom prst="rect">
                      <a:avLst/>
                    </a:prstGeom>
                  </pic:spPr>
                </pic:pic>
              </a:graphicData>
            </a:graphic>
          </wp:inline>
        </w:drawing>
      </w:r>
    </w:p>
    <w:p w14:paraId="5742D392" w14:textId="6AF152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Attempt to Exceed the Resource Quota</w:t>
      </w:r>
    </w:p>
    <w:p w14:paraId="7EDE4DE3" w14:textId="77777777" w:rsidR="00F80511" w:rsidRDefault="00F80511" w:rsidP="002723DD">
      <w:pPr>
        <w:spacing w:line="360" w:lineRule="auto"/>
        <w:jc w:val="both"/>
        <w:rPr>
          <w:rFonts w:ascii="Georgia" w:hAnsi="Georgia"/>
          <w:sz w:val="24"/>
          <w:szCs w:val="24"/>
        </w:rPr>
      </w:pPr>
    </w:p>
    <w:p w14:paraId="39BB6E64" w14:textId="15D7477D"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Try creating additional resources to see if they are rejected when exceeding the quota. For example, create more Pods or increase the CPU/memory requests to exceed the quota limits.</w:t>
      </w:r>
    </w:p>
    <w:p w14:paraId="6686D0D0" w14:textId="77777777" w:rsidR="002723DD" w:rsidRPr="002723DD" w:rsidRDefault="002723DD" w:rsidP="002723DD">
      <w:pPr>
        <w:spacing w:line="360" w:lineRule="auto"/>
        <w:jc w:val="both"/>
        <w:rPr>
          <w:rFonts w:ascii="Georgia" w:hAnsi="Georgia"/>
          <w:sz w:val="24"/>
          <w:szCs w:val="24"/>
        </w:rPr>
      </w:pPr>
    </w:p>
    <w:p w14:paraId="5D059746"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nginx-extra-pod.yaml</w:t>
      </w:r>
      <w:r w:rsidRPr="002723DD">
        <w:rPr>
          <w:rFonts w:ascii="Georgia" w:hAnsi="Georgia"/>
          <w:sz w:val="24"/>
          <w:szCs w:val="24"/>
        </w:rPr>
        <w:t xml:space="preserve"> with the following content:</w:t>
      </w:r>
    </w:p>
    <w:p w14:paraId="25DA07FD" w14:textId="77777777" w:rsidR="00F80511" w:rsidRDefault="00F80511" w:rsidP="002723DD">
      <w:pPr>
        <w:spacing w:line="360" w:lineRule="auto"/>
        <w:jc w:val="both"/>
        <w:rPr>
          <w:rFonts w:ascii="Georgia" w:hAnsi="Georgia"/>
          <w:sz w:val="24"/>
          <w:szCs w:val="24"/>
        </w:rPr>
      </w:pPr>
    </w:p>
    <w:p w14:paraId="7F14C102" w14:textId="315F089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5A3D72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Pod</w:t>
      </w:r>
    </w:p>
    <w:p w14:paraId="024C133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3B8AFAC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nginx-extra-pod</w:t>
      </w:r>
    </w:p>
    <w:p w14:paraId="5DC47D0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 xml:space="preserve">  namespace: quota-example</w:t>
      </w:r>
    </w:p>
    <w:p w14:paraId="55FDCF0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04FD57E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0622108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63E032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nginx:latest</w:t>
      </w:r>
    </w:p>
    <w:p w14:paraId="2AEC187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w:t>
      </w:r>
    </w:p>
    <w:p w14:paraId="3E73C3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7A18700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"3Gi" # Requests a large amount of memory.</w:t>
      </w:r>
    </w:p>
    <w:p w14:paraId="168DF36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      # Requests a large amount of CPU.</w:t>
      </w:r>
    </w:p>
    <w:p w14:paraId="5EBFF88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05AF51A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"4Gi"</w:t>
      </w:r>
    </w:p>
    <w:p w14:paraId="31DB528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w:t>
      </w:r>
    </w:p>
    <w:p w14:paraId="6AF2EF6F" w14:textId="77777777" w:rsidR="00F80511" w:rsidRDefault="00F80511" w:rsidP="002723DD">
      <w:pPr>
        <w:spacing w:line="360" w:lineRule="auto"/>
        <w:jc w:val="both"/>
        <w:rPr>
          <w:rFonts w:ascii="Georgia" w:hAnsi="Georgia"/>
          <w:sz w:val="24"/>
          <w:szCs w:val="24"/>
        </w:rPr>
      </w:pPr>
    </w:p>
    <w:p w14:paraId="45F8B724" w14:textId="38713B0B"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Pod:</w:t>
      </w:r>
    </w:p>
    <w:p w14:paraId="7196B438" w14:textId="77777777" w:rsidR="002723DD" w:rsidRPr="002723DD" w:rsidRDefault="002723DD" w:rsidP="002723DD">
      <w:pPr>
        <w:spacing w:line="360" w:lineRule="auto"/>
        <w:jc w:val="both"/>
        <w:rPr>
          <w:rFonts w:ascii="Georgia" w:hAnsi="Georgia"/>
          <w:sz w:val="24"/>
          <w:szCs w:val="24"/>
        </w:rPr>
      </w:pPr>
    </w:p>
    <w:p w14:paraId="156D658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nginx-extra-pod.yaml</w:t>
      </w:r>
    </w:p>
    <w:p w14:paraId="7AC3602B" w14:textId="77777777" w:rsidR="00F80511" w:rsidRDefault="00F80511" w:rsidP="002723DD">
      <w:pPr>
        <w:spacing w:line="360" w:lineRule="auto"/>
        <w:jc w:val="both"/>
        <w:rPr>
          <w:rFonts w:ascii="Georgia" w:hAnsi="Georgia"/>
          <w:sz w:val="24"/>
          <w:szCs w:val="24"/>
        </w:rPr>
      </w:pPr>
    </w:p>
    <w:p w14:paraId="20DC884B" w14:textId="04D8586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should fail due to exceeding the Resource Quota. Check the events to see the failure reason:</w:t>
      </w:r>
    </w:p>
    <w:p w14:paraId="5CFC40E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events -n quota-example</w:t>
      </w:r>
    </w:p>
    <w:p w14:paraId="1614F44B" w14:textId="7E00C229" w:rsidR="00F80511" w:rsidRDefault="00692D97" w:rsidP="002723DD">
      <w:pPr>
        <w:spacing w:line="360" w:lineRule="auto"/>
        <w:jc w:val="both"/>
        <w:rPr>
          <w:rFonts w:ascii="Georgia" w:hAnsi="Georgia"/>
          <w:sz w:val="24"/>
          <w:szCs w:val="24"/>
        </w:rPr>
      </w:pPr>
      <w:r w:rsidRPr="00692D97">
        <w:rPr>
          <w:rFonts w:ascii="Georgia" w:hAnsi="Georgia"/>
          <w:sz w:val="24"/>
          <w:szCs w:val="24"/>
        </w:rPr>
        <w:drawing>
          <wp:inline distT="0" distB="0" distL="0" distR="0" wp14:anchorId="7E259534" wp14:editId="27CC4DE6">
            <wp:extent cx="6016625" cy="2242185"/>
            <wp:effectExtent l="0" t="0" r="3175" b="5715"/>
            <wp:docPr id="2065904488"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04488" name="Picture 1" descr="A black and white text&#10;&#10;Description automatically generated"/>
                    <pic:cNvPicPr/>
                  </pic:nvPicPr>
                  <pic:blipFill>
                    <a:blip r:embed="rId16"/>
                    <a:stretch>
                      <a:fillRect/>
                    </a:stretch>
                  </pic:blipFill>
                  <pic:spPr>
                    <a:xfrm>
                      <a:off x="0" y="0"/>
                      <a:ext cx="6016625" cy="2242185"/>
                    </a:xfrm>
                    <a:prstGeom prst="rect">
                      <a:avLst/>
                    </a:prstGeom>
                  </pic:spPr>
                </pic:pic>
              </a:graphicData>
            </a:graphic>
          </wp:inline>
        </w:drawing>
      </w:r>
    </w:p>
    <w:p w14:paraId="54524A23" w14:textId="344D572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Look for error messages indicating that the Pod creation was denied due to resource constraints.</w:t>
      </w:r>
    </w:p>
    <w:p w14:paraId="73F2FC59" w14:textId="77777777" w:rsidR="002723DD" w:rsidRPr="002723DD" w:rsidRDefault="002723DD" w:rsidP="002723DD">
      <w:pPr>
        <w:spacing w:line="360" w:lineRule="auto"/>
        <w:jc w:val="both"/>
        <w:rPr>
          <w:rFonts w:ascii="Georgia" w:hAnsi="Georgia"/>
          <w:sz w:val="24"/>
          <w:szCs w:val="24"/>
        </w:rPr>
      </w:pPr>
    </w:p>
    <w:p w14:paraId="4BC7E827" w14:textId="77777777"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Step 6: Clean Up Resources</w:t>
      </w:r>
    </w:p>
    <w:p w14:paraId="5F3CBEE6" w14:textId="77777777" w:rsidR="00F80511" w:rsidRDefault="00F80511" w:rsidP="002723DD">
      <w:pPr>
        <w:spacing w:line="360" w:lineRule="auto"/>
        <w:jc w:val="both"/>
        <w:rPr>
          <w:rFonts w:ascii="Georgia" w:hAnsi="Georgia"/>
          <w:sz w:val="24"/>
          <w:szCs w:val="24"/>
        </w:rPr>
      </w:pPr>
    </w:p>
    <w:p w14:paraId="4F2209E4" w14:textId="3CECB08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delete the resources you created:</w:t>
      </w:r>
    </w:p>
    <w:p w14:paraId="551A928F"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nginx-replicaset-quota.yaml</w:t>
      </w:r>
    </w:p>
    <w:p w14:paraId="77754905" w14:textId="551166F7" w:rsidR="002723DD" w:rsidRPr="002723DD" w:rsidRDefault="00692D97"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692D97">
        <w:rPr>
          <w:rFonts w:ascii="Georgia" w:hAnsi="Georgia"/>
          <w:sz w:val="24"/>
          <w:szCs w:val="24"/>
        </w:rPr>
        <w:drawing>
          <wp:inline distT="0" distB="0" distL="0" distR="0" wp14:anchorId="6ACD81E9" wp14:editId="35A74204">
            <wp:extent cx="6016625" cy="462915"/>
            <wp:effectExtent l="0" t="0" r="3175" b="0"/>
            <wp:docPr id="504675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75834" name=""/>
                    <pic:cNvPicPr/>
                  </pic:nvPicPr>
                  <pic:blipFill>
                    <a:blip r:embed="rId17"/>
                    <a:stretch>
                      <a:fillRect/>
                    </a:stretch>
                  </pic:blipFill>
                  <pic:spPr>
                    <a:xfrm>
                      <a:off x="0" y="0"/>
                      <a:ext cx="6016625" cy="462915"/>
                    </a:xfrm>
                    <a:prstGeom prst="rect">
                      <a:avLst/>
                    </a:prstGeom>
                  </pic:spPr>
                </pic:pic>
              </a:graphicData>
            </a:graphic>
          </wp:inline>
        </w:drawing>
      </w:r>
    </w:p>
    <w:p w14:paraId="697F332F"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resource-quota.yaml</w:t>
      </w:r>
    </w:p>
    <w:p w14:paraId="5C34BA38" w14:textId="64972D3B" w:rsidR="00692D97" w:rsidRDefault="00692D97"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692D97">
        <w:rPr>
          <w:rFonts w:ascii="Georgia" w:hAnsi="Georgia"/>
          <w:sz w:val="24"/>
          <w:szCs w:val="24"/>
        </w:rPr>
        <w:drawing>
          <wp:inline distT="0" distB="0" distL="0" distR="0" wp14:anchorId="16AF2C38" wp14:editId="59401684">
            <wp:extent cx="5999263" cy="607670"/>
            <wp:effectExtent l="0" t="0" r="1905" b="2540"/>
            <wp:docPr id="13281229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22931" name="Picture 1" descr="A screen shot of a computer&#10;&#10;Description automatically generated"/>
                    <pic:cNvPicPr/>
                  </pic:nvPicPr>
                  <pic:blipFill rotWithShape="1">
                    <a:blip r:embed="rId18"/>
                    <a:srcRect l="289" t="1" b="50704"/>
                    <a:stretch/>
                  </pic:blipFill>
                  <pic:spPr bwMode="auto">
                    <a:xfrm>
                      <a:off x="0" y="0"/>
                      <a:ext cx="5999263" cy="607670"/>
                    </a:xfrm>
                    <a:prstGeom prst="rect">
                      <a:avLst/>
                    </a:prstGeom>
                    <a:ln>
                      <a:noFill/>
                    </a:ln>
                    <a:extLst>
                      <a:ext uri="{53640926-AAD7-44D8-BBD7-CCE9431645EC}">
                        <a14:shadowObscured xmlns:a14="http://schemas.microsoft.com/office/drawing/2010/main"/>
                      </a:ext>
                    </a:extLst>
                  </pic:spPr>
                </pic:pic>
              </a:graphicData>
            </a:graphic>
          </wp:inline>
        </w:drawing>
      </w:r>
    </w:p>
    <w:p w14:paraId="05441D65" w14:textId="4FDB8158" w:rsidR="00984AC5"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namespace quota-example</w:t>
      </w:r>
    </w:p>
    <w:p w14:paraId="42427735" w14:textId="38DC3307" w:rsidR="00692D97" w:rsidRPr="00774CB4" w:rsidRDefault="00692D97"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692D97">
        <w:rPr>
          <w:rFonts w:ascii="Georgia" w:hAnsi="Georgia"/>
          <w:sz w:val="24"/>
          <w:szCs w:val="24"/>
        </w:rPr>
        <w:drawing>
          <wp:inline distT="0" distB="0" distL="0" distR="0" wp14:anchorId="729E7579" wp14:editId="1EB40B1C">
            <wp:extent cx="6016625" cy="375920"/>
            <wp:effectExtent l="0" t="0" r="3175" b="5080"/>
            <wp:docPr id="200438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8832" name=""/>
                    <pic:cNvPicPr/>
                  </pic:nvPicPr>
                  <pic:blipFill>
                    <a:blip r:embed="rId19"/>
                    <a:stretch>
                      <a:fillRect/>
                    </a:stretch>
                  </pic:blipFill>
                  <pic:spPr>
                    <a:xfrm>
                      <a:off x="0" y="0"/>
                      <a:ext cx="6016625" cy="375920"/>
                    </a:xfrm>
                    <a:prstGeom prst="rect">
                      <a:avLst/>
                    </a:prstGeom>
                  </pic:spPr>
                </pic:pic>
              </a:graphicData>
            </a:graphic>
          </wp:inline>
        </w:drawing>
      </w:r>
    </w:p>
    <w:sectPr w:rsidR="00692D97" w:rsidRPr="00774CB4">
      <w:headerReference w:type="default" r:id="rId20"/>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E0A5D" w14:textId="77777777" w:rsidR="001C1283" w:rsidRDefault="001C1283" w:rsidP="003D3C67">
      <w:pPr>
        <w:spacing w:line="240" w:lineRule="auto"/>
      </w:pPr>
      <w:r>
        <w:separator/>
      </w:r>
    </w:p>
  </w:endnote>
  <w:endnote w:type="continuationSeparator" w:id="0">
    <w:p w14:paraId="2ACBD87E" w14:textId="77777777" w:rsidR="001C1283" w:rsidRDefault="001C1283" w:rsidP="003D3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EDD2C" w14:textId="77777777" w:rsidR="001C1283" w:rsidRDefault="001C1283" w:rsidP="003D3C67">
      <w:pPr>
        <w:spacing w:line="240" w:lineRule="auto"/>
      </w:pPr>
      <w:r>
        <w:separator/>
      </w:r>
    </w:p>
  </w:footnote>
  <w:footnote w:type="continuationSeparator" w:id="0">
    <w:p w14:paraId="7CF447CF" w14:textId="77777777" w:rsidR="001C1283" w:rsidRDefault="001C1283" w:rsidP="003D3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77FD6" w14:textId="1C426B3E" w:rsidR="003D3C67" w:rsidRDefault="003D3C67" w:rsidP="003D3C67">
    <w:pPr>
      <w:pStyle w:val="Header"/>
      <w:jc w:val="right"/>
    </w:pPr>
  </w:p>
  <w:p w14:paraId="2AC2105B" w14:textId="77777777" w:rsidR="003D3C67" w:rsidRDefault="003D3C67" w:rsidP="003D3C67">
    <w:pPr>
      <w:pStyle w:val="Header"/>
      <w:jc w:val="right"/>
    </w:pPr>
  </w:p>
  <w:p w14:paraId="293FB26B" w14:textId="77777777" w:rsidR="003D3C67" w:rsidRDefault="003D3C67" w:rsidP="003D3C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5"/>
  </w:num>
  <w:num w:numId="2" w16cid:durableId="1794446732">
    <w:abstractNumId w:val="16"/>
  </w:num>
  <w:num w:numId="3" w16cid:durableId="1094980813">
    <w:abstractNumId w:val="9"/>
  </w:num>
  <w:num w:numId="4" w16cid:durableId="227502285">
    <w:abstractNumId w:val="14"/>
  </w:num>
  <w:num w:numId="5" w16cid:durableId="1815020942">
    <w:abstractNumId w:val="15"/>
  </w:num>
  <w:num w:numId="6" w16cid:durableId="156187757">
    <w:abstractNumId w:val="19"/>
  </w:num>
  <w:num w:numId="7" w16cid:durableId="1632131578">
    <w:abstractNumId w:val="1"/>
  </w:num>
  <w:num w:numId="8" w16cid:durableId="65420596">
    <w:abstractNumId w:val="6"/>
  </w:num>
  <w:num w:numId="9" w16cid:durableId="545679436">
    <w:abstractNumId w:val="20"/>
  </w:num>
  <w:num w:numId="10" w16cid:durableId="1585528895">
    <w:abstractNumId w:val="17"/>
  </w:num>
  <w:num w:numId="11" w16cid:durableId="1368021660">
    <w:abstractNumId w:val="11"/>
  </w:num>
  <w:num w:numId="12" w16cid:durableId="1367833833">
    <w:abstractNumId w:val="10"/>
  </w:num>
  <w:num w:numId="13" w16cid:durableId="1483423033">
    <w:abstractNumId w:val="0"/>
  </w:num>
  <w:num w:numId="14" w16cid:durableId="498933655">
    <w:abstractNumId w:val="4"/>
  </w:num>
  <w:num w:numId="15" w16cid:durableId="2074740538">
    <w:abstractNumId w:val="18"/>
  </w:num>
  <w:num w:numId="16" w16cid:durableId="1201700609">
    <w:abstractNumId w:val="3"/>
  </w:num>
  <w:num w:numId="17" w16cid:durableId="94445949">
    <w:abstractNumId w:val="21"/>
  </w:num>
  <w:num w:numId="18" w16cid:durableId="636491947">
    <w:abstractNumId w:val="2"/>
  </w:num>
  <w:num w:numId="19" w16cid:durableId="786892681">
    <w:abstractNumId w:val="8"/>
  </w:num>
  <w:num w:numId="20" w16cid:durableId="1279220320">
    <w:abstractNumId w:val="13"/>
  </w:num>
  <w:num w:numId="21" w16cid:durableId="1918972165">
    <w:abstractNumId w:val="12"/>
  </w:num>
  <w:num w:numId="22" w16cid:durableId="210792275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01B65"/>
    <w:rsid w:val="0007426B"/>
    <w:rsid w:val="000A6D53"/>
    <w:rsid w:val="000B3567"/>
    <w:rsid w:val="000B7FA6"/>
    <w:rsid w:val="000C1056"/>
    <w:rsid w:val="000C5E33"/>
    <w:rsid w:val="000C68A7"/>
    <w:rsid w:val="00161E5B"/>
    <w:rsid w:val="001C1283"/>
    <w:rsid w:val="001C30AA"/>
    <w:rsid w:val="001E4A09"/>
    <w:rsid w:val="001F6DF3"/>
    <w:rsid w:val="002723DD"/>
    <w:rsid w:val="0028021F"/>
    <w:rsid w:val="00293CCD"/>
    <w:rsid w:val="002A063E"/>
    <w:rsid w:val="002C0110"/>
    <w:rsid w:val="002C15F1"/>
    <w:rsid w:val="002D67B0"/>
    <w:rsid w:val="0031239A"/>
    <w:rsid w:val="00320B15"/>
    <w:rsid w:val="00373228"/>
    <w:rsid w:val="00394880"/>
    <w:rsid w:val="003D3C67"/>
    <w:rsid w:val="003F7E65"/>
    <w:rsid w:val="0040400F"/>
    <w:rsid w:val="00404B30"/>
    <w:rsid w:val="0043588C"/>
    <w:rsid w:val="00445082"/>
    <w:rsid w:val="00447B21"/>
    <w:rsid w:val="004719CF"/>
    <w:rsid w:val="004A5785"/>
    <w:rsid w:val="004E51A1"/>
    <w:rsid w:val="004F067F"/>
    <w:rsid w:val="00516BE0"/>
    <w:rsid w:val="005A10A0"/>
    <w:rsid w:val="005A4EC2"/>
    <w:rsid w:val="005B4CC3"/>
    <w:rsid w:val="005D2DA1"/>
    <w:rsid w:val="005E5413"/>
    <w:rsid w:val="00627641"/>
    <w:rsid w:val="00662867"/>
    <w:rsid w:val="00680459"/>
    <w:rsid w:val="00692D97"/>
    <w:rsid w:val="006E1DD8"/>
    <w:rsid w:val="006E520D"/>
    <w:rsid w:val="007520E6"/>
    <w:rsid w:val="00764722"/>
    <w:rsid w:val="00774CB4"/>
    <w:rsid w:val="007A41F2"/>
    <w:rsid w:val="007B769F"/>
    <w:rsid w:val="007E280A"/>
    <w:rsid w:val="00866991"/>
    <w:rsid w:val="008E58C1"/>
    <w:rsid w:val="00976465"/>
    <w:rsid w:val="00980CD5"/>
    <w:rsid w:val="00984AC5"/>
    <w:rsid w:val="0099224A"/>
    <w:rsid w:val="009D6D29"/>
    <w:rsid w:val="00A02F98"/>
    <w:rsid w:val="00AC2E23"/>
    <w:rsid w:val="00AF0E40"/>
    <w:rsid w:val="00B00E90"/>
    <w:rsid w:val="00B50474"/>
    <w:rsid w:val="00B66B0C"/>
    <w:rsid w:val="00BA22D5"/>
    <w:rsid w:val="00BA44CF"/>
    <w:rsid w:val="00BA4D74"/>
    <w:rsid w:val="00BB17CA"/>
    <w:rsid w:val="00BB7DD8"/>
    <w:rsid w:val="00BE046D"/>
    <w:rsid w:val="00BF6747"/>
    <w:rsid w:val="00C50980"/>
    <w:rsid w:val="00CA1F01"/>
    <w:rsid w:val="00CB26E4"/>
    <w:rsid w:val="00D04AA5"/>
    <w:rsid w:val="00D206B1"/>
    <w:rsid w:val="00D40D50"/>
    <w:rsid w:val="00D57470"/>
    <w:rsid w:val="00D67103"/>
    <w:rsid w:val="00DB1F88"/>
    <w:rsid w:val="00E0402D"/>
    <w:rsid w:val="00E73158"/>
    <w:rsid w:val="00E82D29"/>
    <w:rsid w:val="00EA17E7"/>
    <w:rsid w:val="00F23FC0"/>
    <w:rsid w:val="00F41447"/>
    <w:rsid w:val="00F77988"/>
    <w:rsid w:val="00F80511"/>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3D3C67"/>
    <w:pPr>
      <w:tabs>
        <w:tab w:val="center" w:pos="4513"/>
        <w:tab w:val="right" w:pos="9026"/>
      </w:tabs>
      <w:spacing w:line="240" w:lineRule="auto"/>
    </w:pPr>
  </w:style>
  <w:style w:type="character" w:customStyle="1" w:styleId="HeaderChar">
    <w:name w:val="Header Char"/>
    <w:basedOn w:val="DefaultParagraphFont"/>
    <w:link w:val="Header"/>
    <w:uiPriority w:val="99"/>
    <w:rsid w:val="003D3C67"/>
  </w:style>
  <w:style w:type="paragraph" w:styleId="Footer">
    <w:name w:val="footer"/>
    <w:basedOn w:val="Normal"/>
    <w:link w:val="FooterChar"/>
    <w:uiPriority w:val="99"/>
    <w:unhideWhenUsed/>
    <w:rsid w:val="003D3C67"/>
    <w:pPr>
      <w:tabs>
        <w:tab w:val="center" w:pos="4513"/>
        <w:tab w:val="right" w:pos="9026"/>
      </w:tabs>
      <w:spacing w:line="240" w:lineRule="auto"/>
    </w:pPr>
  </w:style>
  <w:style w:type="character" w:customStyle="1" w:styleId="FooterChar">
    <w:name w:val="Footer Char"/>
    <w:basedOn w:val="DefaultParagraphFont"/>
    <w:link w:val="Footer"/>
    <w:uiPriority w:val="99"/>
    <w:rsid w:val="003D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Ansh Saxena</cp:lastModifiedBy>
  <cp:revision>8</cp:revision>
  <dcterms:created xsi:type="dcterms:W3CDTF">2024-07-08T13:12:00Z</dcterms:created>
  <dcterms:modified xsi:type="dcterms:W3CDTF">2024-11-26T10:53:00Z</dcterms:modified>
</cp:coreProperties>
</file>