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2180" w14:textId="77777777" w:rsidR="003B3530" w:rsidRPr="003B3530" w:rsidRDefault="003B3530" w:rsidP="003B3530">
      <w:pPr>
        <w:rPr>
          <w:b/>
          <w:bCs/>
          <w:sz w:val="52"/>
          <w:szCs w:val="52"/>
        </w:rPr>
      </w:pPr>
      <w:r w:rsidRPr="003B3530">
        <w:rPr>
          <w:b/>
          <w:bCs/>
          <w:sz w:val="52"/>
          <w:szCs w:val="52"/>
        </w:rPr>
        <w:t>Second Hand Machinery: Import / Export Guide</w:t>
      </w:r>
    </w:p>
    <w:p w14:paraId="5D9AFC33" w14:textId="77777777" w:rsidR="003B3530" w:rsidRPr="003B3530" w:rsidRDefault="003B3530" w:rsidP="003B3530">
      <w:r w:rsidRPr="003B3530">
        <w:t>erica0412</w:t>
      </w:r>
    </w:p>
    <w:p w14:paraId="1DCA078F" w14:textId="77777777" w:rsidR="003B3530" w:rsidRPr="003B3530" w:rsidRDefault="003B3530" w:rsidP="003B3530">
      <w:r w:rsidRPr="003B3530">
        <w:t>Jun 5, 2024</w:t>
      </w:r>
    </w:p>
    <w:p w14:paraId="6A90BEA1" w14:textId="77777777" w:rsidR="003B3530" w:rsidRPr="003B3530" w:rsidRDefault="003B3530" w:rsidP="003B3530">
      <w:r w:rsidRPr="003B3530">
        <w:t>1 min read</w:t>
      </w:r>
    </w:p>
    <w:p w14:paraId="4DEE23D8" w14:textId="77777777" w:rsidR="003B3530" w:rsidRPr="003B3530" w:rsidRDefault="003B3530" w:rsidP="003B3530">
      <w:r w:rsidRPr="003B3530">
        <w:br/>
      </w:r>
    </w:p>
    <w:p w14:paraId="43E1EAE3" w14:textId="3A220C89" w:rsidR="003B3530" w:rsidRPr="003B3530" w:rsidRDefault="003B3530" w:rsidP="003B3530">
      <w:r w:rsidRPr="003B3530">
        <w:drawing>
          <wp:inline distT="0" distB="0" distL="0" distR="0" wp14:anchorId="00D93D9B" wp14:editId="08D04CE1">
            <wp:extent cx="5532120" cy="3771900"/>
            <wp:effectExtent l="0" t="0" r="0" b="0"/>
            <wp:docPr id="1000468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E300" w14:textId="77777777" w:rsidR="003B3530" w:rsidRPr="003B3530" w:rsidRDefault="003B3530" w:rsidP="003B3530">
      <w:r w:rsidRPr="003B3530">
        <w:t xml:space="preserve">Requirements for Importing from Britain: </w:t>
      </w:r>
    </w:p>
    <w:p w14:paraId="1C9D5D5B" w14:textId="77777777" w:rsidR="003B3530" w:rsidRPr="003B3530" w:rsidRDefault="003B3530" w:rsidP="003B3530">
      <w:r w:rsidRPr="003B3530">
        <w:br/>
      </w:r>
    </w:p>
    <w:p w14:paraId="5C13242E" w14:textId="77777777" w:rsidR="003B3530" w:rsidRPr="003B3530" w:rsidRDefault="003B3530" w:rsidP="003B3530">
      <w:r w:rsidRPr="003B3530">
        <w:t>Register with the Department of Agriculture &amp; TRACES NT.</w:t>
      </w:r>
    </w:p>
    <w:p w14:paraId="655FD46C" w14:textId="77777777" w:rsidR="003B3530" w:rsidRPr="003B3530" w:rsidRDefault="003B3530" w:rsidP="003B3530">
      <w:r w:rsidRPr="003B3530">
        <w:br/>
      </w:r>
    </w:p>
    <w:p w14:paraId="286519AA" w14:textId="77777777" w:rsidR="003B3530" w:rsidRPr="003B3530" w:rsidRDefault="003B3530" w:rsidP="003B3530">
      <w:r w:rsidRPr="003B3530">
        <w:t xml:space="preserve">A phytosanitary certificate is </w:t>
      </w:r>
      <w:proofErr w:type="gramStart"/>
      <w:r w:rsidRPr="003B3530">
        <w:t>required, and</w:t>
      </w:r>
      <w:proofErr w:type="gramEnd"/>
      <w:r w:rsidRPr="003B3530">
        <w:t xml:space="preserve"> will be provided by the UK’s National Plant Protection Organisation (NPPO).</w:t>
      </w:r>
    </w:p>
    <w:p w14:paraId="49964DD9" w14:textId="77777777" w:rsidR="003B3530" w:rsidRPr="003B3530" w:rsidRDefault="003B3530" w:rsidP="003B3530">
      <w:r w:rsidRPr="003B3530">
        <w:lastRenderedPageBreak/>
        <w:br/>
      </w:r>
    </w:p>
    <w:p w14:paraId="2635556D" w14:textId="77777777" w:rsidR="003B3530" w:rsidRPr="003B3530" w:rsidRDefault="003B3530" w:rsidP="003B3530">
      <w:r w:rsidRPr="003B3530">
        <w:t xml:space="preserve">All documents are to be submitted to the Department at least 24 hours before arrival of consignment; Part 1 of TRACES NT’s Common Health Entry Documents for Plants and Plant Products (CHED-PP) must be completed, physical checks on arrival. </w:t>
      </w:r>
    </w:p>
    <w:p w14:paraId="671AF709" w14:textId="77777777" w:rsidR="003B3530" w:rsidRPr="003B3530" w:rsidRDefault="003B3530" w:rsidP="003B3530">
      <w:r w:rsidRPr="003B3530">
        <w:br/>
      </w:r>
    </w:p>
    <w:p w14:paraId="1083F634" w14:textId="77777777" w:rsidR="003B3530" w:rsidRPr="003B3530" w:rsidRDefault="003B3530" w:rsidP="003B3530">
      <w:r w:rsidRPr="003B3530">
        <w:t xml:space="preserve">Requirements for Exporting to Britain: </w:t>
      </w:r>
    </w:p>
    <w:p w14:paraId="3188EBE1" w14:textId="77777777" w:rsidR="003B3530" w:rsidRPr="003B3530" w:rsidRDefault="003B3530" w:rsidP="003B3530">
      <w:r w:rsidRPr="003B3530">
        <w:br/>
      </w:r>
    </w:p>
    <w:p w14:paraId="6CCDD90C" w14:textId="77777777" w:rsidR="003B3530" w:rsidRPr="003B3530" w:rsidRDefault="003B3530" w:rsidP="003B3530">
      <w:r w:rsidRPr="003B3530">
        <w:t xml:space="preserve">Register with the Department of Agriculture A phytosanitary certificate, must be applied for through the department 14 days before the departure of the consignment &amp; must be sent to the British buyer before departure of the consignment The British buyer must submit documents to the authorities </w:t>
      </w:r>
      <w:proofErr w:type="spellStart"/>
      <w:r w:rsidRPr="003B3530">
        <w:t>atleast</w:t>
      </w:r>
      <w:proofErr w:type="spellEnd"/>
      <w:r w:rsidRPr="003B3530">
        <w:t xml:space="preserve"> 4 hours in advance of arrival if traveling by air, and 1 day if traveling by road / sea. </w:t>
      </w:r>
    </w:p>
    <w:p w14:paraId="300C980C" w14:textId="77777777" w:rsidR="003B3530" w:rsidRPr="003B3530" w:rsidRDefault="003B3530" w:rsidP="003B3530">
      <w:r w:rsidRPr="003B3530">
        <w:br/>
      </w:r>
    </w:p>
    <w:p w14:paraId="6E31D368" w14:textId="77777777" w:rsidR="003B3530" w:rsidRPr="003B3530" w:rsidRDefault="003B3530" w:rsidP="003B3530">
      <w:r w:rsidRPr="003B3530">
        <w:t xml:space="preserve">Important to Note: </w:t>
      </w:r>
    </w:p>
    <w:p w14:paraId="08882ED3" w14:textId="77777777" w:rsidR="003B3530" w:rsidRPr="003B3530" w:rsidRDefault="003B3530" w:rsidP="003B3530">
      <w:r w:rsidRPr="003B3530">
        <w:br/>
      </w:r>
    </w:p>
    <w:p w14:paraId="6B7919CF" w14:textId="77777777" w:rsidR="003B3530" w:rsidRPr="003B3530" w:rsidRDefault="003B3530" w:rsidP="003B3530">
      <w:r w:rsidRPr="003B3530">
        <w:t xml:space="preserve">Machinery subject to these requirements </w:t>
      </w:r>
      <w:proofErr w:type="gramStart"/>
      <w:r w:rsidRPr="003B3530">
        <w:t>include:</w:t>
      </w:r>
      <w:proofErr w:type="gramEnd"/>
      <w:r w:rsidRPr="003B3530">
        <w:t xml:space="preserve"> tractors, horticultural / forestry machinery for soil preparation / cultivation, harvesting / threshing machinery (including straw / fodder balers), grass / hay mowers, machines for cleaning / sorting / grading eggs, fruit or other agricultural produce, poultry / bee-keeping machinery (including germination plant fitted with mechanical or thermal equipment) and poultry incubators &amp; brooders. The machinery must be clean &amp; free of soil / plant debris.</w:t>
      </w:r>
    </w:p>
    <w:p w14:paraId="1FE00D24" w14:textId="77777777" w:rsidR="003B3530" w:rsidRPr="003B3530" w:rsidRDefault="003B3530" w:rsidP="003B3530">
      <w:r w:rsidRPr="003B3530">
        <w:br/>
      </w:r>
    </w:p>
    <w:p w14:paraId="7164EA21" w14:textId="77777777" w:rsidR="003B3530" w:rsidRPr="003B3530" w:rsidRDefault="003B3530" w:rsidP="003B3530">
      <w:hyperlink r:id="rId5" w:tgtFrame="_blank" w:history="1">
        <w:r w:rsidRPr="003B3530">
          <w:rPr>
            <w:rStyle w:val="Hyperlink"/>
          </w:rPr>
          <w:t>www.customswise.ie</w:t>
        </w:r>
      </w:hyperlink>
      <w:r w:rsidRPr="003B3530">
        <w:t xml:space="preserve"> | 01 8665644 | </w:t>
      </w:r>
      <w:hyperlink r:id="rId6" w:tgtFrame="_blank" w:history="1">
        <w:r w:rsidRPr="003B3530">
          <w:rPr>
            <w:rStyle w:val="Hyperlink"/>
          </w:rPr>
          <w:t>info@customswise.ie</w:t>
        </w:r>
      </w:hyperlink>
    </w:p>
    <w:p w14:paraId="293CA076" w14:textId="77777777" w:rsidR="003B3530" w:rsidRDefault="003B3530"/>
    <w:sectPr w:rsidR="003B3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30"/>
    <w:rsid w:val="003B3530"/>
    <w:rsid w:val="009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D7B3"/>
  <w15:chartTrackingRefBased/>
  <w15:docId w15:val="{A8C12B4B-C579-4CA7-A228-569DA16C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customswise.ie" TargetMode="External"/><Relationship Id="rId5" Type="http://schemas.openxmlformats.org/officeDocument/2006/relationships/hyperlink" Target="http://www.customswise.ie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Tomar</dc:creator>
  <cp:keywords/>
  <dc:description/>
  <cp:lastModifiedBy>Shivam Tomar</cp:lastModifiedBy>
  <cp:revision>1</cp:revision>
  <dcterms:created xsi:type="dcterms:W3CDTF">2026-09-28T09:15:00Z</dcterms:created>
  <dcterms:modified xsi:type="dcterms:W3CDTF">2026-09-28T09:15:00Z</dcterms:modified>
</cp:coreProperties>
</file>