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Angela Hsiao for serving as a judge and/or mentor for the Artifical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Anuj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Anuj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Anuj.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