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Jake Zalesny for serving as a judge and/or mentor for the ZenPower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