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Jesus Gabriel Cruz-Garza for serving as a judge and/or mentor for the Mechanical Design &amp; Biotechnology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Gregory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Gregory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Gregory.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