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Philip Brito for serving as a judge and/or mentor for the Artificial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Abishek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Abishek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Abishek.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