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13AA6" w14:textId="4EF75718" w:rsidR="001064EA" w:rsidRDefault="00727818" w:rsidP="00727818">
      <w:pPr>
        <w:jc w:val="center"/>
        <w:rPr>
          <w:b/>
          <w:bCs/>
          <w:sz w:val="28"/>
        </w:rPr>
      </w:pPr>
      <w:r w:rsidRPr="00727818">
        <w:rPr>
          <w:b/>
          <w:bCs/>
          <w:sz w:val="28"/>
        </w:rPr>
        <w:t>Comparison of different ML models</w:t>
      </w:r>
    </w:p>
    <w:p w14:paraId="2C8FD324" w14:textId="77777777" w:rsidR="005C3FA2" w:rsidRDefault="005C3FA2" w:rsidP="005C3FA2">
      <w:pPr>
        <w:rPr>
          <w:b/>
          <w:bCs/>
          <w:sz w:val="24"/>
          <w:szCs w:val="24"/>
        </w:rPr>
      </w:pPr>
    </w:p>
    <w:p w14:paraId="20D1B6E8" w14:textId="77777777" w:rsidR="005C3FA2" w:rsidRDefault="005C3FA2" w:rsidP="005C3FA2">
      <w:pPr>
        <w:rPr>
          <w:b/>
          <w:bCs/>
          <w:sz w:val="24"/>
          <w:szCs w:val="24"/>
        </w:rPr>
      </w:pPr>
    </w:p>
    <w:p w14:paraId="6C1052F0" w14:textId="6C25C839" w:rsidR="005C3FA2" w:rsidRDefault="005C3FA2" w:rsidP="005C3FA2">
      <w:pPr>
        <w:rPr>
          <w:b/>
          <w:bCs/>
          <w:sz w:val="24"/>
          <w:szCs w:val="24"/>
        </w:rPr>
      </w:pPr>
      <w:r>
        <w:rPr>
          <w:b/>
          <w:bCs/>
          <w:sz w:val="24"/>
          <w:szCs w:val="24"/>
        </w:rPr>
        <w:t>Overview</w:t>
      </w:r>
    </w:p>
    <w:p w14:paraId="68E97921" w14:textId="1690C9E9" w:rsidR="005C3FA2" w:rsidRDefault="005C3FA2" w:rsidP="005C3FA2">
      <w:r>
        <w:t>This project aims to identify the best machine learning model for predicting house prices per unit area using a structured dataset. Multiple regression algorithms were compared to evaluate their performance and accuracy in predicting this specific target variable.</w:t>
      </w:r>
    </w:p>
    <w:p w14:paraId="297AD5B5" w14:textId="77777777" w:rsidR="005C3FA2" w:rsidRDefault="005C3FA2" w:rsidP="005C3FA2"/>
    <w:p w14:paraId="7A23B3D4" w14:textId="59F71BEF" w:rsidR="00727818" w:rsidRDefault="005C3FA2" w:rsidP="006E7131">
      <w:pPr>
        <w:rPr>
          <w:b/>
          <w:bCs/>
          <w:sz w:val="24"/>
          <w:szCs w:val="24"/>
        </w:rPr>
      </w:pPr>
      <w:r w:rsidRPr="005C3FA2">
        <w:rPr>
          <w:b/>
          <w:bCs/>
          <w:sz w:val="24"/>
          <w:szCs w:val="24"/>
        </w:rPr>
        <w:t>Dataset</w:t>
      </w:r>
    </w:p>
    <w:p w14:paraId="6B4B48B4" w14:textId="3F5EA8F9" w:rsidR="006E7131" w:rsidRDefault="006E7131" w:rsidP="006E7131">
      <w:r>
        <w:t>The dataset was taken from Kaggle and includes information about various factors affecting house prices. These factors comprise house age, distance to the nearest MRT (Mass Rapid Transit) station, the number of convenience stores in the vicinity, house price per unit area, and other relevant features.</w:t>
      </w:r>
    </w:p>
    <w:p w14:paraId="7E9570E5" w14:textId="77777777" w:rsidR="006F3536" w:rsidRDefault="006F3536" w:rsidP="006E7131"/>
    <w:p w14:paraId="36627221" w14:textId="096972C2" w:rsidR="00727818" w:rsidRPr="00DB5CFA" w:rsidRDefault="00DB5CFA" w:rsidP="00727818">
      <w:pPr>
        <w:rPr>
          <w:b/>
          <w:bCs/>
          <w:sz w:val="24"/>
          <w:szCs w:val="24"/>
        </w:rPr>
      </w:pPr>
      <w:r w:rsidRPr="00DB5CFA">
        <w:rPr>
          <w:b/>
          <w:bCs/>
          <w:sz w:val="24"/>
          <w:szCs w:val="24"/>
        </w:rPr>
        <w:t>Models Used</w:t>
      </w:r>
    </w:p>
    <w:p w14:paraId="4217737A" w14:textId="77777777" w:rsidR="00DB5CFA" w:rsidRPr="00DB5CFA" w:rsidRDefault="00DB5CFA" w:rsidP="00DB5CFA">
      <w:pPr>
        <w:rPr>
          <w:szCs w:val="22"/>
        </w:rPr>
      </w:pPr>
      <w:r w:rsidRPr="00DB5CFA">
        <w:rPr>
          <w:b/>
          <w:bCs/>
          <w:szCs w:val="22"/>
        </w:rPr>
        <w:t>Linear Regression</w:t>
      </w:r>
      <w:r w:rsidRPr="00DB5CFA">
        <w:rPr>
          <w:szCs w:val="22"/>
        </w:rPr>
        <w:t>: A basic regression model that assumes a linear relationship between the input features and the target variable.</w:t>
      </w:r>
    </w:p>
    <w:p w14:paraId="18B5F108" w14:textId="77777777" w:rsidR="00DB5CFA" w:rsidRPr="00DB5CFA" w:rsidRDefault="00DB5CFA" w:rsidP="00DB5CFA">
      <w:pPr>
        <w:rPr>
          <w:szCs w:val="22"/>
        </w:rPr>
      </w:pPr>
      <w:r w:rsidRPr="00DB5CFA">
        <w:rPr>
          <w:b/>
          <w:bCs/>
          <w:szCs w:val="22"/>
        </w:rPr>
        <w:t>Decision Tree Regression</w:t>
      </w:r>
      <w:r w:rsidRPr="00DB5CFA">
        <w:rPr>
          <w:szCs w:val="22"/>
        </w:rPr>
        <w:t>: A model that splits the data into branches to make predictions based on decision rules from the features.</w:t>
      </w:r>
    </w:p>
    <w:p w14:paraId="69CE5D23" w14:textId="77777777" w:rsidR="00DB5CFA" w:rsidRDefault="00DB5CFA" w:rsidP="00DB5CFA">
      <w:pPr>
        <w:rPr>
          <w:szCs w:val="22"/>
        </w:rPr>
      </w:pPr>
      <w:r w:rsidRPr="00DB5CFA">
        <w:rPr>
          <w:b/>
          <w:bCs/>
          <w:szCs w:val="22"/>
        </w:rPr>
        <w:t>Random Forest Regression</w:t>
      </w:r>
      <w:r w:rsidRPr="00DB5CFA">
        <w:rPr>
          <w:szCs w:val="22"/>
        </w:rPr>
        <w:t>: An ensemble method that combines multiple decision trees to improve predictive performance.</w:t>
      </w:r>
    </w:p>
    <w:p w14:paraId="07445197" w14:textId="473F7DEA" w:rsidR="00DB5CFA" w:rsidRDefault="00DB5CFA" w:rsidP="00DB5CFA">
      <w:pPr>
        <w:rPr>
          <w:szCs w:val="22"/>
        </w:rPr>
      </w:pPr>
      <w:r w:rsidRPr="00DB5CFA">
        <w:rPr>
          <w:b/>
          <w:bCs/>
          <w:szCs w:val="22"/>
        </w:rPr>
        <w:t>Gradient Boosting Regression</w:t>
      </w:r>
      <w:r w:rsidRPr="00DB5CFA">
        <w:rPr>
          <w:szCs w:val="22"/>
        </w:rPr>
        <w:t>: An ensemble technique that builds models sequentially to correct the errors of previous models.</w:t>
      </w:r>
    </w:p>
    <w:p w14:paraId="72BDE1B1" w14:textId="3B9280CB" w:rsidR="00DB5CFA" w:rsidRDefault="00DB5CFA" w:rsidP="00DB5CFA">
      <w:r w:rsidRPr="00DB5CFA">
        <w:rPr>
          <w:b/>
          <w:bCs/>
        </w:rPr>
        <w:t>Ensemble methods</w:t>
      </w:r>
      <w:r>
        <w:t xml:space="preserve"> are techniques in machine learning that combine the predictions of multiple models to produce a single, more accurate prediction.</w:t>
      </w:r>
    </w:p>
    <w:p w14:paraId="470FA02E" w14:textId="77777777" w:rsidR="006F3536" w:rsidRPr="00DB5CFA" w:rsidRDefault="006F3536" w:rsidP="00DB5CFA">
      <w:pPr>
        <w:rPr>
          <w:szCs w:val="22"/>
        </w:rPr>
      </w:pPr>
    </w:p>
    <w:p w14:paraId="2F33AB61" w14:textId="77777777" w:rsidR="006F3536" w:rsidRPr="006F3536" w:rsidRDefault="006F3536" w:rsidP="006F3536">
      <w:pPr>
        <w:pStyle w:val="Heading3"/>
        <w:rPr>
          <w:rFonts w:ascii="Calibri" w:hAnsi="Calibri" w:cs="Calibri"/>
          <w:sz w:val="24"/>
          <w:szCs w:val="24"/>
        </w:rPr>
      </w:pPr>
      <w:r w:rsidRPr="006F3536">
        <w:rPr>
          <w:rFonts w:ascii="Calibri" w:hAnsi="Calibri" w:cs="Calibri"/>
          <w:sz w:val="24"/>
          <w:szCs w:val="24"/>
        </w:rPr>
        <w:t>Data Preprocessing</w:t>
      </w:r>
    </w:p>
    <w:p w14:paraId="6C428406" w14:textId="77777777" w:rsidR="006F3536" w:rsidRPr="006F3536" w:rsidRDefault="006F3536" w:rsidP="006F3536">
      <w:pPr>
        <w:pStyle w:val="NormalWeb"/>
        <w:rPr>
          <w:rFonts w:ascii="Calibri" w:hAnsi="Calibri" w:cs="Calibri"/>
          <w:sz w:val="22"/>
          <w:szCs w:val="22"/>
        </w:rPr>
      </w:pPr>
      <w:r w:rsidRPr="006F3536">
        <w:rPr>
          <w:rFonts w:ascii="Calibri" w:hAnsi="Calibri" w:cs="Calibri"/>
          <w:sz w:val="22"/>
          <w:szCs w:val="22"/>
        </w:rPr>
        <w:t>The dataset was split into training and testing sets using an 80-20 split ratio. Standard scaling was applied to the features to ensure they have a mean of 0 and a standard deviation of 1.</w:t>
      </w:r>
    </w:p>
    <w:p w14:paraId="429E6A70" w14:textId="74ED98CE" w:rsidR="00F80910" w:rsidRDefault="00F80910" w:rsidP="00727818">
      <w:pPr>
        <w:rPr>
          <w:b/>
          <w:bCs/>
          <w:szCs w:val="22"/>
        </w:rPr>
      </w:pPr>
      <w:r>
        <w:rPr>
          <w:b/>
          <w:bCs/>
          <w:szCs w:val="22"/>
        </w:rPr>
        <w:t>Why standardised X data?</w:t>
      </w:r>
    </w:p>
    <w:p w14:paraId="4A2EB2F0" w14:textId="2D358F1F" w:rsidR="00F80910" w:rsidRDefault="00F80910" w:rsidP="00727818">
      <w:r>
        <w:t>Standardizing only the feature data (X) is important because it ensures that each feature contributes equally to the model's training. Standardization transforms the data to have a mean of 0 and a standard deviation of 1, making it easier for the model to learn from the data.</w:t>
      </w:r>
    </w:p>
    <w:p w14:paraId="164ADD5A" w14:textId="77777777" w:rsidR="006F3536" w:rsidRDefault="006F3536" w:rsidP="00727818"/>
    <w:p w14:paraId="3A56B067" w14:textId="7E0ABBE4" w:rsidR="006F3536" w:rsidRPr="006F3536" w:rsidRDefault="006F3536" w:rsidP="006F3536">
      <w:pPr>
        <w:pStyle w:val="NormalWeb"/>
        <w:rPr>
          <w:rFonts w:ascii="Calibri" w:hAnsi="Calibri" w:cs="Calibri"/>
          <w:b/>
          <w:bCs/>
        </w:rPr>
      </w:pPr>
      <w:r w:rsidRPr="006F3536">
        <w:rPr>
          <w:rFonts w:ascii="Calibri" w:hAnsi="Calibri" w:cs="Calibri"/>
          <w:b/>
          <w:bCs/>
        </w:rPr>
        <w:lastRenderedPageBreak/>
        <w:t>Model Training and Evaluation</w:t>
      </w:r>
    </w:p>
    <w:p w14:paraId="266656EA" w14:textId="2CC5C657" w:rsidR="006F3536" w:rsidRDefault="006F3536" w:rsidP="006F3536">
      <w:pPr>
        <w:pStyle w:val="NormalWeb"/>
        <w:rPr>
          <w:rFonts w:ascii="Calibri" w:hAnsi="Calibri" w:cs="Calibri"/>
          <w:sz w:val="22"/>
          <w:szCs w:val="22"/>
        </w:rPr>
      </w:pPr>
      <w:r w:rsidRPr="006F3536">
        <w:rPr>
          <w:rFonts w:ascii="Calibri" w:hAnsi="Calibri" w:cs="Calibri"/>
          <w:sz w:val="22"/>
          <w:szCs w:val="22"/>
        </w:rPr>
        <w:t>Each model was trained on the scaled training data and evaluated on the test data. The performance metrics used were Mean Absolute Error (MAE) and R² Score.</w:t>
      </w:r>
    </w:p>
    <w:p w14:paraId="2F4EF794" w14:textId="77777777" w:rsidR="006F3536" w:rsidRDefault="006F3536" w:rsidP="006F3536">
      <w:pPr>
        <w:pStyle w:val="NormalWeb"/>
        <w:rPr>
          <w:rFonts w:ascii="Calibri" w:hAnsi="Calibri" w:cs="Calibri"/>
          <w:sz w:val="22"/>
          <w:szCs w:val="22"/>
        </w:rPr>
      </w:pPr>
    </w:p>
    <w:p w14:paraId="19D36D81" w14:textId="13E352DB" w:rsidR="006F3536" w:rsidRPr="006F3536" w:rsidRDefault="006F3536" w:rsidP="006F3536">
      <w:pPr>
        <w:pStyle w:val="NormalWeb"/>
        <w:rPr>
          <w:rFonts w:ascii="Calibri" w:hAnsi="Calibri" w:cs="Calibri"/>
          <w:b/>
          <w:bCs/>
        </w:rPr>
      </w:pPr>
      <w:r w:rsidRPr="006F3536">
        <w:rPr>
          <w:rFonts w:ascii="Calibri" w:hAnsi="Calibri" w:cs="Calibri"/>
          <w:b/>
          <w:bCs/>
        </w:rPr>
        <w:t>Result</w:t>
      </w:r>
      <w:r>
        <w:rPr>
          <w:rFonts w:ascii="Calibri" w:hAnsi="Calibri" w:cs="Calibri"/>
          <w:b/>
          <w:bCs/>
        </w:rPr>
        <w:t>s</w:t>
      </w:r>
    </w:p>
    <w:p w14:paraId="6B20D8D9" w14:textId="577466DB" w:rsidR="006F3536" w:rsidRDefault="006F3536" w:rsidP="006F3536">
      <w:pPr>
        <w:pStyle w:val="NormalWeb"/>
        <w:rPr>
          <w:rFonts w:ascii="Calibri" w:hAnsi="Calibri" w:cs="Calibri"/>
          <w:sz w:val="22"/>
          <w:szCs w:val="22"/>
        </w:rPr>
      </w:pPr>
      <w:r w:rsidRPr="006F3536">
        <w:rPr>
          <w:rFonts w:ascii="Calibri" w:hAnsi="Calibri" w:cs="Calibri"/>
          <w:sz w:val="22"/>
          <w:szCs w:val="22"/>
        </w:rPr>
        <w:t>Based on the comparison, Linear Regression emerged as the best-performing model, demonstrating the lowest MAE and the highest R² Score. This indicates that Linear Regression provided the most accurate predictions for the task, surpassing the performance of the other algorithms evaluated.</w:t>
      </w:r>
    </w:p>
    <w:p w14:paraId="62F392AD" w14:textId="77777777" w:rsidR="006F3536" w:rsidRDefault="006F3536" w:rsidP="006F3536">
      <w:pPr>
        <w:pStyle w:val="NormalWeb"/>
        <w:rPr>
          <w:rFonts w:ascii="Calibri" w:hAnsi="Calibri" w:cs="Calibri"/>
          <w:sz w:val="22"/>
          <w:szCs w:val="22"/>
        </w:rPr>
      </w:pPr>
    </w:p>
    <w:p w14:paraId="3E5E18E3" w14:textId="7E85B83C" w:rsidR="006F3536" w:rsidRDefault="006F3536" w:rsidP="006F3536">
      <w:pPr>
        <w:spacing w:before="100" w:beforeAutospacing="1" w:after="100" w:afterAutospacing="1" w:line="240" w:lineRule="auto"/>
        <w:rPr>
          <w:rFonts w:eastAsia="Times New Roman" w:cstheme="minorHAnsi"/>
          <w:b/>
          <w:bCs/>
          <w:kern w:val="0"/>
          <w:sz w:val="24"/>
          <w:szCs w:val="24"/>
          <w:lang w:eastAsia="en-IN" w:bidi="ar-SA"/>
          <w14:ligatures w14:val="none"/>
        </w:rPr>
      </w:pPr>
      <w:r>
        <w:rPr>
          <w:rFonts w:eastAsia="Times New Roman" w:cstheme="minorHAnsi"/>
          <w:b/>
          <w:bCs/>
          <w:kern w:val="0"/>
          <w:sz w:val="24"/>
          <w:szCs w:val="24"/>
          <w:lang w:eastAsia="en-IN" w:bidi="ar-SA"/>
          <w14:ligatures w14:val="none"/>
        </w:rPr>
        <w:t>Visualisation</w:t>
      </w:r>
    </w:p>
    <w:p w14:paraId="3AFC8809" w14:textId="22B2BF35" w:rsidR="006F3536" w:rsidRDefault="006F3536" w:rsidP="006F3536">
      <w:pPr>
        <w:spacing w:before="100" w:beforeAutospacing="1" w:after="100" w:afterAutospacing="1" w:line="240" w:lineRule="auto"/>
        <w:rPr>
          <w:rFonts w:ascii="Calibri" w:eastAsia="Times New Roman" w:hAnsi="Calibri" w:cs="Calibri"/>
          <w:kern w:val="0"/>
          <w:szCs w:val="22"/>
          <w:lang w:eastAsia="en-IN" w:bidi="ar-SA"/>
          <w14:ligatures w14:val="none"/>
        </w:rPr>
      </w:pPr>
      <w:r w:rsidRPr="006F3536">
        <w:rPr>
          <w:rFonts w:ascii="Calibri" w:eastAsia="Times New Roman" w:hAnsi="Calibri" w:cs="Calibri"/>
          <w:kern w:val="0"/>
          <w:szCs w:val="22"/>
          <w:lang w:eastAsia="en-IN" w:bidi="ar-SA"/>
          <w14:ligatures w14:val="none"/>
        </w:rPr>
        <w:t>Metrics are visualized using bar graphs. The actual vs. predicted values for each model were plotted to visually assess the performance and residuals.</w:t>
      </w:r>
    </w:p>
    <w:p w14:paraId="0BD323ED" w14:textId="77777777" w:rsidR="006F3536" w:rsidRDefault="006F3536" w:rsidP="006F3536">
      <w:pPr>
        <w:spacing w:before="100" w:beforeAutospacing="1" w:after="100" w:afterAutospacing="1" w:line="240" w:lineRule="auto"/>
        <w:rPr>
          <w:rFonts w:ascii="Calibri" w:eastAsia="Times New Roman" w:hAnsi="Calibri" w:cs="Calibri"/>
          <w:kern w:val="0"/>
          <w:szCs w:val="22"/>
          <w:lang w:eastAsia="en-IN" w:bidi="ar-SA"/>
          <w14:ligatures w14:val="none"/>
        </w:rPr>
      </w:pPr>
    </w:p>
    <w:p w14:paraId="7164CFA4" w14:textId="4836B70A" w:rsidR="006F3536" w:rsidRPr="006F3536" w:rsidRDefault="006F3536" w:rsidP="006F3536">
      <w:pPr>
        <w:pStyle w:val="NormalWeb"/>
        <w:rPr>
          <w:rFonts w:ascii="Calibri" w:hAnsi="Calibri" w:cs="Calibri"/>
          <w:b/>
          <w:bCs/>
        </w:rPr>
      </w:pPr>
      <w:r w:rsidRPr="006F3536">
        <w:rPr>
          <w:rFonts w:ascii="Calibri" w:hAnsi="Calibri" w:cs="Calibri"/>
          <w:b/>
          <w:bCs/>
        </w:rPr>
        <w:t>Conclusion</w:t>
      </w:r>
    </w:p>
    <w:p w14:paraId="63235969" w14:textId="73A08D97" w:rsidR="006F3536" w:rsidRPr="006F3536" w:rsidRDefault="006F3536" w:rsidP="006F3536">
      <w:pPr>
        <w:pStyle w:val="NormalWeb"/>
        <w:rPr>
          <w:rFonts w:asciiTheme="minorHAnsi" w:hAnsiTheme="minorHAnsi" w:cstheme="minorHAnsi"/>
        </w:rPr>
      </w:pPr>
      <w:r w:rsidRPr="006F3536">
        <w:rPr>
          <w:rFonts w:asciiTheme="minorHAnsi" w:hAnsiTheme="minorHAnsi" w:cstheme="minorHAnsi"/>
        </w:rPr>
        <w:t>This project provided a comprehensive comparison of various machine learning models for predicting diabetes progression. Linear Regression was identified as the best model for this task, based on the evaluation metrics.</w:t>
      </w:r>
    </w:p>
    <w:p w14:paraId="6A06D3BA" w14:textId="77777777" w:rsidR="006F3536" w:rsidRPr="006F3536" w:rsidRDefault="006F3536" w:rsidP="006F3536">
      <w:pPr>
        <w:spacing w:before="100" w:beforeAutospacing="1" w:after="100" w:afterAutospacing="1" w:line="240" w:lineRule="auto"/>
        <w:rPr>
          <w:rFonts w:eastAsia="Times New Roman" w:cstheme="minorHAnsi"/>
          <w:kern w:val="0"/>
          <w:szCs w:val="22"/>
          <w:lang w:eastAsia="en-IN" w:bidi="ar-SA"/>
          <w14:ligatures w14:val="none"/>
        </w:rPr>
      </w:pPr>
    </w:p>
    <w:p w14:paraId="04FB9591" w14:textId="5C406093" w:rsidR="006F3536" w:rsidRPr="006F3536" w:rsidRDefault="006F3536" w:rsidP="006F3536">
      <w:pPr>
        <w:spacing w:after="0" w:line="240" w:lineRule="auto"/>
        <w:rPr>
          <w:rFonts w:ascii="Times New Roman" w:eastAsia="Times New Roman" w:hAnsi="Times New Roman" w:cs="Times New Roman"/>
          <w:kern w:val="0"/>
          <w:sz w:val="24"/>
          <w:szCs w:val="24"/>
          <w:lang w:eastAsia="en-IN" w:bidi="ar-SA"/>
          <w14:ligatures w14:val="none"/>
        </w:rPr>
      </w:pPr>
    </w:p>
    <w:p w14:paraId="5CD64CDE" w14:textId="15E0B2D4" w:rsidR="006F3536" w:rsidRPr="006F3536" w:rsidRDefault="006F3536" w:rsidP="006F3536">
      <w:pPr>
        <w:pStyle w:val="NormalWeb"/>
        <w:rPr>
          <w:rFonts w:ascii="Calibri" w:hAnsi="Calibri" w:cs="Calibri"/>
          <w:sz w:val="22"/>
          <w:szCs w:val="22"/>
        </w:rPr>
      </w:pPr>
    </w:p>
    <w:p w14:paraId="0045778C" w14:textId="77777777" w:rsidR="006F3536" w:rsidRPr="00727818" w:rsidRDefault="006F3536" w:rsidP="00727818">
      <w:pPr>
        <w:rPr>
          <w:b/>
          <w:bCs/>
          <w:szCs w:val="22"/>
        </w:rPr>
      </w:pPr>
    </w:p>
    <w:sectPr w:rsidR="006F3536" w:rsidRPr="00727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611E7B"/>
    <w:multiLevelType w:val="multilevel"/>
    <w:tmpl w:val="23C0D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2257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818"/>
    <w:rsid w:val="001064EA"/>
    <w:rsid w:val="001C559C"/>
    <w:rsid w:val="00316466"/>
    <w:rsid w:val="00460EDD"/>
    <w:rsid w:val="005C3FA2"/>
    <w:rsid w:val="006E7131"/>
    <w:rsid w:val="006F3536"/>
    <w:rsid w:val="00727818"/>
    <w:rsid w:val="008F4128"/>
    <w:rsid w:val="00A439A0"/>
    <w:rsid w:val="00D1069A"/>
    <w:rsid w:val="00DB5CFA"/>
    <w:rsid w:val="00EC663E"/>
    <w:rsid w:val="00F8091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D9C5C"/>
  <w15:chartTrackingRefBased/>
  <w15:docId w15:val="{49BDEA59-C942-42A6-871A-2ECD2867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C3F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27818"/>
    <w:rPr>
      <w:rFonts w:ascii="Courier New" w:eastAsia="Times New Roman" w:hAnsi="Courier New" w:cs="Courier New"/>
      <w:sz w:val="20"/>
      <w:szCs w:val="20"/>
    </w:rPr>
  </w:style>
  <w:style w:type="character" w:styleId="Strong">
    <w:name w:val="Strong"/>
    <w:basedOn w:val="DefaultParagraphFont"/>
    <w:uiPriority w:val="22"/>
    <w:qFormat/>
    <w:rsid w:val="00727818"/>
    <w:rPr>
      <w:b/>
      <w:bCs/>
    </w:rPr>
  </w:style>
  <w:style w:type="paragraph" w:styleId="NormalWeb">
    <w:name w:val="Normal (Web)"/>
    <w:basedOn w:val="Normal"/>
    <w:uiPriority w:val="99"/>
    <w:semiHidden/>
    <w:unhideWhenUsed/>
    <w:rsid w:val="00727818"/>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katex-mathml">
    <w:name w:val="katex-mathml"/>
    <w:basedOn w:val="DefaultParagraphFont"/>
    <w:rsid w:val="00727818"/>
  </w:style>
  <w:style w:type="character" w:customStyle="1" w:styleId="mord">
    <w:name w:val="mord"/>
    <w:basedOn w:val="DefaultParagraphFont"/>
    <w:rsid w:val="00727818"/>
  </w:style>
  <w:style w:type="character" w:customStyle="1" w:styleId="mrel">
    <w:name w:val="mrel"/>
    <w:basedOn w:val="DefaultParagraphFont"/>
    <w:rsid w:val="00727818"/>
  </w:style>
  <w:style w:type="character" w:customStyle="1" w:styleId="mopen">
    <w:name w:val="mopen"/>
    <w:basedOn w:val="DefaultParagraphFont"/>
    <w:rsid w:val="00727818"/>
  </w:style>
  <w:style w:type="character" w:customStyle="1" w:styleId="mbin">
    <w:name w:val="mbin"/>
    <w:basedOn w:val="DefaultParagraphFont"/>
    <w:rsid w:val="00727818"/>
  </w:style>
  <w:style w:type="character" w:customStyle="1" w:styleId="vlist-s">
    <w:name w:val="vlist-s"/>
    <w:basedOn w:val="DefaultParagraphFont"/>
    <w:rsid w:val="00727818"/>
  </w:style>
  <w:style w:type="character" w:customStyle="1" w:styleId="mclose">
    <w:name w:val="mclose"/>
    <w:basedOn w:val="DefaultParagraphFont"/>
    <w:rsid w:val="00727818"/>
  </w:style>
  <w:style w:type="character" w:customStyle="1" w:styleId="line-clamp-1">
    <w:name w:val="line-clamp-1"/>
    <w:basedOn w:val="DefaultParagraphFont"/>
    <w:rsid w:val="00727818"/>
  </w:style>
  <w:style w:type="character" w:customStyle="1" w:styleId="Heading3Char">
    <w:name w:val="Heading 3 Char"/>
    <w:basedOn w:val="DefaultParagraphFont"/>
    <w:link w:val="Heading3"/>
    <w:uiPriority w:val="9"/>
    <w:rsid w:val="005C3FA2"/>
    <w:rPr>
      <w:rFonts w:ascii="Times New Roman" w:eastAsia="Times New Roman" w:hAnsi="Times New Roman" w:cs="Times New Roman"/>
      <w:b/>
      <w:bCs/>
      <w:kern w:val="0"/>
      <w:sz w:val="27"/>
      <w:szCs w:val="27"/>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664806">
      <w:bodyDiv w:val="1"/>
      <w:marLeft w:val="0"/>
      <w:marRight w:val="0"/>
      <w:marTop w:val="0"/>
      <w:marBottom w:val="0"/>
      <w:divBdr>
        <w:top w:val="none" w:sz="0" w:space="0" w:color="auto"/>
        <w:left w:val="none" w:sz="0" w:space="0" w:color="auto"/>
        <w:bottom w:val="none" w:sz="0" w:space="0" w:color="auto"/>
        <w:right w:val="none" w:sz="0" w:space="0" w:color="auto"/>
      </w:divBdr>
    </w:div>
    <w:div w:id="620573245">
      <w:bodyDiv w:val="1"/>
      <w:marLeft w:val="0"/>
      <w:marRight w:val="0"/>
      <w:marTop w:val="0"/>
      <w:marBottom w:val="0"/>
      <w:divBdr>
        <w:top w:val="none" w:sz="0" w:space="0" w:color="auto"/>
        <w:left w:val="none" w:sz="0" w:space="0" w:color="auto"/>
        <w:bottom w:val="none" w:sz="0" w:space="0" w:color="auto"/>
        <w:right w:val="none" w:sz="0" w:space="0" w:color="auto"/>
      </w:divBdr>
      <w:divsChild>
        <w:div w:id="1427190814">
          <w:marLeft w:val="0"/>
          <w:marRight w:val="0"/>
          <w:marTop w:val="0"/>
          <w:marBottom w:val="0"/>
          <w:divBdr>
            <w:top w:val="none" w:sz="0" w:space="0" w:color="auto"/>
            <w:left w:val="none" w:sz="0" w:space="0" w:color="auto"/>
            <w:bottom w:val="none" w:sz="0" w:space="0" w:color="auto"/>
            <w:right w:val="none" w:sz="0" w:space="0" w:color="auto"/>
          </w:divBdr>
          <w:divsChild>
            <w:div w:id="1631789114">
              <w:marLeft w:val="0"/>
              <w:marRight w:val="0"/>
              <w:marTop w:val="0"/>
              <w:marBottom w:val="0"/>
              <w:divBdr>
                <w:top w:val="none" w:sz="0" w:space="0" w:color="auto"/>
                <w:left w:val="none" w:sz="0" w:space="0" w:color="auto"/>
                <w:bottom w:val="none" w:sz="0" w:space="0" w:color="auto"/>
                <w:right w:val="none" w:sz="0" w:space="0" w:color="auto"/>
              </w:divBdr>
              <w:divsChild>
                <w:div w:id="243035309">
                  <w:marLeft w:val="0"/>
                  <w:marRight w:val="0"/>
                  <w:marTop w:val="0"/>
                  <w:marBottom w:val="0"/>
                  <w:divBdr>
                    <w:top w:val="none" w:sz="0" w:space="0" w:color="auto"/>
                    <w:left w:val="none" w:sz="0" w:space="0" w:color="auto"/>
                    <w:bottom w:val="none" w:sz="0" w:space="0" w:color="auto"/>
                    <w:right w:val="none" w:sz="0" w:space="0" w:color="auto"/>
                  </w:divBdr>
                  <w:divsChild>
                    <w:div w:id="17718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408386">
          <w:marLeft w:val="0"/>
          <w:marRight w:val="0"/>
          <w:marTop w:val="0"/>
          <w:marBottom w:val="0"/>
          <w:divBdr>
            <w:top w:val="none" w:sz="0" w:space="0" w:color="auto"/>
            <w:left w:val="none" w:sz="0" w:space="0" w:color="auto"/>
            <w:bottom w:val="none" w:sz="0" w:space="0" w:color="auto"/>
            <w:right w:val="none" w:sz="0" w:space="0" w:color="auto"/>
          </w:divBdr>
          <w:divsChild>
            <w:div w:id="1816872780">
              <w:marLeft w:val="0"/>
              <w:marRight w:val="0"/>
              <w:marTop w:val="0"/>
              <w:marBottom w:val="0"/>
              <w:divBdr>
                <w:top w:val="none" w:sz="0" w:space="0" w:color="auto"/>
                <w:left w:val="none" w:sz="0" w:space="0" w:color="auto"/>
                <w:bottom w:val="none" w:sz="0" w:space="0" w:color="auto"/>
                <w:right w:val="none" w:sz="0" w:space="0" w:color="auto"/>
              </w:divBdr>
              <w:divsChild>
                <w:div w:id="1409840346">
                  <w:marLeft w:val="0"/>
                  <w:marRight w:val="0"/>
                  <w:marTop w:val="0"/>
                  <w:marBottom w:val="0"/>
                  <w:divBdr>
                    <w:top w:val="none" w:sz="0" w:space="0" w:color="auto"/>
                    <w:left w:val="none" w:sz="0" w:space="0" w:color="auto"/>
                    <w:bottom w:val="none" w:sz="0" w:space="0" w:color="auto"/>
                    <w:right w:val="none" w:sz="0" w:space="0" w:color="auto"/>
                  </w:divBdr>
                  <w:divsChild>
                    <w:div w:id="219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67752">
      <w:bodyDiv w:val="1"/>
      <w:marLeft w:val="0"/>
      <w:marRight w:val="0"/>
      <w:marTop w:val="0"/>
      <w:marBottom w:val="0"/>
      <w:divBdr>
        <w:top w:val="none" w:sz="0" w:space="0" w:color="auto"/>
        <w:left w:val="none" w:sz="0" w:space="0" w:color="auto"/>
        <w:bottom w:val="none" w:sz="0" w:space="0" w:color="auto"/>
        <w:right w:val="none" w:sz="0" w:space="0" w:color="auto"/>
      </w:divBdr>
    </w:div>
    <w:div w:id="1059206921">
      <w:bodyDiv w:val="1"/>
      <w:marLeft w:val="0"/>
      <w:marRight w:val="0"/>
      <w:marTop w:val="0"/>
      <w:marBottom w:val="0"/>
      <w:divBdr>
        <w:top w:val="none" w:sz="0" w:space="0" w:color="auto"/>
        <w:left w:val="none" w:sz="0" w:space="0" w:color="auto"/>
        <w:bottom w:val="none" w:sz="0" w:space="0" w:color="auto"/>
        <w:right w:val="none" w:sz="0" w:space="0" w:color="auto"/>
      </w:divBdr>
    </w:div>
    <w:div w:id="1170176994">
      <w:bodyDiv w:val="1"/>
      <w:marLeft w:val="0"/>
      <w:marRight w:val="0"/>
      <w:marTop w:val="0"/>
      <w:marBottom w:val="0"/>
      <w:divBdr>
        <w:top w:val="none" w:sz="0" w:space="0" w:color="auto"/>
        <w:left w:val="none" w:sz="0" w:space="0" w:color="auto"/>
        <w:bottom w:val="none" w:sz="0" w:space="0" w:color="auto"/>
        <w:right w:val="none" w:sz="0" w:space="0" w:color="auto"/>
      </w:divBdr>
    </w:div>
    <w:div w:id="1207520934">
      <w:bodyDiv w:val="1"/>
      <w:marLeft w:val="0"/>
      <w:marRight w:val="0"/>
      <w:marTop w:val="0"/>
      <w:marBottom w:val="0"/>
      <w:divBdr>
        <w:top w:val="none" w:sz="0" w:space="0" w:color="auto"/>
        <w:left w:val="none" w:sz="0" w:space="0" w:color="auto"/>
        <w:bottom w:val="none" w:sz="0" w:space="0" w:color="auto"/>
        <w:right w:val="none" w:sz="0" w:space="0" w:color="auto"/>
      </w:divBdr>
    </w:div>
    <w:div w:id="1276788288">
      <w:bodyDiv w:val="1"/>
      <w:marLeft w:val="0"/>
      <w:marRight w:val="0"/>
      <w:marTop w:val="0"/>
      <w:marBottom w:val="0"/>
      <w:divBdr>
        <w:top w:val="none" w:sz="0" w:space="0" w:color="auto"/>
        <w:left w:val="none" w:sz="0" w:space="0" w:color="auto"/>
        <w:bottom w:val="none" w:sz="0" w:space="0" w:color="auto"/>
        <w:right w:val="none" w:sz="0" w:space="0" w:color="auto"/>
      </w:divBdr>
    </w:div>
    <w:div w:id="1558129161">
      <w:bodyDiv w:val="1"/>
      <w:marLeft w:val="0"/>
      <w:marRight w:val="0"/>
      <w:marTop w:val="0"/>
      <w:marBottom w:val="0"/>
      <w:divBdr>
        <w:top w:val="none" w:sz="0" w:space="0" w:color="auto"/>
        <w:left w:val="none" w:sz="0" w:space="0" w:color="auto"/>
        <w:bottom w:val="none" w:sz="0" w:space="0" w:color="auto"/>
        <w:right w:val="none" w:sz="0" w:space="0" w:color="auto"/>
      </w:divBdr>
      <w:divsChild>
        <w:div w:id="1401518322">
          <w:marLeft w:val="0"/>
          <w:marRight w:val="0"/>
          <w:marTop w:val="0"/>
          <w:marBottom w:val="0"/>
          <w:divBdr>
            <w:top w:val="none" w:sz="0" w:space="0" w:color="auto"/>
            <w:left w:val="none" w:sz="0" w:space="0" w:color="auto"/>
            <w:bottom w:val="none" w:sz="0" w:space="0" w:color="auto"/>
            <w:right w:val="none" w:sz="0" w:space="0" w:color="auto"/>
          </w:divBdr>
          <w:divsChild>
            <w:div w:id="2114586767">
              <w:marLeft w:val="0"/>
              <w:marRight w:val="0"/>
              <w:marTop w:val="0"/>
              <w:marBottom w:val="0"/>
              <w:divBdr>
                <w:top w:val="none" w:sz="0" w:space="0" w:color="auto"/>
                <w:left w:val="none" w:sz="0" w:space="0" w:color="auto"/>
                <w:bottom w:val="none" w:sz="0" w:space="0" w:color="auto"/>
                <w:right w:val="none" w:sz="0" w:space="0" w:color="auto"/>
              </w:divBdr>
              <w:divsChild>
                <w:div w:id="1856073205">
                  <w:marLeft w:val="0"/>
                  <w:marRight w:val="0"/>
                  <w:marTop w:val="0"/>
                  <w:marBottom w:val="0"/>
                  <w:divBdr>
                    <w:top w:val="none" w:sz="0" w:space="0" w:color="auto"/>
                    <w:left w:val="none" w:sz="0" w:space="0" w:color="auto"/>
                    <w:bottom w:val="none" w:sz="0" w:space="0" w:color="auto"/>
                    <w:right w:val="none" w:sz="0" w:space="0" w:color="auto"/>
                  </w:divBdr>
                  <w:divsChild>
                    <w:div w:id="27094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574697">
          <w:marLeft w:val="0"/>
          <w:marRight w:val="0"/>
          <w:marTop w:val="0"/>
          <w:marBottom w:val="0"/>
          <w:divBdr>
            <w:top w:val="none" w:sz="0" w:space="0" w:color="auto"/>
            <w:left w:val="none" w:sz="0" w:space="0" w:color="auto"/>
            <w:bottom w:val="none" w:sz="0" w:space="0" w:color="auto"/>
            <w:right w:val="none" w:sz="0" w:space="0" w:color="auto"/>
          </w:divBdr>
          <w:divsChild>
            <w:div w:id="712115750">
              <w:marLeft w:val="0"/>
              <w:marRight w:val="0"/>
              <w:marTop w:val="0"/>
              <w:marBottom w:val="0"/>
              <w:divBdr>
                <w:top w:val="none" w:sz="0" w:space="0" w:color="auto"/>
                <w:left w:val="none" w:sz="0" w:space="0" w:color="auto"/>
                <w:bottom w:val="none" w:sz="0" w:space="0" w:color="auto"/>
                <w:right w:val="none" w:sz="0" w:space="0" w:color="auto"/>
              </w:divBdr>
              <w:divsChild>
                <w:div w:id="371149457">
                  <w:marLeft w:val="0"/>
                  <w:marRight w:val="0"/>
                  <w:marTop w:val="0"/>
                  <w:marBottom w:val="0"/>
                  <w:divBdr>
                    <w:top w:val="none" w:sz="0" w:space="0" w:color="auto"/>
                    <w:left w:val="none" w:sz="0" w:space="0" w:color="auto"/>
                    <w:bottom w:val="none" w:sz="0" w:space="0" w:color="auto"/>
                    <w:right w:val="none" w:sz="0" w:space="0" w:color="auto"/>
                  </w:divBdr>
                  <w:divsChild>
                    <w:div w:id="12212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1482</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Angshuraj Gharami</dc:creator>
  <cp:keywords/>
  <dc:description/>
  <cp:lastModifiedBy>Angshuraj Gharami</cp:lastModifiedBy>
  <cp:revision>2</cp:revision>
  <dcterms:created xsi:type="dcterms:W3CDTF">2024-07-15T14:08:00Z</dcterms:created>
  <dcterms:modified xsi:type="dcterms:W3CDTF">2024-07-16T14:50:00Z</dcterms:modified>
</cp:coreProperties>
</file>