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CC350" w14:textId="77777777" w:rsidR="00EA7C80" w:rsidRDefault="00EA7C80" w:rsidP="00672A39">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541B2F97" w14:textId="77777777" w:rsidR="00EA7C80" w:rsidRDefault="00EA7C80" w:rsidP="00672A39">
      <w:pPr>
        <w:spacing w:after="0"/>
        <w:jc w:val="center"/>
        <w:rPr>
          <w:rFonts w:ascii="Times New Roman" w:eastAsia="Times New Roman" w:hAnsi="Times New Roman"/>
          <w:b/>
          <w:color w:val="1F497D"/>
          <w:sz w:val="36"/>
          <w:szCs w:val="36"/>
        </w:rPr>
      </w:pPr>
    </w:p>
    <w:p w14:paraId="385FC59A" w14:textId="671329FD" w:rsidR="00EA7C80" w:rsidRDefault="00EA7C80" w:rsidP="00672A39">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303E5B07" w14:textId="77777777" w:rsidR="00EA7C80" w:rsidRPr="00EA7C80" w:rsidRDefault="00EA7C80" w:rsidP="00672A39">
      <w:pPr>
        <w:spacing w:after="0"/>
        <w:jc w:val="center"/>
        <w:rPr>
          <w:rFonts w:ascii="Times New Roman" w:eastAsia="Times New Roman" w:hAnsi="Times New Roman"/>
          <w:b/>
          <w:color w:val="1F497D"/>
          <w:sz w:val="36"/>
          <w:szCs w:val="36"/>
        </w:rPr>
      </w:pPr>
    </w:p>
    <w:p w14:paraId="3C487660" w14:textId="683846AD" w:rsidR="00EA7C80" w:rsidRDefault="00557C3D" w:rsidP="00672A39">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E-LEARNING</w:t>
      </w:r>
    </w:p>
    <w:p w14:paraId="4A9F2E3E" w14:textId="77777777" w:rsidR="00EA7C80" w:rsidRDefault="00EA7C80" w:rsidP="00672A39">
      <w:pPr>
        <w:spacing w:after="0"/>
        <w:jc w:val="center"/>
        <w:rPr>
          <w:rFonts w:ascii="Times New Roman" w:eastAsia="Times New Roman" w:hAnsi="Times New Roman"/>
          <w:b/>
          <w:color w:val="1F497D"/>
          <w:sz w:val="32"/>
          <w:szCs w:val="32"/>
        </w:rPr>
      </w:pPr>
    </w:p>
    <w:p w14:paraId="42F2267A" w14:textId="10BAE694" w:rsidR="00EA7C80" w:rsidRDefault="00557C3D" w:rsidP="00672A39">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w:t>
      </w:r>
      <w:r w:rsidR="00EA7C80">
        <w:rPr>
          <w:rFonts w:ascii="Times New Roman" w:eastAsia="Times New Roman" w:hAnsi="Times New Roman"/>
          <w:b/>
          <w:color w:val="1F497D"/>
          <w:sz w:val="32"/>
          <w:szCs w:val="32"/>
        </w:rPr>
        <w:t>y</w:t>
      </w:r>
    </w:p>
    <w:p w14:paraId="5EBAFBD9" w14:textId="577C11EA" w:rsidR="00EA7C80" w:rsidRDefault="00EA7C80" w:rsidP="00672A3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Aayushi Singh (2200290140003)</w:t>
      </w:r>
    </w:p>
    <w:p w14:paraId="465C9264" w14:textId="653935A6" w:rsidR="00EA7C80" w:rsidRDefault="00EA7C80" w:rsidP="00672A3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Ankita Pandey (2200290140030)</w:t>
      </w:r>
    </w:p>
    <w:p w14:paraId="6868E902" w14:textId="77777777" w:rsidR="00EA7C80" w:rsidRDefault="00EA7C80" w:rsidP="00672A39">
      <w:pPr>
        <w:spacing w:after="0"/>
        <w:jc w:val="center"/>
        <w:rPr>
          <w:rFonts w:ascii="Times New Roman" w:eastAsia="Times New Roman" w:hAnsi="Times New Roman"/>
          <w:color w:val="1F497D"/>
          <w:sz w:val="36"/>
          <w:szCs w:val="36"/>
        </w:rPr>
      </w:pPr>
    </w:p>
    <w:p w14:paraId="1BBFD409" w14:textId="67FC2D78" w:rsidR="00EA7C80" w:rsidRDefault="00EA7C80" w:rsidP="00672A39">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w:t>
      </w:r>
      <w:r w:rsidR="00076F9C">
        <w:rPr>
          <w:rFonts w:ascii="Times New Roman" w:eastAsia="Times New Roman" w:hAnsi="Times New Roman"/>
          <w:b/>
          <w:color w:val="1F497D"/>
          <w:sz w:val="36"/>
          <w:szCs w:val="36"/>
        </w:rPr>
        <w:t>V</w:t>
      </w:r>
      <w:r>
        <w:rPr>
          <w:rFonts w:ascii="Times New Roman" w:eastAsia="Times New Roman" w:hAnsi="Times New Roman"/>
          <w:b/>
          <w:color w:val="1F497D"/>
          <w:sz w:val="36"/>
          <w:szCs w:val="36"/>
        </w:rPr>
        <w:t xml:space="preserve"> Semester)</w:t>
      </w:r>
    </w:p>
    <w:p w14:paraId="29361CBC" w14:textId="51FC5BA6" w:rsidR="00EA7C80" w:rsidRDefault="00EA7C80" w:rsidP="00672A39">
      <w:pPr>
        <w:spacing w:after="0" w:line="240" w:lineRule="auto"/>
        <w:jc w:val="center"/>
        <w:rPr>
          <w:rFonts w:ascii="Times New Roman" w:eastAsia="Times New Roman" w:hAnsi="Times New Roman"/>
          <w:color w:val="1F497D"/>
          <w:sz w:val="36"/>
          <w:szCs w:val="36"/>
        </w:rPr>
      </w:pPr>
    </w:p>
    <w:p w14:paraId="1BF92C5E" w14:textId="77777777" w:rsidR="00EA7C80" w:rsidRDefault="00EA7C80" w:rsidP="00672A39">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4127E458" w14:textId="77777777" w:rsidR="00EA7C80" w:rsidRDefault="00EA7C80" w:rsidP="00672A39">
      <w:pPr>
        <w:spacing w:after="0" w:line="240" w:lineRule="auto"/>
        <w:jc w:val="center"/>
        <w:rPr>
          <w:rFonts w:ascii="Times New Roman" w:eastAsia="Times New Roman" w:hAnsi="Times New Roman"/>
          <w:color w:val="1F497D"/>
          <w:sz w:val="36"/>
          <w:szCs w:val="36"/>
        </w:rPr>
      </w:pPr>
    </w:p>
    <w:p w14:paraId="326FE7C6" w14:textId="2616F235" w:rsidR="00EA7C80" w:rsidRDefault="00EA7C80" w:rsidP="00672A39">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M</w:t>
      </w:r>
      <w:r w:rsidR="00076F9C">
        <w:rPr>
          <w:rFonts w:ascii="Times New Roman" w:eastAsia="Times New Roman" w:hAnsi="Times New Roman"/>
          <w:b/>
          <w:color w:val="1F497D"/>
          <w:sz w:val="36"/>
          <w:szCs w:val="36"/>
        </w:rPr>
        <w:t>r. Praveen Kumar Gupta</w:t>
      </w:r>
    </w:p>
    <w:p w14:paraId="0A1B6EAD" w14:textId="77777777" w:rsidR="00EA7C80" w:rsidRDefault="00EA7C80" w:rsidP="00672A39">
      <w:pPr>
        <w:pStyle w:val="Heading3"/>
        <w:tabs>
          <w:tab w:val="left" w:pos="5685"/>
        </w:tabs>
        <w:spacing w:before="0" w:after="0" w:line="240" w:lineRule="auto"/>
        <w:jc w:val="center"/>
        <w:rPr>
          <w:rFonts w:ascii="Times New Roman" w:hAnsi="Times New Roman"/>
          <w:color w:val="1F497D"/>
          <w:sz w:val="28"/>
          <w:szCs w:val="28"/>
        </w:rPr>
      </w:pPr>
    </w:p>
    <w:p w14:paraId="59718ADC" w14:textId="77777777" w:rsidR="00EA7C80" w:rsidRDefault="00EA7C80" w:rsidP="00672A39">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73E8F39C" w14:textId="77777777" w:rsidR="00EA7C80" w:rsidRDefault="00EA7C80" w:rsidP="00672A39">
      <w:pPr>
        <w:spacing w:after="0" w:line="240" w:lineRule="auto"/>
        <w:jc w:val="center"/>
        <w:rPr>
          <w:rFonts w:ascii="Times New Roman" w:eastAsia="Times New Roman" w:hAnsi="Times New Roman"/>
          <w:color w:val="1F497D"/>
          <w:sz w:val="24"/>
          <w:szCs w:val="24"/>
        </w:rPr>
      </w:pPr>
    </w:p>
    <w:p w14:paraId="4AD691C5" w14:textId="70DC34E6" w:rsidR="00EA7C80" w:rsidRDefault="00EA7C80" w:rsidP="00672A39">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07CACB0F" wp14:editId="3AFA1C5D">
            <wp:extent cx="1607820" cy="1607820"/>
            <wp:effectExtent l="0" t="0" r="0" b="0"/>
            <wp:docPr id="2019950878"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24A31433" w14:textId="77777777" w:rsidR="00EA7C80" w:rsidRDefault="00EA7C80" w:rsidP="00672A39">
      <w:pPr>
        <w:spacing w:after="0" w:line="240" w:lineRule="auto"/>
        <w:jc w:val="center"/>
        <w:rPr>
          <w:rFonts w:ascii="Times New Roman" w:eastAsia="Times New Roman" w:hAnsi="Times New Roman"/>
          <w:color w:val="1F497D"/>
          <w:sz w:val="24"/>
          <w:szCs w:val="24"/>
        </w:rPr>
      </w:pPr>
    </w:p>
    <w:p w14:paraId="1F4AB601" w14:textId="77777777" w:rsidR="00EA7C80" w:rsidRDefault="00EA7C80" w:rsidP="00672A39">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1035172A" w14:textId="77777777" w:rsidR="00EA7C80" w:rsidRDefault="00EA7C80" w:rsidP="00672A39">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proofErr w:type="gramStart"/>
      <w:r>
        <w:rPr>
          <w:rFonts w:ascii="Times New Roman" w:eastAsia="Times New Roman" w:hAnsi="Times New Roman"/>
          <w:b/>
          <w:color w:val="1F497D"/>
          <w:sz w:val="28"/>
          <w:szCs w:val="28"/>
        </w:rPr>
        <w:t xml:space="preserve">NCR,   </w:t>
      </w:r>
      <w:proofErr w:type="gramEnd"/>
      <w:r>
        <w:rPr>
          <w:rFonts w:ascii="Times New Roman" w:eastAsia="Times New Roman" w:hAnsi="Times New Roman"/>
          <w:b/>
          <w:color w:val="1F497D"/>
          <w:sz w:val="28"/>
          <w:szCs w:val="28"/>
        </w:rPr>
        <w:t xml:space="preserve">                        GHAZIABAD-201206</w:t>
      </w:r>
    </w:p>
    <w:p w14:paraId="5FC64EB8" w14:textId="77777777" w:rsidR="00EA7C80" w:rsidRDefault="00EA7C80" w:rsidP="00672A39">
      <w:pPr>
        <w:tabs>
          <w:tab w:val="left" w:pos="1230"/>
          <w:tab w:val="left" w:pos="5820"/>
        </w:tabs>
        <w:spacing w:after="0" w:line="240" w:lineRule="auto"/>
        <w:jc w:val="center"/>
        <w:rPr>
          <w:rFonts w:ascii="Times New Roman" w:eastAsia="Times New Roman" w:hAnsi="Times New Roman"/>
          <w:smallCaps/>
          <w:color w:val="1F497D"/>
          <w:sz w:val="28"/>
          <w:szCs w:val="28"/>
        </w:rPr>
      </w:pPr>
      <w:proofErr w:type="gramStart"/>
      <w:r>
        <w:rPr>
          <w:rFonts w:ascii="Times New Roman" w:eastAsia="Times New Roman" w:hAnsi="Times New Roman"/>
          <w:smallCaps/>
          <w:color w:val="1F497D"/>
          <w:sz w:val="28"/>
          <w:szCs w:val="28"/>
        </w:rPr>
        <w:t>( 2023</w:t>
      </w:r>
      <w:proofErr w:type="gramEnd"/>
      <w:r>
        <w:rPr>
          <w:rFonts w:ascii="Times New Roman" w:eastAsia="Times New Roman" w:hAnsi="Times New Roman"/>
          <w:smallCaps/>
          <w:color w:val="1F497D"/>
          <w:sz w:val="28"/>
          <w:szCs w:val="28"/>
        </w:rPr>
        <w:t>-2024)</w:t>
      </w:r>
    </w:p>
    <w:p w14:paraId="55C6C5FB" w14:textId="77777777" w:rsidR="00EA7C80" w:rsidRDefault="00EA7C80" w:rsidP="00672A39">
      <w:pPr>
        <w:spacing w:after="160" w:line="256" w:lineRule="auto"/>
        <w:jc w:val="center"/>
        <w:rPr>
          <w:rFonts w:ascii="Times New Roman" w:eastAsia="Times New Roman" w:hAnsi="Times New Roman"/>
          <w:b/>
          <w:sz w:val="36"/>
          <w:szCs w:val="36"/>
        </w:rPr>
      </w:pPr>
      <w:r>
        <w:br w:type="page"/>
      </w:r>
    </w:p>
    <w:p w14:paraId="03E1E77D" w14:textId="1FF19525" w:rsidR="00EA7C80" w:rsidRPr="00557C3D" w:rsidRDefault="00EA7C80" w:rsidP="00557C3D">
      <w:pPr>
        <w:spacing w:before="240" w:after="100" w:afterAutospacing="1"/>
        <w:jc w:val="center"/>
        <w:rPr>
          <w:rFonts w:ascii="Times New Roman" w:hAnsi="Times New Roman"/>
          <w:b/>
          <w:bCs/>
          <w:sz w:val="32"/>
          <w:szCs w:val="32"/>
        </w:rPr>
      </w:pPr>
      <w:r w:rsidRPr="00557C3D">
        <w:rPr>
          <w:rFonts w:ascii="Times New Roman" w:hAnsi="Times New Roman"/>
          <w:b/>
          <w:bCs/>
          <w:sz w:val="32"/>
          <w:szCs w:val="32"/>
        </w:rPr>
        <w:lastRenderedPageBreak/>
        <w:t>ABSTRACT</w:t>
      </w:r>
    </w:p>
    <w:p w14:paraId="251E71DD" w14:textId="05DB21F1" w:rsidR="00557C3D" w:rsidRPr="00672A39" w:rsidRDefault="00557C3D" w:rsidP="00557C3D">
      <w:pPr>
        <w:spacing w:after="0" w:line="360" w:lineRule="auto"/>
        <w:rPr>
          <w:rFonts w:ascii="Times New Roman" w:hAnsi="Times New Roman"/>
          <w:color w:val="000000"/>
          <w:sz w:val="24"/>
          <w:szCs w:val="24"/>
        </w:rPr>
      </w:pPr>
      <w:r w:rsidRPr="00672A39">
        <w:rPr>
          <w:rFonts w:ascii="Times New Roman" w:hAnsi="Times New Roman"/>
          <w:color w:val="000000"/>
          <w:sz w:val="24"/>
          <w:szCs w:val="24"/>
        </w:rPr>
        <w:t>The aim of this project is to provide an online learning system with a smooth and well- organized Graphical User Interface easy to understand for the user form first glance. The project has been planned to be having the view of distributed architecture, with centralized storage of the database.</w:t>
      </w:r>
    </w:p>
    <w:p w14:paraId="1C02FF82" w14:textId="38BE4549" w:rsidR="00557C3D" w:rsidRPr="00672A39" w:rsidRDefault="00557C3D" w:rsidP="00557C3D">
      <w:pPr>
        <w:spacing w:after="0" w:line="360" w:lineRule="auto"/>
        <w:rPr>
          <w:rFonts w:ascii="Times New Roman" w:hAnsi="Times New Roman"/>
          <w:color w:val="000000"/>
          <w:sz w:val="24"/>
          <w:szCs w:val="24"/>
        </w:rPr>
      </w:pPr>
      <w:r w:rsidRPr="00672A39">
        <w:rPr>
          <w:rFonts w:ascii="Times New Roman" w:hAnsi="Times New Roman"/>
          <w:color w:val="000000"/>
          <w:sz w:val="24"/>
          <w:szCs w:val="24"/>
        </w:rPr>
        <w:t>This portal will enhance the quality of learning. Improve user accessibility and time flexibility to engage learners in the learning process. It offers online content that can be delivered for the learner at anywhere, anytime through a wide range of e-learning solution.</w:t>
      </w:r>
    </w:p>
    <w:p w14:paraId="5213BE5B" w14:textId="200CFA59" w:rsidR="00076F9C" w:rsidRPr="00672A39" w:rsidRDefault="00557C3D" w:rsidP="00E84A1D">
      <w:pPr>
        <w:tabs>
          <w:tab w:val="left" w:pos="8080"/>
        </w:tabs>
        <w:spacing w:line="360" w:lineRule="auto"/>
        <w:rPr>
          <w:rFonts w:ascii="Times New Roman" w:hAnsi="Times New Roman"/>
          <w:color w:val="000000"/>
          <w:sz w:val="24"/>
          <w:szCs w:val="24"/>
        </w:rPr>
      </w:pPr>
      <w:r w:rsidRPr="00672A39">
        <w:rPr>
          <w:rFonts w:ascii="Times New Roman" w:hAnsi="Times New Roman"/>
          <w:b/>
          <w:bCs/>
          <w:color w:val="000000"/>
          <w:sz w:val="24"/>
          <w:szCs w:val="24"/>
        </w:rPr>
        <w:t>Keywords:</w:t>
      </w:r>
      <w:r w:rsidRPr="00672A39">
        <w:rPr>
          <w:rFonts w:ascii="Times New Roman" w:hAnsi="Times New Roman"/>
          <w:color w:val="000000"/>
          <w:sz w:val="24"/>
          <w:szCs w:val="24"/>
        </w:rPr>
        <w:t xml:space="preserve"> Improve user accessibility, learning process, well- organized GU</w:t>
      </w:r>
      <w:r w:rsidR="00E84A1D">
        <w:rPr>
          <w:rFonts w:ascii="Times New Roman" w:hAnsi="Times New Roman"/>
          <w:color w:val="000000"/>
          <w:sz w:val="24"/>
          <w:szCs w:val="24"/>
        </w:rPr>
        <w:t>I.</w:t>
      </w:r>
    </w:p>
    <w:p w14:paraId="2C601193" w14:textId="77777777" w:rsidR="00EA7C80" w:rsidRPr="00557C3D" w:rsidRDefault="00EA7C80">
      <w:pPr>
        <w:rPr>
          <w:rFonts w:ascii="Times New Roman" w:hAnsi="Times New Roman"/>
          <w:sz w:val="28"/>
          <w:szCs w:val="28"/>
        </w:rPr>
      </w:pPr>
    </w:p>
    <w:p w14:paraId="163C3C8B" w14:textId="77777777" w:rsidR="00EA7C80" w:rsidRPr="00557C3D" w:rsidRDefault="00EA7C80">
      <w:pPr>
        <w:rPr>
          <w:rFonts w:ascii="Times New Roman" w:hAnsi="Times New Roman"/>
          <w:sz w:val="28"/>
          <w:szCs w:val="28"/>
        </w:rPr>
      </w:pPr>
    </w:p>
    <w:p w14:paraId="255FA255" w14:textId="77777777" w:rsidR="00EA7C80" w:rsidRDefault="00EA7C80">
      <w:pPr>
        <w:rPr>
          <w:rFonts w:ascii="Times New Roman" w:hAnsi="Times New Roman"/>
          <w:sz w:val="28"/>
          <w:szCs w:val="28"/>
        </w:rPr>
      </w:pPr>
    </w:p>
    <w:p w14:paraId="0F09644C" w14:textId="77777777" w:rsidR="00EA7C80" w:rsidRDefault="00EA7C80">
      <w:pPr>
        <w:rPr>
          <w:rFonts w:ascii="Times New Roman" w:hAnsi="Times New Roman"/>
          <w:sz w:val="28"/>
          <w:szCs w:val="28"/>
        </w:rPr>
      </w:pPr>
    </w:p>
    <w:p w14:paraId="23AEB0D2" w14:textId="77777777" w:rsidR="00FB2620" w:rsidRDefault="00FB2620" w:rsidP="00FB2620">
      <w:pPr>
        <w:spacing w:after="160" w:line="259" w:lineRule="auto"/>
        <w:rPr>
          <w:rFonts w:ascii="Times New Roman" w:hAnsi="Times New Roman"/>
          <w:sz w:val="28"/>
          <w:szCs w:val="28"/>
        </w:rPr>
      </w:pPr>
    </w:p>
    <w:p w14:paraId="54D27E52" w14:textId="77777777" w:rsidR="00FB2620" w:rsidRDefault="00FB2620" w:rsidP="00FB2620">
      <w:pPr>
        <w:spacing w:after="160" w:line="259" w:lineRule="auto"/>
        <w:rPr>
          <w:rFonts w:ascii="Times New Roman" w:hAnsi="Times New Roman"/>
          <w:sz w:val="28"/>
          <w:szCs w:val="28"/>
        </w:rPr>
      </w:pPr>
    </w:p>
    <w:p w14:paraId="34CE689B" w14:textId="77777777" w:rsidR="00FB2620" w:rsidRDefault="00FB2620" w:rsidP="00FB2620">
      <w:pPr>
        <w:spacing w:after="160" w:line="259" w:lineRule="auto"/>
        <w:rPr>
          <w:rFonts w:ascii="Times New Roman" w:hAnsi="Times New Roman"/>
          <w:sz w:val="28"/>
          <w:szCs w:val="28"/>
        </w:rPr>
      </w:pPr>
    </w:p>
    <w:p w14:paraId="3F0F5CBE" w14:textId="77777777" w:rsidR="00FB2620" w:rsidRDefault="00FB2620" w:rsidP="00FB2620">
      <w:pPr>
        <w:spacing w:after="160" w:line="259" w:lineRule="auto"/>
        <w:rPr>
          <w:rFonts w:ascii="Times New Roman" w:hAnsi="Times New Roman"/>
          <w:sz w:val="28"/>
          <w:szCs w:val="28"/>
        </w:rPr>
      </w:pPr>
    </w:p>
    <w:p w14:paraId="16F69160" w14:textId="77777777" w:rsidR="00FB2620" w:rsidRDefault="00FB2620" w:rsidP="00FB2620">
      <w:pPr>
        <w:spacing w:after="160" w:line="259" w:lineRule="auto"/>
        <w:rPr>
          <w:rFonts w:ascii="Times New Roman" w:hAnsi="Times New Roman"/>
          <w:sz w:val="28"/>
          <w:szCs w:val="28"/>
        </w:rPr>
      </w:pPr>
    </w:p>
    <w:p w14:paraId="453E8B70" w14:textId="77777777" w:rsidR="00FB2620" w:rsidRDefault="00FB2620" w:rsidP="00FB2620">
      <w:pPr>
        <w:spacing w:after="160" w:line="259" w:lineRule="auto"/>
        <w:rPr>
          <w:rFonts w:ascii="Times New Roman" w:hAnsi="Times New Roman"/>
          <w:sz w:val="28"/>
          <w:szCs w:val="28"/>
        </w:rPr>
      </w:pPr>
    </w:p>
    <w:p w14:paraId="19B3D4D7" w14:textId="77777777" w:rsidR="00FB2620" w:rsidRDefault="00FB2620" w:rsidP="00FB2620">
      <w:pPr>
        <w:spacing w:after="160" w:line="259" w:lineRule="auto"/>
        <w:rPr>
          <w:rFonts w:ascii="Times New Roman" w:hAnsi="Times New Roman"/>
          <w:sz w:val="28"/>
          <w:szCs w:val="28"/>
        </w:rPr>
      </w:pPr>
    </w:p>
    <w:p w14:paraId="445969CD" w14:textId="77777777" w:rsidR="00FB2620" w:rsidRDefault="00FB2620" w:rsidP="00FB2620">
      <w:pPr>
        <w:spacing w:after="160" w:line="259" w:lineRule="auto"/>
        <w:rPr>
          <w:rFonts w:ascii="Times New Roman" w:hAnsi="Times New Roman"/>
          <w:sz w:val="28"/>
          <w:szCs w:val="28"/>
        </w:rPr>
      </w:pPr>
    </w:p>
    <w:p w14:paraId="7299A907" w14:textId="77777777" w:rsidR="00FB2620" w:rsidRDefault="00FB2620" w:rsidP="00FB2620">
      <w:pPr>
        <w:spacing w:after="160" w:line="259" w:lineRule="auto"/>
        <w:rPr>
          <w:rFonts w:ascii="Times New Roman" w:hAnsi="Times New Roman"/>
          <w:sz w:val="28"/>
          <w:szCs w:val="28"/>
        </w:rPr>
      </w:pPr>
    </w:p>
    <w:p w14:paraId="085F7F2C" w14:textId="77777777" w:rsidR="00FB2620" w:rsidRDefault="00FB2620" w:rsidP="00FB2620">
      <w:pPr>
        <w:spacing w:after="160" w:line="259" w:lineRule="auto"/>
        <w:rPr>
          <w:rFonts w:ascii="Times New Roman" w:hAnsi="Times New Roman"/>
          <w:sz w:val="28"/>
          <w:szCs w:val="28"/>
        </w:rPr>
      </w:pPr>
    </w:p>
    <w:p w14:paraId="59F099E2" w14:textId="77777777" w:rsidR="00FB2620" w:rsidRDefault="00FB2620" w:rsidP="00FB2620">
      <w:pPr>
        <w:spacing w:after="160" w:line="259" w:lineRule="auto"/>
        <w:jc w:val="center"/>
        <w:rPr>
          <w:rFonts w:ascii="Times New Roman" w:eastAsia="Times New Roman" w:hAnsi="Times New Roman"/>
          <w:b/>
          <w:sz w:val="48"/>
          <w:szCs w:val="48"/>
        </w:rPr>
      </w:pPr>
    </w:p>
    <w:p w14:paraId="191A9DFD" w14:textId="77777777" w:rsidR="00E84A1D" w:rsidRDefault="00E84A1D" w:rsidP="00FB2620">
      <w:pPr>
        <w:spacing w:after="160" w:line="259" w:lineRule="auto"/>
        <w:jc w:val="center"/>
        <w:rPr>
          <w:rFonts w:ascii="Times New Roman" w:eastAsia="Times New Roman" w:hAnsi="Times New Roman"/>
          <w:b/>
          <w:sz w:val="48"/>
          <w:szCs w:val="48"/>
        </w:rPr>
      </w:pPr>
    </w:p>
    <w:p w14:paraId="24F4A192" w14:textId="77777777" w:rsidR="000F2FF8" w:rsidRDefault="000F2FF8" w:rsidP="00FB2620">
      <w:pPr>
        <w:spacing w:after="160" w:line="259" w:lineRule="auto"/>
        <w:jc w:val="center"/>
        <w:rPr>
          <w:rFonts w:ascii="Times New Roman" w:eastAsia="Times New Roman" w:hAnsi="Times New Roman"/>
          <w:b/>
          <w:sz w:val="48"/>
          <w:szCs w:val="48"/>
        </w:rPr>
      </w:pPr>
    </w:p>
    <w:p w14:paraId="320DCD9F" w14:textId="232B949A" w:rsidR="00126CA1" w:rsidRDefault="00126CA1" w:rsidP="00FB2620">
      <w:pPr>
        <w:spacing w:after="160" w:line="259" w:lineRule="auto"/>
        <w:jc w:val="center"/>
        <w:rPr>
          <w:rFonts w:ascii="Times New Roman" w:eastAsia="Times New Roman" w:hAnsi="Times New Roman"/>
          <w:b/>
          <w:sz w:val="48"/>
          <w:szCs w:val="48"/>
        </w:rPr>
      </w:pPr>
      <w:r w:rsidRPr="00A533A4">
        <w:rPr>
          <w:rFonts w:ascii="Times New Roman" w:eastAsia="Times New Roman" w:hAnsi="Times New Roman"/>
          <w:b/>
          <w:sz w:val="48"/>
          <w:szCs w:val="48"/>
        </w:rPr>
        <w:lastRenderedPageBreak/>
        <w:t>TABLE OF CONTENTS</w:t>
      </w:r>
    </w:p>
    <w:p w14:paraId="1B6A420D" w14:textId="77777777" w:rsidR="0022187A" w:rsidRPr="00FB2620" w:rsidRDefault="0022187A" w:rsidP="00FB2620">
      <w:pPr>
        <w:spacing w:after="160" w:line="259" w:lineRule="auto"/>
        <w:jc w:val="center"/>
        <w:rPr>
          <w:rFonts w:ascii="Times New Roman" w:hAnsi="Times New Roman"/>
          <w:sz w:val="28"/>
          <w:szCs w:val="28"/>
        </w:rPr>
      </w:pPr>
    </w:p>
    <w:p w14:paraId="5586434A" w14:textId="1D3BB028" w:rsidR="00126CA1" w:rsidRDefault="00126CA1" w:rsidP="00126CA1">
      <w:pPr>
        <w:numPr>
          <w:ilvl w:val="0"/>
          <w:numId w:val="1"/>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14:paraId="1AD06013" w14:textId="27837BF3" w:rsidR="00126CA1" w:rsidRDefault="00126CA1" w:rsidP="00126CA1">
      <w:pPr>
        <w:numPr>
          <w:ilvl w:val="0"/>
          <w:numId w:val="1"/>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14:paraId="47028BD9" w14:textId="27E349AE" w:rsidR="00126CA1" w:rsidRDefault="00126CA1" w:rsidP="00126CA1">
      <w:pPr>
        <w:numPr>
          <w:ilvl w:val="0"/>
          <w:numId w:val="1"/>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14:paraId="47BBE098" w14:textId="03C222DD" w:rsidR="00126CA1" w:rsidRDefault="00126CA1" w:rsidP="00126CA1">
      <w:pPr>
        <w:numPr>
          <w:ilvl w:val="0"/>
          <w:numId w:val="1"/>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14:paraId="758AC131" w14:textId="77777777" w:rsidR="00697C00" w:rsidRDefault="00126CA1" w:rsidP="00697C00">
      <w:pPr>
        <w:numPr>
          <w:ilvl w:val="0"/>
          <w:numId w:val="1"/>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Pr="00697C00">
        <w:rPr>
          <w:rFonts w:ascii="Times New Roman" w:eastAsia="Times New Roman" w:hAnsi="Times New Roman"/>
          <w:color w:val="000000"/>
          <w:sz w:val="24"/>
          <w:szCs w:val="24"/>
        </w:rPr>
        <w:tab/>
      </w:r>
    </w:p>
    <w:p w14:paraId="476B27DE" w14:textId="47893388" w:rsidR="00126CA1" w:rsidRPr="00697C00" w:rsidRDefault="00126CA1" w:rsidP="00697C00">
      <w:pPr>
        <w:numPr>
          <w:ilvl w:val="0"/>
          <w:numId w:val="1"/>
        </w:numPr>
        <w:spacing w:after="0" w:line="480" w:lineRule="auto"/>
        <w:jc w:val="both"/>
        <w:rPr>
          <w:rFonts w:ascii="Times New Roman" w:eastAsia="Times New Roman" w:hAnsi="Times New Roman"/>
          <w:color w:val="000000"/>
          <w:sz w:val="24"/>
          <w:szCs w:val="24"/>
        </w:rPr>
      </w:pPr>
      <w:r w:rsidRPr="00697C00">
        <w:rPr>
          <w:rFonts w:ascii="Times New Roman" w:eastAsia="Times New Roman" w:hAnsi="Times New Roman"/>
          <w:sz w:val="24"/>
          <w:szCs w:val="24"/>
        </w:rPr>
        <w:t>References</w:t>
      </w:r>
      <w:r w:rsidRPr="00697C00">
        <w:rPr>
          <w:rFonts w:ascii="Times New Roman" w:eastAsia="Times New Roman" w:hAnsi="Times New Roman"/>
          <w:sz w:val="24"/>
          <w:szCs w:val="24"/>
        </w:rPr>
        <w:tab/>
      </w:r>
      <w:r w:rsidRPr="00697C00">
        <w:rPr>
          <w:rFonts w:ascii="Times New Roman" w:eastAsia="Times New Roman" w:hAnsi="Times New Roman"/>
          <w:sz w:val="24"/>
          <w:szCs w:val="24"/>
        </w:rPr>
        <w:tab/>
      </w:r>
      <w:r w:rsidRPr="00697C00">
        <w:rPr>
          <w:rFonts w:ascii="Times New Roman" w:eastAsia="Times New Roman" w:hAnsi="Times New Roman"/>
          <w:sz w:val="24"/>
          <w:szCs w:val="24"/>
        </w:rPr>
        <w:tab/>
      </w:r>
      <w:r w:rsidRPr="00697C00">
        <w:rPr>
          <w:rFonts w:ascii="Times New Roman" w:eastAsia="Times New Roman" w:hAnsi="Times New Roman"/>
          <w:sz w:val="24"/>
          <w:szCs w:val="24"/>
        </w:rPr>
        <w:tab/>
      </w:r>
      <w:r w:rsidRPr="00697C00">
        <w:rPr>
          <w:rFonts w:ascii="Times New Roman" w:eastAsia="Times New Roman" w:hAnsi="Times New Roman"/>
          <w:sz w:val="24"/>
          <w:szCs w:val="24"/>
        </w:rPr>
        <w:tab/>
      </w:r>
      <w:r w:rsidRPr="00697C00">
        <w:rPr>
          <w:rFonts w:ascii="Times New Roman" w:eastAsia="Times New Roman" w:hAnsi="Times New Roman"/>
          <w:sz w:val="24"/>
          <w:szCs w:val="24"/>
        </w:rPr>
        <w:tab/>
      </w:r>
      <w:r w:rsidRPr="00697C00">
        <w:rPr>
          <w:rFonts w:ascii="Times New Roman" w:eastAsia="Times New Roman" w:hAnsi="Times New Roman"/>
          <w:sz w:val="24"/>
          <w:szCs w:val="24"/>
        </w:rPr>
        <w:tab/>
      </w:r>
      <w:r w:rsidRPr="00697C00">
        <w:rPr>
          <w:rFonts w:ascii="Times New Roman" w:eastAsia="Times New Roman" w:hAnsi="Times New Roman"/>
          <w:sz w:val="24"/>
          <w:szCs w:val="24"/>
        </w:rPr>
        <w:tab/>
      </w:r>
    </w:p>
    <w:p w14:paraId="74E54B82" w14:textId="77777777" w:rsidR="00126CA1" w:rsidRDefault="00126CA1" w:rsidP="00126CA1">
      <w:pPr>
        <w:spacing w:after="0" w:line="480" w:lineRule="auto"/>
        <w:ind w:left="360"/>
        <w:rPr>
          <w:rFonts w:ascii="Times New Roman" w:eastAsia="Times New Roman" w:hAnsi="Times New Roman"/>
          <w:color w:val="000000"/>
          <w:sz w:val="24"/>
          <w:szCs w:val="24"/>
        </w:rPr>
      </w:pPr>
    </w:p>
    <w:p w14:paraId="1B8EAE98" w14:textId="77777777" w:rsidR="00126CA1" w:rsidRDefault="00126CA1" w:rsidP="00126CA1">
      <w:pP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4BCCB424" w14:textId="77777777" w:rsidR="00126CA1" w:rsidRDefault="00126CA1" w:rsidP="00126CA1">
      <w:pPr>
        <w:spacing w:after="0" w:line="480" w:lineRule="auto"/>
        <w:ind w:left="360"/>
        <w:rPr>
          <w:rFonts w:ascii="Times New Roman" w:eastAsia="Times New Roman" w:hAnsi="Times New Roman"/>
          <w:color w:val="000000"/>
          <w:sz w:val="24"/>
          <w:szCs w:val="24"/>
        </w:rPr>
      </w:pPr>
    </w:p>
    <w:p w14:paraId="0727A864" w14:textId="77777777" w:rsidR="00126CA1" w:rsidRDefault="00126CA1" w:rsidP="00126CA1">
      <w:pPr>
        <w:spacing w:after="0" w:line="480" w:lineRule="auto"/>
        <w:ind w:left="360"/>
        <w:rPr>
          <w:rFonts w:ascii="Times New Roman" w:eastAsia="Times New Roman" w:hAnsi="Times New Roman"/>
          <w:color w:val="000000"/>
          <w:sz w:val="24"/>
          <w:szCs w:val="24"/>
        </w:rPr>
      </w:pPr>
    </w:p>
    <w:p w14:paraId="1773B99B" w14:textId="77777777" w:rsidR="00126CA1" w:rsidRDefault="00126CA1" w:rsidP="00126CA1">
      <w:pPr>
        <w:rPr>
          <w:rFonts w:ascii="Times New Roman" w:eastAsia="Times New Roman" w:hAnsi="Times New Roman"/>
          <w:color w:val="000000"/>
          <w:sz w:val="24"/>
          <w:szCs w:val="24"/>
        </w:rPr>
      </w:pPr>
    </w:p>
    <w:p w14:paraId="4DA42867" w14:textId="77777777" w:rsidR="00126CA1" w:rsidRDefault="00126CA1" w:rsidP="00126CA1">
      <w:pPr>
        <w:rPr>
          <w:rFonts w:ascii="Times New Roman" w:eastAsia="Times New Roman" w:hAnsi="Times New Roman"/>
          <w:color w:val="000000"/>
          <w:sz w:val="24"/>
          <w:szCs w:val="24"/>
        </w:rPr>
      </w:pPr>
    </w:p>
    <w:p w14:paraId="2DAEE0FE" w14:textId="77777777" w:rsidR="00126CA1" w:rsidRDefault="00126CA1" w:rsidP="00126CA1">
      <w:pPr>
        <w:rPr>
          <w:rFonts w:ascii="Times New Roman" w:eastAsia="Times New Roman" w:hAnsi="Times New Roman"/>
          <w:color w:val="000000"/>
          <w:sz w:val="24"/>
          <w:szCs w:val="24"/>
        </w:rPr>
      </w:pPr>
    </w:p>
    <w:p w14:paraId="28FA477E" w14:textId="77777777" w:rsidR="00126CA1" w:rsidRDefault="00126CA1" w:rsidP="00126CA1">
      <w:pPr>
        <w:rPr>
          <w:rFonts w:ascii="Times New Roman" w:eastAsia="Times New Roman" w:hAnsi="Times New Roman"/>
          <w:color w:val="000000"/>
          <w:sz w:val="24"/>
          <w:szCs w:val="24"/>
        </w:rPr>
      </w:pPr>
    </w:p>
    <w:p w14:paraId="249570BC" w14:textId="77777777" w:rsidR="00126CA1" w:rsidRDefault="00126CA1" w:rsidP="00126CA1">
      <w:pPr>
        <w:rPr>
          <w:rFonts w:ascii="Times New Roman" w:eastAsia="Times New Roman" w:hAnsi="Times New Roman"/>
          <w:color w:val="000000"/>
          <w:sz w:val="24"/>
          <w:szCs w:val="24"/>
        </w:rPr>
      </w:pPr>
    </w:p>
    <w:p w14:paraId="1412AC79" w14:textId="77777777" w:rsidR="00126CA1" w:rsidRDefault="00126CA1" w:rsidP="00126CA1">
      <w:pPr>
        <w:rPr>
          <w:rFonts w:ascii="Times New Roman" w:eastAsia="Times New Roman" w:hAnsi="Times New Roman"/>
          <w:color w:val="000000"/>
          <w:sz w:val="24"/>
          <w:szCs w:val="24"/>
        </w:rPr>
      </w:pPr>
    </w:p>
    <w:p w14:paraId="2B6F5F12" w14:textId="77777777" w:rsidR="00126CA1" w:rsidRDefault="00126CA1" w:rsidP="00126CA1">
      <w:pPr>
        <w:rPr>
          <w:rFonts w:ascii="Times New Roman" w:eastAsia="Times New Roman" w:hAnsi="Times New Roman"/>
          <w:color w:val="000000"/>
          <w:sz w:val="24"/>
          <w:szCs w:val="24"/>
        </w:rPr>
      </w:pPr>
    </w:p>
    <w:p w14:paraId="35C53674" w14:textId="77777777" w:rsidR="00EA7C80" w:rsidRDefault="00EA7C80">
      <w:pPr>
        <w:rPr>
          <w:rFonts w:ascii="Times New Roman" w:hAnsi="Times New Roman"/>
          <w:sz w:val="28"/>
          <w:szCs w:val="28"/>
        </w:rPr>
      </w:pPr>
    </w:p>
    <w:p w14:paraId="48FEDF37" w14:textId="77777777" w:rsidR="00EA7C80" w:rsidRDefault="00EA7C80">
      <w:pPr>
        <w:rPr>
          <w:rFonts w:ascii="Times New Roman" w:hAnsi="Times New Roman"/>
          <w:sz w:val="28"/>
          <w:szCs w:val="28"/>
        </w:rPr>
      </w:pPr>
    </w:p>
    <w:p w14:paraId="364F0D1E" w14:textId="77777777" w:rsidR="000F2FF8" w:rsidRDefault="000F2FF8">
      <w:pPr>
        <w:rPr>
          <w:rFonts w:ascii="Times New Roman" w:hAnsi="Times New Roman"/>
          <w:sz w:val="28"/>
          <w:szCs w:val="28"/>
        </w:rPr>
      </w:pPr>
    </w:p>
    <w:p w14:paraId="384CE488" w14:textId="77777777" w:rsidR="000F2FF8" w:rsidRDefault="000F2FF8">
      <w:pPr>
        <w:rPr>
          <w:rFonts w:ascii="Times New Roman" w:hAnsi="Times New Roman"/>
          <w:sz w:val="28"/>
          <w:szCs w:val="28"/>
        </w:rPr>
      </w:pPr>
    </w:p>
    <w:p w14:paraId="75E6405D" w14:textId="77777777" w:rsidR="000F2FF8" w:rsidRDefault="000F2FF8">
      <w:pPr>
        <w:rPr>
          <w:rFonts w:ascii="Times New Roman" w:hAnsi="Times New Roman"/>
          <w:sz w:val="28"/>
          <w:szCs w:val="28"/>
        </w:rPr>
      </w:pPr>
    </w:p>
    <w:p w14:paraId="13ADF3B3" w14:textId="77777777" w:rsidR="00672A39" w:rsidRDefault="00672A39">
      <w:pPr>
        <w:rPr>
          <w:rFonts w:ascii="Times New Roman" w:hAnsi="Times New Roman"/>
          <w:sz w:val="28"/>
          <w:szCs w:val="28"/>
        </w:rPr>
      </w:pPr>
    </w:p>
    <w:p w14:paraId="682FB544" w14:textId="55A7F08D" w:rsidR="00A533A4" w:rsidRPr="00557C3D" w:rsidRDefault="00076F9C" w:rsidP="000F2FF8">
      <w:pPr>
        <w:jc w:val="both"/>
        <w:rPr>
          <w:rFonts w:ascii="Times New Roman" w:hAnsi="Times New Roman"/>
          <w:b/>
          <w:bCs/>
          <w:sz w:val="48"/>
          <w:szCs w:val="48"/>
        </w:rPr>
      </w:pPr>
      <w:r w:rsidRPr="00557C3D">
        <w:rPr>
          <w:rFonts w:ascii="Times New Roman" w:hAnsi="Times New Roman"/>
          <w:b/>
          <w:bCs/>
          <w:sz w:val="48"/>
          <w:szCs w:val="48"/>
        </w:rPr>
        <w:lastRenderedPageBreak/>
        <w:t xml:space="preserve">                        </w:t>
      </w:r>
      <w:r w:rsidR="00126CA1" w:rsidRPr="00557C3D">
        <w:rPr>
          <w:rFonts w:ascii="Times New Roman" w:hAnsi="Times New Roman"/>
          <w:b/>
          <w:bCs/>
          <w:sz w:val="48"/>
          <w:szCs w:val="48"/>
        </w:rPr>
        <w:t>Introduction</w:t>
      </w:r>
    </w:p>
    <w:p w14:paraId="67CDDBB9" w14:textId="145A078F" w:rsidR="00076F9C" w:rsidRPr="00C47593" w:rsidRDefault="00557C3D" w:rsidP="000F2FF8">
      <w:pPr>
        <w:spacing w:line="360" w:lineRule="auto"/>
        <w:ind w:left="720"/>
        <w:jc w:val="both"/>
        <w:rPr>
          <w:rFonts w:ascii="Times New Roman" w:hAnsi="Times New Roman"/>
          <w:color w:val="000000"/>
          <w:sz w:val="24"/>
          <w:szCs w:val="24"/>
        </w:rPr>
      </w:pPr>
      <w:r w:rsidRPr="00C47593">
        <w:rPr>
          <w:rFonts w:ascii="Times New Roman" w:hAnsi="Times New Roman"/>
          <w:color w:val="000000"/>
          <w:sz w:val="24"/>
          <w:szCs w:val="24"/>
        </w:rPr>
        <w:t xml:space="preserve">The system was developed using PHP/MySQLi, MySQL Database, HTML, CSS, JavaScript (jQuery and Ajax), and other library/plugins such as the Bootstrap Framework and Admin LTE Template for the design. The scope of this simple but it could be a good start to use if </w:t>
      </w:r>
      <w:proofErr w:type="gramStart"/>
      <w:r w:rsidRPr="00C47593">
        <w:rPr>
          <w:rFonts w:ascii="Times New Roman" w:hAnsi="Times New Roman"/>
          <w:color w:val="000000"/>
          <w:sz w:val="24"/>
          <w:szCs w:val="24"/>
        </w:rPr>
        <w:t>your</w:t>
      </w:r>
      <w:proofErr w:type="gramEnd"/>
      <w:r w:rsidRPr="00C47593">
        <w:rPr>
          <w:rFonts w:ascii="Times New Roman" w:hAnsi="Times New Roman"/>
          <w:color w:val="000000"/>
          <w:sz w:val="24"/>
          <w:szCs w:val="24"/>
        </w:rPr>
        <w:t xml:space="preserve"> planning to develop like the said Web Application. The system has 3 types of users which are the Administrator, Faculty, and Student. The admin is in charge of populating/maintaining the master list data of the system. The </w:t>
      </w:r>
      <w:proofErr w:type="gramStart"/>
      <w:r w:rsidRPr="00C47593">
        <w:rPr>
          <w:rFonts w:ascii="Times New Roman" w:hAnsi="Times New Roman"/>
          <w:color w:val="000000"/>
          <w:sz w:val="24"/>
          <w:szCs w:val="24"/>
        </w:rPr>
        <w:t>Faculty</w:t>
      </w:r>
      <w:proofErr w:type="gramEnd"/>
      <w:r w:rsidRPr="00C47593">
        <w:rPr>
          <w:rFonts w:ascii="Times New Roman" w:hAnsi="Times New Roman"/>
          <w:color w:val="000000"/>
          <w:sz w:val="24"/>
          <w:szCs w:val="24"/>
        </w:rPr>
        <w:t xml:space="preserve"> is in charge of uploading the lessons. The student can view the lesson. The system has a user login navigation portal page that shows the welcome message of the system and the login navigation links. The Faculty/Student credentials require the Faculty ID/Student ID and password. The password will be the Faculty ID/Student ID by default and can be changed or modify by the user after logging into the system.</w:t>
      </w:r>
    </w:p>
    <w:p w14:paraId="5EB70464" w14:textId="1B98A6C0" w:rsidR="00557C3D" w:rsidRPr="000F2FF8" w:rsidRDefault="00557C3D" w:rsidP="000F2FF8">
      <w:pPr>
        <w:spacing w:after="160" w:line="360" w:lineRule="auto"/>
        <w:rPr>
          <w:rFonts w:ascii="Times New Roman" w:hAnsi="Times New Roman"/>
          <w:color w:val="000000"/>
          <w:sz w:val="28"/>
          <w:szCs w:val="28"/>
        </w:rPr>
      </w:pPr>
      <w:r w:rsidRPr="00C47593">
        <w:rPr>
          <w:rFonts w:ascii="Times New Roman" w:hAnsi="Times New Roman"/>
          <w:color w:val="000000"/>
          <w:sz w:val="28"/>
          <w:szCs w:val="28"/>
        </w:rPr>
        <w:br w:type="page"/>
      </w:r>
    </w:p>
    <w:p w14:paraId="426A8EA7" w14:textId="59530921" w:rsidR="00076F9C" w:rsidRPr="00A533A4" w:rsidRDefault="000C6F1B" w:rsidP="00C47593">
      <w:pPr>
        <w:jc w:val="center"/>
        <w:rPr>
          <w:rFonts w:ascii="Times New Roman" w:hAnsi="Times New Roman"/>
          <w:b/>
          <w:bCs/>
          <w:sz w:val="48"/>
          <w:szCs w:val="48"/>
        </w:rPr>
      </w:pPr>
      <w:r w:rsidRPr="00A533A4">
        <w:rPr>
          <w:rFonts w:ascii="Times New Roman" w:hAnsi="Times New Roman"/>
          <w:b/>
          <w:bCs/>
          <w:sz w:val="48"/>
          <w:szCs w:val="48"/>
        </w:rPr>
        <w:lastRenderedPageBreak/>
        <w:t>Literature Review</w:t>
      </w:r>
    </w:p>
    <w:p w14:paraId="0BBE8948" w14:textId="77777777" w:rsidR="00557C3D" w:rsidRPr="000F2FF8" w:rsidRDefault="00557C3D" w:rsidP="000F2FF8">
      <w:pPr>
        <w:spacing w:after="0" w:line="360" w:lineRule="auto"/>
        <w:ind w:left="10" w:right="777"/>
        <w:jc w:val="both"/>
        <w:rPr>
          <w:rFonts w:ascii="Times New Roman" w:hAnsi="Times New Roman"/>
          <w:sz w:val="24"/>
          <w:szCs w:val="24"/>
        </w:rPr>
      </w:pPr>
      <w:r w:rsidRPr="000F2FF8">
        <w:rPr>
          <w:rFonts w:ascii="Times New Roman" w:hAnsi="Times New Roman"/>
          <w:sz w:val="24"/>
          <w:szCs w:val="24"/>
        </w:rPr>
        <w:t xml:space="preserve">   A literature review of e-learning portals could cover a range of topics related to the design, development, and effectiveness of these platforms. Some possible themes that could be explored in a literature review of e-learning portals include: </w:t>
      </w:r>
    </w:p>
    <w:p w14:paraId="27A53A77" w14:textId="77777777" w:rsidR="00557C3D" w:rsidRPr="000F2FF8" w:rsidRDefault="00557C3D" w:rsidP="000F2FF8">
      <w:pPr>
        <w:spacing w:after="0" w:line="360" w:lineRule="auto"/>
        <w:jc w:val="both"/>
        <w:rPr>
          <w:rFonts w:ascii="Times New Roman" w:hAnsi="Times New Roman"/>
          <w:sz w:val="24"/>
          <w:szCs w:val="24"/>
        </w:rPr>
      </w:pPr>
      <w:r w:rsidRPr="000F2FF8">
        <w:rPr>
          <w:rFonts w:ascii="Times New Roman" w:hAnsi="Times New Roman"/>
          <w:sz w:val="24"/>
          <w:szCs w:val="24"/>
        </w:rPr>
        <w:t xml:space="preserve"> </w:t>
      </w:r>
    </w:p>
    <w:p w14:paraId="08C0C0A0" w14:textId="77777777" w:rsidR="00557C3D" w:rsidRPr="000F2FF8" w:rsidRDefault="00557C3D" w:rsidP="000F2FF8">
      <w:pPr>
        <w:spacing w:after="0" w:line="360" w:lineRule="auto"/>
        <w:ind w:left="730" w:right="781"/>
        <w:jc w:val="both"/>
        <w:rPr>
          <w:rFonts w:ascii="Times New Roman" w:hAnsi="Times New Roman"/>
          <w:sz w:val="24"/>
          <w:szCs w:val="24"/>
        </w:rPr>
      </w:pPr>
      <w:r w:rsidRPr="000F2FF8">
        <w:rPr>
          <w:rFonts w:ascii="Times New Roman" w:eastAsia="Times New Roman" w:hAnsi="Times New Roman"/>
          <w:b/>
          <w:sz w:val="24"/>
          <w:szCs w:val="24"/>
        </w:rPr>
        <w:t>Design and development:</w:t>
      </w:r>
      <w:r w:rsidRPr="000F2FF8">
        <w:rPr>
          <w:rFonts w:ascii="Times New Roman" w:hAnsi="Times New Roman"/>
          <w:sz w:val="24"/>
          <w:szCs w:val="24"/>
        </w:rPr>
        <w:t xml:space="preserve"> A literature review could examine the design and development of e-learning portals, including best practices for user interface design, instructional design, and multimedia development. This could include a discussion of design principles that promote engagement and interactivity, such as gamification and social learning. </w:t>
      </w:r>
    </w:p>
    <w:p w14:paraId="65AA61FC" w14:textId="77777777" w:rsidR="00557C3D" w:rsidRPr="000F2FF8" w:rsidRDefault="00557C3D" w:rsidP="000F2FF8">
      <w:pPr>
        <w:spacing w:after="0" w:line="360" w:lineRule="auto"/>
        <w:ind w:left="720"/>
        <w:jc w:val="both"/>
        <w:rPr>
          <w:rFonts w:ascii="Times New Roman" w:hAnsi="Times New Roman"/>
          <w:sz w:val="24"/>
          <w:szCs w:val="24"/>
        </w:rPr>
      </w:pPr>
      <w:r w:rsidRPr="000F2FF8">
        <w:rPr>
          <w:rFonts w:ascii="Times New Roman" w:hAnsi="Times New Roman"/>
          <w:sz w:val="24"/>
          <w:szCs w:val="24"/>
        </w:rPr>
        <w:t xml:space="preserve"> </w:t>
      </w:r>
    </w:p>
    <w:p w14:paraId="547DF2A9" w14:textId="77777777" w:rsidR="00557C3D" w:rsidRPr="000F2FF8" w:rsidRDefault="00557C3D" w:rsidP="000F2FF8">
      <w:pPr>
        <w:spacing w:after="0" w:line="360" w:lineRule="auto"/>
        <w:ind w:left="730" w:right="774"/>
        <w:jc w:val="both"/>
        <w:rPr>
          <w:rFonts w:ascii="Times New Roman" w:hAnsi="Times New Roman"/>
          <w:sz w:val="24"/>
          <w:szCs w:val="24"/>
        </w:rPr>
      </w:pPr>
      <w:r w:rsidRPr="000F2FF8">
        <w:rPr>
          <w:rFonts w:ascii="Times New Roman" w:eastAsia="Times New Roman" w:hAnsi="Times New Roman"/>
          <w:b/>
          <w:sz w:val="24"/>
          <w:szCs w:val="24"/>
        </w:rPr>
        <w:t>Pedagogy and learning outcomes:</w:t>
      </w:r>
      <w:r w:rsidRPr="000F2FF8">
        <w:rPr>
          <w:rFonts w:ascii="Times New Roman" w:hAnsi="Times New Roman"/>
          <w:sz w:val="24"/>
          <w:szCs w:val="24"/>
        </w:rPr>
        <w:t xml:space="preserve"> A literature review could explore the pedagogical approaches and learning outcomes associated with e-learning portals, including research on the effectiveness of different instructional strategies, such as self-directed learning and personalized learning. This could include a discussion of the impact of e-learning portals on student motivation, engagement, and achievement. </w:t>
      </w:r>
    </w:p>
    <w:p w14:paraId="7ED32FBB" w14:textId="77777777" w:rsidR="00557C3D" w:rsidRPr="000F2FF8" w:rsidRDefault="00557C3D" w:rsidP="000F2FF8">
      <w:pPr>
        <w:spacing w:after="0" w:line="360" w:lineRule="auto"/>
        <w:ind w:left="720"/>
        <w:jc w:val="both"/>
        <w:rPr>
          <w:rFonts w:ascii="Times New Roman" w:hAnsi="Times New Roman"/>
          <w:sz w:val="24"/>
          <w:szCs w:val="24"/>
        </w:rPr>
      </w:pPr>
      <w:r w:rsidRPr="000F2FF8">
        <w:rPr>
          <w:rFonts w:ascii="Times New Roman" w:hAnsi="Times New Roman"/>
          <w:sz w:val="24"/>
          <w:szCs w:val="24"/>
        </w:rPr>
        <w:t xml:space="preserve"> </w:t>
      </w:r>
    </w:p>
    <w:p w14:paraId="06DB202F" w14:textId="77777777" w:rsidR="00557C3D" w:rsidRPr="000F2FF8" w:rsidRDefault="00557C3D" w:rsidP="000F2FF8">
      <w:pPr>
        <w:spacing w:after="0" w:line="360" w:lineRule="auto"/>
        <w:ind w:left="730" w:right="779"/>
        <w:jc w:val="both"/>
        <w:rPr>
          <w:rFonts w:ascii="Times New Roman" w:hAnsi="Times New Roman"/>
          <w:sz w:val="24"/>
          <w:szCs w:val="24"/>
        </w:rPr>
      </w:pPr>
      <w:r w:rsidRPr="000F2FF8">
        <w:rPr>
          <w:rFonts w:ascii="Times New Roman" w:eastAsia="Times New Roman" w:hAnsi="Times New Roman"/>
          <w:b/>
          <w:sz w:val="24"/>
          <w:szCs w:val="24"/>
        </w:rPr>
        <w:t>Technology and infrastructure:</w:t>
      </w:r>
      <w:r w:rsidRPr="000F2FF8">
        <w:rPr>
          <w:rFonts w:ascii="Times New Roman" w:hAnsi="Times New Roman"/>
          <w:sz w:val="24"/>
          <w:szCs w:val="24"/>
        </w:rPr>
        <w:t xml:space="preserve"> A literature review could examine the technological infrastructure required to support e-learning portals, including considerations for hardware, software, and network infrastructure. This could include a discussion of emerging technologies and trends in e-learning, such as artificial intelligence and adaptive learning. </w:t>
      </w:r>
    </w:p>
    <w:p w14:paraId="1F6E594F" w14:textId="77777777" w:rsidR="00557C3D" w:rsidRPr="000F2FF8" w:rsidRDefault="00557C3D" w:rsidP="000F2FF8">
      <w:pPr>
        <w:spacing w:after="0" w:line="360" w:lineRule="auto"/>
        <w:ind w:left="720"/>
        <w:jc w:val="both"/>
        <w:rPr>
          <w:rFonts w:ascii="Times New Roman" w:hAnsi="Times New Roman"/>
          <w:sz w:val="24"/>
          <w:szCs w:val="24"/>
        </w:rPr>
      </w:pPr>
      <w:r w:rsidRPr="000F2FF8">
        <w:rPr>
          <w:rFonts w:ascii="Times New Roman" w:hAnsi="Times New Roman"/>
          <w:sz w:val="24"/>
          <w:szCs w:val="24"/>
        </w:rPr>
        <w:t xml:space="preserve"> </w:t>
      </w:r>
    </w:p>
    <w:p w14:paraId="3211812A" w14:textId="76792050" w:rsidR="00EA7C80" w:rsidRPr="000F2FF8" w:rsidRDefault="00557C3D" w:rsidP="000F2FF8">
      <w:pPr>
        <w:spacing w:after="0" w:line="360" w:lineRule="auto"/>
        <w:ind w:left="730" w:right="774"/>
        <w:jc w:val="both"/>
        <w:rPr>
          <w:rFonts w:ascii="Times New Roman" w:hAnsi="Times New Roman"/>
          <w:sz w:val="24"/>
          <w:szCs w:val="24"/>
        </w:rPr>
      </w:pPr>
      <w:r w:rsidRPr="000F2FF8">
        <w:rPr>
          <w:rFonts w:ascii="Times New Roman" w:eastAsia="Times New Roman" w:hAnsi="Times New Roman"/>
          <w:b/>
          <w:sz w:val="24"/>
          <w:szCs w:val="24"/>
        </w:rPr>
        <w:t>Student and instructor perspectives</w:t>
      </w:r>
      <w:r w:rsidRPr="000F2FF8">
        <w:rPr>
          <w:rFonts w:ascii="Times New Roman" w:hAnsi="Times New Roman"/>
          <w:sz w:val="24"/>
          <w:szCs w:val="24"/>
        </w:rPr>
        <w:t>: A literature review could examine the perspectives of students and instructors on the use of e-learning portals, including their perceptions of the benefits and challenges of these platforms. This could include a discussion of the impact of e-learning portals on teaching practices and the student learning experience.</w:t>
      </w:r>
      <w:r w:rsidR="00076F9C" w:rsidRPr="000F2FF8">
        <w:rPr>
          <w:rFonts w:ascii="Times New Roman" w:eastAsia="Times New Roman" w:hAnsi="Times New Roman"/>
          <w:vanish/>
          <w:sz w:val="24"/>
          <w:szCs w:val="24"/>
        </w:rPr>
        <w:t>Top of Form</w:t>
      </w:r>
    </w:p>
    <w:p w14:paraId="66DA5BC8" w14:textId="732F6C4B" w:rsidR="00EA7C80" w:rsidRDefault="00EA7C80">
      <w:pPr>
        <w:rPr>
          <w:rFonts w:ascii="Times New Roman" w:hAnsi="Times New Roman"/>
          <w:sz w:val="24"/>
          <w:szCs w:val="24"/>
        </w:rPr>
      </w:pPr>
    </w:p>
    <w:p w14:paraId="0052F858" w14:textId="77777777" w:rsidR="00B05183" w:rsidRPr="00557C3D" w:rsidRDefault="00B05183">
      <w:pPr>
        <w:rPr>
          <w:rFonts w:ascii="Times New Roman" w:hAnsi="Times New Roman"/>
          <w:sz w:val="24"/>
          <w:szCs w:val="24"/>
        </w:rPr>
      </w:pPr>
    </w:p>
    <w:p w14:paraId="1B86EACE" w14:textId="3FB5AF64" w:rsidR="00076F9C" w:rsidRPr="00B05183" w:rsidRDefault="00632E13" w:rsidP="00B05183">
      <w:pPr>
        <w:spacing w:line="360" w:lineRule="auto"/>
        <w:jc w:val="center"/>
        <w:rPr>
          <w:rFonts w:ascii="Times New Roman" w:hAnsi="Times New Roman"/>
          <w:b/>
          <w:bCs/>
          <w:sz w:val="48"/>
          <w:szCs w:val="48"/>
        </w:rPr>
      </w:pPr>
      <w:r w:rsidRPr="00A533A4">
        <w:rPr>
          <w:rFonts w:ascii="Times New Roman" w:hAnsi="Times New Roman"/>
          <w:b/>
          <w:bCs/>
          <w:sz w:val="48"/>
          <w:szCs w:val="48"/>
        </w:rPr>
        <w:lastRenderedPageBreak/>
        <w:t>Research Objective</w:t>
      </w:r>
    </w:p>
    <w:p w14:paraId="3CCBE72C" w14:textId="77777777" w:rsidR="00557C3D" w:rsidRPr="00557C3D" w:rsidRDefault="00557C3D" w:rsidP="00672A39">
      <w:pPr>
        <w:spacing w:line="360" w:lineRule="auto"/>
        <w:ind w:left="10"/>
        <w:jc w:val="both"/>
        <w:rPr>
          <w:rFonts w:ascii="Times New Roman" w:hAnsi="Times New Roman"/>
          <w:sz w:val="24"/>
          <w:szCs w:val="24"/>
        </w:rPr>
      </w:pPr>
      <w:r w:rsidRPr="00557C3D">
        <w:rPr>
          <w:rFonts w:ascii="Times New Roman" w:hAnsi="Times New Roman"/>
          <w:sz w:val="24"/>
          <w:szCs w:val="24"/>
        </w:rPr>
        <w:t xml:space="preserve">  The research objectives of an e-learning portal could vary depending on the specific needs and goals of the organization or institution providing the e-learning services. Some possible research objectives could be: </w:t>
      </w:r>
    </w:p>
    <w:p w14:paraId="757063DD" w14:textId="77777777" w:rsidR="00557C3D" w:rsidRPr="00557C3D" w:rsidRDefault="00557C3D" w:rsidP="00672A39">
      <w:pPr>
        <w:numPr>
          <w:ilvl w:val="0"/>
          <w:numId w:val="6"/>
        </w:numPr>
        <w:spacing w:after="103" w:line="360" w:lineRule="auto"/>
        <w:ind w:hanging="360"/>
        <w:jc w:val="both"/>
        <w:rPr>
          <w:rFonts w:ascii="Times New Roman" w:hAnsi="Times New Roman"/>
          <w:sz w:val="24"/>
          <w:szCs w:val="24"/>
        </w:rPr>
      </w:pPr>
      <w:r w:rsidRPr="00557C3D">
        <w:rPr>
          <w:rFonts w:ascii="Times New Roman" w:hAnsi="Times New Roman"/>
          <w:sz w:val="24"/>
          <w:szCs w:val="24"/>
        </w:rPr>
        <w:t xml:space="preserve">To assess the effectiveness of the e-learning portal in terms of student engagement, satisfaction, and learning outcomes. </w:t>
      </w:r>
    </w:p>
    <w:p w14:paraId="73B4102A" w14:textId="77777777" w:rsidR="00557C3D" w:rsidRPr="00557C3D" w:rsidRDefault="00557C3D" w:rsidP="00672A39">
      <w:pPr>
        <w:numPr>
          <w:ilvl w:val="0"/>
          <w:numId w:val="6"/>
        </w:numPr>
        <w:spacing w:after="103" w:line="360" w:lineRule="auto"/>
        <w:ind w:hanging="360"/>
        <w:jc w:val="both"/>
        <w:rPr>
          <w:rFonts w:ascii="Times New Roman" w:hAnsi="Times New Roman"/>
          <w:sz w:val="24"/>
          <w:szCs w:val="24"/>
        </w:rPr>
      </w:pPr>
      <w:r w:rsidRPr="00557C3D">
        <w:rPr>
          <w:rFonts w:ascii="Times New Roman" w:hAnsi="Times New Roman"/>
          <w:sz w:val="24"/>
          <w:szCs w:val="24"/>
        </w:rPr>
        <w:t xml:space="preserve">To identify the strengths and weaknesses of the e-learning portal and its features, such as content delivery, interactive features, and assessment tools. </w:t>
      </w:r>
    </w:p>
    <w:p w14:paraId="5DDD1743" w14:textId="77777777" w:rsidR="00557C3D" w:rsidRPr="00557C3D" w:rsidRDefault="00557C3D" w:rsidP="00672A39">
      <w:pPr>
        <w:numPr>
          <w:ilvl w:val="0"/>
          <w:numId w:val="6"/>
        </w:numPr>
        <w:spacing w:after="103" w:line="360" w:lineRule="auto"/>
        <w:ind w:hanging="360"/>
        <w:jc w:val="both"/>
        <w:rPr>
          <w:rFonts w:ascii="Times New Roman" w:hAnsi="Times New Roman"/>
          <w:sz w:val="24"/>
          <w:szCs w:val="24"/>
        </w:rPr>
      </w:pPr>
      <w:r w:rsidRPr="00557C3D">
        <w:rPr>
          <w:rFonts w:ascii="Times New Roman" w:hAnsi="Times New Roman"/>
          <w:sz w:val="24"/>
          <w:szCs w:val="24"/>
        </w:rPr>
        <w:t xml:space="preserve">To evaluate the impact of the e-learning portal on student performance, retention, and overall academic success. </w:t>
      </w:r>
    </w:p>
    <w:p w14:paraId="05D256DC" w14:textId="77777777" w:rsidR="00557C3D" w:rsidRPr="00557C3D" w:rsidRDefault="00557C3D" w:rsidP="00672A39">
      <w:pPr>
        <w:numPr>
          <w:ilvl w:val="0"/>
          <w:numId w:val="6"/>
        </w:numPr>
        <w:spacing w:after="103" w:line="360" w:lineRule="auto"/>
        <w:ind w:hanging="360"/>
        <w:jc w:val="both"/>
        <w:rPr>
          <w:rFonts w:ascii="Times New Roman" w:hAnsi="Times New Roman"/>
          <w:sz w:val="24"/>
          <w:szCs w:val="24"/>
        </w:rPr>
      </w:pPr>
      <w:r w:rsidRPr="00557C3D">
        <w:rPr>
          <w:rFonts w:ascii="Times New Roman" w:hAnsi="Times New Roman"/>
          <w:sz w:val="24"/>
          <w:szCs w:val="24"/>
        </w:rPr>
        <w:t xml:space="preserve">To understand the factors that influence student adoption and use of the e-learning portal, such as ease of use, perceived usefulness, and perceived ease of use. </w:t>
      </w:r>
    </w:p>
    <w:p w14:paraId="715AF083" w14:textId="77777777" w:rsidR="00557C3D" w:rsidRPr="00557C3D" w:rsidRDefault="00557C3D" w:rsidP="00672A39">
      <w:pPr>
        <w:numPr>
          <w:ilvl w:val="0"/>
          <w:numId w:val="6"/>
        </w:numPr>
        <w:spacing w:after="103" w:line="360" w:lineRule="auto"/>
        <w:ind w:hanging="360"/>
        <w:jc w:val="both"/>
        <w:rPr>
          <w:rFonts w:ascii="Times New Roman" w:hAnsi="Times New Roman"/>
          <w:sz w:val="24"/>
          <w:szCs w:val="24"/>
        </w:rPr>
      </w:pPr>
      <w:r w:rsidRPr="00557C3D">
        <w:rPr>
          <w:rFonts w:ascii="Times New Roman" w:hAnsi="Times New Roman"/>
          <w:sz w:val="24"/>
          <w:szCs w:val="24"/>
        </w:rPr>
        <w:t xml:space="preserve">To explore the impact of the e-learning portal on instructors' teaching practices, such as their use of multimedia resources and engagement with students. </w:t>
      </w:r>
    </w:p>
    <w:p w14:paraId="48C9D371" w14:textId="77777777" w:rsidR="00557C3D" w:rsidRPr="00557C3D" w:rsidRDefault="00557C3D" w:rsidP="00672A39">
      <w:pPr>
        <w:numPr>
          <w:ilvl w:val="0"/>
          <w:numId w:val="6"/>
        </w:numPr>
        <w:spacing w:after="119" w:line="360" w:lineRule="auto"/>
        <w:ind w:hanging="360"/>
        <w:jc w:val="both"/>
        <w:rPr>
          <w:rFonts w:ascii="Times New Roman" w:hAnsi="Times New Roman"/>
          <w:sz w:val="24"/>
          <w:szCs w:val="24"/>
        </w:rPr>
      </w:pPr>
      <w:r w:rsidRPr="00557C3D">
        <w:rPr>
          <w:rFonts w:ascii="Times New Roman" w:hAnsi="Times New Roman"/>
          <w:sz w:val="24"/>
          <w:szCs w:val="24"/>
        </w:rPr>
        <w:t xml:space="preserve">To investigate the potential of the e-learning portal in improving access to education, particularly for students who may face barriers to traditional classroom-based education, such as distance learners or those with disabilities. </w:t>
      </w:r>
    </w:p>
    <w:p w14:paraId="01C167A7" w14:textId="77777777" w:rsidR="00557C3D" w:rsidRPr="00557C3D" w:rsidRDefault="00557C3D" w:rsidP="00672A39">
      <w:pPr>
        <w:numPr>
          <w:ilvl w:val="0"/>
          <w:numId w:val="6"/>
        </w:numPr>
        <w:spacing w:after="79" w:line="360" w:lineRule="auto"/>
        <w:ind w:hanging="360"/>
        <w:jc w:val="both"/>
        <w:rPr>
          <w:rFonts w:ascii="Times New Roman" w:hAnsi="Times New Roman"/>
          <w:sz w:val="24"/>
          <w:szCs w:val="24"/>
        </w:rPr>
      </w:pPr>
      <w:r w:rsidRPr="00557C3D">
        <w:rPr>
          <w:rFonts w:ascii="Times New Roman" w:hAnsi="Times New Roman"/>
          <w:sz w:val="24"/>
          <w:szCs w:val="24"/>
        </w:rPr>
        <w:t xml:space="preserve">To gather feedback from students, instructors, and administrators on the e-learning portal, including their suggestions for improvement and future development. </w:t>
      </w:r>
    </w:p>
    <w:p w14:paraId="73B21DB9" w14:textId="77777777" w:rsidR="00557C3D" w:rsidRPr="00557C3D" w:rsidRDefault="00557C3D" w:rsidP="00672A39">
      <w:pPr>
        <w:spacing w:after="0" w:line="360" w:lineRule="auto"/>
        <w:ind w:left="10"/>
        <w:jc w:val="both"/>
        <w:rPr>
          <w:rFonts w:ascii="Times New Roman" w:hAnsi="Times New Roman"/>
          <w:sz w:val="24"/>
          <w:szCs w:val="24"/>
        </w:rPr>
      </w:pPr>
      <w:r w:rsidRPr="00557C3D">
        <w:rPr>
          <w:rFonts w:ascii="Times New Roman" w:hAnsi="Times New Roman"/>
          <w:sz w:val="24"/>
          <w:szCs w:val="24"/>
        </w:rPr>
        <w:t xml:space="preserve">  Overall, the research objectives of an e-learning portal should be aligned with the goals and mission of the organization or institution providing the e-learning services, and should be designed to provide insights into the effectiveness and potential of the e-learning portal. </w:t>
      </w:r>
    </w:p>
    <w:p w14:paraId="132B3AEC" w14:textId="77777777" w:rsidR="00557C3D" w:rsidRPr="00557C3D" w:rsidRDefault="00557C3D" w:rsidP="00672A39">
      <w:pPr>
        <w:spacing w:after="17" w:line="360" w:lineRule="auto"/>
        <w:jc w:val="both"/>
        <w:rPr>
          <w:rFonts w:ascii="Times New Roman" w:hAnsi="Times New Roman"/>
          <w:sz w:val="24"/>
          <w:szCs w:val="24"/>
        </w:rPr>
      </w:pPr>
      <w:r w:rsidRPr="00557C3D">
        <w:rPr>
          <w:rFonts w:ascii="Times New Roman" w:hAnsi="Times New Roman"/>
          <w:sz w:val="24"/>
          <w:szCs w:val="24"/>
        </w:rPr>
        <w:t xml:space="preserve"> </w:t>
      </w:r>
    </w:p>
    <w:p w14:paraId="28BF0020" w14:textId="34A29E71" w:rsidR="00D241B9" w:rsidRDefault="00557C3D" w:rsidP="00672A39">
      <w:pPr>
        <w:spacing w:after="160" w:line="360" w:lineRule="auto"/>
        <w:jc w:val="both"/>
        <w:rPr>
          <w:rFonts w:ascii="Times New Roman" w:hAnsi="Times New Roman"/>
          <w:sz w:val="24"/>
          <w:szCs w:val="24"/>
        </w:rPr>
      </w:pPr>
      <w:r>
        <w:rPr>
          <w:rFonts w:ascii="Times New Roman" w:hAnsi="Times New Roman"/>
          <w:sz w:val="24"/>
          <w:szCs w:val="24"/>
        </w:rPr>
        <w:br w:type="page"/>
      </w:r>
    </w:p>
    <w:p w14:paraId="78383D4E" w14:textId="32931E1F" w:rsidR="00076F9C" w:rsidRPr="00B05183" w:rsidRDefault="00D241B9" w:rsidP="00B05183">
      <w:pPr>
        <w:spacing w:line="360" w:lineRule="auto"/>
        <w:jc w:val="center"/>
        <w:rPr>
          <w:rFonts w:ascii="Times New Roman" w:hAnsi="Times New Roman"/>
          <w:b/>
          <w:bCs/>
          <w:sz w:val="48"/>
          <w:szCs w:val="48"/>
        </w:rPr>
      </w:pPr>
      <w:r w:rsidRPr="00A533A4">
        <w:rPr>
          <w:rFonts w:ascii="Times New Roman" w:hAnsi="Times New Roman"/>
          <w:b/>
          <w:bCs/>
          <w:sz w:val="48"/>
          <w:szCs w:val="48"/>
        </w:rPr>
        <w:lastRenderedPageBreak/>
        <w:t>Project Flow/Research Methodology</w:t>
      </w:r>
    </w:p>
    <w:p w14:paraId="3BA4CFF5" w14:textId="77777777" w:rsidR="00557C3D" w:rsidRPr="00557C3D" w:rsidRDefault="00557C3D" w:rsidP="00672A39">
      <w:pPr>
        <w:spacing w:line="360" w:lineRule="auto"/>
        <w:ind w:left="10"/>
        <w:jc w:val="both"/>
        <w:rPr>
          <w:rFonts w:ascii="Times New Roman" w:hAnsi="Times New Roman"/>
          <w:sz w:val="24"/>
          <w:szCs w:val="24"/>
        </w:rPr>
      </w:pPr>
      <w:r w:rsidRPr="00557C3D">
        <w:rPr>
          <w:rFonts w:ascii="Times New Roman" w:hAnsi="Times New Roman"/>
          <w:sz w:val="24"/>
          <w:szCs w:val="24"/>
        </w:rPr>
        <w:t xml:space="preserve">Research methodology for an e-learning portal would involve the following steps: </w:t>
      </w:r>
    </w:p>
    <w:p w14:paraId="3CCAC3B2" w14:textId="77777777" w:rsidR="00557C3D" w:rsidRPr="00557C3D" w:rsidRDefault="00557C3D" w:rsidP="00672A39">
      <w:pPr>
        <w:numPr>
          <w:ilvl w:val="0"/>
          <w:numId w:val="7"/>
        </w:numPr>
        <w:spacing w:after="103" w:line="360" w:lineRule="auto"/>
        <w:ind w:hanging="360"/>
        <w:jc w:val="both"/>
        <w:rPr>
          <w:rFonts w:ascii="Times New Roman" w:hAnsi="Times New Roman"/>
          <w:sz w:val="24"/>
          <w:szCs w:val="24"/>
        </w:rPr>
      </w:pPr>
      <w:r w:rsidRPr="00557C3D">
        <w:rPr>
          <w:rFonts w:ascii="Times New Roman" w:eastAsia="Times New Roman" w:hAnsi="Times New Roman"/>
          <w:b/>
          <w:sz w:val="24"/>
          <w:szCs w:val="24"/>
        </w:rPr>
        <w:t>Identify the research problem</w:t>
      </w:r>
      <w:r w:rsidRPr="00557C3D">
        <w:rPr>
          <w:rFonts w:ascii="Times New Roman" w:hAnsi="Times New Roman"/>
          <w:sz w:val="24"/>
          <w:szCs w:val="24"/>
        </w:rPr>
        <w:t xml:space="preserve">: The first step is to identify the research problem. This involves understanding the purpose of the e-learning portal, the target audience, and the specific research questions that need to be answered. </w:t>
      </w:r>
    </w:p>
    <w:p w14:paraId="49C24766" w14:textId="77777777" w:rsidR="00557C3D" w:rsidRPr="00557C3D" w:rsidRDefault="00557C3D" w:rsidP="00672A39">
      <w:pPr>
        <w:numPr>
          <w:ilvl w:val="0"/>
          <w:numId w:val="7"/>
        </w:numPr>
        <w:spacing w:after="103" w:line="360" w:lineRule="auto"/>
        <w:ind w:hanging="360"/>
        <w:jc w:val="both"/>
        <w:rPr>
          <w:rFonts w:ascii="Times New Roman" w:hAnsi="Times New Roman"/>
          <w:sz w:val="24"/>
          <w:szCs w:val="24"/>
        </w:rPr>
      </w:pPr>
      <w:r w:rsidRPr="00557C3D">
        <w:rPr>
          <w:rFonts w:ascii="Times New Roman" w:eastAsia="Times New Roman" w:hAnsi="Times New Roman"/>
          <w:b/>
          <w:sz w:val="24"/>
          <w:szCs w:val="24"/>
        </w:rPr>
        <w:t>Develop a research design:</w:t>
      </w:r>
      <w:r w:rsidRPr="00557C3D">
        <w:rPr>
          <w:rFonts w:ascii="Times New Roman" w:hAnsi="Times New Roman"/>
          <w:sz w:val="24"/>
          <w:szCs w:val="24"/>
        </w:rPr>
        <w:t xml:space="preserve"> The research design should be developed to address the research questions. This involves deciding on the research method (e.g., qualitative, quantitative, or mixed methods), data collection methods (e.g., surveys, interviews, focus groups, etc.), and data analysis techniques. </w:t>
      </w:r>
    </w:p>
    <w:p w14:paraId="3D39F5B0" w14:textId="77777777" w:rsidR="00557C3D" w:rsidRPr="00557C3D" w:rsidRDefault="00557C3D" w:rsidP="00672A39">
      <w:pPr>
        <w:numPr>
          <w:ilvl w:val="0"/>
          <w:numId w:val="7"/>
        </w:numPr>
        <w:spacing w:after="103" w:line="360" w:lineRule="auto"/>
        <w:ind w:hanging="360"/>
        <w:jc w:val="both"/>
        <w:rPr>
          <w:rFonts w:ascii="Times New Roman" w:hAnsi="Times New Roman"/>
          <w:sz w:val="24"/>
          <w:szCs w:val="24"/>
        </w:rPr>
      </w:pPr>
      <w:r w:rsidRPr="00557C3D">
        <w:rPr>
          <w:rFonts w:ascii="Times New Roman" w:eastAsia="Times New Roman" w:hAnsi="Times New Roman"/>
          <w:b/>
          <w:sz w:val="24"/>
          <w:szCs w:val="24"/>
        </w:rPr>
        <w:t>Collect data:</w:t>
      </w:r>
      <w:r w:rsidRPr="00557C3D">
        <w:rPr>
          <w:rFonts w:ascii="Times New Roman" w:hAnsi="Times New Roman"/>
          <w:sz w:val="24"/>
          <w:szCs w:val="24"/>
        </w:rPr>
        <w:t xml:space="preserve"> Once the research design is developed, data collection should begin. This involves collecting data from the target audience, including students, instructors, and administrators. </w:t>
      </w:r>
    </w:p>
    <w:p w14:paraId="73932E69" w14:textId="3128A997" w:rsidR="00557C3D" w:rsidRPr="00557C3D" w:rsidRDefault="00557C3D" w:rsidP="00672A39">
      <w:pPr>
        <w:numPr>
          <w:ilvl w:val="0"/>
          <w:numId w:val="7"/>
        </w:numPr>
        <w:spacing w:after="103" w:line="360" w:lineRule="auto"/>
        <w:ind w:hanging="360"/>
        <w:jc w:val="both"/>
        <w:rPr>
          <w:rFonts w:ascii="Times New Roman" w:hAnsi="Times New Roman"/>
          <w:sz w:val="24"/>
          <w:szCs w:val="24"/>
        </w:rPr>
      </w:pPr>
      <w:r w:rsidRPr="00557C3D">
        <w:rPr>
          <w:rFonts w:ascii="Times New Roman" w:eastAsia="Times New Roman" w:hAnsi="Times New Roman"/>
          <w:b/>
          <w:sz w:val="24"/>
          <w:szCs w:val="24"/>
        </w:rPr>
        <w:t>Analyse data:</w:t>
      </w:r>
      <w:r w:rsidRPr="00557C3D">
        <w:rPr>
          <w:rFonts w:ascii="Times New Roman" w:hAnsi="Times New Roman"/>
          <w:sz w:val="24"/>
          <w:szCs w:val="24"/>
        </w:rPr>
        <w:t xml:space="preserve"> The collected data should be analy</w:t>
      </w:r>
      <w:r>
        <w:rPr>
          <w:rFonts w:ascii="Times New Roman" w:hAnsi="Times New Roman"/>
          <w:sz w:val="24"/>
          <w:szCs w:val="24"/>
        </w:rPr>
        <w:t>s</w:t>
      </w:r>
      <w:r w:rsidRPr="00557C3D">
        <w:rPr>
          <w:rFonts w:ascii="Times New Roman" w:hAnsi="Times New Roman"/>
          <w:sz w:val="24"/>
          <w:szCs w:val="24"/>
        </w:rPr>
        <w:t xml:space="preserve">ed using appropriate statistical techniques or qualitative analysis methods, depending on the research design. </w:t>
      </w:r>
    </w:p>
    <w:p w14:paraId="70686B4D" w14:textId="77777777" w:rsidR="00557C3D" w:rsidRPr="00557C3D" w:rsidRDefault="00557C3D" w:rsidP="00672A39">
      <w:pPr>
        <w:numPr>
          <w:ilvl w:val="0"/>
          <w:numId w:val="7"/>
        </w:numPr>
        <w:spacing w:after="103" w:line="360" w:lineRule="auto"/>
        <w:ind w:hanging="360"/>
        <w:jc w:val="both"/>
        <w:rPr>
          <w:rFonts w:ascii="Times New Roman" w:hAnsi="Times New Roman"/>
          <w:sz w:val="24"/>
          <w:szCs w:val="24"/>
        </w:rPr>
      </w:pPr>
      <w:r w:rsidRPr="00557C3D">
        <w:rPr>
          <w:rFonts w:ascii="Times New Roman" w:eastAsia="Times New Roman" w:hAnsi="Times New Roman"/>
          <w:b/>
          <w:sz w:val="24"/>
          <w:szCs w:val="24"/>
        </w:rPr>
        <w:t>Draw conclusions:</w:t>
      </w:r>
      <w:r w:rsidRPr="00557C3D">
        <w:rPr>
          <w:rFonts w:ascii="Times New Roman" w:hAnsi="Times New Roman"/>
          <w:sz w:val="24"/>
          <w:szCs w:val="24"/>
        </w:rPr>
        <w:t xml:space="preserve"> Based on the results of the data analysis, conclusions should be drawn regarding the effectiveness of the e-learning portal. The conclusions should be presented in a clear and concise manner. </w:t>
      </w:r>
    </w:p>
    <w:p w14:paraId="55277647" w14:textId="112676BA" w:rsidR="00557C3D" w:rsidRDefault="00557C3D" w:rsidP="00672A39">
      <w:pPr>
        <w:spacing w:line="360" w:lineRule="auto"/>
        <w:jc w:val="both"/>
      </w:pPr>
      <w:r>
        <w:t xml:space="preserve">                                        </w:t>
      </w:r>
    </w:p>
    <w:p w14:paraId="6FBBC2A0" w14:textId="01EAE86B" w:rsidR="00A05C58" w:rsidRPr="00B05183" w:rsidRDefault="00557C3D" w:rsidP="00672A39">
      <w:pPr>
        <w:spacing w:after="160" w:line="360" w:lineRule="auto"/>
        <w:jc w:val="both"/>
      </w:pPr>
      <w:r>
        <w:br w:type="page"/>
      </w:r>
    </w:p>
    <w:p w14:paraId="4F128E63" w14:textId="7ABD0304" w:rsidR="00E84A1D" w:rsidRDefault="00E84A1D" w:rsidP="00E84A1D">
      <w:pPr>
        <w:spacing w:after="0" w:line="360" w:lineRule="auto"/>
        <w:jc w:val="center"/>
        <w:rPr>
          <w:rFonts w:ascii="Times New Roman" w:hAnsi="Times New Roman"/>
          <w:b/>
          <w:bCs/>
          <w:sz w:val="48"/>
          <w:szCs w:val="48"/>
        </w:rPr>
      </w:pPr>
      <w:r>
        <w:rPr>
          <w:rFonts w:ascii="Times New Roman" w:hAnsi="Times New Roman"/>
          <w:b/>
          <w:bCs/>
          <w:sz w:val="48"/>
          <w:szCs w:val="48"/>
        </w:rPr>
        <w:lastRenderedPageBreak/>
        <w:t>Project Research Outcome</w:t>
      </w:r>
    </w:p>
    <w:p w14:paraId="0DABD52E" w14:textId="6DE39686" w:rsidR="00AA1501" w:rsidRDefault="00A533A4" w:rsidP="00672A39">
      <w:pPr>
        <w:spacing w:after="0" w:line="360" w:lineRule="auto"/>
        <w:jc w:val="both"/>
        <w:rPr>
          <w:rFonts w:ascii="Times New Roman" w:hAnsi="Times New Roman"/>
          <w:sz w:val="24"/>
          <w:szCs w:val="24"/>
        </w:rPr>
      </w:pPr>
      <w:r w:rsidRPr="00A533A4">
        <w:rPr>
          <w:rFonts w:ascii="Times New Roman" w:hAnsi="Times New Roman"/>
          <w:sz w:val="24"/>
          <w:szCs w:val="24"/>
        </w:rPr>
        <w:t>The outcomes of an e-learning project can vary depending on its objectives, target audience, and scope. However, here are some common research outcomes that organizations might aim</w:t>
      </w:r>
    </w:p>
    <w:p w14:paraId="4883F3AF" w14:textId="57DE3EA3" w:rsidR="00AA1501" w:rsidRDefault="00672A39" w:rsidP="00672A39">
      <w:pPr>
        <w:spacing w:after="0" w:line="360" w:lineRule="auto"/>
        <w:jc w:val="both"/>
        <w:rPr>
          <w:rFonts w:ascii="Times New Roman" w:hAnsi="Times New Roman"/>
          <w:sz w:val="24"/>
          <w:szCs w:val="24"/>
        </w:rPr>
      </w:pPr>
      <w:r>
        <w:rPr>
          <w:rFonts w:ascii="Times New Roman" w:hAnsi="Times New Roman"/>
          <w:sz w:val="24"/>
          <w:szCs w:val="24"/>
        </w:rPr>
        <w:t>for:</w:t>
      </w:r>
    </w:p>
    <w:p w14:paraId="196503E6" w14:textId="7E689868" w:rsidR="00AA1501" w:rsidRPr="00AA1501" w:rsidRDefault="00A533A4" w:rsidP="00672A39">
      <w:pPr>
        <w:spacing w:line="360" w:lineRule="auto"/>
        <w:jc w:val="both"/>
        <w:rPr>
          <w:rFonts w:ascii="Times New Roman" w:hAnsi="Times New Roman"/>
          <w:sz w:val="24"/>
          <w:szCs w:val="24"/>
        </w:rPr>
      </w:pPr>
      <w:r w:rsidRPr="00A533A4">
        <w:rPr>
          <w:rFonts w:ascii="Times New Roman" w:hAnsi="Times New Roman"/>
          <w:sz w:val="24"/>
          <w:szCs w:val="24"/>
        </w:rPr>
        <w:t xml:space="preserve"> </w:t>
      </w:r>
      <w:r w:rsidR="00AA1501">
        <w:rPr>
          <w:rFonts w:ascii="Times New Roman" w:hAnsi="Times New Roman"/>
          <w:sz w:val="24"/>
          <w:szCs w:val="24"/>
        </w:rPr>
        <w:t xml:space="preserve"> </w:t>
      </w:r>
    </w:p>
    <w:p w14:paraId="19E9E0A7" w14:textId="77777777" w:rsidR="00A533A4" w:rsidRPr="00A533A4" w:rsidRDefault="00A533A4" w:rsidP="00672A39">
      <w:pPr>
        <w:numPr>
          <w:ilvl w:val="0"/>
          <w:numId w:val="8"/>
        </w:numPr>
        <w:spacing w:line="360" w:lineRule="auto"/>
        <w:jc w:val="both"/>
        <w:rPr>
          <w:rFonts w:ascii="Times New Roman" w:hAnsi="Times New Roman"/>
          <w:sz w:val="24"/>
          <w:szCs w:val="24"/>
        </w:rPr>
      </w:pPr>
      <w:r w:rsidRPr="00A533A4">
        <w:rPr>
          <w:rFonts w:ascii="Times New Roman" w:hAnsi="Times New Roman"/>
          <w:b/>
          <w:bCs/>
          <w:sz w:val="24"/>
          <w:szCs w:val="24"/>
        </w:rPr>
        <w:t>Improved Learning Outcomes</w:t>
      </w:r>
      <w:r w:rsidRPr="00A533A4">
        <w:rPr>
          <w:rFonts w:ascii="Times New Roman" w:hAnsi="Times New Roman"/>
          <w:sz w:val="24"/>
          <w:szCs w:val="24"/>
        </w:rPr>
        <w:t>: Measure the effectiveness of e-learning modules or courses in achieving learning objectives. This could include assessments, quizzes, or surveys to gauge knowledge retention and skills acquisition.</w:t>
      </w:r>
    </w:p>
    <w:p w14:paraId="3C5C2C6D" w14:textId="77777777" w:rsidR="00A533A4" w:rsidRPr="00A533A4" w:rsidRDefault="00A533A4" w:rsidP="00672A39">
      <w:pPr>
        <w:numPr>
          <w:ilvl w:val="0"/>
          <w:numId w:val="8"/>
        </w:numPr>
        <w:spacing w:line="360" w:lineRule="auto"/>
        <w:jc w:val="both"/>
        <w:rPr>
          <w:rFonts w:ascii="Times New Roman" w:hAnsi="Times New Roman"/>
          <w:sz w:val="24"/>
          <w:szCs w:val="24"/>
        </w:rPr>
      </w:pPr>
      <w:r w:rsidRPr="00A533A4">
        <w:rPr>
          <w:rFonts w:ascii="Times New Roman" w:hAnsi="Times New Roman"/>
          <w:b/>
          <w:bCs/>
          <w:sz w:val="24"/>
          <w:szCs w:val="24"/>
        </w:rPr>
        <w:t>Increased Engagement</w:t>
      </w:r>
      <w:r w:rsidRPr="00A533A4">
        <w:rPr>
          <w:rFonts w:ascii="Times New Roman" w:hAnsi="Times New Roman"/>
          <w:sz w:val="24"/>
          <w:szCs w:val="24"/>
        </w:rPr>
        <w:t>: Assess the level of engagement of learners with the e-learning materials. This could involve tracking metrics such as time spent on the platform, completion rates, and interaction with course content (e.g., comments, forum posts).</w:t>
      </w:r>
    </w:p>
    <w:p w14:paraId="37212F8F" w14:textId="77777777" w:rsidR="00A533A4" w:rsidRPr="00A533A4" w:rsidRDefault="00A533A4" w:rsidP="00672A39">
      <w:pPr>
        <w:numPr>
          <w:ilvl w:val="0"/>
          <w:numId w:val="8"/>
        </w:numPr>
        <w:spacing w:line="360" w:lineRule="auto"/>
        <w:jc w:val="both"/>
        <w:rPr>
          <w:rFonts w:ascii="Times New Roman" w:hAnsi="Times New Roman"/>
          <w:sz w:val="24"/>
          <w:szCs w:val="24"/>
        </w:rPr>
      </w:pPr>
      <w:r w:rsidRPr="00A533A4">
        <w:rPr>
          <w:rFonts w:ascii="Times New Roman" w:hAnsi="Times New Roman"/>
          <w:b/>
          <w:bCs/>
          <w:sz w:val="24"/>
          <w:szCs w:val="24"/>
        </w:rPr>
        <w:t>Cost Savings</w:t>
      </w:r>
      <w:r w:rsidRPr="00A533A4">
        <w:rPr>
          <w:rFonts w:ascii="Times New Roman" w:hAnsi="Times New Roman"/>
          <w:sz w:val="24"/>
          <w:szCs w:val="24"/>
        </w:rPr>
        <w:t>: Evaluate the cost-effectiveness of e-learning compared to traditional training methods. Consider factors such as reduced travel expenses, lower printing costs, and savings in instructor time.</w:t>
      </w:r>
    </w:p>
    <w:p w14:paraId="0F2A5240" w14:textId="77777777" w:rsidR="00A533A4" w:rsidRPr="00A533A4" w:rsidRDefault="00A533A4" w:rsidP="00672A39">
      <w:pPr>
        <w:numPr>
          <w:ilvl w:val="0"/>
          <w:numId w:val="8"/>
        </w:numPr>
        <w:spacing w:line="360" w:lineRule="auto"/>
        <w:jc w:val="both"/>
        <w:rPr>
          <w:rFonts w:ascii="Times New Roman" w:hAnsi="Times New Roman"/>
          <w:sz w:val="24"/>
          <w:szCs w:val="24"/>
        </w:rPr>
      </w:pPr>
      <w:r w:rsidRPr="00A533A4">
        <w:rPr>
          <w:rFonts w:ascii="Times New Roman" w:hAnsi="Times New Roman"/>
          <w:b/>
          <w:bCs/>
          <w:sz w:val="24"/>
          <w:szCs w:val="24"/>
        </w:rPr>
        <w:t>Flexibility and Accessibility</w:t>
      </w:r>
      <w:r w:rsidRPr="00A533A4">
        <w:rPr>
          <w:rFonts w:ascii="Times New Roman" w:hAnsi="Times New Roman"/>
          <w:sz w:val="24"/>
          <w:szCs w:val="24"/>
        </w:rPr>
        <w:t>: Measure the extent to which e-learning provides flexibility and accessibility to learners. This could involve surveys or feedback mechanisms to understand learners' preferences and experiences with accessing the materials.</w:t>
      </w:r>
    </w:p>
    <w:p w14:paraId="65A217CC" w14:textId="77777777" w:rsidR="00A533A4" w:rsidRPr="00A533A4" w:rsidRDefault="00A533A4" w:rsidP="00672A39">
      <w:pPr>
        <w:numPr>
          <w:ilvl w:val="0"/>
          <w:numId w:val="8"/>
        </w:numPr>
        <w:spacing w:line="360" w:lineRule="auto"/>
        <w:jc w:val="both"/>
        <w:rPr>
          <w:rFonts w:ascii="Times New Roman" w:hAnsi="Times New Roman"/>
          <w:sz w:val="24"/>
          <w:szCs w:val="24"/>
        </w:rPr>
      </w:pPr>
      <w:r w:rsidRPr="00A533A4">
        <w:rPr>
          <w:rFonts w:ascii="Times New Roman" w:hAnsi="Times New Roman"/>
          <w:b/>
          <w:bCs/>
          <w:sz w:val="24"/>
          <w:szCs w:val="24"/>
        </w:rPr>
        <w:t>Skills Development</w:t>
      </w:r>
      <w:r w:rsidRPr="00A533A4">
        <w:rPr>
          <w:rFonts w:ascii="Times New Roman" w:hAnsi="Times New Roman"/>
          <w:sz w:val="24"/>
          <w:szCs w:val="24"/>
        </w:rPr>
        <w:t>: Assess the impact of e-learning on the development of specific skills or competencies. This could include before-and-after evaluations to determine skill improvement or surveys to gather feedback on the relevance of the content to learners' roles or career development.</w:t>
      </w:r>
    </w:p>
    <w:p w14:paraId="1647AE62" w14:textId="77777777" w:rsidR="008E66BB" w:rsidRPr="00A533A4" w:rsidRDefault="008E66BB" w:rsidP="00672A39">
      <w:pPr>
        <w:spacing w:line="360" w:lineRule="auto"/>
        <w:jc w:val="both"/>
        <w:rPr>
          <w:rFonts w:ascii="Times New Roman" w:hAnsi="Times New Roman"/>
          <w:sz w:val="24"/>
          <w:szCs w:val="24"/>
        </w:rPr>
      </w:pPr>
    </w:p>
    <w:p w14:paraId="41107ED3" w14:textId="20C61AE8" w:rsidR="00697C00" w:rsidRDefault="00697C00" w:rsidP="00672A39">
      <w:pPr>
        <w:spacing w:line="360" w:lineRule="auto"/>
        <w:rPr>
          <w:rFonts w:ascii="Times New Roman" w:hAnsi="Times New Roman"/>
          <w:sz w:val="24"/>
          <w:szCs w:val="24"/>
        </w:rPr>
      </w:pPr>
    </w:p>
    <w:p w14:paraId="028AC577" w14:textId="38616732" w:rsidR="008E66BB" w:rsidRDefault="00697C00" w:rsidP="00697C00">
      <w:pPr>
        <w:spacing w:after="0" w:line="360" w:lineRule="auto"/>
        <w:jc w:val="center"/>
        <w:rPr>
          <w:rFonts w:ascii="Times New Roman" w:hAnsi="Times New Roman"/>
          <w:b/>
          <w:bCs/>
          <w:sz w:val="48"/>
          <w:szCs w:val="48"/>
        </w:rPr>
      </w:pPr>
      <w:r>
        <w:rPr>
          <w:rFonts w:ascii="Times New Roman" w:hAnsi="Times New Roman"/>
          <w:sz w:val="24"/>
          <w:szCs w:val="24"/>
        </w:rPr>
        <w:br w:type="page"/>
      </w:r>
      <w:r w:rsidRPr="00697C00">
        <w:rPr>
          <w:rFonts w:ascii="Times New Roman" w:hAnsi="Times New Roman"/>
          <w:b/>
          <w:bCs/>
          <w:sz w:val="48"/>
          <w:szCs w:val="48"/>
        </w:rPr>
        <w:lastRenderedPageBreak/>
        <w:t>References</w:t>
      </w:r>
    </w:p>
    <w:p w14:paraId="065C228F" w14:textId="77777777" w:rsidR="001735BF" w:rsidRPr="001735BF" w:rsidRDefault="001735BF" w:rsidP="001735BF">
      <w:pPr>
        <w:spacing w:after="0" w:line="360" w:lineRule="auto"/>
        <w:rPr>
          <w:rFonts w:ascii="Times New Roman" w:hAnsi="Times New Roman"/>
          <w:sz w:val="24"/>
          <w:szCs w:val="24"/>
        </w:rPr>
      </w:pPr>
      <w:r w:rsidRPr="001735BF">
        <w:rPr>
          <w:rFonts w:ascii="Times New Roman" w:hAnsi="Times New Roman"/>
          <w:sz w:val="24"/>
          <w:szCs w:val="24"/>
        </w:rPr>
        <w:t xml:space="preserve">[1] Introduction </w:t>
      </w:r>
      <w:proofErr w:type="gramStart"/>
      <w:r w:rsidRPr="001735BF">
        <w:rPr>
          <w:rFonts w:ascii="Times New Roman" w:hAnsi="Times New Roman"/>
          <w:sz w:val="24"/>
          <w:szCs w:val="24"/>
        </w:rPr>
        <w:t>To</w:t>
      </w:r>
      <w:proofErr w:type="gramEnd"/>
      <w:r w:rsidRPr="001735BF">
        <w:rPr>
          <w:rFonts w:ascii="Times New Roman" w:hAnsi="Times New Roman"/>
          <w:sz w:val="24"/>
          <w:szCs w:val="24"/>
        </w:rPr>
        <w:t xml:space="preserve"> PHP Retrieved on 10/10/2022 from https://www.tutorialspoint.com/ php/index.htm. </w:t>
      </w:r>
    </w:p>
    <w:p w14:paraId="69E52A3D" w14:textId="77777777" w:rsidR="001735BF" w:rsidRPr="001735BF" w:rsidRDefault="001735BF" w:rsidP="001735BF">
      <w:pPr>
        <w:spacing w:after="0" w:line="360" w:lineRule="auto"/>
        <w:rPr>
          <w:rFonts w:ascii="Times New Roman" w:hAnsi="Times New Roman"/>
          <w:sz w:val="24"/>
          <w:szCs w:val="24"/>
        </w:rPr>
      </w:pPr>
      <w:r w:rsidRPr="001735BF">
        <w:rPr>
          <w:rFonts w:ascii="Times New Roman" w:hAnsi="Times New Roman"/>
          <w:sz w:val="24"/>
          <w:szCs w:val="24"/>
        </w:rPr>
        <w:t xml:space="preserve">[2] S. Bsiri, M. Geierhos, and C. Ringlstetter, “Structuring E Learning search via local grammars,” Advances in Natural Language Processing an </w:t>
      </w:r>
      <w:proofErr w:type="gramStart"/>
      <w:r w:rsidRPr="001735BF">
        <w:rPr>
          <w:rFonts w:ascii="Times New Roman" w:hAnsi="Times New Roman"/>
          <w:sz w:val="24"/>
          <w:szCs w:val="24"/>
        </w:rPr>
        <w:t>Applications</w:t>
      </w:r>
      <w:proofErr w:type="gramEnd"/>
      <w:r w:rsidRPr="001735BF">
        <w:rPr>
          <w:rFonts w:ascii="Times New Roman" w:hAnsi="Times New Roman"/>
          <w:sz w:val="24"/>
          <w:szCs w:val="24"/>
        </w:rPr>
        <w:t>, pp. 201, 2008.</w:t>
      </w:r>
    </w:p>
    <w:p w14:paraId="666AEF96" w14:textId="77777777" w:rsidR="001735BF" w:rsidRPr="001735BF" w:rsidRDefault="001735BF" w:rsidP="001735BF">
      <w:pPr>
        <w:spacing w:after="0" w:line="360" w:lineRule="auto"/>
        <w:rPr>
          <w:rFonts w:ascii="Times New Roman" w:hAnsi="Times New Roman"/>
          <w:sz w:val="24"/>
          <w:szCs w:val="24"/>
        </w:rPr>
      </w:pPr>
      <w:r w:rsidRPr="001735BF">
        <w:rPr>
          <w:rFonts w:ascii="Times New Roman" w:hAnsi="Times New Roman"/>
          <w:sz w:val="24"/>
          <w:szCs w:val="24"/>
        </w:rPr>
        <w:t xml:space="preserve"> [3] M. Mansourvar and N. Y. Mohd, “E learning portal as a knowledge management system in the universities,” World Academy of Science Engineering and Technology, vol. 70, pp. 968-974, 2010. </w:t>
      </w:r>
    </w:p>
    <w:p w14:paraId="5D910BD0" w14:textId="77777777" w:rsidR="001735BF" w:rsidRPr="001735BF" w:rsidRDefault="001735BF" w:rsidP="001735BF">
      <w:pPr>
        <w:spacing w:after="0" w:line="360" w:lineRule="auto"/>
        <w:rPr>
          <w:rFonts w:ascii="Times New Roman" w:hAnsi="Times New Roman"/>
          <w:sz w:val="24"/>
          <w:szCs w:val="24"/>
        </w:rPr>
      </w:pPr>
      <w:r w:rsidRPr="001735BF">
        <w:rPr>
          <w:rFonts w:ascii="Times New Roman" w:hAnsi="Times New Roman"/>
          <w:sz w:val="24"/>
          <w:szCs w:val="24"/>
        </w:rPr>
        <w:t>[4] M. Gangle, “The only way is up? Employment protection and E Learning mobility among recent entrants to European labour markets,” European Sociological Review, vol. 19, pp. 429, 2007.</w:t>
      </w:r>
    </w:p>
    <w:p w14:paraId="253A4852" w14:textId="76BA2101" w:rsidR="00697C00" w:rsidRPr="001735BF" w:rsidRDefault="001735BF" w:rsidP="001735BF">
      <w:pPr>
        <w:spacing w:after="0" w:line="360" w:lineRule="auto"/>
        <w:rPr>
          <w:rFonts w:ascii="Times New Roman" w:hAnsi="Times New Roman"/>
          <w:sz w:val="24"/>
          <w:szCs w:val="24"/>
        </w:rPr>
      </w:pPr>
      <w:r w:rsidRPr="001735BF">
        <w:rPr>
          <w:rFonts w:ascii="Times New Roman" w:hAnsi="Times New Roman"/>
          <w:sz w:val="24"/>
          <w:szCs w:val="24"/>
        </w:rPr>
        <w:t xml:space="preserve"> [5] E. Galanki, “The decision to recruit online: a descriptive study,” Career Development International, vol. 7, pp. 243-251, 2002</w:t>
      </w:r>
    </w:p>
    <w:sectPr w:rsidR="00697C00" w:rsidRPr="00173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F5C69"/>
    <w:multiLevelType w:val="hybridMultilevel"/>
    <w:tmpl w:val="BED6C208"/>
    <w:lvl w:ilvl="0" w:tplc="342CC7EC">
      <w:start w:val="1"/>
      <w:numFmt w:val="bullet"/>
      <w:lvlText w:val="•"/>
      <w:lvlJc w:val="left"/>
      <w:pPr>
        <w:tabs>
          <w:tab w:val="num" w:pos="720"/>
        </w:tabs>
        <w:ind w:left="720" w:hanging="360"/>
      </w:pPr>
      <w:rPr>
        <w:rFonts w:ascii="Arial" w:hAnsi="Arial" w:hint="default"/>
      </w:rPr>
    </w:lvl>
    <w:lvl w:ilvl="1" w:tplc="2272B3B4" w:tentative="1">
      <w:start w:val="1"/>
      <w:numFmt w:val="bullet"/>
      <w:lvlText w:val="•"/>
      <w:lvlJc w:val="left"/>
      <w:pPr>
        <w:tabs>
          <w:tab w:val="num" w:pos="1440"/>
        </w:tabs>
        <w:ind w:left="1440" w:hanging="360"/>
      </w:pPr>
      <w:rPr>
        <w:rFonts w:ascii="Arial" w:hAnsi="Arial" w:hint="default"/>
      </w:rPr>
    </w:lvl>
    <w:lvl w:ilvl="2" w:tplc="A24A62DA" w:tentative="1">
      <w:start w:val="1"/>
      <w:numFmt w:val="bullet"/>
      <w:lvlText w:val="•"/>
      <w:lvlJc w:val="left"/>
      <w:pPr>
        <w:tabs>
          <w:tab w:val="num" w:pos="2160"/>
        </w:tabs>
        <w:ind w:left="2160" w:hanging="360"/>
      </w:pPr>
      <w:rPr>
        <w:rFonts w:ascii="Arial" w:hAnsi="Arial" w:hint="default"/>
      </w:rPr>
    </w:lvl>
    <w:lvl w:ilvl="3" w:tplc="A9EAF9BE" w:tentative="1">
      <w:start w:val="1"/>
      <w:numFmt w:val="bullet"/>
      <w:lvlText w:val="•"/>
      <w:lvlJc w:val="left"/>
      <w:pPr>
        <w:tabs>
          <w:tab w:val="num" w:pos="2880"/>
        </w:tabs>
        <w:ind w:left="2880" w:hanging="360"/>
      </w:pPr>
      <w:rPr>
        <w:rFonts w:ascii="Arial" w:hAnsi="Arial" w:hint="default"/>
      </w:rPr>
    </w:lvl>
    <w:lvl w:ilvl="4" w:tplc="8248760A" w:tentative="1">
      <w:start w:val="1"/>
      <w:numFmt w:val="bullet"/>
      <w:lvlText w:val="•"/>
      <w:lvlJc w:val="left"/>
      <w:pPr>
        <w:tabs>
          <w:tab w:val="num" w:pos="3600"/>
        </w:tabs>
        <w:ind w:left="3600" w:hanging="360"/>
      </w:pPr>
      <w:rPr>
        <w:rFonts w:ascii="Arial" w:hAnsi="Arial" w:hint="default"/>
      </w:rPr>
    </w:lvl>
    <w:lvl w:ilvl="5" w:tplc="C948590A" w:tentative="1">
      <w:start w:val="1"/>
      <w:numFmt w:val="bullet"/>
      <w:lvlText w:val="•"/>
      <w:lvlJc w:val="left"/>
      <w:pPr>
        <w:tabs>
          <w:tab w:val="num" w:pos="4320"/>
        </w:tabs>
        <w:ind w:left="4320" w:hanging="360"/>
      </w:pPr>
      <w:rPr>
        <w:rFonts w:ascii="Arial" w:hAnsi="Arial" w:hint="default"/>
      </w:rPr>
    </w:lvl>
    <w:lvl w:ilvl="6" w:tplc="27FA2EB4" w:tentative="1">
      <w:start w:val="1"/>
      <w:numFmt w:val="bullet"/>
      <w:lvlText w:val="•"/>
      <w:lvlJc w:val="left"/>
      <w:pPr>
        <w:tabs>
          <w:tab w:val="num" w:pos="5040"/>
        </w:tabs>
        <w:ind w:left="5040" w:hanging="360"/>
      </w:pPr>
      <w:rPr>
        <w:rFonts w:ascii="Arial" w:hAnsi="Arial" w:hint="default"/>
      </w:rPr>
    </w:lvl>
    <w:lvl w:ilvl="7" w:tplc="1638CB20" w:tentative="1">
      <w:start w:val="1"/>
      <w:numFmt w:val="bullet"/>
      <w:lvlText w:val="•"/>
      <w:lvlJc w:val="left"/>
      <w:pPr>
        <w:tabs>
          <w:tab w:val="num" w:pos="5760"/>
        </w:tabs>
        <w:ind w:left="5760" w:hanging="360"/>
      </w:pPr>
      <w:rPr>
        <w:rFonts w:ascii="Arial" w:hAnsi="Arial" w:hint="default"/>
      </w:rPr>
    </w:lvl>
    <w:lvl w:ilvl="8" w:tplc="38C8B7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E4484D"/>
    <w:multiLevelType w:val="hybridMultilevel"/>
    <w:tmpl w:val="CB6E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D2472"/>
    <w:multiLevelType w:val="hybridMultilevel"/>
    <w:tmpl w:val="CCA8C9C6"/>
    <w:lvl w:ilvl="0" w:tplc="5C6E5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4A3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38AD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B43D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44C5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7620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1C80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D6F3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1EB0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7918A4"/>
    <w:multiLevelType w:val="multilevel"/>
    <w:tmpl w:val="E2A8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4401A"/>
    <w:multiLevelType w:val="hybridMultilevel"/>
    <w:tmpl w:val="AD5E8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F2194"/>
    <w:multiLevelType w:val="multilevel"/>
    <w:tmpl w:val="E07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42745"/>
    <w:multiLevelType w:val="hybridMultilevel"/>
    <w:tmpl w:val="63844E7C"/>
    <w:lvl w:ilvl="0" w:tplc="430A59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1A08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F2F0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5626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145B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8E25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5479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0498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7022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51620E"/>
    <w:multiLevelType w:val="multilevel"/>
    <w:tmpl w:val="19F04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65194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8509856">
    <w:abstractNumId w:val="1"/>
  </w:num>
  <w:num w:numId="3" w16cid:durableId="1809202641">
    <w:abstractNumId w:val="4"/>
  </w:num>
  <w:num w:numId="4" w16cid:durableId="2132625006">
    <w:abstractNumId w:val="3"/>
  </w:num>
  <w:num w:numId="5" w16cid:durableId="1708945908">
    <w:abstractNumId w:val="0"/>
  </w:num>
  <w:num w:numId="6" w16cid:durableId="847015473">
    <w:abstractNumId w:val="6"/>
  </w:num>
  <w:num w:numId="7" w16cid:durableId="1591430361">
    <w:abstractNumId w:val="2"/>
  </w:num>
  <w:num w:numId="8" w16cid:durableId="1881358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80"/>
    <w:rsid w:val="00076F9C"/>
    <w:rsid w:val="000C6F1B"/>
    <w:rsid w:val="000F2FF8"/>
    <w:rsid w:val="00126CA1"/>
    <w:rsid w:val="001735BF"/>
    <w:rsid w:val="0022187A"/>
    <w:rsid w:val="00315768"/>
    <w:rsid w:val="003357A6"/>
    <w:rsid w:val="00557C3D"/>
    <w:rsid w:val="00632E13"/>
    <w:rsid w:val="00672A39"/>
    <w:rsid w:val="00697C00"/>
    <w:rsid w:val="006F34E5"/>
    <w:rsid w:val="008A0303"/>
    <w:rsid w:val="008E66BB"/>
    <w:rsid w:val="0093577B"/>
    <w:rsid w:val="009F1623"/>
    <w:rsid w:val="00A05C58"/>
    <w:rsid w:val="00A533A4"/>
    <w:rsid w:val="00AA1501"/>
    <w:rsid w:val="00B05183"/>
    <w:rsid w:val="00C47593"/>
    <w:rsid w:val="00D241B9"/>
    <w:rsid w:val="00E3220D"/>
    <w:rsid w:val="00E84A1D"/>
    <w:rsid w:val="00EA7C80"/>
    <w:rsid w:val="00FB2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5270"/>
  <w15:chartTrackingRefBased/>
  <w15:docId w15:val="{E97B65F6-E1ED-4A17-8203-3274CC54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80"/>
    <w:pPr>
      <w:spacing w:after="200" w:line="276" w:lineRule="auto"/>
    </w:pPr>
    <w:rPr>
      <w:rFonts w:ascii="Calibri" w:eastAsia="Calibri" w:hAnsi="Calibri" w:cs="Times New Roman"/>
      <w:kern w:val="0"/>
      <w:lang w:eastAsia="en-IN"/>
      <w14:ligatures w14:val="none"/>
    </w:rPr>
  </w:style>
  <w:style w:type="paragraph" w:styleId="Heading3">
    <w:name w:val="heading 3"/>
    <w:basedOn w:val="Normal"/>
    <w:next w:val="Normal"/>
    <w:link w:val="Heading3Char"/>
    <w:uiPriority w:val="9"/>
    <w:semiHidden/>
    <w:unhideWhenUsed/>
    <w:qFormat/>
    <w:rsid w:val="00EA7C8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A7C80"/>
    <w:rPr>
      <w:rFonts w:ascii="Cambria" w:eastAsia="Times New Roman" w:hAnsi="Cambria" w:cs="Times New Roman"/>
      <w:b/>
      <w:bCs/>
      <w:kern w:val="0"/>
      <w:sz w:val="26"/>
      <w:szCs w:val="26"/>
      <w:lang w:eastAsia="en-IN"/>
      <w14:ligatures w14:val="none"/>
    </w:rPr>
  </w:style>
  <w:style w:type="paragraph" w:styleId="ListParagraph">
    <w:name w:val="List Paragraph"/>
    <w:basedOn w:val="Normal"/>
    <w:uiPriority w:val="34"/>
    <w:qFormat/>
    <w:rsid w:val="00E3220D"/>
    <w:pPr>
      <w:ind w:left="720"/>
      <w:contextualSpacing/>
    </w:pPr>
  </w:style>
  <w:style w:type="paragraph" w:styleId="NormalWeb">
    <w:name w:val="Normal (Web)"/>
    <w:basedOn w:val="Normal"/>
    <w:uiPriority w:val="99"/>
    <w:semiHidden/>
    <w:unhideWhenUsed/>
    <w:rsid w:val="00076F9C"/>
    <w:pPr>
      <w:spacing w:before="100" w:beforeAutospacing="1" w:after="100" w:afterAutospacing="1" w:line="240" w:lineRule="auto"/>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076F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6F9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4640">
      <w:bodyDiv w:val="1"/>
      <w:marLeft w:val="0"/>
      <w:marRight w:val="0"/>
      <w:marTop w:val="0"/>
      <w:marBottom w:val="0"/>
      <w:divBdr>
        <w:top w:val="none" w:sz="0" w:space="0" w:color="auto"/>
        <w:left w:val="none" w:sz="0" w:space="0" w:color="auto"/>
        <w:bottom w:val="none" w:sz="0" w:space="0" w:color="auto"/>
        <w:right w:val="none" w:sz="0" w:space="0" w:color="auto"/>
      </w:divBdr>
    </w:div>
    <w:div w:id="247269647">
      <w:bodyDiv w:val="1"/>
      <w:marLeft w:val="0"/>
      <w:marRight w:val="0"/>
      <w:marTop w:val="0"/>
      <w:marBottom w:val="0"/>
      <w:divBdr>
        <w:top w:val="none" w:sz="0" w:space="0" w:color="auto"/>
        <w:left w:val="none" w:sz="0" w:space="0" w:color="auto"/>
        <w:bottom w:val="none" w:sz="0" w:space="0" w:color="auto"/>
        <w:right w:val="none" w:sz="0" w:space="0" w:color="auto"/>
      </w:divBdr>
    </w:div>
    <w:div w:id="315493757">
      <w:bodyDiv w:val="1"/>
      <w:marLeft w:val="0"/>
      <w:marRight w:val="0"/>
      <w:marTop w:val="0"/>
      <w:marBottom w:val="0"/>
      <w:divBdr>
        <w:top w:val="none" w:sz="0" w:space="0" w:color="auto"/>
        <w:left w:val="none" w:sz="0" w:space="0" w:color="auto"/>
        <w:bottom w:val="none" w:sz="0" w:space="0" w:color="auto"/>
        <w:right w:val="none" w:sz="0" w:space="0" w:color="auto"/>
      </w:divBdr>
    </w:div>
    <w:div w:id="949362558">
      <w:bodyDiv w:val="1"/>
      <w:marLeft w:val="0"/>
      <w:marRight w:val="0"/>
      <w:marTop w:val="0"/>
      <w:marBottom w:val="0"/>
      <w:divBdr>
        <w:top w:val="none" w:sz="0" w:space="0" w:color="auto"/>
        <w:left w:val="none" w:sz="0" w:space="0" w:color="auto"/>
        <w:bottom w:val="none" w:sz="0" w:space="0" w:color="auto"/>
        <w:right w:val="none" w:sz="0" w:space="0" w:color="auto"/>
      </w:divBdr>
    </w:div>
    <w:div w:id="1004162102">
      <w:bodyDiv w:val="1"/>
      <w:marLeft w:val="0"/>
      <w:marRight w:val="0"/>
      <w:marTop w:val="0"/>
      <w:marBottom w:val="0"/>
      <w:divBdr>
        <w:top w:val="none" w:sz="0" w:space="0" w:color="auto"/>
        <w:left w:val="none" w:sz="0" w:space="0" w:color="auto"/>
        <w:bottom w:val="none" w:sz="0" w:space="0" w:color="auto"/>
        <w:right w:val="none" w:sz="0" w:space="0" w:color="auto"/>
      </w:divBdr>
      <w:divsChild>
        <w:div w:id="1971129361">
          <w:marLeft w:val="0"/>
          <w:marRight w:val="0"/>
          <w:marTop w:val="0"/>
          <w:marBottom w:val="0"/>
          <w:divBdr>
            <w:top w:val="single" w:sz="2" w:space="0" w:color="E3E3E3"/>
            <w:left w:val="single" w:sz="2" w:space="0" w:color="E3E3E3"/>
            <w:bottom w:val="single" w:sz="2" w:space="0" w:color="E3E3E3"/>
            <w:right w:val="single" w:sz="2" w:space="0" w:color="E3E3E3"/>
          </w:divBdr>
          <w:divsChild>
            <w:div w:id="427850587">
              <w:marLeft w:val="0"/>
              <w:marRight w:val="0"/>
              <w:marTop w:val="0"/>
              <w:marBottom w:val="0"/>
              <w:divBdr>
                <w:top w:val="single" w:sz="2" w:space="0" w:color="E3E3E3"/>
                <w:left w:val="single" w:sz="2" w:space="0" w:color="E3E3E3"/>
                <w:bottom w:val="single" w:sz="2" w:space="0" w:color="E3E3E3"/>
                <w:right w:val="single" w:sz="2" w:space="0" w:color="E3E3E3"/>
              </w:divBdr>
              <w:divsChild>
                <w:div w:id="1872257338">
                  <w:marLeft w:val="0"/>
                  <w:marRight w:val="0"/>
                  <w:marTop w:val="0"/>
                  <w:marBottom w:val="0"/>
                  <w:divBdr>
                    <w:top w:val="single" w:sz="2" w:space="0" w:color="E3E3E3"/>
                    <w:left w:val="single" w:sz="2" w:space="0" w:color="E3E3E3"/>
                    <w:bottom w:val="single" w:sz="2" w:space="0" w:color="E3E3E3"/>
                    <w:right w:val="single" w:sz="2" w:space="0" w:color="E3E3E3"/>
                  </w:divBdr>
                  <w:divsChild>
                    <w:div w:id="1290892849">
                      <w:marLeft w:val="0"/>
                      <w:marRight w:val="0"/>
                      <w:marTop w:val="0"/>
                      <w:marBottom w:val="0"/>
                      <w:divBdr>
                        <w:top w:val="single" w:sz="2" w:space="0" w:color="E3E3E3"/>
                        <w:left w:val="single" w:sz="2" w:space="0" w:color="E3E3E3"/>
                        <w:bottom w:val="single" w:sz="2" w:space="0" w:color="E3E3E3"/>
                        <w:right w:val="single" w:sz="2" w:space="0" w:color="E3E3E3"/>
                      </w:divBdr>
                      <w:divsChild>
                        <w:div w:id="998771471">
                          <w:marLeft w:val="0"/>
                          <w:marRight w:val="0"/>
                          <w:marTop w:val="0"/>
                          <w:marBottom w:val="0"/>
                          <w:divBdr>
                            <w:top w:val="single" w:sz="2" w:space="0" w:color="E3E3E3"/>
                            <w:left w:val="single" w:sz="2" w:space="0" w:color="E3E3E3"/>
                            <w:bottom w:val="single" w:sz="2" w:space="0" w:color="E3E3E3"/>
                            <w:right w:val="single" w:sz="2" w:space="0" w:color="E3E3E3"/>
                          </w:divBdr>
                          <w:divsChild>
                            <w:div w:id="878273981">
                              <w:marLeft w:val="0"/>
                              <w:marRight w:val="0"/>
                              <w:marTop w:val="0"/>
                              <w:marBottom w:val="0"/>
                              <w:divBdr>
                                <w:top w:val="single" w:sz="2" w:space="0" w:color="E3E3E3"/>
                                <w:left w:val="single" w:sz="2" w:space="0" w:color="E3E3E3"/>
                                <w:bottom w:val="single" w:sz="2" w:space="0" w:color="E3E3E3"/>
                                <w:right w:val="single" w:sz="2" w:space="0" w:color="E3E3E3"/>
                              </w:divBdr>
                              <w:divsChild>
                                <w:div w:id="419909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182830">
                                      <w:marLeft w:val="0"/>
                                      <w:marRight w:val="0"/>
                                      <w:marTop w:val="0"/>
                                      <w:marBottom w:val="0"/>
                                      <w:divBdr>
                                        <w:top w:val="single" w:sz="2" w:space="0" w:color="E3E3E3"/>
                                        <w:left w:val="single" w:sz="2" w:space="0" w:color="E3E3E3"/>
                                        <w:bottom w:val="single" w:sz="2" w:space="0" w:color="E3E3E3"/>
                                        <w:right w:val="single" w:sz="2" w:space="0" w:color="E3E3E3"/>
                                      </w:divBdr>
                                      <w:divsChild>
                                        <w:div w:id="286476239">
                                          <w:marLeft w:val="0"/>
                                          <w:marRight w:val="0"/>
                                          <w:marTop w:val="0"/>
                                          <w:marBottom w:val="0"/>
                                          <w:divBdr>
                                            <w:top w:val="single" w:sz="2" w:space="0" w:color="E3E3E3"/>
                                            <w:left w:val="single" w:sz="2" w:space="0" w:color="E3E3E3"/>
                                            <w:bottom w:val="single" w:sz="2" w:space="0" w:color="E3E3E3"/>
                                            <w:right w:val="single" w:sz="2" w:space="0" w:color="E3E3E3"/>
                                          </w:divBdr>
                                          <w:divsChild>
                                            <w:div w:id="577597151">
                                              <w:marLeft w:val="0"/>
                                              <w:marRight w:val="0"/>
                                              <w:marTop w:val="0"/>
                                              <w:marBottom w:val="0"/>
                                              <w:divBdr>
                                                <w:top w:val="single" w:sz="2" w:space="0" w:color="E3E3E3"/>
                                                <w:left w:val="single" w:sz="2" w:space="0" w:color="E3E3E3"/>
                                                <w:bottom w:val="single" w:sz="2" w:space="0" w:color="E3E3E3"/>
                                                <w:right w:val="single" w:sz="2" w:space="0" w:color="E3E3E3"/>
                                              </w:divBdr>
                                              <w:divsChild>
                                                <w:div w:id="1616017050">
                                                  <w:marLeft w:val="0"/>
                                                  <w:marRight w:val="0"/>
                                                  <w:marTop w:val="0"/>
                                                  <w:marBottom w:val="0"/>
                                                  <w:divBdr>
                                                    <w:top w:val="single" w:sz="2" w:space="0" w:color="E3E3E3"/>
                                                    <w:left w:val="single" w:sz="2" w:space="0" w:color="E3E3E3"/>
                                                    <w:bottom w:val="single" w:sz="2" w:space="0" w:color="E3E3E3"/>
                                                    <w:right w:val="single" w:sz="2" w:space="0" w:color="E3E3E3"/>
                                                  </w:divBdr>
                                                  <w:divsChild>
                                                    <w:div w:id="1615285042">
                                                      <w:marLeft w:val="0"/>
                                                      <w:marRight w:val="0"/>
                                                      <w:marTop w:val="0"/>
                                                      <w:marBottom w:val="0"/>
                                                      <w:divBdr>
                                                        <w:top w:val="single" w:sz="2" w:space="0" w:color="E3E3E3"/>
                                                        <w:left w:val="single" w:sz="2" w:space="0" w:color="E3E3E3"/>
                                                        <w:bottom w:val="single" w:sz="2" w:space="0" w:color="E3E3E3"/>
                                                        <w:right w:val="single" w:sz="2" w:space="0" w:color="E3E3E3"/>
                                                      </w:divBdr>
                                                      <w:divsChild>
                                                        <w:div w:id="143717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503062">
          <w:marLeft w:val="0"/>
          <w:marRight w:val="0"/>
          <w:marTop w:val="0"/>
          <w:marBottom w:val="0"/>
          <w:divBdr>
            <w:top w:val="none" w:sz="0" w:space="0" w:color="auto"/>
            <w:left w:val="none" w:sz="0" w:space="0" w:color="auto"/>
            <w:bottom w:val="none" w:sz="0" w:space="0" w:color="auto"/>
            <w:right w:val="none" w:sz="0" w:space="0" w:color="auto"/>
          </w:divBdr>
        </w:div>
      </w:divsChild>
    </w:div>
    <w:div w:id="1117872525">
      <w:bodyDiv w:val="1"/>
      <w:marLeft w:val="0"/>
      <w:marRight w:val="0"/>
      <w:marTop w:val="0"/>
      <w:marBottom w:val="0"/>
      <w:divBdr>
        <w:top w:val="none" w:sz="0" w:space="0" w:color="auto"/>
        <w:left w:val="none" w:sz="0" w:space="0" w:color="auto"/>
        <w:bottom w:val="none" w:sz="0" w:space="0" w:color="auto"/>
        <w:right w:val="none" w:sz="0" w:space="0" w:color="auto"/>
      </w:divBdr>
    </w:div>
    <w:div w:id="1248225656">
      <w:bodyDiv w:val="1"/>
      <w:marLeft w:val="0"/>
      <w:marRight w:val="0"/>
      <w:marTop w:val="0"/>
      <w:marBottom w:val="0"/>
      <w:divBdr>
        <w:top w:val="none" w:sz="0" w:space="0" w:color="auto"/>
        <w:left w:val="none" w:sz="0" w:space="0" w:color="auto"/>
        <w:bottom w:val="none" w:sz="0" w:space="0" w:color="auto"/>
        <w:right w:val="none" w:sz="0" w:space="0" w:color="auto"/>
      </w:divBdr>
    </w:div>
    <w:div w:id="1831603123">
      <w:bodyDiv w:val="1"/>
      <w:marLeft w:val="0"/>
      <w:marRight w:val="0"/>
      <w:marTop w:val="0"/>
      <w:marBottom w:val="0"/>
      <w:divBdr>
        <w:top w:val="none" w:sz="0" w:space="0" w:color="auto"/>
        <w:left w:val="none" w:sz="0" w:space="0" w:color="auto"/>
        <w:bottom w:val="none" w:sz="0" w:space="0" w:color="auto"/>
        <w:right w:val="none" w:sz="0" w:space="0" w:color="auto"/>
      </w:divBdr>
      <w:divsChild>
        <w:div w:id="148747623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5888-AF17-4D8A-8CD1-455CD9CB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Singh</dc:creator>
  <cp:keywords/>
  <dc:description/>
  <cp:lastModifiedBy>Ankita pandey</cp:lastModifiedBy>
  <cp:revision>15</cp:revision>
  <dcterms:created xsi:type="dcterms:W3CDTF">2023-09-22T08:09:00Z</dcterms:created>
  <dcterms:modified xsi:type="dcterms:W3CDTF">2024-05-11T05:26:00Z</dcterms:modified>
</cp:coreProperties>
</file>