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1F304" w14:textId="77777777" w:rsidR="009D431B" w:rsidRPr="009D431B" w:rsidRDefault="009D431B" w:rsidP="009D43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31B">
        <w:rPr>
          <w:rFonts w:ascii="Times New Roman" w:hAnsi="Times New Roman" w:cs="Times New Roman"/>
          <w:b/>
          <w:bCs/>
          <w:sz w:val="28"/>
          <w:szCs w:val="28"/>
        </w:rPr>
        <w:t>Predictive Model Plan – Task 2 Submission</w:t>
      </w:r>
    </w:p>
    <w:p w14:paraId="36B4BCD7" w14:textId="77777777" w:rsidR="009D431B" w:rsidRPr="009D431B" w:rsidRDefault="009D431B" w:rsidP="009D431B">
      <w:p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t>Prepared by:</w:t>
      </w:r>
      <w:r w:rsidRPr="009D431B">
        <w:rPr>
          <w:rFonts w:ascii="Times New Roman" w:hAnsi="Times New Roman" w:cs="Times New Roman"/>
        </w:rPr>
        <w:t xml:space="preserve"> Anshu Veeramalla</w:t>
      </w:r>
    </w:p>
    <w:p w14:paraId="0793F474" w14:textId="78B4F136" w:rsidR="009D431B" w:rsidRPr="009D431B" w:rsidRDefault="009D431B" w:rsidP="009D431B">
      <w:p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t xml:space="preserve">Role: </w:t>
      </w:r>
      <w:r w:rsidRPr="009D431B">
        <w:rPr>
          <w:rFonts w:ascii="Times New Roman" w:hAnsi="Times New Roman" w:cs="Times New Roman"/>
        </w:rPr>
        <w:t xml:space="preserve">AI Transformation Consultant, Tata </w:t>
      </w:r>
      <w:proofErr w:type="spellStart"/>
      <w:r w:rsidRPr="009D431B">
        <w:rPr>
          <w:rFonts w:ascii="Times New Roman" w:hAnsi="Times New Roman" w:cs="Times New Roman"/>
        </w:rPr>
        <w:t>iQ</w:t>
      </w:r>
      <w:proofErr w:type="spellEnd"/>
    </w:p>
    <w:p w14:paraId="4EBD5C85" w14:textId="77777777" w:rsidR="009D431B" w:rsidRPr="009D431B" w:rsidRDefault="009D431B" w:rsidP="009D431B">
      <w:p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pict w14:anchorId="1DA6FBF6">
          <v:rect id="_x0000_i1062" style="width:0;height:1.5pt" o:hralign="center" o:hrstd="t" o:hr="t" fillcolor="#a0a0a0" stroked="f"/>
        </w:pict>
      </w:r>
    </w:p>
    <w:p w14:paraId="5193410B" w14:textId="77777777" w:rsidR="009D431B" w:rsidRPr="009D431B" w:rsidRDefault="009D431B" w:rsidP="009D431B">
      <w:pPr>
        <w:rPr>
          <w:rFonts w:ascii="Times New Roman" w:hAnsi="Times New Roman" w:cs="Times New Roman"/>
          <w:b/>
          <w:bCs/>
        </w:rPr>
      </w:pPr>
      <w:r w:rsidRPr="009D431B">
        <w:rPr>
          <w:rFonts w:ascii="Times New Roman" w:hAnsi="Times New Roman" w:cs="Times New Roman"/>
          <w:b/>
          <w:bCs/>
        </w:rPr>
        <w:t>1. Model Logic (Generated with GenAI)</w:t>
      </w:r>
    </w:p>
    <w:p w14:paraId="19331DF6" w14:textId="77777777" w:rsidR="009D431B" w:rsidRPr="009D431B" w:rsidRDefault="009D431B" w:rsidP="009D431B">
      <w:p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 xml:space="preserve">The predictive model for credit delinquency is designed as a </w:t>
      </w:r>
      <w:r w:rsidRPr="009D431B">
        <w:rPr>
          <w:rFonts w:ascii="Times New Roman" w:hAnsi="Times New Roman" w:cs="Times New Roman"/>
          <w:b/>
          <w:bCs/>
        </w:rPr>
        <w:t>binary classification model</w:t>
      </w:r>
      <w:r w:rsidRPr="009D431B">
        <w:rPr>
          <w:rFonts w:ascii="Times New Roman" w:hAnsi="Times New Roman" w:cs="Times New Roman"/>
        </w:rPr>
        <w:t xml:space="preserve">, classifying customers into two groups: </w:t>
      </w:r>
      <w:r w:rsidRPr="009D431B">
        <w:rPr>
          <w:rFonts w:ascii="Times New Roman" w:hAnsi="Times New Roman" w:cs="Times New Roman"/>
          <w:b/>
          <w:bCs/>
        </w:rPr>
        <w:t>delinquent</w:t>
      </w:r>
      <w:r w:rsidRPr="009D431B">
        <w:rPr>
          <w:rFonts w:ascii="Times New Roman" w:hAnsi="Times New Roman" w:cs="Times New Roman"/>
        </w:rPr>
        <w:t xml:space="preserve"> (1) or </w:t>
      </w:r>
      <w:r w:rsidRPr="009D431B">
        <w:rPr>
          <w:rFonts w:ascii="Times New Roman" w:hAnsi="Times New Roman" w:cs="Times New Roman"/>
          <w:b/>
          <w:bCs/>
        </w:rPr>
        <w:t>not delinquent</w:t>
      </w:r>
      <w:r w:rsidRPr="009D431B">
        <w:rPr>
          <w:rFonts w:ascii="Times New Roman" w:hAnsi="Times New Roman" w:cs="Times New Roman"/>
        </w:rPr>
        <w:t xml:space="preserve"> (0). The model leverages key customer financial, </w:t>
      </w:r>
      <w:proofErr w:type="spellStart"/>
      <w:r w:rsidRPr="009D431B">
        <w:rPr>
          <w:rFonts w:ascii="Times New Roman" w:hAnsi="Times New Roman" w:cs="Times New Roman"/>
        </w:rPr>
        <w:t>behavioral</w:t>
      </w:r>
      <w:proofErr w:type="spellEnd"/>
      <w:r w:rsidRPr="009D431B">
        <w:rPr>
          <w:rFonts w:ascii="Times New Roman" w:hAnsi="Times New Roman" w:cs="Times New Roman"/>
        </w:rPr>
        <w:t>, and demographic features to estimate the likelihood of missed payments.</w:t>
      </w:r>
    </w:p>
    <w:p w14:paraId="59112D79" w14:textId="77777777" w:rsidR="009D431B" w:rsidRPr="009D431B" w:rsidRDefault="009D431B" w:rsidP="009D431B">
      <w:p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t>Pseudo-code / Step-by-Step Process:</w:t>
      </w:r>
    </w:p>
    <w:p w14:paraId="030A6343" w14:textId="77777777" w:rsidR="009D431B" w:rsidRPr="009D431B" w:rsidRDefault="009D431B" w:rsidP="009D43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t>Load Data:</w:t>
      </w:r>
      <w:r w:rsidRPr="009D431B">
        <w:rPr>
          <w:rFonts w:ascii="Times New Roman" w:hAnsi="Times New Roman" w:cs="Times New Roman"/>
        </w:rPr>
        <w:br/>
        <w:t>Read the customer dataset including features such as:</w:t>
      </w:r>
    </w:p>
    <w:p w14:paraId="408EAED2" w14:textId="77777777" w:rsidR="009D431B" w:rsidRPr="009D431B" w:rsidRDefault="009D431B" w:rsidP="009D431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>Age, Income, Credit Score, Credit Utilization, Missed Payments, Loan Balance, Debt-to-Income Ratio</w:t>
      </w:r>
    </w:p>
    <w:p w14:paraId="3CD591F2" w14:textId="77777777" w:rsidR="009D431B" w:rsidRPr="009D431B" w:rsidRDefault="009D431B" w:rsidP="009D431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>Employment Status, Account Tenure, Credit Card Type, Location</w:t>
      </w:r>
    </w:p>
    <w:p w14:paraId="684CD1B8" w14:textId="77777777" w:rsidR="009D431B" w:rsidRPr="009D431B" w:rsidRDefault="009D431B" w:rsidP="009D431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>Monthly payment status: Month_1 to Month_6</w:t>
      </w:r>
    </w:p>
    <w:p w14:paraId="661673C1" w14:textId="77777777" w:rsidR="009D431B" w:rsidRPr="009D431B" w:rsidRDefault="009D431B" w:rsidP="009D43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t>Data Preprocessing:</w:t>
      </w:r>
    </w:p>
    <w:p w14:paraId="0663B33F" w14:textId="77777777" w:rsidR="009D431B" w:rsidRPr="009D431B" w:rsidRDefault="009D431B" w:rsidP="009D431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 xml:space="preserve">Handle missing numerical values using </w:t>
      </w:r>
      <w:r w:rsidRPr="009D431B">
        <w:rPr>
          <w:rFonts w:ascii="Times New Roman" w:hAnsi="Times New Roman" w:cs="Times New Roman"/>
          <w:b/>
          <w:bCs/>
        </w:rPr>
        <w:t>median imputation</w:t>
      </w:r>
      <w:r w:rsidRPr="009D431B">
        <w:rPr>
          <w:rFonts w:ascii="Times New Roman" w:hAnsi="Times New Roman" w:cs="Times New Roman"/>
        </w:rPr>
        <w:t>.</w:t>
      </w:r>
    </w:p>
    <w:p w14:paraId="39E01C3A" w14:textId="77777777" w:rsidR="009D431B" w:rsidRPr="009D431B" w:rsidRDefault="009D431B" w:rsidP="009D431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>Encode categorical variables:</w:t>
      </w:r>
    </w:p>
    <w:p w14:paraId="65A7BA94" w14:textId="77777777" w:rsidR="009D431B" w:rsidRPr="009D431B" w:rsidRDefault="009D431B" w:rsidP="009D431B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>One-Hot Encoding for Employment Status, Credit Card Type, and Location.</w:t>
      </w:r>
    </w:p>
    <w:p w14:paraId="6EADB3FA" w14:textId="77777777" w:rsidR="009D431B" w:rsidRPr="009D431B" w:rsidRDefault="009D431B" w:rsidP="009D431B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>Map ordinal payment history values: On-time=0, Late=1, Missed=2.</w:t>
      </w:r>
    </w:p>
    <w:p w14:paraId="18DE7376" w14:textId="77777777" w:rsidR="009D431B" w:rsidRPr="009D431B" w:rsidRDefault="009D431B" w:rsidP="009D43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t>Feature Engineering:</w:t>
      </w:r>
    </w:p>
    <w:p w14:paraId="2900303D" w14:textId="77777777" w:rsidR="009D431B" w:rsidRPr="009D431B" w:rsidRDefault="009D431B" w:rsidP="009D431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 xml:space="preserve">Compute </w:t>
      </w:r>
      <w:r w:rsidRPr="009D431B">
        <w:rPr>
          <w:rFonts w:ascii="Times New Roman" w:hAnsi="Times New Roman" w:cs="Times New Roman"/>
          <w:b/>
          <w:bCs/>
        </w:rPr>
        <w:t>total missed payments</w:t>
      </w:r>
      <w:r w:rsidRPr="009D431B">
        <w:rPr>
          <w:rFonts w:ascii="Times New Roman" w:hAnsi="Times New Roman" w:cs="Times New Roman"/>
        </w:rPr>
        <w:t xml:space="preserve"> across 6 months.</w:t>
      </w:r>
    </w:p>
    <w:p w14:paraId="07475ABF" w14:textId="77777777" w:rsidR="009D431B" w:rsidRPr="009D431B" w:rsidRDefault="009D431B" w:rsidP="009D431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 xml:space="preserve">Calculate </w:t>
      </w:r>
      <w:r w:rsidRPr="009D431B">
        <w:rPr>
          <w:rFonts w:ascii="Times New Roman" w:hAnsi="Times New Roman" w:cs="Times New Roman"/>
          <w:b/>
          <w:bCs/>
        </w:rPr>
        <w:t>proportion of late payments</w:t>
      </w:r>
      <w:r w:rsidRPr="009D431B">
        <w:rPr>
          <w:rFonts w:ascii="Times New Roman" w:hAnsi="Times New Roman" w:cs="Times New Roman"/>
        </w:rPr>
        <w:t xml:space="preserve"> to capture </w:t>
      </w:r>
      <w:proofErr w:type="spellStart"/>
      <w:r w:rsidRPr="009D431B">
        <w:rPr>
          <w:rFonts w:ascii="Times New Roman" w:hAnsi="Times New Roman" w:cs="Times New Roman"/>
        </w:rPr>
        <w:t>behavioral</w:t>
      </w:r>
      <w:proofErr w:type="spellEnd"/>
      <w:r w:rsidRPr="009D431B">
        <w:rPr>
          <w:rFonts w:ascii="Times New Roman" w:hAnsi="Times New Roman" w:cs="Times New Roman"/>
        </w:rPr>
        <w:t xml:space="preserve"> risk.</w:t>
      </w:r>
    </w:p>
    <w:p w14:paraId="577108E8" w14:textId="77777777" w:rsidR="009D431B" w:rsidRPr="009D431B" w:rsidRDefault="009D431B" w:rsidP="009D43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t>Feature Scaling:</w:t>
      </w:r>
    </w:p>
    <w:p w14:paraId="266F9CFA" w14:textId="77777777" w:rsidR="009D431B" w:rsidRPr="009D431B" w:rsidRDefault="009D431B" w:rsidP="009D431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 xml:space="preserve">Normalize numeric features using </w:t>
      </w:r>
      <w:proofErr w:type="spellStart"/>
      <w:r w:rsidRPr="009D431B">
        <w:rPr>
          <w:rFonts w:ascii="Times New Roman" w:hAnsi="Times New Roman" w:cs="Times New Roman"/>
          <w:b/>
          <w:bCs/>
        </w:rPr>
        <w:t>StandardScaler</w:t>
      </w:r>
      <w:proofErr w:type="spellEnd"/>
      <w:r w:rsidRPr="009D431B">
        <w:rPr>
          <w:rFonts w:ascii="Times New Roman" w:hAnsi="Times New Roman" w:cs="Times New Roman"/>
        </w:rPr>
        <w:t xml:space="preserve"> to improve model convergence.</w:t>
      </w:r>
    </w:p>
    <w:p w14:paraId="22E5DD7E" w14:textId="77777777" w:rsidR="009D431B" w:rsidRPr="009D431B" w:rsidRDefault="009D431B" w:rsidP="009D43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t>Train-Test Split:</w:t>
      </w:r>
    </w:p>
    <w:p w14:paraId="676EE6DD" w14:textId="77777777" w:rsidR="009D431B" w:rsidRPr="009D431B" w:rsidRDefault="009D431B" w:rsidP="009D431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 xml:space="preserve">Split dataset into </w:t>
      </w:r>
      <w:r w:rsidRPr="009D431B">
        <w:rPr>
          <w:rFonts w:ascii="Times New Roman" w:hAnsi="Times New Roman" w:cs="Times New Roman"/>
          <w:b/>
          <w:bCs/>
        </w:rPr>
        <w:t>80% training</w:t>
      </w:r>
      <w:r w:rsidRPr="009D431B">
        <w:rPr>
          <w:rFonts w:ascii="Times New Roman" w:hAnsi="Times New Roman" w:cs="Times New Roman"/>
        </w:rPr>
        <w:t xml:space="preserve"> and </w:t>
      </w:r>
      <w:r w:rsidRPr="009D431B">
        <w:rPr>
          <w:rFonts w:ascii="Times New Roman" w:hAnsi="Times New Roman" w:cs="Times New Roman"/>
          <w:b/>
          <w:bCs/>
        </w:rPr>
        <w:t>20% testing</w:t>
      </w:r>
      <w:r w:rsidRPr="009D431B">
        <w:rPr>
          <w:rFonts w:ascii="Times New Roman" w:hAnsi="Times New Roman" w:cs="Times New Roman"/>
        </w:rPr>
        <w:t>, with stratified sampling to preserve class balance.</w:t>
      </w:r>
    </w:p>
    <w:p w14:paraId="249BA00D" w14:textId="77777777" w:rsidR="009D431B" w:rsidRPr="009D431B" w:rsidRDefault="009D431B" w:rsidP="009D43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t>Model Selection:</w:t>
      </w:r>
    </w:p>
    <w:p w14:paraId="0157DE8E" w14:textId="77777777" w:rsidR="009D431B" w:rsidRPr="009D431B" w:rsidRDefault="009D431B" w:rsidP="009D431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lastRenderedPageBreak/>
        <w:t>Logistic Regression</w:t>
      </w:r>
      <w:r w:rsidRPr="009D431B">
        <w:rPr>
          <w:rFonts w:ascii="Times New Roman" w:hAnsi="Times New Roman" w:cs="Times New Roman"/>
        </w:rPr>
        <w:t xml:space="preserve"> for predicting probability of delinquency.</w:t>
      </w:r>
    </w:p>
    <w:p w14:paraId="23019A2C" w14:textId="77777777" w:rsidR="009D431B" w:rsidRPr="009D431B" w:rsidRDefault="009D431B" w:rsidP="009D43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t>Model Training:</w:t>
      </w:r>
    </w:p>
    <w:p w14:paraId="0F844063" w14:textId="77777777" w:rsidR="009D431B" w:rsidRPr="009D431B" w:rsidRDefault="009D431B" w:rsidP="009D431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>Fit logistic regression on training data to estimate feature coefficients.</w:t>
      </w:r>
    </w:p>
    <w:p w14:paraId="5FA6CFFF" w14:textId="77777777" w:rsidR="009D431B" w:rsidRPr="009D431B" w:rsidRDefault="009D431B" w:rsidP="009D43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t>Prediction:</w:t>
      </w:r>
    </w:p>
    <w:p w14:paraId="1D864A69" w14:textId="77777777" w:rsidR="009D431B" w:rsidRPr="009D431B" w:rsidRDefault="009D431B" w:rsidP="009D431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>Calculate delinquency probability for each customer.</w:t>
      </w:r>
    </w:p>
    <w:p w14:paraId="43E154FE" w14:textId="77777777" w:rsidR="009D431B" w:rsidRPr="009D431B" w:rsidRDefault="009D431B" w:rsidP="009D431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>Classify as delinquent if probability &gt; 0.5.</w:t>
      </w:r>
    </w:p>
    <w:p w14:paraId="36866C9D" w14:textId="77777777" w:rsidR="009D431B" w:rsidRPr="009D431B" w:rsidRDefault="009D431B" w:rsidP="009D43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t>Evaluation:</w:t>
      </w:r>
    </w:p>
    <w:p w14:paraId="5E01A2CB" w14:textId="77777777" w:rsidR="009D431B" w:rsidRPr="009D431B" w:rsidRDefault="009D431B" w:rsidP="009D431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 xml:space="preserve">Measure performance using </w:t>
      </w:r>
      <w:r w:rsidRPr="009D431B">
        <w:rPr>
          <w:rFonts w:ascii="Times New Roman" w:hAnsi="Times New Roman" w:cs="Times New Roman"/>
          <w:b/>
          <w:bCs/>
        </w:rPr>
        <w:t>Precision, Recall, F1 Score, AUC-ROC</w:t>
      </w:r>
      <w:r w:rsidRPr="009D431B">
        <w:rPr>
          <w:rFonts w:ascii="Times New Roman" w:hAnsi="Times New Roman" w:cs="Times New Roman"/>
        </w:rPr>
        <w:t>.</w:t>
      </w:r>
    </w:p>
    <w:p w14:paraId="7FCF24D4" w14:textId="77777777" w:rsidR="009D431B" w:rsidRPr="009D431B" w:rsidRDefault="009D431B" w:rsidP="009D431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 xml:space="preserve">Conduct </w:t>
      </w:r>
      <w:r w:rsidRPr="009D431B">
        <w:rPr>
          <w:rFonts w:ascii="Times New Roman" w:hAnsi="Times New Roman" w:cs="Times New Roman"/>
          <w:b/>
          <w:bCs/>
        </w:rPr>
        <w:t>bias detection</w:t>
      </w:r>
      <w:r w:rsidRPr="009D431B">
        <w:rPr>
          <w:rFonts w:ascii="Times New Roman" w:hAnsi="Times New Roman" w:cs="Times New Roman"/>
        </w:rPr>
        <w:t xml:space="preserve"> and fairness checks across customer subgroups.</w:t>
      </w:r>
    </w:p>
    <w:p w14:paraId="48C4C61C" w14:textId="77777777" w:rsidR="009D431B" w:rsidRPr="009D431B" w:rsidRDefault="009D431B" w:rsidP="009D431B">
      <w:p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t>Top 5 Input Features:</w:t>
      </w:r>
    </w:p>
    <w:p w14:paraId="3FF10BFE" w14:textId="77777777" w:rsidR="009D431B" w:rsidRPr="009D431B" w:rsidRDefault="009D431B" w:rsidP="009D43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>Credit Utilization</w:t>
      </w:r>
    </w:p>
    <w:p w14:paraId="1D65F7BA" w14:textId="77777777" w:rsidR="009D431B" w:rsidRPr="009D431B" w:rsidRDefault="009D431B" w:rsidP="009D43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>Missed Payments (past 6 months)</w:t>
      </w:r>
    </w:p>
    <w:p w14:paraId="6BDD55FC" w14:textId="77777777" w:rsidR="009D431B" w:rsidRPr="009D431B" w:rsidRDefault="009D431B" w:rsidP="009D43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>Income</w:t>
      </w:r>
    </w:p>
    <w:p w14:paraId="2538A653" w14:textId="77777777" w:rsidR="009D431B" w:rsidRPr="009D431B" w:rsidRDefault="009D431B" w:rsidP="009D43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>Debt-to-Income Ratio</w:t>
      </w:r>
    </w:p>
    <w:p w14:paraId="095188B6" w14:textId="77777777" w:rsidR="009D431B" w:rsidRPr="009D431B" w:rsidRDefault="009D431B" w:rsidP="009D43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>Credit Score</w:t>
      </w:r>
    </w:p>
    <w:p w14:paraId="6081079B" w14:textId="27681628" w:rsidR="009D431B" w:rsidRPr="009D431B" w:rsidRDefault="009D431B" w:rsidP="009D431B">
      <w:p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t>Purpose:</w:t>
      </w:r>
      <w:r w:rsidRPr="009D431B">
        <w:rPr>
          <w:rFonts w:ascii="Times New Roman" w:hAnsi="Times New Roman" w:cs="Times New Roman"/>
        </w:rPr>
        <w:br/>
        <w:t xml:space="preserve">The model helps </w:t>
      </w:r>
      <w:r w:rsidRPr="009D431B">
        <w:rPr>
          <w:rFonts w:ascii="Times New Roman" w:hAnsi="Times New Roman" w:cs="Times New Roman"/>
          <w:b/>
          <w:bCs/>
        </w:rPr>
        <w:t>identify high-risk customers early</w:t>
      </w:r>
      <w:r w:rsidRPr="009D431B">
        <w:rPr>
          <w:rFonts w:ascii="Times New Roman" w:hAnsi="Times New Roman" w:cs="Times New Roman"/>
        </w:rPr>
        <w:t xml:space="preserve">, enabling </w:t>
      </w:r>
      <w:proofErr w:type="spellStart"/>
      <w:r w:rsidRPr="009D431B">
        <w:rPr>
          <w:rFonts w:ascii="Times New Roman" w:hAnsi="Times New Roman" w:cs="Times New Roman"/>
        </w:rPr>
        <w:t>Geldium</w:t>
      </w:r>
      <w:proofErr w:type="spellEnd"/>
      <w:r w:rsidRPr="009D431B">
        <w:rPr>
          <w:rFonts w:ascii="Times New Roman" w:hAnsi="Times New Roman" w:cs="Times New Roman"/>
        </w:rPr>
        <w:t xml:space="preserve"> to take proactive measures to reduce delinquency, prioritize outreach, and improve risk management.</w:t>
      </w:r>
    </w:p>
    <w:p w14:paraId="510DBA32" w14:textId="77777777" w:rsidR="009D431B" w:rsidRPr="009D431B" w:rsidRDefault="009D431B" w:rsidP="009D431B">
      <w:pPr>
        <w:rPr>
          <w:rFonts w:ascii="Times New Roman" w:hAnsi="Times New Roman" w:cs="Times New Roman"/>
          <w:b/>
          <w:bCs/>
        </w:rPr>
      </w:pPr>
      <w:r w:rsidRPr="009D431B">
        <w:rPr>
          <w:rFonts w:ascii="Times New Roman" w:hAnsi="Times New Roman" w:cs="Times New Roman"/>
          <w:b/>
          <w:bCs/>
        </w:rPr>
        <w:t>2. Justification for Model Choice</w:t>
      </w:r>
    </w:p>
    <w:p w14:paraId="16ACF7CB" w14:textId="77777777" w:rsidR="009D431B" w:rsidRPr="009D431B" w:rsidRDefault="009D431B" w:rsidP="009D431B">
      <w:p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 xml:space="preserve">I selected </w:t>
      </w:r>
      <w:r w:rsidRPr="009D431B">
        <w:rPr>
          <w:rFonts w:ascii="Times New Roman" w:hAnsi="Times New Roman" w:cs="Times New Roman"/>
          <w:b/>
          <w:bCs/>
        </w:rPr>
        <w:t>Logistic Regression</w:t>
      </w:r>
      <w:r w:rsidRPr="009D431B">
        <w:rPr>
          <w:rFonts w:ascii="Times New Roman" w:hAnsi="Times New Roman" w:cs="Times New Roman"/>
        </w:rPr>
        <w:t xml:space="preserve"> for predicting credit delinquency because it offers the best balance between </w:t>
      </w:r>
      <w:r w:rsidRPr="009D431B">
        <w:rPr>
          <w:rFonts w:ascii="Times New Roman" w:hAnsi="Times New Roman" w:cs="Times New Roman"/>
          <w:b/>
          <w:bCs/>
        </w:rPr>
        <w:t>accuracy, interpretability, and fairness</w:t>
      </w:r>
      <w:r w:rsidRPr="009D431B">
        <w:rPr>
          <w:rFonts w:ascii="Times New Roman" w:hAnsi="Times New Roman" w:cs="Times New Roman"/>
        </w:rPr>
        <w:t xml:space="preserve"> for </w:t>
      </w:r>
      <w:proofErr w:type="spellStart"/>
      <w:r w:rsidRPr="009D431B">
        <w:rPr>
          <w:rFonts w:ascii="Times New Roman" w:hAnsi="Times New Roman" w:cs="Times New Roman"/>
        </w:rPr>
        <w:t>Geldium’s</w:t>
      </w:r>
      <w:proofErr w:type="spellEnd"/>
      <w:r w:rsidRPr="009D431B">
        <w:rPr>
          <w:rFonts w:ascii="Times New Roman" w:hAnsi="Times New Roman" w:cs="Times New Roman"/>
        </w:rPr>
        <w:t xml:space="preserve"> business needs.</w:t>
      </w:r>
    </w:p>
    <w:p w14:paraId="04AAE23E" w14:textId="77777777" w:rsidR="009D431B" w:rsidRPr="009D431B" w:rsidRDefault="009D431B" w:rsidP="009D431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t>Accuracy:</w:t>
      </w:r>
      <w:r w:rsidRPr="009D431B">
        <w:rPr>
          <w:rFonts w:ascii="Times New Roman" w:hAnsi="Times New Roman" w:cs="Times New Roman"/>
        </w:rPr>
        <w:t xml:space="preserve"> Performs well for binary classification and is reliable when relationships between variables are linear or near-linear.</w:t>
      </w:r>
    </w:p>
    <w:p w14:paraId="2AB6208B" w14:textId="77777777" w:rsidR="009D431B" w:rsidRPr="009D431B" w:rsidRDefault="009D431B" w:rsidP="009D431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t>Transparency:</w:t>
      </w:r>
      <w:r w:rsidRPr="009D431B">
        <w:rPr>
          <w:rFonts w:ascii="Times New Roman" w:hAnsi="Times New Roman" w:cs="Times New Roman"/>
        </w:rPr>
        <w:t xml:space="preserve"> Feature coefficients provide clear explanations of why a customer is flagged, critical for regulatory compliance and business stakeholder trust.</w:t>
      </w:r>
    </w:p>
    <w:p w14:paraId="280B3AEE" w14:textId="77777777" w:rsidR="009D431B" w:rsidRPr="009D431B" w:rsidRDefault="009D431B" w:rsidP="009D431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t>Ease of Use:</w:t>
      </w:r>
      <w:r w:rsidRPr="009D431B">
        <w:rPr>
          <w:rFonts w:ascii="Times New Roman" w:hAnsi="Times New Roman" w:cs="Times New Roman"/>
        </w:rPr>
        <w:t xml:space="preserve"> Requires minimal computational resources, straightforward implementation, and limited hyperparameter tuning.</w:t>
      </w:r>
    </w:p>
    <w:p w14:paraId="51E08C69" w14:textId="77777777" w:rsidR="009D431B" w:rsidRPr="009D431B" w:rsidRDefault="009D431B" w:rsidP="009D431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t>Financial Relevance:</w:t>
      </w:r>
      <w:r w:rsidRPr="009D431B">
        <w:rPr>
          <w:rFonts w:ascii="Times New Roman" w:hAnsi="Times New Roman" w:cs="Times New Roman"/>
        </w:rPr>
        <w:t xml:space="preserve"> Widely used in credit scoring models due to its ability to produce probability estimates for risk levels.</w:t>
      </w:r>
    </w:p>
    <w:p w14:paraId="3645CEC4" w14:textId="7F94E17A" w:rsidR="009D431B" w:rsidRPr="009D431B" w:rsidRDefault="009D431B" w:rsidP="009D431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t xml:space="preserve">Fit for </w:t>
      </w:r>
      <w:proofErr w:type="spellStart"/>
      <w:r w:rsidRPr="009D431B">
        <w:rPr>
          <w:rFonts w:ascii="Times New Roman" w:hAnsi="Times New Roman" w:cs="Times New Roman"/>
          <w:b/>
          <w:bCs/>
        </w:rPr>
        <w:t>Geldium</w:t>
      </w:r>
      <w:proofErr w:type="spellEnd"/>
      <w:r w:rsidRPr="009D431B">
        <w:rPr>
          <w:rFonts w:ascii="Times New Roman" w:hAnsi="Times New Roman" w:cs="Times New Roman"/>
          <w:b/>
          <w:bCs/>
        </w:rPr>
        <w:t>:</w:t>
      </w:r>
      <w:r w:rsidRPr="009D431B">
        <w:rPr>
          <w:rFonts w:ascii="Times New Roman" w:hAnsi="Times New Roman" w:cs="Times New Roman"/>
        </w:rPr>
        <w:t xml:space="preserve"> Decision trees may overfit, and neural networks act as black boxes, making them less suitable for a financial setting where </w:t>
      </w:r>
      <w:r w:rsidRPr="009D431B">
        <w:rPr>
          <w:rFonts w:ascii="Times New Roman" w:hAnsi="Times New Roman" w:cs="Times New Roman"/>
          <w:b/>
          <w:bCs/>
        </w:rPr>
        <w:t>explainability and fairness</w:t>
      </w:r>
      <w:r w:rsidRPr="009D431B">
        <w:rPr>
          <w:rFonts w:ascii="Times New Roman" w:hAnsi="Times New Roman" w:cs="Times New Roman"/>
        </w:rPr>
        <w:t xml:space="preserve"> </w:t>
      </w:r>
      <w:r w:rsidRPr="009D431B">
        <w:rPr>
          <w:rFonts w:ascii="Times New Roman" w:hAnsi="Times New Roman" w:cs="Times New Roman"/>
        </w:rPr>
        <w:lastRenderedPageBreak/>
        <w:t xml:space="preserve">are essential. Logistic regression enables </w:t>
      </w:r>
      <w:r w:rsidRPr="009D431B">
        <w:rPr>
          <w:rFonts w:ascii="Times New Roman" w:hAnsi="Times New Roman" w:cs="Times New Roman"/>
          <w:b/>
          <w:bCs/>
        </w:rPr>
        <w:t>transparent, actionable, and responsible predictions</w:t>
      </w:r>
      <w:r w:rsidRPr="009D431B">
        <w:rPr>
          <w:rFonts w:ascii="Times New Roman" w:hAnsi="Times New Roman" w:cs="Times New Roman"/>
        </w:rPr>
        <w:t xml:space="preserve">, aligning with </w:t>
      </w:r>
      <w:proofErr w:type="spellStart"/>
      <w:r w:rsidRPr="009D431B">
        <w:rPr>
          <w:rFonts w:ascii="Times New Roman" w:hAnsi="Times New Roman" w:cs="Times New Roman"/>
        </w:rPr>
        <w:t>Geldium’s</w:t>
      </w:r>
      <w:proofErr w:type="spellEnd"/>
      <w:r w:rsidRPr="009D431B">
        <w:rPr>
          <w:rFonts w:ascii="Times New Roman" w:hAnsi="Times New Roman" w:cs="Times New Roman"/>
        </w:rPr>
        <w:t xml:space="preserve"> operational and ethical requirements.</w:t>
      </w:r>
    </w:p>
    <w:p w14:paraId="2F19F857" w14:textId="77777777" w:rsidR="009D431B" w:rsidRPr="009D431B" w:rsidRDefault="009D431B" w:rsidP="009D431B">
      <w:pPr>
        <w:rPr>
          <w:rFonts w:ascii="Times New Roman" w:hAnsi="Times New Roman" w:cs="Times New Roman"/>
          <w:b/>
          <w:bCs/>
        </w:rPr>
      </w:pPr>
      <w:r w:rsidRPr="009D431B">
        <w:rPr>
          <w:rFonts w:ascii="Times New Roman" w:hAnsi="Times New Roman" w:cs="Times New Roman"/>
          <w:b/>
          <w:bCs/>
        </w:rPr>
        <w:t>3. Evaluation Strategy</w:t>
      </w:r>
    </w:p>
    <w:p w14:paraId="1258F1DB" w14:textId="77777777" w:rsidR="009D431B" w:rsidRPr="009D431B" w:rsidRDefault="009D431B" w:rsidP="009D431B">
      <w:p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 xml:space="preserve">To ensure the model is </w:t>
      </w:r>
      <w:r w:rsidRPr="009D431B">
        <w:rPr>
          <w:rFonts w:ascii="Times New Roman" w:hAnsi="Times New Roman" w:cs="Times New Roman"/>
          <w:b/>
          <w:bCs/>
        </w:rPr>
        <w:t>accurate, fair, and ethical</w:t>
      </w:r>
      <w:r w:rsidRPr="009D431B">
        <w:rPr>
          <w:rFonts w:ascii="Times New Roman" w:hAnsi="Times New Roman" w:cs="Times New Roman"/>
        </w:rPr>
        <w:t>, the following evaluation plan will be implemented:</w:t>
      </w:r>
    </w:p>
    <w:p w14:paraId="794326A3" w14:textId="77777777" w:rsidR="009D431B" w:rsidRPr="009D431B" w:rsidRDefault="009D431B" w:rsidP="009D431B">
      <w:p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t>Key Metrics:</w:t>
      </w:r>
    </w:p>
    <w:p w14:paraId="202E3161" w14:textId="77777777" w:rsidR="009D431B" w:rsidRPr="009D431B" w:rsidRDefault="009D431B" w:rsidP="009D431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t>Precision:</w:t>
      </w:r>
      <w:r w:rsidRPr="009D431B">
        <w:rPr>
          <w:rFonts w:ascii="Times New Roman" w:hAnsi="Times New Roman" w:cs="Times New Roman"/>
        </w:rPr>
        <w:t xml:space="preserve"> Fraction of predicted delinquents that are actual delinquents. Minimizes unnecessary interventions.</w:t>
      </w:r>
    </w:p>
    <w:p w14:paraId="27291AF3" w14:textId="77777777" w:rsidR="009D431B" w:rsidRPr="009D431B" w:rsidRDefault="009D431B" w:rsidP="009D431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t>Recall (Sensitivity):</w:t>
      </w:r>
      <w:r w:rsidRPr="009D431B">
        <w:rPr>
          <w:rFonts w:ascii="Times New Roman" w:hAnsi="Times New Roman" w:cs="Times New Roman"/>
        </w:rPr>
        <w:t xml:space="preserve"> Fraction of actual delinquents correctly identified. Ensures high-risk customers are not missed.</w:t>
      </w:r>
    </w:p>
    <w:p w14:paraId="6EFBA568" w14:textId="77777777" w:rsidR="009D431B" w:rsidRPr="009D431B" w:rsidRDefault="009D431B" w:rsidP="009D431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t>F1 Score:</w:t>
      </w:r>
      <w:r w:rsidRPr="009D431B">
        <w:rPr>
          <w:rFonts w:ascii="Times New Roman" w:hAnsi="Times New Roman" w:cs="Times New Roman"/>
        </w:rPr>
        <w:t xml:space="preserve"> Harmonic mean of precision and recall; especially useful for imbalanced datasets.</w:t>
      </w:r>
    </w:p>
    <w:p w14:paraId="47056B69" w14:textId="77777777" w:rsidR="009D431B" w:rsidRPr="009D431B" w:rsidRDefault="009D431B" w:rsidP="009D431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t>AUC-ROC Curve:</w:t>
      </w:r>
      <w:r w:rsidRPr="009D431B">
        <w:rPr>
          <w:rFonts w:ascii="Times New Roman" w:hAnsi="Times New Roman" w:cs="Times New Roman"/>
        </w:rPr>
        <w:t xml:space="preserve"> Evaluates the model’s ability to distinguish between delinquent and non-delinquent customers.</w:t>
      </w:r>
    </w:p>
    <w:p w14:paraId="35F672E3" w14:textId="77777777" w:rsidR="009D431B" w:rsidRPr="009D431B" w:rsidRDefault="009D431B" w:rsidP="009D431B">
      <w:p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t>Bias Detection &amp; Fairness Checks:</w:t>
      </w:r>
    </w:p>
    <w:p w14:paraId="4AA23CD7" w14:textId="77777777" w:rsidR="009D431B" w:rsidRPr="009D431B" w:rsidRDefault="009D431B" w:rsidP="009D431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t>Data Bias Review:</w:t>
      </w:r>
      <w:r w:rsidRPr="009D431B">
        <w:rPr>
          <w:rFonts w:ascii="Times New Roman" w:hAnsi="Times New Roman" w:cs="Times New Roman"/>
        </w:rPr>
        <w:t xml:space="preserve"> Examine demographic representation (age, employment status, location).</w:t>
      </w:r>
    </w:p>
    <w:p w14:paraId="4D04DDCB" w14:textId="77777777" w:rsidR="009D431B" w:rsidRPr="009D431B" w:rsidRDefault="009D431B" w:rsidP="009D431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t>Disparate Impact Analysis:</w:t>
      </w:r>
      <w:r w:rsidRPr="009D431B">
        <w:rPr>
          <w:rFonts w:ascii="Times New Roman" w:hAnsi="Times New Roman" w:cs="Times New Roman"/>
        </w:rPr>
        <w:t xml:space="preserve"> Check if prediction errors differ across subgroups.</w:t>
      </w:r>
    </w:p>
    <w:p w14:paraId="4EBD9ED8" w14:textId="77777777" w:rsidR="009D431B" w:rsidRPr="009D431B" w:rsidRDefault="009D431B" w:rsidP="009D431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t>Equal Opportunity:</w:t>
      </w:r>
      <w:r w:rsidRPr="009D431B">
        <w:rPr>
          <w:rFonts w:ascii="Times New Roman" w:hAnsi="Times New Roman" w:cs="Times New Roman"/>
        </w:rPr>
        <w:t xml:space="preserve"> Confirm true positive rates are consistent across sensitive customer groups.</w:t>
      </w:r>
    </w:p>
    <w:p w14:paraId="5B83A619" w14:textId="77777777" w:rsidR="009D431B" w:rsidRPr="009D431B" w:rsidRDefault="009D431B" w:rsidP="009D431B">
      <w:p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t>Bias Mitigation (if needed):</w:t>
      </w:r>
    </w:p>
    <w:p w14:paraId="648800EB" w14:textId="77777777" w:rsidR="009D431B" w:rsidRPr="009D431B" w:rsidRDefault="009D431B" w:rsidP="009D431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>Pre-processing: Adjust sampling or weights to balance representation.</w:t>
      </w:r>
    </w:p>
    <w:p w14:paraId="50983088" w14:textId="77777777" w:rsidR="009D431B" w:rsidRPr="009D431B" w:rsidRDefault="009D431B" w:rsidP="009D431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>In-training: Apply fairness-aware objectives if bias is detected.</w:t>
      </w:r>
    </w:p>
    <w:p w14:paraId="798AA03A" w14:textId="77777777" w:rsidR="009D431B" w:rsidRPr="009D431B" w:rsidRDefault="009D431B" w:rsidP="009D431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>Post-processing: Modify thresholds to equalize outcomes across groups.</w:t>
      </w:r>
    </w:p>
    <w:p w14:paraId="5631D492" w14:textId="77777777" w:rsidR="009D431B" w:rsidRPr="009D431B" w:rsidRDefault="009D431B" w:rsidP="009D431B">
      <w:p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t>Ethical Considerations:</w:t>
      </w:r>
    </w:p>
    <w:p w14:paraId="50B4B67C" w14:textId="77777777" w:rsidR="009D431B" w:rsidRPr="009D431B" w:rsidRDefault="009D431B" w:rsidP="009D431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 xml:space="preserve">Ensure </w:t>
      </w:r>
      <w:r w:rsidRPr="009D431B">
        <w:rPr>
          <w:rFonts w:ascii="Times New Roman" w:hAnsi="Times New Roman" w:cs="Times New Roman"/>
          <w:b/>
          <w:bCs/>
        </w:rPr>
        <w:t>transparency</w:t>
      </w:r>
      <w:r w:rsidRPr="009D431B">
        <w:rPr>
          <w:rFonts w:ascii="Times New Roman" w:hAnsi="Times New Roman" w:cs="Times New Roman"/>
        </w:rPr>
        <w:t xml:space="preserve"> for all predictions.</w:t>
      </w:r>
    </w:p>
    <w:p w14:paraId="3FC99DE5" w14:textId="77777777" w:rsidR="009D431B" w:rsidRPr="009D431B" w:rsidRDefault="009D431B" w:rsidP="009D431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 xml:space="preserve">Avoid </w:t>
      </w:r>
      <w:r w:rsidRPr="009D431B">
        <w:rPr>
          <w:rFonts w:ascii="Times New Roman" w:hAnsi="Times New Roman" w:cs="Times New Roman"/>
          <w:b/>
          <w:bCs/>
        </w:rPr>
        <w:t>proxy discrimination</w:t>
      </w:r>
      <w:r w:rsidRPr="009D431B">
        <w:rPr>
          <w:rFonts w:ascii="Times New Roman" w:hAnsi="Times New Roman" w:cs="Times New Roman"/>
        </w:rPr>
        <w:t xml:space="preserve"> in feature selection.</w:t>
      </w:r>
    </w:p>
    <w:p w14:paraId="34BB34C8" w14:textId="77777777" w:rsidR="009D431B" w:rsidRPr="009D431B" w:rsidRDefault="009D431B" w:rsidP="009D431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 xml:space="preserve">Comply with </w:t>
      </w:r>
      <w:r w:rsidRPr="009D431B">
        <w:rPr>
          <w:rFonts w:ascii="Times New Roman" w:hAnsi="Times New Roman" w:cs="Times New Roman"/>
          <w:b/>
          <w:bCs/>
        </w:rPr>
        <w:t>data privacy regulations</w:t>
      </w:r>
      <w:r w:rsidRPr="009D431B">
        <w:rPr>
          <w:rFonts w:ascii="Times New Roman" w:hAnsi="Times New Roman" w:cs="Times New Roman"/>
        </w:rPr>
        <w:t xml:space="preserve"> (GDPR/local laws).</w:t>
      </w:r>
    </w:p>
    <w:p w14:paraId="0CE4A74A" w14:textId="77777777" w:rsidR="009D431B" w:rsidRPr="009D431B" w:rsidRDefault="009D431B" w:rsidP="009D431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 xml:space="preserve">Include </w:t>
      </w:r>
      <w:r w:rsidRPr="009D431B">
        <w:rPr>
          <w:rFonts w:ascii="Times New Roman" w:hAnsi="Times New Roman" w:cs="Times New Roman"/>
          <w:b/>
          <w:bCs/>
        </w:rPr>
        <w:t>human oversight</w:t>
      </w:r>
      <w:r w:rsidRPr="009D431B">
        <w:rPr>
          <w:rFonts w:ascii="Times New Roman" w:hAnsi="Times New Roman" w:cs="Times New Roman"/>
        </w:rPr>
        <w:t xml:space="preserve"> to verify AI decisions.</w:t>
      </w:r>
    </w:p>
    <w:p w14:paraId="3AF27210" w14:textId="77777777" w:rsidR="009D431B" w:rsidRPr="009D431B" w:rsidRDefault="009D431B" w:rsidP="009D431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 xml:space="preserve">Monitor </w:t>
      </w:r>
      <w:r w:rsidRPr="009D431B">
        <w:rPr>
          <w:rFonts w:ascii="Times New Roman" w:hAnsi="Times New Roman" w:cs="Times New Roman"/>
          <w:b/>
          <w:bCs/>
        </w:rPr>
        <w:t>customer impact</w:t>
      </w:r>
      <w:r w:rsidRPr="009D431B">
        <w:rPr>
          <w:rFonts w:ascii="Times New Roman" w:hAnsi="Times New Roman" w:cs="Times New Roman"/>
        </w:rPr>
        <w:t xml:space="preserve"> and minimize harm from false predictions.</w:t>
      </w:r>
    </w:p>
    <w:p w14:paraId="06616AEC" w14:textId="7C59262C" w:rsidR="009D431B" w:rsidRPr="009D431B" w:rsidRDefault="009D431B" w:rsidP="009D431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</w:rPr>
        <w:t xml:space="preserve">Conduct </w:t>
      </w:r>
      <w:r w:rsidRPr="009D431B">
        <w:rPr>
          <w:rFonts w:ascii="Times New Roman" w:hAnsi="Times New Roman" w:cs="Times New Roman"/>
          <w:b/>
          <w:bCs/>
        </w:rPr>
        <w:t>ongoing monitoring</w:t>
      </w:r>
      <w:r w:rsidRPr="009D431B">
        <w:rPr>
          <w:rFonts w:ascii="Times New Roman" w:hAnsi="Times New Roman" w:cs="Times New Roman"/>
        </w:rPr>
        <w:t xml:space="preserve"> for data drift and performance degradation; retrain models as necessary</w:t>
      </w:r>
      <w:r>
        <w:rPr>
          <w:rFonts w:ascii="Times New Roman" w:hAnsi="Times New Roman" w:cs="Times New Roman"/>
        </w:rPr>
        <w:t>.</w:t>
      </w:r>
    </w:p>
    <w:p w14:paraId="624F9D7A" w14:textId="77777777" w:rsidR="009D431B" w:rsidRPr="009D431B" w:rsidRDefault="009D431B" w:rsidP="009D431B">
      <w:pPr>
        <w:rPr>
          <w:rFonts w:ascii="Times New Roman" w:hAnsi="Times New Roman" w:cs="Times New Roman"/>
        </w:rPr>
      </w:pPr>
      <w:r w:rsidRPr="009D431B">
        <w:rPr>
          <w:rFonts w:ascii="Times New Roman" w:hAnsi="Times New Roman" w:cs="Times New Roman"/>
          <w:b/>
          <w:bCs/>
        </w:rPr>
        <w:lastRenderedPageBreak/>
        <w:t>Summary:</w:t>
      </w:r>
      <w:r w:rsidRPr="009D431B">
        <w:rPr>
          <w:rFonts w:ascii="Times New Roman" w:hAnsi="Times New Roman" w:cs="Times New Roman"/>
        </w:rPr>
        <w:br/>
        <w:t xml:space="preserve">This predictive model plan leverages </w:t>
      </w:r>
      <w:r w:rsidRPr="009D431B">
        <w:rPr>
          <w:rFonts w:ascii="Times New Roman" w:hAnsi="Times New Roman" w:cs="Times New Roman"/>
          <w:b/>
          <w:bCs/>
        </w:rPr>
        <w:t>Logistic Regression</w:t>
      </w:r>
      <w:r w:rsidRPr="009D431B">
        <w:rPr>
          <w:rFonts w:ascii="Times New Roman" w:hAnsi="Times New Roman" w:cs="Times New Roman"/>
        </w:rPr>
        <w:t xml:space="preserve"> to forecast customer delinquency, focusing on </w:t>
      </w:r>
      <w:r w:rsidRPr="009D431B">
        <w:rPr>
          <w:rFonts w:ascii="Times New Roman" w:hAnsi="Times New Roman" w:cs="Times New Roman"/>
          <w:b/>
          <w:bCs/>
        </w:rPr>
        <w:t>accuracy, interpretability, and fairness</w:t>
      </w:r>
      <w:r w:rsidRPr="009D431B">
        <w:rPr>
          <w:rFonts w:ascii="Times New Roman" w:hAnsi="Times New Roman" w:cs="Times New Roman"/>
        </w:rPr>
        <w:t xml:space="preserve">. Using GenAI for model scaffolding allows structured analysis and a clear framework for </w:t>
      </w:r>
      <w:r w:rsidRPr="009D431B">
        <w:rPr>
          <w:rFonts w:ascii="Times New Roman" w:hAnsi="Times New Roman" w:cs="Times New Roman"/>
          <w:b/>
          <w:bCs/>
        </w:rPr>
        <w:t>feature selection, preprocessing, and evaluation</w:t>
      </w:r>
      <w:r w:rsidRPr="009D431B">
        <w:rPr>
          <w:rFonts w:ascii="Times New Roman" w:hAnsi="Times New Roman" w:cs="Times New Roman"/>
        </w:rPr>
        <w:t xml:space="preserve">. This plan supports </w:t>
      </w:r>
      <w:proofErr w:type="spellStart"/>
      <w:r w:rsidRPr="009D431B">
        <w:rPr>
          <w:rFonts w:ascii="Times New Roman" w:hAnsi="Times New Roman" w:cs="Times New Roman"/>
        </w:rPr>
        <w:t>Geldium</w:t>
      </w:r>
      <w:proofErr w:type="spellEnd"/>
      <w:r w:rsidRPr="009D431B">
        <w:rPr>
          <w:rFonts w:ascii="Times New Roman" w:hAnsi="Times New Roman" w:cs="Times New Roman"/>
        </w:rPr>
        <w:t xml:space="preserve"> in </w:t>
      </w:r>
      <w:r w:rsidRPr="009D431B">
        <w:rPr>
          <w:rFonts w:ascii="Times New Roman" w:hAnsi="Times New Roman" w:cs="Times New Roman"/>
          <w:b/>
          <w:bCs/>
        </w:rPr>
        <w:t>proactive credit risk management</w:t>
      </w:r>
      <w:r w:rsidRPr="009D431B">
        <w:rPr>
          <w:rFonts w:ascii="Times New Roman" w:hAnsi="Times New Roman" w:cs="Times New Roman"/>
        </w:rPr>
        <w:t xml:space="preserve"> while ensuring responsible AI use.</w:t>
      </w:r>
    </w:p>
    <w:p w14:paraId="0AE800E4" w14:textId="77777777" w:rsidR="009D431B" w:rsidRPr="009D431B" w:rsidRDefault="009D431B">
      <w:pPr>
        <w:rPr>
          <w:rFonts w:ascii="Times New Roman" w:hAnsi="Times New Roman" w:cs="Times New Roman"/>
        </w:rPr>
      </w:pPr>
    </w:p>
    <w:sectPr w:rsidR="009D431B" w:rsidRPr="009D4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B425F"/>
    <w:multiLevelType w:val="multilevel"/>
    <w:tmpl w:val="08DA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864FF"/>
    <w:multiLevelType w:val="multilevel"/>
    <w:tmpl w:val="D188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85FB1"/>
    <w:multiLevelType w:val="multilevel"/>
    <w:tmpl w:val="AFA6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A0B8D"/>
    <w:multiLevelType w:val="multilevel"/>
    <w:tmpl w:val="B252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987FF5"/>
    <w:multiLevelType w:val="multilevel"/>
    <w:tmpl w:val="3B9E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4031F"/>
    <w:multiLevelType w:val="multilevel"/>
    <w:tmpl w:val="E98E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368C3"/>
    <w:multiLevelType w:val="multilevel"/>
    <w:tmpl w:val="A59E3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660768">
    <w:abstractNumId w:val="6"/>
  </w:num>
  <w:num w:numId="2" w16cid:durableId="144321829">
    <w:abstractNumId w:val="3"/>
  </w:num>
  <w:num w:numId="3" w16cid:durableId="1006439436">
    <w:abstractNumId w:val="1"/>
  </w:num>
  <w:num w:numId="4" w16cid:durableId="1156342428">
    <w:abstractNumId w:val="5"/>
  </w:num>
  <w:num w:numId="5" w16cid:durableId="680468299">
    <w:abstractNumId w:val="4"/>
  </w:num>
  <w:num w:numId="6" w16cid:durableId="202601383">
    <w:abstractNumId w:val="2"/>
  </w:num>
  <w:num w:numId="7" w16cid:durableId="1179737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31B"/>
    <w:rsid w:val="00182A66"/>
    <w:rsid w:val="009D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245B5"/>
  <w15:chartTrackingRefBased/>
  <w15:docId w15:val="{2DE0E965-446A-4CA7-BC1C-F5AAF87CE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3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3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3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3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3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3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749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 Veeramalla</dc:creator>
  <cp:keywords/>
  <dc:description/>
  <cp:lastModifiedBy>Anshu Veeramalla</cp:lastModifiedBy>
  <cp:revision>1</cp:revision>
  <dcterms:created xsi:type="dcterms:W3CDTF">2026-01-01T09:36:00Z</dcterms:created>
  <dcterms:modified xsi:type="dcterms:W3CDTF">2026-01-01T09:38:00Z</dcterms:modified>
</cp:coreProperties>
</file>