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20" w:line="240" w:lineRule="auto"/>
        <w:rPr>
          <w:rFonts w:ascii="Proxima Nova" w:cs="Proxima Nova" w:eastAsia="Proxima Nova" w:hAnsi="Proxima Nova"/>
          <w:color w:val="353744"/>
          <w:sz w:val="60"/>
          <w:szCs w:val="60"/>
        </w:rPr>
      </w:pPr>
      <w:bookmarkStart w:colFirst="0" w:colLast="0" w:name="_5x0d5h95i329" w:id="0"/>
      <w:bookmarkEnd w:id="0"/>
      <w:r w:rsidDel="00000000" w:rsidR="00000000" w:rsidRPr="00000000">
        <w:rPr>
          <w:rFonts w:ascii="Proxima Nova" w:cs="Proxima Nova" w:eastAsia="Proxima Nova" w:hAnsi="Proxima Nova"/>
          <w:color w:val="353744"/>
          <w:sz w:val="60"/>
          <w:szCs w:val="60"/>
          <w:rtl w:val="0"/>
        </w:rPr>
        <w:t xml:space="preserve">THARUN N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color w:val="00ab44"/>
          <w:sz w:val="36"/>
          <w:szCs w:val="36"/>
        </w:rPr>
      </w:pPr>
      <w:bookmarkStart w:colFirst="0" w:colLast="0" w:name="_sbziogryzzql" w:id="1"/>
      <w:bookmarkEnd w:id="1"/>
      <w:r w:rsidDel="00000000" w:rsidR="00000000" w:rsidRPr="00000000">
        <w:rPr>
          <w:rFonts w:ascii="Proxima Nova" w:cs="Proxima Nova" w:eastAsia="Proxima Nova" w:hAnsi="Proxima Nova"/>
          <w:color w:val="00ab44"/>
          <w:sz w:val="36"/>
          <w:szCs w:val="36"/>
          <w:rtl w:val="0"/>
        </w:rPr>
        <w:t xml:space="preserve">ServiceNow Consultant -CSM and ITSM Specialist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Mobile: +91 99266 31334 | Email: tharun.n@cloudyuga.ai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inx73jfg7qti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ServiceNow professional with 5+ years of hands-on experience delivering solutions across Customer Service Management (CSM) and IT Service Management (ITSM), including Case Management, Advanced Work Assignment, Incident, Problem, Change, CMDB, Discovery, and Service Mapping. </w:t>
      </w:r>
    </w:p>
    <w:p w:rsidR="00000000" w:rsidDel="00000000" w:rsidP="00000000" w:rsidRDefault="00000000" w:rsidRPr="00000000" w14:paraId="00000006">
      <w:pPr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Strong expertise in JavaScript-based ServiceNow scripting (Business Rules, Script Includes, Client Scripts) and in building automated workflows using Flow Designer and the classic Workflow Editor.</w:t>
      </w:r>
    </w:p>
    <w:p w:rsidR="00000000" w:rsidDel="00000000" w:rsidP="00000000" w:rsidRDefault="00000000" w:rsidRPr="00000000" w14:paraId="00000007">
      <w:pPr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Experienced in REST and SOAP integrations, MID Server configuration, and connecting ServiceNow with external systems to enable seamless, end-to-end customer service delivery.</w:t>
      </w:r>
    </w:p>
    <w:p w:rsidR="00000000" w:rsidDel="00000000" w:rsidP="00000000" w:rsidRDefault="00000000" w:rsidRPr="00000000" w14:paraId="00000008">
      <w:pPr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Comfortable driving production support, root-cause troubleshooting, and performance optimization within Agile delivery teams, with a consistent focus on stable, scalable, and customer-centric solutions.</w:t>
      </w:r>
    </w:p>
    <w:p w:rsidR="00000000" w:rsidDel="00000000" w:rsidP="00000000" w:rsidRDefault="00000000" w:rsidRPr="00000000" w14:paraId="00000009">
      <w:pPr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5+ years of progressive ServiceNow experience across Customer Service Management (CSM) and ITSM product lines, including CMDB, Discovery, and Service Mapping.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Hands-on expertise configuring and customizing core CSM capabilities — Case Management and Advanced Work Assignment (AWA) — to streamline end-to-end customer issue resolution and improve turnaround time.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Skilled in core ServiceNow scripting: Business Rules, Client Scripts, Script Includes, UI Policies, and UI Actions.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Experience automating business processes with Flow Designer and the classic Workflow Editor.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Integration experience with REST/SOAP APIs, IntegrationHub, and MID Server for secure connectivity with external and third-party systems.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Solid grounding in ITIL-aligned ITSM processes: Incident, Problem, Change, and Request Management.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Active contributor in Agile delivery teams, with a track record of dependable production support and continuous improvement.</w:t>
      </w:r>
    </w:p>
    <w:p w:rsidR="00000000" w:rsidDel="00000000" w:rsidP="00000000" w:rsidRDefault="00000000" w:rsidRPr="00000000" w14:paraId="00000011">
      <w:pPr>
        <w:spacing w:before="80" w:line="288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kh7nohp8vk7o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ServiceNow Platform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Customer and Industry Workflows: Customer Service Management (CSM) – CaseManagement, Advanced Work Assignment (AWA)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Technology Workflows: IT Service Management (ITSM), CMDB, Discovery, Service Mapping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Creator Workflows: Flow Designer, Workflow Editor, Automated Test Framework (ATF), Service Catalog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Development Business Rules, Client Scripts, Script Includes, UI Policies, UI Actions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Language JavaScript, Glide APIs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 Components HTML, CSS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Tools/IDE Application Studio, Postman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Integrations REST APIs, SOAP APIs, IntegrationHub, MID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53bb84"/>
          <w:sz w:val="28"/>
          <w:szCs w:val="28"/>
        </w:rPr>
      </w:pPr>
      <w:bookmarkStart w:colFirst="0" w:colLast="0" w:name="_5sh58lh512k2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80" w:line="288" w:lineRule="auto"/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CloudYuga Software Services – ServiceNow Consultant (Jan 2026 – Current)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Led ServiceNow development initiatives in Agile environments, collaborating with business stakeholders, product owners, and cross-functional teams to gather requirements, prioritize deliverables, and ensure successful project execution.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Managed Configuration Item (CI) lifecycle processes, including creation, updates, reconciliation, retirement, and relationship management across infrastructure and application services.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Designed and maintained CMDB data models, CI classes, identification rules, reconciliation rules, and relationship mappings to improve service visibility and impact analysis.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 and customized ServiceNow applications using Business Rules, Client Scripts, Script Includes, UI Policies, UI Actions, Flow Designer, and Workflows to automate business processes and enhance user experience.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Developed custom applications using ServiceNow Application Studio to address unique business requirements and improve operational efficiency.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and managed Change Management processes, including Standard, Normal, and Emergency Changes, ensuring compliance with ITIL best practices and organizational governance standards.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Designed and maintained Service Catalog offerings, catalog items, record producers, and automated fulfillment workflows to streamline service delivery.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Managed CMDB data integrity by configuring Discovery Schedules, validating Configuration Item (CI) relationships, and supporting infrastructure visibility and service mapping initiatives.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 Data Sources, Import Sets, Transform Maps, and integrations to import and synchronize data from external systems into ServiceNow.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and maintained Automated Test Framework (ATF) test suites to support regression testing, improve release quality, and reduce manual testing efforts.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Configured, monitored, and optimized Service Level Agreements (SLAs), Operational Level Agreements (OLAs), and performance metrics to ensure adherence to service commitments.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Developed advanced reports, dashboards, and performance analytics solutions, providing actionable insights for IT operations and business stakeholders.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Managed end-to-end deployment activities, including update set creation, migration, validation, and promotion across Development, Test, UAT, and Production environments.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Collaborated with infrastructure, application, and support teams to deliver ITSM enhancements, platform upgrades, and continuous service improvements.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Ensured adherence to ServiceNow development best practices, coding standards, security guidelines, and platform governance policies.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Participated in solution design reviews, technical documentation, knowledge transfer sessions, and mentoring of junior developers to promote team growth and technical excellence.</w:t>
      </w:r>
    </w:p>
    <w:p w:rsidR="00000000" w:rsidDel="00000000" w:rsidP="00000000" w:rsidRDefault="00000000" w:rsidRPr="00000000" w14:paraId="0000002E">
      <w:pPr>
        <w:spacing w:before="80" w:line="288" w:lineRule="auto"/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80" w:line="288" w:lineRule="auto"/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Client Server Technology Solutions LLC – ServiceNow Developer &amp;amp; Support (June 2024 – Oct 2025)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Worked in Agile development environments to manage ServiceNow development projects, collaborating closely with stakeholders to prioritize requirements.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Provided L2 support and implemented ITSM processes in ServiceNow, including Incident, Problem, Change, and Request Management.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Coordinated and implemented Standard, Normal, and Emergency changes following ITIL guidelines.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 and customized ServiceNow ITSM modules aligned with the ITIL framework.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Designed and developed custom applications in ServiceNow using Application Studio, utilizing Script Includes, Business Rules, and Client Scripts to meet unique business requirements.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Created, managed, and executed test suites in the Automated Test Framework (ATF).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 Discovery Schedules to scan infrastructure and populate CMDB with accurate data.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Worked with CMDB and CI relationships to support ITSM processes.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Developed and customized the Service Catalog and catalog items, including workflow automation.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 Data Sources and Transform Maps to import and integrate data from external sources.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Configured, monitored, and reported on Service Level Agreements (SLAs).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Delivered L3 support for Client Scripts, UI Actions, workflows, Flow Designer flows, Business Rules, and Script Includes to fulfil requirements and deliver efficient solutions.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Created, managed, and migrated update sets across multiple environments (Dev, Test, Prod) to ensure consistent configuration deployment.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Provided support for end-to-end ITSM implementation and enhancements in ServiceNow.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Built dashboards and reports for Incident and Request Management, providing key insights to stakeholders.</w:t>
      </w:r>
    </w:p>
    <w:p w:rsidR="00000000" w:rsidDel="00000000" w:rsidP="00000000" w:rsidRDefault="00000000" w:rsidRPr="00000000" w14:paraId="0000003F">
      <w:pPr>
        <w:spacing w:before="80" w:line="288" w:lineRule="auto"/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80" w:line="288" w:lineRule="auto"/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DiverseLynx India Pvt. Ltd – ServiceNow Developer &amp;amp; Support (Sep 2021 – Jan 2024)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and customized Customer Service Management (CSM) Case Management processes end- to-end — configuring case types, record producers, case flows, and SLA-driven lifecycle stages — to streamline customer issue intake, tracking, and resolution.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 Advanced Work Assignment (AWA) to intelligently route and assign customer cases to agents and groups based on skills, capacity, and work-item queues, improving case turnaround time and agent utilization.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Leveraged MID Server for secure, real-time communication between ServiceNow and external customer-facing and back-office systems.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 Discovery schedules and patterns to ensure accurate and up-to-date infrastructure data collection.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Performed CMDB data reconciliation and normalization to maintain data quality and consistency.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Maintained CMDB accuracy, including CI relationships and service mapping, for impact analysis.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Acted as L2 support and worked on day-to-day ITIL processes including Incident, Problem, Change, and Service Requests as part of regular support activities.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Followed ITIL best practices to ensure issues were handled properly and services ran smoothly.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 forms, fields, views, notifications, roles, and access controls (ACLs) based on business requirements.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 and managed SLAs, ensuring adherence to defined service levels.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Worked on Data Lookup Rules and Assignment Rules to automate task routing and data population.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Worked on core ITSM processes — Incident Management, Problem Management, Change Management, and Service Request Fulfillment — within defined SLA targets.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Supported ITSM Change Management by handling standard, normal, and emergency changes, ensuring proper approvals, risk assessment, and compliance with ITIL/ITSM processes.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Performed root cause analysis (RCA) as part of ITSM Problem Management.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Developed Service Catalog items and Service Portal components, including catalog client scripts.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Contributed as L3 support building integrations with external systems using REST/SOAP APIs and IntegrationHub, and developed Client Scripts, UI Actions, Business Rules, Script Includes, and workflows using Agile methodology.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Developed custom applications, notifications, and workflows to meet business needs.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Worked with web technologies including JavaScript, HTML, CSS, and XML.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3hy8rkwzate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