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SOFTWARE REQUIREMENTS SPECIFICATION (SRS)</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Tree-O-Vision: An Interactive Environmental Decision Support Platform for Tree Coverage Analysis, Population-Based Plantation Planning, and Sustainable Afforestation in India</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 xml:space="preserve">Submitted in Partial </w:t>
      </w:r>
      <w:proofErr w:type="spellStart"/>
      <w:r w:rsidRPr="00987ED0">
        <w:rPr>
          <w:rFonts w:ascii="Times New Roman" w:eastAsia="Times New Roman" w:hAnsi="Times New Roman" w:cs="Times New Roman"/>
          <w:b/>
          <w:bCs/>
          <w:sz w:val="24"/>
          <w:szCs w:val="24"/>
        </w:rPr>
        <w:t>Fulfilment</w:t>
      </w:r>
      <w:proofErr w:type="spellEnd"/>
      <w:r w:rsidRPr="00987ED0">
        <w:rPr>
          <w:rFonts w:ascii="Times New Roman" w:eastAsia="Times New Roman" w:hAnsi="Times New Roman" w:cs="Times New Roman"/>
          <w:b/>
          <w:bCs/>
          <w:sz w:val="24"/>
          <w:szCs w:val="24"/>
        </w:rPr>
        <w:t xml:space="preserve"> of the Requirements for the Degree of Master of Computer Applications (MCA)</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Prepared By</w:t>
      </w:r>
      <w:proofErr w:type="gramStart"/>
      <w:r w:rsidRPr="00987ED0">
        <w:rPr>
          <w:rFonts w:ascii="Times New Roman" w:eastAsia="Times New Roman" w:hAnsi="Times New Roman" w:cs="Times New Roman"/>
          <w:b/>
          <w:bCs/>
          <w:sz w:val="24"/>
          <w:szCs w:val="24"/>
        </w:rPr>
        <w:t>:</w:t>
      </w:r>
      <w:proofErr w:type="gramEnd"/>
      <w:r w:rsidRPr="00987ED0">
        <w:rPr>
          <w:rFonts w:ascii="Times New Roman" w:eastAsia="Times New Roman" w:hAnsi="Times New Roman" w:cs="Times New Roman"/>
          <w:sz w:val="24"/>
          <w:szCs w:val="24"/>
        </w:rPr>
        <w:br/>
      </w:r>
      <w:proofErr w:type="spellStart"/>
      <w:r w:rsidRPr="00987ED0">
        <w:rPr>
          <w:rFonts w:ascii="Times New Roman" w:eastAsia="Times New Roman" w:hAnsi="Times New Roman" w:cs="Times New Roman"/>
          <w:sz w:val="24"/>
          <w:szCs w:val="24"/>
        </w:rPr>
        <w:t>Anshuj</w:t>
      </w:r>
      <w:proofErr w:type="spellEnd"/>
      <w:r w:rsidRPr="00987ED0">
        <w:rPr>
          <w:rFonts w:ascii="Times New Roman" w:eastAsia="Times New Roman" w:hAnsi="Times New Roman" w:cs="Times New Roman"/>
          <w:sz w:val="24"/>
          <w:szCs w:val="24"/>
        </w:rPr>
        <w:t xml:space="preserve"> </w:t>
      </w:r>
      <w:proofErr w:type="spellStart"/>
      <w:r w:rsidRPr="00987ED0">
        <w:rPr>
          <w:rFonts w:ascii="Times New Roman" w:eastAsia="Times New Roman" w:hAnsi="Times New Roman" w:cs="Times New Roman"/>
          <w:sz w:val="24"/>
          <w:szCs w:val="24"/>
        </w:rPr>
        <w:t>Rawat</w:t>
      </w:r>
      <w:proofErr w:type="spellEnd"/>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Department of Computer Science</w:t>
      </w:r>
      <w:r w:rsidRPr="00987ED0">
        <w:rPr>
          <w:rFonts w:ascii="Times New Roman" w:eastAsia="Times New Roman" w:hAnsi="Times New Roman" w:cs="Times New Roman"/>
          <w:sz w:val="24"/>
          <w:szCs w:val="24"/>
        </w:rPr>
        <w:br/>
      </w:r>
      <w:r w:rsidRPr="00987ED0">
        <w:rPr>
          <w:rFonts w:ascii="Times New Roman" w:eastAsia="Times New Roman" w:hAnsi="Times New Roman" w:cs="Times New Roman"/>
          <w:b/>
          <w:bCs/>
          <w:sz w:val="24"/>
          <w:szCs w:val="24"/>
        </w:rPr>
        <w:t>CHRIST (Deemed to be University)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Academic Year:</w:t>
      </w:r>
      <w:r w:rsidRPr="00987ED0">
        <w:rPr>
          <w:rFonts w:ascii="Times New Roman" w:eastAsia="Times New Roman" w:hAnsi="Times New Roman" w:cs="Times New Roman"/>
          <w:sz w:val="24"/>
          <w:szCs w:val="24"/>
        </w:rPr>
        <w:t xml:space="preserve"> 2026–2027</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25"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Table of Contents</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Introduction</w:t>
      </w:r>
    </w:p>
    <w:p w:rsidR="00987ED0" w:rsidRPr="00987ED0" w:rsidRDefault="00987ED0" w:rsidP="00987ED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1.1 Purpose</w:t>
      </w:r>
    </w:p>
    <w:p w:rsidR="00987ED0" w:rsidRPr="00987ED0" w:rsidRDefault="00987ED0" w:rsidP="00987ED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1.2 Scope</w:t>
      </w:r>
    </w:p>
    <w:p w:rsidR="00987ED0" w:rsidRPr="00987ED0" w:rsidRDefault="00987ED0" w:rsidP="00987ED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1.3 Intended Users</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Overall Description</w:t>
      </w:r>
    </w:p>
    <w:p w:rsidR="00987ED0" w:rsidRPr="00987ED0" w:rsidRDefault="00987ED0" w:rsidP="00987ED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2.1 Product Perspective</w:t>
      </w:r>
    </w:p>
    <w:p w:rsidR="00987ED0" w:rsidRPr="00987ED0" w:rsidRDefault="00987ED0" w:rsidP="00987ED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2.2 Product Features</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 Roles</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Functional Requirements</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Non-Functional Requirements</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Technology Stack</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System Architecture</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Module Description</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Dataset Design</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System Workflow</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Security and Validation</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Future Scope</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Advantages</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SDG Alignment</w:t>
      </w:r>
    </w:p>
    <w:p w:rsidR="00987ED0" w:rsidRPr="00987ED0" w:rsidRDefault="00987ED0" w:rsidP="00987E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Conclusion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26"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1</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Introduction</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1.1 Purpose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Tree-O-Vision is a web-based environmental analytics and decision-support platform designed to visualize India's forest and tree coverage using interactive maps, statistical dashboards, and population-driven plantation planning. The primary objective of the system is to transform static environmental datasets into an intuitive, interactive, and informative platform that assists researchers, students, policymakers, environmental organizations, and government agencies in understanding forest distribution and identifying regions requiring afforestation.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The application integrates official forest statistics obtained from the </w:t>
      </w:r>
      <w:r w:rsidRPr="00987ED0">
        <w:rPr>
          <w:rFonts w:ascii="Times New Roman" w:eastAsia="Times New Roman" w:hAnsi="Times New Roman" w:cs="Times New Roman"/>
          <w:b/>
          <w:bCs/>
          <w:sz w:val="24"/>
          <w:szCs w:val="24"/>
        </w:rPr>
        <w:t>India State of Forest Report (ISFR)</w:t>
      </w:r>
      <w:r w:rsidRPr="00987ED0">
        <w:rPr>
          <w:rFonts w:ascii="Times New Roman" w:eastAsia="Times New Roman" w:hAnsi="Times New Roman" w:cs="Times New Roman"/>
          <w:sz w:val="24"/>
          <w:szCs w:val="24"/>
        </w:rPr>
        <w:t xml:space="preserve"> with state-wise population data to provide meaningful insights into India's green cover. Unlike conventional reports, which require manual interpretation, Tree-O-Vision presents information through dynamic visualizations, comparative analytics, and automated recommendations.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One of the distinguishing features of the system is the </w:t>
      </w:r>
      <w:r w:rsidRPr="00987ED0">
        <w:rPr>
          <w:rFonts w:ascii="Times New Roman" w:eastAsia="Times New Roman" w:hAnsi="Times New Roman" w:cs="Times New Roman"/>
          <w:b/>
          <w:bCs/>
          <w:sz w:val="24"/>
          <w:szCs w:val="24"/>
        </w:rPr>
        <w:t>Population-Based Tree Requirement Module</w:t>
      </w:r>
      <w:r w:rsidRPr="00987ED0">
        <w:rPr>
          <w:rFonts w:ascii="Times New Roman" w:eastAsia="Times New Roman" w:hAnsi="Times New Roman" w:cs="Times New Roman"/>
          <w:sz w:val="24"/>
          <w:szCs w:val="24"/>
        </w:rPr>
        <w:t>, which estimates the number of trees that should ideally exist in a particular region according to its population. By comparing the estimated requirement with the existing tree coverage, the system identifies tree deficits and prioritizes regions for plantation activities.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software aims to serve as a decision-support platform that promotes sustainable afforestation, environmental awareness, and data-driven policy formulation.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27"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1.2 Scope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scope of Tree-O-Vision includes the design, development, deployment, and visualization of environmental datasets related to tree and forest coverage across India.</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system enables users to:</w:t>
      </w:r>
    </w:p>
    <w:p w:rsidR="00987ED0" w:rsidRPr="00987ED0" w:rsidRDefault="00987ED0" w:rsidP="00987E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Visualize state-wise forest and tree cover through an interactive India map.</w:t>
      </w:r>
    </w:p>
    <w:p w:rsidR="00987ED0" w:rsidRPr="00987ED0" w:rsidRDefault="00987ED0" w:rsidP="00987E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Compare forest statistics among Indian states.</w:t>
      </w:r>
    </w:p>
    <w:p w:rsidR="00987ED0" w:rsidRPr="00987ED0" w:rsidRDefault="00987ED0" w:rsidP="00987E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Analyze tree density using graphical dashboards.</w:t>
      </w:r>
    </w:p>
    <w:p w:rsidR="00987ED0" w:rsidRPr="00987ED0" w:rsidRDefault="00987ED0" w:rsidP="00987E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Estimate population-based tree requirements.</w:t>
      </w:r>
    </w:p>
    <w:p w:rsidR="00987ED0" w:rsidRPr="00987ED0" w:rsidRDefault="00987ED0" w:rsidP="00987E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Calculate tree deficits for different regions.</w:t>
      </w:r>
    </w:p>
    <w:p w:rsidR="00987ED0" w:rsidRPr="00987ED0" w:rsidRDefault="00987ED0" w:rsidP="00987E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Generate plantation priority recommendations.</w:t>
      </w:r>
    </w:p>
    <w:p w:rsidR="00987ED0" w:rsidRPr="00987ED0" w:rsidRDefault="00987ED0" w:rsidP="00987E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Display analytical charts and comparative visualizations.</w:t>
      </w:r>
    </w:p>
    <w:p w:rsidR="00987ED0" w:rsidRPr="00987ED0" w:rsidRDefault="00987ED0" w:rsidP="00987E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Provide downloadable reports for academic and research purposes.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current version of the application focuses on state-level analysis. District-level visualization, AI-driven prediction, satellite integration, and real-time environmental monitoring are considered future enhancements.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28"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1.3 Intended Users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Tree-O-Vision is designed for a diverse group of users who require environmental information for research, planning, education, and policy development.</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Government Agencies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Government departments responsible for forestry and environmental conservation can use the platform to identify regions requiring immediate plantation initiatives and monitor forest distribution.</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Environmental Organizations and NGOs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Organizations involved in afforestation programs can utilize the dashboard to prioritize plantation campaigns based on tree deficit analysis and population statistics.</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Researchers and Academicians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Researchers studying environmental sustainability, climate change, or forest management can use the platform for data exploration and comparative analysis.</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Students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Students pursuing environmental science, geography, GIS, data analytics, or computer science can use the dashboard as an educational tool to understand India's forest distribution and sustainability indicators.</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General Public</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Citizens interested in environmental conservation can explore the dashboard to increase awareness regarding forest coverage and plantation requirements.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pict>
          <v:rect id="_x0000_i1029"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2</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Overall Description</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2.1 Product Perspective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Tree-O-Vision is a standalone web application that functions as an environmental decision-support system. The application combines official environmental datasets with modern web technologies to provide a comprehensive visualization platform.</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The system follows a modular architecture where each component performs a dedicated function. The presentation layer provides an interactive dashboard developed using React.js and Tailwind CSS. The processing layer handles analytical calculations such as density estimation and tree requirement computation. The visualization layer integrates Leaflet.js and </w:t>
      </w:r>
      <w:proofErr w:type="spellStart"/>
      <w:r w:rsidRPr="00987ED0">
        <w:rPr>
          <w:rFonts w:ascii="Times New Roman" w:eastAsia="Times New Roman" w:hAnsi="Times New Roman" w:cs="Times New Roman"/>
          <w:sz w:val="24"/>
          <w:szCs w:val="24"/>
        </w:rPr>
        <w:t>Recharts</w:t>
      </w:r>
      <w:proofErr w:type="spellEnd"/>
      <w:r w:rsidRPr="00987ED0">
        <w:rPr>
          <w:rFonts w:ascii="Times New Roman" w:eastAsia="Times New Roman" w:hAnsi="Times New Roman" w:cs="Times New Roman"/>
          <w:sz w:val="24"/>
          <w:szCs w:val="24"/>
        </w:rPr>
        <w:t xml:space="preserve"> to display maps and statistical graphs. The data layer utilizes structured datasets obtained from the India State of Forest Report (ISFR), </w:t>
      </w:r>
      <w:proofErr w:type="spellStart"/>
      <w:r w:rsidRPr="00987ED0">
        <w:rPr>
          <w:rFonts w:ascii="Times New Roman" w:eastAsia="Times New Roman" w:hAnsi="Times New Roman" w:cs="Times New Roman"/>
          <w:sz w:val="24"/>
          <w:szCs w:val="24"/>
        </w:rPr>
        <w:t>GeoJSON</w:t>
      </w:r>
      <w:proofErr w:type="spellEnd"/>
      <w:r w:rsidRPr="00987ED0">
        <w:rPr>
          <w:rFonts w:ascii="Times New Roman" w:eastAsia="Times New Roman" w:hAnsi="Times New Roman" w:cs="Times New Roman"/>
          <w:sz w:val="24"/>
          <w:szCs w:val="24"/>
        </w:rPr>
        <w:t xml:space="preserve"> boundary files, and population statistics.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modular architecture ensures flexibility, maintainability, and future scalability. New datasets, analytical models, and visualization techniques can be incorporated without affecting existing functionality.</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30"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2.2 Product Features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Tree-O-Vision incorporates multiple analytical and visualization features that simplify environmental data interpretation.</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Interactive India Map</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dashboard displays an interactive map of India using Leaflet.js. Users can select any state to access detailed information regarding forest cover, tree density, and plantation requirements.</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Forest Density Visualization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State-wise forest statistics are represented using color-coded maps and graphical indicators that enable users to identify regions with varying levels of forest density.</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Comparative Analytics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The system provides bar charts, pie charts, and comparative visualizations that allow users to compare multiple states based on forest cover, tree density, and plantation priority.</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Population-Based Tree Requirement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One of the key innovations of the application is the estimation of required tree count according to population. Users can specify a tree-per-person ratio (for example, three trees per person), and the system estimates the number of additional trees required for sustainable environmental balance.</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Tree Deficit Analysis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compares estimated tree requirements with existing tree coverage and calculates the deficit. States with larger deficits are highlighted as priority regions for afforestation.</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Plantation Recommendation Engine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Based on tree deficit and density analysis, the system generates recommendations indicating plantation priorities for different states.</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Smart Filtering and Search</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Users can search for states and apply filters to analyze specific regions quickly.</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Downloadable Reports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dashboard provides the capability to generate summarized reports that can be used for academic research, presentations, and environmental planning.</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31"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3</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User Roles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Although the current implementation primarily targets public users, the system architecture supports role-based expansion in future versions.</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Visitor/User</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Visitors can access the dashboard, explore the interactive map, </w:t>
      </w:r>
      <w:proofErr w:type="gramStart"/>
      <w:r w:rsidRPr="00987ED0">
        <w:rPr>
          <w:rFonts w:ascii="Times New Roman" w:eastAsia="Times New Roman" w:hAnsi="Times New Roman" w:cs="Times New Roman"/>
          <w:sz w:val="24"/>
          <w:szCs w:val="24"/>
        </w:rPr>
        <w:t>analyze</w:t>
      </w:r>
      <w:proofErr w:type="gramEnd"/>
      <w:r w:rsidRPr="00987ED0">
        <w:rPr>
          <w:rFonts w:ascii="Times New Roman" w:eastAsia="Times New Roman" w:hAnsi="Times New Roman" w:cs="Times New Roman"/>
          <w:sz w:val="24"/>
          <w:szCs w:val="24"/>
        </w:rPr>
        <w:t xml:space="preserve"> charts, estimate tree requirements, and view plantation recommendations without authentication.</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lastRenderedPageBreak/>
        <w:t>Researcher</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Researchers can utilize analytical features, comparative statistics, and downloadable reports for environmental studies and academic research.</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Government Planner (Future Enhancement)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Government planners will be able to monitor plantation priorities, evaluate forest statistics, and generate policy-oriented reports.</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Administrator (Future Enhancement)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Administrators will manage datasets, update ISFR information, configure plantation parameters, and maintain the application.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32"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4</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Functional Requirements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Functional requirements define the core operations and services that Tree-O-Vision must perform to satisfy user needs. These requirements describe how users interact with the application and how the system processes environmental data to generate meaningful insights.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33"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FR-1: Interactive India Map</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roofErr w:type="gramStart"/>
      <w:r w:rsidRPr="00987ED0">
        <w:rPr>
          <w:rFonts w:ascii="Times New Roman" w:eastAsia="Times New Roman" w:hAnsi="Times New Roman" w:cs="Times New Roman"/>
          <w:b/>
          <w:bCs/>
          <w:sz w:val="24"/>
          <w:szCs w:val="24"/>
        </w:rPr>
        <w:t>:</w:t>
      </w:r>
      <w:proofErr w:type="gramEnd"/>
      <w:r w:rsidRPr="00987ED0">
        <w:rPr>
          <w:rFonts w:ascii="Times New Roman" w:eastAsia="Times New Roman" w:hAnsi="Times New Roman" w:cs="Times New Roman"/>
          <w:sz w:val="24"/>
          <w:szCs w:val="24"/>
        </w:rPr>
        <w:br/>
        <w:t>The system shall provide an interactive digital map of India displaying all states and union territories.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Inputs:</w:t>
      </w:r>
    </w:p>
    <w:p w:rsidR="00987ED0" w:rsidRPr="00987ED0" w:rsidRDefault="00987ED0" w:rsidP="009927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 clicks on a state.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Process:</w:t>
      </w:r>
    </w:p>
    <w:p w:rsidR="00987ED0" w:rsidRPr="00987ED0" w:rsidRDefault="00987ED0" w:rsidP="009927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Load the selected state's environmental dataset.</w:t>
      </w:r>
    </w:p>
    <w:p w:rsidR="00987ED0" w:rsidRPr="00987ED0" w:rsidRDefault="00987ED0" w:rsidP="009927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Highlight the selected state.</w:t>
      </w:r>
    </w:p>
    <w:p w:rsidR="00987ED0" w:rsidRPr="00987ED0" w:rsidRDefault="00987ED0" w:rsidP="009927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Display state-specific information.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lastRenderedPageBreak/>
        <w:t>Outputs:</w:t>
      </w:r>
    </w:p>
    <w:p w:rsidR="00987ED0" w:rsidRPr="00987ED0" w:rsidRDefault="00987ED0" w:rsidP="009927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Forest cover</w:t>
      </w:r>
    </w:p>
    <w:p w:rsidR="00987ED0" w:rsidRPr="00987ED0" w:rsidRDefault="00987ED0" w:rsidP="009927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cover</w:t>
      </w:r>
    </w:p>
    <w:p w:rsidR="00987ED0" w:rsidRPr="00987ED0" w:rsidRDefault="00987ED0" w:rsidP="009927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Population</w:t>
      </w:r>
    </w:p>
    <w:p w:rsidR="00987ED0" w:rsidRPr="00987ED0" w:rsidRDefault="00987ED0" w:rsidP="009927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deficit</w:t>
      </w:r>
    </w:p>
    <w:p w:rsidR="00987ED0" w:rsidRPr="00987ED0" w:rsidRDefault="00987ED0" w:rsidP="009927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Plantation recommendations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Priority:</w:t>
      </w:r>
      <w:r w:rsidRPr="00987ED0">
        <w:rPr>
          <w:rFonts w:ascii="Times New Roman" w:eastAsia="Times New Roman" w:hAnsi="Times New Roman" w:cs="Times New Roman"/>
          <w:sz w:val="24"/>
          <w:szCs w:val="24"/>
        </w:rPr>
        <w:t xml:space="preserve"> High</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34"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FR-2: State-wise Forest Data Visualization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system shall visualize official forest statistics for every Indian state using graphical and numerical representations.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dashboard should display:</w:t>
      </w:r>
    </w:p>
    <w:p w:rsidR="00987ED0" w:rsidRPr="00987ED0" w:rsidRDefault="00987ED0" w:rsidP="009927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Forest Cover (%)</w:t>
      </w:r>
    </w:p>
    <w:p w:rsidR="00987ED0" w:rsidRPr="00987ED0" w:rsidRDefault="00987ED0" w:rsidP="009927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Cover (%)</w:t>
      </w:r>
    </w:p>
    <w:p w:rsidR="00987ED0" w:rsidRPr="00987ED0" w:rsidRDefault="00987ED0" w:rsidP="009927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Total Green Cover</w:t>
      </w:r>
    </w:p>
    <w:p w:rsidR="00987ED0" w:rsidRPr="00987ED0" w:rsidRDefault="00987ED0" w:rsidP="009927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Dense Forest Area</w:t>
      </w:r>
    </w:p>
    <w:p w:rsidR="00987ED0" w:rsidRPr="00987ED0" w:rsidRDefault="00987ED0" w:rsidP="009927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Moderate Forest Area</w:t>
      </w:r>
    </w:p>
    <w:p w:rsidR="00987ED0" w:rsidRPr="00987ED0" w:rsidRDefault="00987ED0" w:rsidP="009927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Open Forest Area</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Users should be able to compare these values easily.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Priority:</w:t>
      </w:r>
      <w:r w:rsidRPr="00987ED0">
        <w:rPr>
          <w:rFonts w:ascii="Times New Roman" w:eastAsia="Times New Roman" w:hAnsi="Times New Roman" w:cs="Times New Roman"/>
          <w:sz w:val="24"/>
          <w:szCs w:val="24"/>
        </w:rPr>
        <w:t xml:space="preserve"> High</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35"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FR-3: Search and Filter Functionality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Users shall be able to search and filter environmental information efficiently.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system shall provide:</w:t>
      </w:r>
    </w:p>
    <w:p w:rsidR="00987ED0" w:rsidRPr="00987ED0" w:rsidRDefault="00987ED0" w:rsidP="009927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 Search</w:t>
      </w:r>
    </w:p>
    <w:p w:rsidR="00987ED0" w:rsidRPr="00987ED0" w:rsidRDefault="00987ED0" w:rsidP="009927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Alphabetical Search</w:t>
      </w:r>
    </w:p>
    <w:p w:rsidR="00987ED0" w:rsidRPr="00987ED0" w:rsidRDefault="00987ED0" w:rsidP="009927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Density Filters</w:t>
      </w:r>
    </w:p>
    <w:p w:rsidR="00987ED0" w:rsidRPr="00987ED0" w:rsidRDefault="00987ED0" w:rsidP="009927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Population Filters</w:t>
      </w:r>
    </w:p>
    <w:p w:rsidR="00987ED0" w:rsidRPr="00987ED0" w:rsidRDefault="00987ED0" w:rsidP="009927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Plantation Priority Filters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search functionality should return matching results instantly.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Priority:</w:t>
      </w:r>
      <w:r w:rsidRPr="00987ED0">
        <w:rPr>
          <w:rFonts w:ascii="Times New Roman" w:eastAsia="Times New Roman" w:hAnsi="Times New Roman" w:cs="Times New Roman"/>
          <w:sz w:val="24"/>
          <w:szCs w:val="24"/>
        </w:rPr>
        <w:t xml:space="preserve"> Medium</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36"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FR-4: Comparative Analytics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dashboard shall generate comparative charts between multiple Indian states.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Supported visualizations include:</w:t>
      </w:r>
    </w:p>
    <w:p w:rsidR="00987ED0" w:rsidRPr="00987ED0" w:rsidRDefault="00987ED0" w:rsidP="009927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Bar Chart</w:t>
      </w:r>
    </w:p>
    <w:p w:rsidR="00987ED0" w:rsidRPr="00987ED0" w:rsidRDefault="00987ED0" w:rsidP="009927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Pie Chart</w:t>
      </w:r>
    </w:p>
    <w:p w:rsidR="00987ED0" w:rsidRPr="00987ED0" w:rsidRDefault="00987ED0" w:rsidP="009927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Line Chart</w:t>
      </w:r>
    </w:p>
    <w:p w:rsidR="00987ED0" w:rsidRPr="00987ED0" w:rsidRDefault="00987ED0" w:rsidP="009927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Area Chart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Users shall be able to compare:</w:t>
      </w:r>
    </w:p>
    <w:p w:rsidR="00987ED0" w:rsidRPr="00987ED0" w:rsidRDefault="00987ED0" w:rsidP="009927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Forest Cover</w:t>
      </w:r>
    </w:p>
    <w:p w:rsidR="00987ED0" w:rsidRPr="00987ED0" w:rsidRDefault="00987ED0" w:rsidP="009927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Population</w:t>
      </w:r>
    </w:p>
    <w:p w:rsidR="00987ED0" w:rsidRPr="00987ED0" w:rsidRDefault="00987ED0" w:rsidP="009927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Density</w:t>
      </w:r>
    </w:p>
    <w:p w:rsidR="00987ED0" w:rsidRPr="00987ED0" w:rsidRDefault="00987ED0" w:rsidP="009927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Plantation Requirement</w:t>
      </w:r>
    </w:p>
    <w:p w:rsidR="00987ED0" w:rsidRPr="00987ED0" w:rsidRDefault="00987ED0" w:rsidP="009927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Deficit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Priority:</w:t>
      </w:r>
      <w:r w:rsidRPr="00987ED0">
        <w:rPr>
          <w:rFonts w:ascii="Times New Roman" w:eastAsia="Times New Roman" w:hAnsi="Times New Roman" w:cs="Times New Roman"/>
          <w:sz w:val="24"/>
          <w:szCs w:val="24"/>
        </w:rPr>
        <w:t xml:space="preserve"> High</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37"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FR-5: Population-Based Tree Requirement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shall estimate the ideal number of trees required based on population.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user can configure the Tree-per-Person Ratio.</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Example:</w:t>
      </w:r>
    </w:p>
    <w:p w:rsidR="00987ED0" w:rsidRPr="00987ED0" w:rsidRDefault="00987ED0" w:rsidP="009927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1 Tree per Person</w:t>
      </w:r>
    </w:p>
    <w:p w:rsidR="00987ED0" w:rsidRPr="00987ED0" w:rsidRDefault="00987ED0" w:rsidP="009927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2 Trees per Person</w:t>
      </w:r>
    </w:p>
    <w:p w:rsidR="00987ED0" w:rsidRPr="00987ED0" w:rsidRDefault="00987ED0" w:rsidP="009927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3 Trees per Person</w:t>
      </w:r>
    </w:p>
    <w:p w:rsidR="00987ED0" w:rsidRPr="00987ED0" w:rsidRDefault="00987ED0" w:rsidP="009927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Custom Ratio</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system shall calculate: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Required Trees = Population × Tree-per-Person Ratio</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calculated value shall be displayed on the dashboard.</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Priority:</w:t>
      </w:r>
      <w:r w:rsidRPr="00987ED0">
        <w:rPr>
          <w:rFonts w:ascii="Times New Roman" w:eastAsia="Times New Roman" w:hAnsi="Times New Roman" w:cs="Times New Roman"/>
          <w:sz w:val="24"/>
          <w:szCs w:val="24"/>
        </w:rPr>
        <w:t xml:space="preserve"> High</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38"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FR-6: Tree Deficit Calculation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system shall calculate the difference between the required number of trees and the estimated existing trees.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shall identify whether a state has:</w:t>
      </w:r>
    </w:p>
    <w:p w:rsidR="00987ED0" w:rsidRPr="00987ED0" w:rsidRDefault="00987ED0" w:rsidP="009927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Low Deficit</w:t>
      </w:r>
    </w:p>
    <w:p w:rsidR="00987ED0" w:rsidRPr="00987ED0" w:rsidRDefault="00987ED0" w:rsidP="009927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Moderate Deficit</w:t>
      </w:r>
    </w:p>
    <w:p w:rsidR="00987ED0" w:rsidRPr="00987ED0" w:rsidRDefault="00987ED0" w:rsidP="009927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High Deficit</w:t>
      </w:r>
    </w:p>
    <w:p w:rsidR="00987ED0" w:rsidRPr="00987ED0" w:rsidRDefault="00987ED0" w:rsidP="009927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Critical Deficit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These categories shall be represented using different colors.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Priority:</w:t>
      </w:r>
      <w:r w:rsidRPr="00987ED0">
        <w:rPr>
          <w:rFonts w:ascii="Times New Roman" w:eastAsia="Times New Roman" w:hAnsi="Times New Roman" w:cs="Times New Roman"/>
          <w:sz w:val="24"/>
          <w:szCs w:val="24"/>
        </w:rPr>
        <w:t xml:space="preserve"> High</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39"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FR-7: Plantation Recommendation Engine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shall generate plantation recommendations based on tree deficit.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Example: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If Tree Deficit &gt; Threshold</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Recommend</w:t>
      </w:r>
    </w:p>
    <w:p w:rsidR="00987ED0" w:rsidRPr="00987ED0" w:rsidRDefault="00987ED0" w:rsidP="00987ED0">
      <w:pPr>
        <w:spacing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Immediate Plantation Required</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If Tree Deficit is Low</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Recommend</w:t>
      </w:r>
    </w:p>
    <w:p w:rsidR="00987ED0" w:rsidRPr="00987ED0" w:rsidRDefault="00987ED0" w:rsidP="00987ED0">
      <w:pPr>
        <w:spacing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Maintain Existing Green Cover</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recommendation shall appear dynamically after selecting a state.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Priority:</w:t>
      </w:r>
      <w:r w:rsidRPr="00987ED0">
        <w:rPr>
          <w:rFonts w:ascii="Times New Roman" w:eastAsia="Times New Roman" w:hAnsi="Times New Roman" w:cs="Times New Roman"/>
          <w:sz w:val="24"/>
          <w:szCs w:val="24"/>
        </w:rPr>
        <w:t xml:space="preserve"> High</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40"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FR-8: Interactive Dashboard</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dashboard shall provide a centralized interface displaying all important environmental indicators.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dashboard shall contain:</w:t>
      </w:r>
    </w:p>
    <w:p w:rsidR="00987ED0" w:rsidRPr="00987ED0" w:rsidRDefault="00987ED0" w:rsidP="009927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Summary Cards</w:t>
      </w:r>
    </w:p>
    <w:p w:rsidR="00987ED0" w:rsidRPr="00987ED0" w:rsidRDefault="00987ED0" w:rsidP="009927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Interactive Charts</w:t>
      </w:r>
    </w:p>
    <w:p w:rsidR="00987ED0" w:rsidRPr="00987ED0" w:rsidRDefault="00987ED0" w:rsidP="009927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India Map</w:t>
      </w:r>
    </w:p>
    <w:p w:rsidR="00987ED0" w:rsidRPr="00987ED0" w:rsidRDefault="00987ED0" w:rsidP="009927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Recommendation Panel</w:t>
      </w:r>
    </w:p>
    <w:p w:rsidR="00987ED0" w:rsidRPr="00987ED0" w:rsidRDefault="00987ED0" w:rsidP="009927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Population Analysis</w:t>
      </w:r>
    </w:p>
    <w:p w:rsidR="00987ED0" w:rsidRPr="00987ED0" w:rsidRDefault="00987ED0" w:rsidP="009927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Requirement Statistics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Users should not navigate between multiple pages for analysis.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Priority:</w:t>
      </w:r>
      <w:r w:rsidRPr="00987ED0">
        <w:rPr>
          <w:rFonts w:ascii="Times New Roman" w:eastAsia="Times New Roman" w:hAnsi="Times New Roman" w:cs="Times New Roman"/>
          <w:sz w:val="24"/>
          <w:szCs w:val="24"/>
        </w:rPr>
        <w:t xml:space="preserve"> High</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41"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FR-9: Download Reports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system shall allow users to export environmental analysis.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Supported formats:</w:t>
      </w:r>
    </w:p>
    <w:p w:rsidR="00987ED0" w:rsidRPr="00987ED0" w:rsidRDefault="00987ED0" w:rsidP="0099278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PDF (Future Enhancement)</w:t>
      </w:r>
    </w:p>
    <w:p w:rsidR="00987ED0" w:rsidRPr="00987ED0" w:rsidRDefault="00987ED0" w:rsidP="0099278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CSV</w:t>
      </w:r>
    </w:p>
    <w:p w:rsidR="00987ED0" w:rsidRPr="00987ED0" w:rsidRDefault="00987ED0" w:rsidP="0099278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Printable Dashboard</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feature helps researchers and government agencies prepare reports.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Priority:</w:t>
      </w:r>
      <w:r w:rsidRPr="00987ED0">
        <w:rPr>
          <w:rFonts w:ascii="Times New Roman" w:eastAsia="Times New Roman" w:hAnsi="Times New Roman" w:cs="Times New Roman"/>
          <w:sz w:val="24"/>
          <w:szCs w:val="24"/>
        </w:rPr>
        <w:t xml:space="preserve"> Medium</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42"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 xml:space="preserve">FR-10: Responsive User </w:t>
      </w:r>
      <w:proofErr w:type="spellStart"/>
      <w:r w:rsidRPr="00987ED0">
        <w:rPr>
          <w:rFonts w:ascii="Times New Roman" w:eastAsia="Times New Roman" w:hAnsi="Times New Roman" w:cs="Times New Roman"/>
          <w:b/>
          <w:bCs/>
          <w:sz w:val="36"/>
          <w:szCs w:val="36"/>
        </w:rPr>
        <w:t>Interfac</w:t>
      </w:r>
      <w:proofErr w:type="spellEnd"/>
      <w:r w:rsidR="00992785">
        <w:rPr>
          <w:rFonts w:ascii="Times New Roman" w:eastAsia="Times New Roman" w:hAnsi="Times New Roman" w:cs="Times New Roman"/>
          <w:b/>
          <w:bCs/>
          <w:sz w:val="36"/>
          <w:szCs w:val="36"/>
        </w:rPr>
        <w:t>––</w:t>
      </w:r>
      <w:r w:rsidRPr="00987ED0">
        <w:rPr>
          <w:rFonts w:ascii="Times New Roman" w:eastAsia="Times New Roman" w:hAnsi="Times New Roman" w:cs="Times New Roman"/>
          <w:b/>
          <w:bCs/>
          <w:sz w:val="36"/>
          <w:szCs w:val="36"/>
        </w:rPr>
        <w:t>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shall automatically adjust according to screen size.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Supported devices:</w:t>
      </w:r>
    </w:p>
    <w:p w:rsidR="00987ED0" w:rsidRPr="00987ED0" w:rsidRDefault="00987ED0" w:rsidP="0099278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Desktop</w:t>
      </w:r>
    </w:p>
    <w:p w:rsidR="00987ED0" w:rsidRPr="00987ED0" w:rsidRDefault="00987ED0" w:rsidP="0099278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Laptop</w:t>
      </w:r>
    </w:p>
    <w:p w:rsidR="00987ED0" w:rsidRPr="00987ED0" w:rsidRDefault="00987ED0" w:rsidP="0099278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Tablet</w:t>
      </w:r>
    </w:p>
    <w:p w:rsidR="00987ED0" w:rsidRPr="00987ED0" w:rsidRDefault="00987ED0" w:rsidP="0099278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Mobile Phone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interface should maintain readability and usability across all devices.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Priority:</w:t>
      </w:r>
      <w:r w:rsidRPr="00987ED0">
        <w:rPr>
          <w:rFonts w:ascii="Times New Roman" w:eastAsia="Times New Roman" w:hAnsi="Times New Roman" w:cs="Times New Roman"/>
          <w:sz w:val="24"/>
          <w:szCs w:val="24"/>
        </w:rPr>
        <w:t xml:space="preserve"> High</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43"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FR-11: Automatic Environmental Insights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dashboard shall automatically generate textual insights based on the selected state.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Examples:</w:t>
      </w:r>
    </w:p>
    <w:p w:rsidR="00987ED0" w:rsidRPr="00987ED0" w:rsidRDefault="00987ED0" w:rsidP="0099278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Forest cover is increasing.</w:t>
      </w:r>
    </w:p>
    <w:p w:rsidR="00987ED0" w:rsidRPr="00987ED0" w:rsidRDefault="00987ED0" w:rsidP="0099278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Plantation required urgently.</w:t>
      </w:r>
    </w:p>
    <w:p w:rsidR="00987ED0" w:rsidRPr="00987ED0" w:rsidRDefault="00987ED0" w:rsidP="0099278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Moderate tree deficit detected.</w:t>
      </w:r>
    </w:p>
    <w:p w:rsidR="00987ED0" w:rsidRPr="00987ED0" w:rsidRDefault="00987ED0" w:rsidP="0099278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Green cover is above national average.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These insights reduce manual interpretation of data.</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lastRenderedPageBreak/>
        <w:t>Priority:</w:t>
      </w:r>
      <w:r w:rsidRPr="00987ED0">
        <w:rPr>
          <w:rFonts w:ascii="Times New Roman" w:eastAsia="Times New Roman" w:hAnsi="Times New Roman" w:cs="Times New Roman"/>
          <w:sz w:val="24"/>
          <w:szCs w:val="24"/>
        </w:rPr>
        <w:t xml:space="preserve"> Medium</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44"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FR-12: Future AI Prediction Support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architecture shall be flexible enough to support future Artificial Intelligence models capable of predicting:</w:t>
      </w:r>
    </w:p>
    <w:p w:rsidR="00987ED0" w:rsidRPr="00987ED0" w:rsidRDefault="00987ED0" w:rsidP="0099278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Forest Growth</w:t>
      </w:r>
    </w:p>
    <w:p w:rsidR="00987ED0" w:rsidRPr="00987ED0" w:rsidRDefault="00987ED0" w:rsidP="0099278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Plantation Success</w:t>
      </w:r>
    </w:p>
    <w:p w:rsidR="00987ED0" w:rsidRPr="00987ED0" w:rsidRDefault="00987ED0" w:rsidP="0099278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Future Tree Deficit</w:t>
      </w:r>
    </w:p>
    <w:p w:rsidR="00987ED0" w:rsidRPr="00987ED0" w:rsidRDefault="00987ED0" w:rsidP="0099278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Carbon Sequestration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feature is reserved for future development.</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45"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5</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Non-Functional Requirements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Non-functional requirements define the quality attributes of the Tree-O-Vision system.</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46"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Performance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The application shall load the dashboard within </w:t>
      </w:r>
      <w:r w:rsidRPr="00987ED0">
        <w:rPr>
          <w:rFonts w:ascii="Times New Roman" w:eastAsia="Times New Roman" w:hAnsi="Times New Roman" w:cs="Times New Roman"/>
          <w:b/>
          <w:bCs/>
          <w:sz w:val="24"/>
          <w:szCs w:val="24"/>
        </w:rPr>
        <w:t>3 seconds</w:t>
      </w:r>
      <w:r w:rsidRPr="00987ED0">
        <w:rPr>
          <w:rFonts w:ascii="Times New Roman" w:eastAsia="Times New Roman" w:hAnsi="Times New Roman" w:cs="Times New Roman"/>
          <w:sz w:val="24"/>
          <w:szCs w:val="24"/>
        </w:rPr>
        <w:t xml:space="preserve"> under normal internet conditions.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Interactive maps and charts should update instantly after user interaction.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47"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Reliability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shall consistently provide accurate environmental data based on official datasets.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system should continue functioning without unexpected failures during normal operation.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48"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lastRenderedPageBreak/>
        <w:t>Availability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The dashboard shall be available online </w:t>
      </w:r>
      <w:r w:rsidRPr="00987ED0">
        <w:rPr>
          <w:rFonts w:ascii="Times New Roman" w:eastAsia="Times New Roman" w:hAnsi="Times New Roman" w:cs="Times New Roman"/>
          <w:b/>
          <w:bCs/>
          <w:sz w:val="24"/>
          <w:szCs w:val="24"/>
        </w:rPr>
        <w:t>24×7</w:t>
      </w:r>
      <w:r w:rsidRPr="00987ED0">
        <w:rPr>
          <w:rFonts w:ascii="Times New Roman" w:eastAsia="Times New Roman" w:hAnsi="Times New Roman" w:cs="Times New Roman"/>
          <w:sz w:val="24"/>
          <w:szCs w:val="24"/>
        </w:rPr>
        <w:t>, except during scheduled maintenance.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Deployment on </w:t>
      </w:r>
      <w:proofErr w:type="spellStart"/>
      <w:r w:rsidRPr="00987ED0">
        <w:rPr>
          <w:rFonts w:ascii="Times New Roman" w:eastAsia="Times New Roman" w:hAnsi="Times New Roman" w:cs="Times New Roman"/>
          <w:sz w:val="24"/>
          <w:szCs w:val="24"/>
        </w:rPr>
        <w:t>Vercel</w:t>
      </w:r>
      <w:proofErr w:type="spellEnd"/>
      <w:r w:rsidRPr="00987ED0">
        <w:rPr>
          <w:rFonts w:ascii="Times New Roman" w:eastAsia="Times New Roman" w:hAnsi="Times New Roman" w:cs="Times New Roman"/>
          <w:sz w:val="24"/>
          <w:szCs w:val="24"/>
        </w:rPr>
        <w:t xml:space="preserve"> ensures high uptime and reliable hosting.</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49"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Usability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user interface shall be intuitive and easy to understand for both technical and non-technical users.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Navigation should require minimal learning.</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Interactive visualizations should simplify complex environmental statistics.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50"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Maintainability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follows a modular component-based architecture.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Future developers should be able to modify or extend individual modules without affecting the complete system.</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51"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Scalability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architecture shall support:</w:t>
      </w:r>
    </w:p>
    <w:p w:rsidR="00987ED0" w:rsidRPr="00987ED0" w:rsidRDefault="00987ED0" w:rsidP="0099278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Additional datasets</w:t>
      </w:r>
    </w:p>
    <w:p w:rsidR="00987ED0" w:rsidRPr="00987ED0" w:rsidRDefault="00987ED0" w:rsidP="0099278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District-level analysis</w:t>
      </w:r>
    </w:p>
    <w:p w:rsidR="00987ED0" w:rsidRPr="00987ED0" w:rsidRDefault="00987ED0" w:rsidP="0099278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City-level analysis</w:t>
      </w:r>
    </w:p>
    <w:p w:rsidR="00987ED0" w:rsidRPr="00987ED0" w:rsidRDefault="00987ED0" w:rsidP="0099278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AI integration</w:t>
      </w:r>
    </w:p>
    <w:p w:rsidR="00987ED0" w:rsidRPr="00987ED0" w:rsidRDefault="00987ED0" w:rsidP="0099278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Satellite imagery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proofErr w:type="gramStart"/>
      <w:r w:rsidRPr="00987ED0">
        <w:rPr>
          <w:rFonts w:ascii="Times New Roman" w:eastAsia="Times New Roman" w:hAnsi="Times New Roman" w:cs="Times New Roman"/>
          <w:sz w:val="24"/>
          <w:szCs w:val="24"/>
        </w:rPr>
        <w:t>without</w:t>
      </w:r>
      <w:proofErr w:type="gramEnd"/>
      <w:r w:rsidRPr="00987ED0">
        <w:rPr>
          <w:rFonts w:ascii="Times New Roman" w:eastAsia="Times New Roman" w:hAnsi="Times New Roman" w:cs="Times New Roman"/>
          <w:sz w:val="24"/>
          <w:szCs w:val="24"/>
        </w:rPr>
        <w:t xml:space="preserve"> requiring major architectural changes.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52"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Security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The application validates all user inputs before processing.</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Sensitive configuration values shall remain protected through environment variables.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Future versions may include authentication and role-based authorization.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53"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Compatibility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shall function correctly on modern web browsers including:</w:t>
      </w:r>
    </w:p>
    <w:p w:rsidR="00987ED0" w:rsidRPr="00987ED0" w:rsidRDefault="00987ED0" w:rsidP="0099278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Google Chrome</w:t>
      </w:r>
    </w:p>
    <w:p w:rsidR="00987ED0" w:rsidRPr="00987ED0" w:rsidRDefault="00987ED0" w:rsidP="0099278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Mozilla Firefox</w:t>
      </w:r>
    </w:p>
    <w:p w:rsidR="00987ED0" w:rsidRPr="00987ED0" w:rsidRDefault="00987ED0" w:rsidP="0099278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Microsoft Edge</w:t>
      </w:r>
    </w:p>
    <w:p w:rsidR="00987ED0" w:rsidRPr="00987ED0" w:rsidRDefault="00987ED0" w:rsidP="0099278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Safari</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54"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Portability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Since the application is web-based, users do not need software installation.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system can be accessed from any internet-enabled device.</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55"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Accessibility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interface shall provide:</w:t>
      </w:r>
    </w:p>
    <w:p w:rsidR="00987ED0" w:rsidRPr="00987ED0" w:rsidRDefault="00987ED0" w:rsidP="0099278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Readable typography</w:t>
      </w:r>
    </w:p>
    <w:p w:rsidR="00987ED0" w:rsidRPr="00987ED0" w:rsidRDefault="00987ED0" w:rsidP="0099278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Color contrast</w:t>
      </w:r>
    </w:p>
    <w:p w:rsidR="00987ED0" w:rsidRPr="00987ED0" w:rsidRDefault="00987ED0" w:rsidP="0099278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Responsive layouts</w:t>
      </w:r>
    </w:p>
    <w:p w:rsidR="00987ED0" w:rsidRPr="00987ED0" w:rsidRDefault="00987ED0" w:rsidP="0099278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Keyboard navigation support (future enhancement)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proofErr w:type="gramStart"/>
      <w:r w:rsidRPr="00987ED0">
        <w:rPr>
          <w:rFonts w:ascii="Times New Roman" w:eastAsia="Times New Roman" w:hAnsi="Times New Roman" w:cs="Times New Roman"/>
          <w:sz w:val="24"/>
          <w:szCs w:val="24"/>
        </w:rPr>
        <w:t>to</w:t>
      </w:r>
      <w:proofErr w:type="gramEnd"/>
      <w:r w:rsidRPr="00987ED0">
        <w:rPr>
          <w:rFonts w:ascii="Times New Roman" w:eastAsia="Times New Roman" w:hAnsi="Times New Roman" w:cs="Times New Roman"/>
          <w:sz w:val="24"/>
          <w:szCs w:val="24"/>
        </w:rPr>
        <w:t xml:space="preserve"> improve accessibility for diverse users.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56"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6</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Technology Stack</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Tree-O-Vision utilizes modern web technologies to provide a responsive, scalable, and interactive environmental analytics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374"/>
        <w:gridCol w:w="3848"/>
      </w:tblGrid>
      <w:tr w:rsidR="00987ED0" w:rsidRPr="00987ED0" w:rsidTr="00987ED0">
        <w:trPr>
          <w:tblHeader/>
          <w:tblCellSpacing w:w="15" w:type="dxa"/>
        </w:trPr>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Layer</w:t>
            </w:r>
          </w:p>
        </w:tc>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Technology Used</w:t>
            </w:r>
          </w:p>
        </w:tc>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Purpose</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Frontend</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React.js</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Builds the interactive user interface</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Programming Language</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TypeScript</w:t>
            </w:r>
            <w:proofErr w:type="spellEnd"/>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Type-safe application development</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Styling</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Tailwind CSS</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Responsive and modern UI design</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Mapping</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Leaflet.js</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Interactive India map visualization</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Charts</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Recharts</w:t>
            </w:r>
            <w:proofErr w:type="spellEnd"/>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Statistical and analytical charts</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Icons</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Lucide</w:t>
            </w:r>
            <w:proofErr w:type="spellEnd"/>
            <w:r w:rsidRPr="00987ED0">
              <w:rPr>
                <w:rFonts w:ascii="Times New Roman" w:eastAsia="Times New Roman" w:hAnsi="Times New Roman" w:cs="Times New Roman"/>
                <w:sz w:val="24"/>
                <w:szCs w:val="24"/>
              </w:rPr>
              <w:t xml:space="preserve"> React</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 interface icons</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Build Tool</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Vite</w:t>
            </w:r>
            <w:proofErr w:type="spellEnd"/>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Fast development and optimized builds</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Dataset</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ISFR</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Official forest statistics</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Geographic Data</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GeoJSON</w:t>
            </w:r>
            <w:proofErr w:type="spellEnd"/>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 boundary visualization</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Population Dataset</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Census/Population Data</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Population-based calculations</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Deployment</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Vercel</w:t>
            </w:r>
            <w:proofErr w:type="spellEnd"/>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Cloud hosting and deployment</w:t>
            </w:r>
          </w:p>
        </w:tc>
      </w:tr>
    </w:tbl>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Why This Technology Stack?</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selected technologies complement each other and provide a lightweight yet powerful platform for geospatial visualization and environmental analytics.</w:t>
      </w:r>
    </w:p>
    <w:p w:rsidR="00987ED0" w:rsidRPr="00987ED0" w:rsidRDefault="00987ED0" w:rsidP="0099278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React.js</w:t>
      </w:r>
      <w:r w:rsidRPr="00987ED0">
        <w:rPr>
          <w:rFonts w:ascii="Times New Roman" w:eastAsia="Times New Roman" w:hAnsi="Times New Roman" w:cs="Times New Roman"/>
          <w:sz w:val="24"/>
          <w:szCs w:val="24"/>
        </w:rPr>
        <w:t xml:space="preserve"> enables reusable UI components and efficient rendering.</w:t>
      </w:r>
    </w:p>
    <w:p w:rsidR="00987ED0" w:rsidRPr="00987ED0" w:rsidRDefault="00987ED0" w:rsidP="00992785">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b/>
          <w:bCs/>
          <w:sz w:val="24"/>
          <w:szCs w:val="24"/>
        </w:rPr>
        <w:t>TypeScript</w:t>
      </w:r>
      <w:proofErr w:type="spellEnd"/>
      <w:r w:rsidRPr="00987ED0">
        <w:rPr>
          <w:rFonts w:ascii="Times New Roman" w:eastAsia="Times New Roman" w:hAnsi="Times New Roman" w:cs="Times New Roman"/>
          <w:sz w:val="24"/>
          <w:szCs w:val="24"/>
        </w:rPr>
        <w:t xml:space="preserve"> improves code reliability through static type checking.</w:t>
      </w:r>
    </w:p>
    <w:p w:rsidR="00987ED0" w:rsidRPr="00987ED0" w:rsidRDefault="00987ED0" w:rsidP="0099278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Tailwind CSS</w:t>
      </w:r>
      <w:r w:rsidRPr="00987ED0">
        <w:rPr>
          <w:rFonts w:ascii="Times New Roman" w:eastAsia="Times New Roman" w:hAnsi="Times New Roman" w:cs="Times New Roman"/>
          <w:sz w:val="24"/>
          <w:szCs w:val="24"/>
        </w:rPr>
        <w:t xml:space="preserve"> accelerates responsive interface development.</w:t>
      </w:r>
    </w:p>
    <w:p w:rsidR="00987ED0" w:rsidRPr="00987ED0" w:rsidRDefault="00987ED0" w:rsidP="0099278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b/>
          <w:bCs/>
          <w:sz w:val="24"/>
          <w:szCs w:val="24"/>
        </w:rPr>
        <w:t>Leaflet.js</w:t>
      </w:r>
      <w:r w:rsidRPr="00987ED0">
        <w:rPr>
          <w:rFonts w:ascii="Times New Roman" w:eastAsia="Times New Roman" w:hAnsi="Times New Roman" w:cs="Times New Roman"/>
          <w:sz w:val="24"/>
          <w:szCs w:val="24"/>
        </w:rPr>
        <w:t xml:space="preserve"> offers interactive mapping capabilities suitable for geospatial data.</w:t>
      </w:r>
    </w:p>
    <w:p w:rsidR="00987ED0" w:rsidRPr="00987ED0" w:rsidRDefault="00987ED0" w:rsidP="00992785">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b/>
          <w:bCs/>
          <w:sz w:val="24"/>
          <w:szCs w:val="24"/>
        </w:rPr>
        <w:t>Recharts</w:t>
      </w:r>
      <w:proofErr w:type="spellEnd"/>
      <w:r w:rsidRPr="00987ED0">
        <w:rPr>
          <w:rFonts w:ascii="Times New Roman" w:eastAsia="Times New Roman" w:hAnsi="Times New Roman" w:cs="Times New Roman"/>
          <w:sz w:val="24"/>
          <w:szCs w:val="24"/>
        </w:rPr>
        <w:t xml:space="preserve"> simplifies the creation of dynamic and interactive analytical charts.</w:t>
      </w:r>
    </w:p>
    <w:p w:rsidR="00987ED0" w:rsidRPr="00987ED0" w:rsidRDefault="00987ED0" w:rsidP="00992785">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b/>
          <w:bCs/>
          <w:sz w:val="24"/>
          <w:szCs w:val="24"/>
        </w:rPr>
        <w:t>Vite</w:t>
      </w:r>
      <w:proofErr w:type="spellEnd"/>
      <w:r w:rsidRPr="00987ED0">
        <w:rPr>
          <w:rFonts w:ascii="Times New Roman" w:eastAsia="Times New Roman" w:hAnsi="Times New Roman" w:cs="Times New Roman"/>
          <w:sz w:val="24"/>
          <w:szCs w:val="24"/>
        </w:rPr>
        <w:t xml:space="preserve"> provides rapid development and optimized production builds.</w:t>
      </w:r>
    </w:p>
    <w:p w:rsidR="00987ED0" w:rsidRPr="00987ED0" w:rsidRDefault="00987ED0" w:rsidP="00992785">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b/>
          <w:bCs/>
          <w:sz w:val="24"/>
          <w:szCs w:val="24"/>
        </w:rPr>
        <w:t>Vercel</w:t>
      </w:r>
      <w:proofErr w:type="spellEnd"/>
      <w:r w:rsidRPr="00987ED0">
        <w:rPr>
          <w:rFonts w:ascii="Times New Roman" w:eastAsia="Times New Roman" w:hAnsi="Times New Roman" w:cs="Times New Roman"/>
          <w:sz w:val="24"/>
          <w:szCs w:val="24"/>
        </w:rPr>
        <w:t xml:space="preserve"> enables seamless deployment with high availability.</w:t>
      </w:r>
    </w:p>
    <w:p w:rsid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Together, these technologies ensure that Tree-O-Vision delivers an efficient, scalable, and user-friendly experience while remaining easy to maintain and extend.</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57"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7</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System Architecture</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7.1 Overview</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 xml:space="preserve">Tree-O-Vision follows a </w:t>
      </w:r>
      <w:r w:rsidRPr="00987ED0">
        <w:rPr>
          <w:rFonts w:ascii="Times New Roman" w:eastAsia="Times New Roman" w:hAnsi="Times New Roman" w:cs="Times New Roman"/>
          <w:b/>
          <w:bCs/>
          <w:sz w:val="24"/>
          <w:szCs w:val="24"/>
        </w:rPr>
        <w:t>layered architecture</w:t>
      </w:r>
      <w:r w:rsidRPr="00987ED0">
        <w:rPr>
          <w:rFonts w:ascii="Times New Roman" w:eastAsia="Times New Roman" w:hAnsi="Times New Roman" w:cs="Times New Roman"/>
          <w:sz w:val="24"/>
          <w:szCs w:val="24"/>
        </w:rPr>
        <w:t xml:space="preserve"> that separates the application into independent functional layers. This design improves maintainability, scalability, and modularity while allowing each component to perform a specific responsibility without affecting other modules.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architecture consists of four primary layers:</w:t>
      </w:r>
    </w:p>
    <w:p w:rsidR="00987ED0" w:rsidRPr="00987ED0" w:rsidRDefault="00987ED0" w:rsidP="0099278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Presentation Layer</w:t>
      </w:r>
    </w:p>
    <w:p w:rsidR="00987ED0" w:rsidRPr="00987ED0" w:rsidRDefault="00987ED0" w:rsidP="0099278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Processing Layer</w:t>
      </w:r>
    </w:p>
    <w:p w:rsidR="00987ED0" w:rsidRPr="00987ED0" w:rsidRDefault="00987ED0" w:rsidP="0099278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Visualization Layer</w:t>
      </w:r>
    </w:p>
    <w:p w:rsidR="00987ED0" w:rsidRPr="00987ED0" w:rsidRDefault="00987ED0" w:rsidP="0099278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Data Layer</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interaction between these layers ensures efficient processing of environmental datasets and smooth rendering of interactive visualizations.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58"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7.2 Layered Architecture</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1. Presentation Layer</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Presentation Layer is responsible for all user interactions. It provides an intuitive dashboard where users can explore forest data through maps, charts, and analytical panels.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Major responsibilities include:</w:t>
      </w:r>
    </w:p>
    <w:p w:rsidR="00987ED0" w:rsidRPr="00987ED0" w:rsidRDefault="00987ED0" w:rsidP="0099278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Interactive Dashboard</w:t>
      </w:r>
    </w:p>
    <w:p w:rsidR="00987ED0" w:rsidRPr="00987ED0" w:rsidRDefault="00987ED0" w:rsidP="0099278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Navigation</w:t>
      </w:r>
    </w:p>
    <w:p w:rsidR="00987ED0" w:rsidRPr="00987ED0" w:rsidRDefault="00987ED0" w:rsidP="0099278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Search and Filters</w:t>
      </w:r>
    </w:p>
    <w:p w:rsidR="00987ED0" w:rsidRPr="00987ED0" w:rsidRDefault="00987ED0" w:rsidP="0099278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Responsive User Interface</w:t>
      </w:r>
    </w:p>
    <w:p w:rsidR="00987ED0" w:rsidRPr="00987ED0" w:rsidRDefault="00987ED0" w:rsidP="0099278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 Interaction Handling</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This layer is implemented using </w:t>
      </w:r>
      <w:r w:rsidRPr="00987ED0">
        <w:rPr>
          <w:rFonts w:ascii="Times New Roman" w:eastAsia="Times New Roman" w:hAnsi="Times New Roman" w:cs="Times New Roman"/>
          <w:b/>
          <w:bCs/>
          <w:sz w:val="24"/>
          <w:szCs w:val="24"/>
        </w:rPr>
        <w:t>React.js</w:t>
      </w:r>
      <w:r w:rsidRPr="00987ED0">
        <w:rPr>
          <w:rFonts w:ascii="Times New Roman" w:eastAsia="Times New Roman" w:hAnsi="Times New Roman" w:cs="Times New Roman"/>
          <w:sz w:val="24"/>
          <w:szCs w:val="24"/>
        </w:rPr>
        <w:t xml:space="preserve">, </w:t>
      </w:r>
      <w:proofErr w:type="spellStart"/>
      <w:r w:rsidRPr="00987ED0">
        <w:rPr>
          <w:rFonts w:ascii="Times New Roman" w:eastAsia="Times New Roman" w:hAnsi="Times New Roman" w:cs="Times New Roman"/>
          <w:b/>
          <w:bCs/>
          <w:sz w:val="24"/>
          <w:szCs w:val="24"/>
        </w:rPr>
        <w:t>TypeScript</w:t>
      </w:r>
      <w:proofErr w:type="spellEnd"/>
      <w:r w:rsidRPr="00987ED0">
        <w:rPr>
          <w:rFonts w:ascii="Times New Roman" w:eastAsia="Times New Roman" w:hAnsi="Times New Roman" w:cs="Times New Roman"/>
          <w:sz w:val="24"/>
          <w:szCs w:val="24"/>
        </w:rPr>
        <w:t xml:space="preserve">, and </w:t>
      </w:r>
      <w:r w:rsidRPr="00987ED0">
        <w:rPr>
          <w:rFonts w:ascii="Times New Roman" w:eastAsia="Times New Roman" w:hAnsi="Times New Roman" w:cs="Times New Roman"/>
          <w:b/>
          <w:bCs/>
          <w:sz w:val="24"/>
          <w:szCs w:val="24"/>
        </w:rPr>
        <w:t>Tailwind CSS</w:t>
      </w:r>
      <w:r w:rsidRPr="00987ED0">
        <w:rPr>
          <w:rFonts w:ascii="Times New Roman" w:eastAsia="Times New Roman" w:hAnsi="Times New Roman" w:cs="Times New Roman"/>
          <w:sz w:val="24"/>
          <w:szCs w:val="24"/>
        </w:rPr>
        <w:t>.</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59" style="width:0;height:1.5pt" o:hralign="center" o:hrstd="t" o:hr="t" fillcolor="#a0a0a0" stroked="f"/>
        </w:pic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2. Processing Layer</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Processing Layer performs all analytical computations within the system.</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Its responsibilities include:</w:t>
      </w:r>
    </w:p>
    <w:p w:rsidR="00987ED0" w:rsidRPr="00987ED0" w:rsidRDefault="00987ED0" w:rsidP="0099278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Density Calculation</w:t>
      </w:r>
    </w:p>
    <w:p w:rsidR="00987ED0" w:rsidRPr="00987ED0" w:rsidRDefault="00987ED0" w:rsidP="0099278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Population-Based Tree Requirement</w:t>
      </w:r>
    </w:p>
    <w:p w:rsidR="00987ED0" w:rsidRPr="00987ED0" w:rsidRDefault="00987ED0" w:rsidP="0099278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Deficit Calculation</w:t>
      </w:r>
    </w:p>
    <w:p w:rsidR="00987ED0" w:rsidRPr="00987ED0" w:rsidRDefault="00987ED0" w:rsidP="0099278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Plantation Priority Classification</w:t>
      </w:r>
    </w:p>
    <w:p w:rsidR="00987ED0" w:rsidRPr="00987ED0" w:rsidRDefault="00987ED0" w:rsidP="0099278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Data Aggregation</w:t>
      </w:r>
    </w:p>
    <w:p w:rsidR="00987ED0" w:rsidRPr="00987ED0" w:rsidRDefault="00987ED0" w:rsidP="0099278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Insight Generation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layer converts raw environmental data into meaningful analytical information.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60" style="width:0;height:1.5pt" o:hralign="center" o:hrstd="t" o:hr="t" fillcolor="#a0a0a0" stroked="f"/>
        </w:pic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3. Visualization Layer</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Visualization Layer transforms processed information into interactive visual components.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Major components include:</w:t>
      </w:r>
    </w:p>
    <w:p w:rsidR="00987ED0" w:rsidRPr="00987ED0" w:rsidRDefault="00987ED0" w:rsidP="0099278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India Map</w:t>
      </w:r>
    </w:p>
    <w:p w:rsidR="00987ED0" w:rsidRPr="00987ED0" w:rsidRDefault="00987ED0" w:rsidP="0099278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Statistical Charts</w:t>
      </w:r>
    </w:p>
    <w:p w:rsidR="00987ED0" w:rsidRPr="00987ED0" w:rsidRDefault="00987ED0" w:rsidP="0099278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Summary Cards</w:t>
      </w:r>
    </w:p>
    <w:p w:rsidR="00987ED0" w:rsidRPr="00987ED0" w:rsidRDefault="00987ED0" w:rsidP="0099278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Comparative Graphs</w:t>
      </w:r>
    </w:p>
    <w:p w:rsidR="00987ED0" w:rsidRPr="00987ED0" w:rsidRDefault="00987ED0" w:rsidP="0099278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Recommendation Panel</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Leaflet.js is responsible for map rendering, while </w:t>
      </w:r>
      <w:proofErr w:type="spellStart"/>
      <w:r w:rsidRPr="00987ED0">
        <w:rPr>
          <w:rFonts w:ascii="Times New Roman" w:eastAsia="Times New Roman" w:hAnsi="Times New Roman" w:cs="Times New Roman"/>
          <w:sz w:val="24"/>
          <w:szCs w:val="24"/>
        </w:rPr>
        <w:t>Recharts</w:t>
      </w:r>
      <w:proofErr w:type="spellEnd"/>
      <w:r w:rsidRPr="00987ED0">
        <w:rPr>
          <w:rFonts w:ascii="Times New Roman" w:eastAsia="Times New Roman" w:hAnsi="Times New Roman" w:cs="Times New Roman"/>
          <w:sz w:val="24"/>
          <w:szCs w:val="24"/>
        </w:rPr>
        <w:t xml:space="preserve"> is used for graphical visualization.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61" style="width:0;height:1.5pt" o:hralign="center" o:hrstd="t" o:hr="t" fillcolor="#a0a0a0" stroked="f"/>
        </w:pic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4. Data Layer</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Data Layer stores all environmental datasets used by the application.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It consists of:</w:t>
      </w:r>
    </w:p>
    <w:p w:rsidR="00987ED0" w:rsidRPr="00987ED0" w:rsidRDefault="00987ED0" w:rsidP="0099278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India State of Forest Report (ISFR)</w:t>
      </w:r>
    </w:p>
    <w:p w:rsidR="00987ED0" w:rsidRPr="00987ED0" w:rsidRDefault="00987ED0" w:rsidP="0099278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Population Dataset</w:t>
      </w:r>
    </w:p>
    <w:p w:rsidR="00987ED0" w:rsidRPr="00987ED0" w:rsidRDefault="00987ED0" w:rsidP="00992785">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GeoJSON</w:t>
      </w:r>
      <w:proofErr w:type="spellEnd"/>
      <w:r w:rsidRPr="00987ED0">
        <w:rPr>
          <w:rFonts w:ascii="Times New Roman" w:eastAsia="Times New Roman" w:hAnsi="Times New Roman" w:cs="Times New Roman"/>
          <w:sz w:val="24"/>
          <w:szCs w:val="24"/>
        </w:rPr>
        <w:t xml:space="preserve"> State Boundary Data</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layer provides structured information to the Processing Layer whenever requested by users.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62"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7.3 Architectural Workflow</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system operates according to the following workflow:</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User</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React Dashboard</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lastRenderedPageBreak/>
        <w: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User selects State</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Load Dataset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Process Environmental Data</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Calculate Tree Density</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Calculate Tree Requirement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Calculate Tree Deficit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Generate Plantation Recommendation</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w:t>
      </w: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7ED0" w:rsidRPr="00987ED0" w:rsidRDefault="00987ED0" w:rsidP="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7ED0">
        <w:rPr>
          <w:rFonts w:ascii="Courier New" w:eastAsia="Times New Roman" w:hAnsi="Courier New" w:cs="Courier New"/>
          <w:sz w:val="20"/>
          <w:szCs w:val="20"/>
        </w:rPr>
        <w:t>Display Map + Charts + Insights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workflow ensures efficient communication between different system modules.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63"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7.4 Advantages of the Architecture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adopted layered architecture provides several advantages:</w:t>
      </w:r>
    </w:p>
    <w:p w:rsidR="00987ED0" w:rsidRPr="00987ED0" w:rsidRDefault="00987ED0" w:rsidP="0099278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High modularity</w:t>
      </w:r>
    </w:p>
    <w:p w:rsidR="00987ED0" w:rsidRPr="00987ED0" w:rsidRDefault="00987ED0" w:rsidP="0099278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Easy maintenance</w:t>
      </w:r>
    </w:p>
    <w:p w:rsidR="00987ED0" w:rsidRPr="00987ED0" w:rsidRDefault="00987ED0" w:rsidP="0099278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Better scalability</w:t>
      </w:r>
    </w:p>
    <w:p w:rsidR="00987ED0" w:rsidRPr="00987ED0" w:rsidRDefault="00987ED0" w:rsidP="0099278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Improved code reusability</w:t>
      </w:r>
    </w:p>
    <w:p w:rsidR="00987ED0" w:rsidRPr="00987ED0" w:rsidRDefault="00987ED0" w:rsidP="0099278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Faster debugging</w:t>
      </w:r>
    </w:p>
    <w:p w:rsidR="00987ED0" w:rsidRPr="00987ED0" w:rsidRDefault="00987ED0" w:rsidP="0099278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Independent component development</w:t>
      </w:r>
    </w:p>
    <w:p w:rsidR="00987ED0" w:rsidRPr="00987ED0" w:rsidRDefault="00987ED0" w:rsidP="0099278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Future AI integration support</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64"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lastRenderedPageBreak/>
        <w:t>Chapter 8</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Module Description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Tree-O-Vision is organized into multiple functional modules. Each module performs a dedicated task while interacting with other modules through structured data flow.</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65"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8.1 Dashboard Module</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Purpose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Dashboard Module acts as the central interface of the application.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It presents:</w:t>
      </w:r>
    </w:p>
    <w:p w:rsidR="00987ED0" w:rsidRPr="00987ED0" w:rsidRDefault="00987ED0" w:rsidP="0099278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Summary Cards</w:t>
      </w:r>
    </w:p>
    <w:p w:rsidR="00987ED0" w:rsidRPr="00987ED0" w:rsidRDefault="00987ED0" w:rsidP="0099278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Interactive Charts</w:t>
      </w:r>
    </w:p>
    <w:p w:rsidR="00987ED0" w:rsidRPr="00987ED0" w:rsidRDefault="00987ED0" w:rsidP="0099278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 Statistics</w:t>
      </w:r>
    </w:p>
    <w:p w:rsidR="00987ED0" w:rsidRPr="00987ED0" w:rsidRDefault="00987ED0" w:rsidP="0099278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Recommendation Panels</w:t>
      </w:r>
    </w:p>
    <w:p w:rsidR="00987ED0" w:rsidRPr="00987ED0" w:rsidRDefault="00987ED0" w:rsidP="0099278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Environmental Indicators</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Inputs</w:t>
      </w:r>
    </w:p>
    <w:p w:rsidR="00987ED0" w:rsidRPr="00987ED0" w:rsidRDefault="00987ED0" w:rsidP="0099278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 Selection</w:t>
      </w:r>
    </w:p>
    <w:p w:rsidR="00987ED0" w:rsidRPr="00987ED0" w:rsidRDefault="00987ED0" w:rsidP="0099278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Dataset</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Outputs</w:t>
      </w:r>
    </w:p>
    <w:p w:rsidR="00987ED0" w:rsidRPr="00987ED0" w:rsidRDefault="00987ED0" w:rsidP="0099278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Dashboard Statistics</w:t>
      </w:r>
    </w:p>
    <w:p w:rsidR="00987ED0" w:rsidRPr="00987ED0" w:rsidRDefault="00987ED0" w:rsidP="0099278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Environmental Insights</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Benefits</w:t>
      </w:r>
    </w:p>
    <w:p w:rsidR="00987ED0" w:rsidRPr="00987ED0" w:rsidRDefault="00987ED0" w:rsidP="0099278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Centralized Information</w:t>
      </w:r>
    </w:p>
    <w:p w:rsidR="00987ED0" w:rsidRPr="00987ED0" w:rsidRDefault="00987ED0" w:rsidP="0099278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Quick Decision Making</w:t>
      </w:r>
    </w:p>
    <w:p w:rsidR="00987ED0" w:rsidRPr="00987ED0" w:rsidRDefault="00987ED0" w:rsidP="0099278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User-Friendly Navigation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66"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8.2 India Map Module</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lastRenderedPageBreak/>
        <w:t>Purpose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module visualizes India's geographical boundaries using Leaflet.js.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Users can:</w:t>
      </w:r>
    </w:p>
    <w:p w:rsidR="00987ED0" w:rsidRPr="00987ED0" w:rsidRDefault="00987ED0" w:rsidP="0099278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Click on States</w:t>
      </w:r>
    </w:p>
    <w:p w:rsidR="00987ED0" w:rsidRPr="00987ED0" w:rsidRDefault="00987ED0" w:rsidP="0099278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Zoom</w:t>
      </w:r>
    </w:p>
    <w:p w:rsidR="00987ED0" w:rsidRPr="00987ED0" w:rsidRDefault="00987ED0" w:rsidP="0099278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Pan</w:t>
      </w:r>
    </w:p>
    <w:p w:rsidR="00987ED0" w:rsidRPr="00987ED0" w:rsidRDefault="00987ED0" w:rsidP="0099278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Explore Forest Statistics</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Inputs</w:t>
      </w:r>
    </w:p>
    <w:p w:rsidR="00987ED0" w:rsidRPr="00987ED0" w:rsidRDefault="00987ED0" w:rsidP="00992785">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GeoJSON</w:t>
      </w:r>
      <w:proofErr w:type="spellEnd"/>
      <w:r w:rsidRPr="00987ED0">
        <w:rPr>
          <w:rFonts w:ascii="Times New Roman" w:eastAsia="Times New Roman" w:hAnsi="Times New Roman" w:cs="Times New Roman"/>
          <w:sz w:val="24"/>
          <w:szCs w:val="24"/>
        </w:rPr>
        <w:t xml:space="preserve"> Dataset</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Outputs</w:t>
      </w:r>
    </w:p>
    <w:p w:rsidR="00987ED0" w:rsidRPr="00987ED0" w:rsidRDefault="00987ED0" w:rsidP="0099278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Interactive India Map</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Benefits</w:t>
      </w:r>
    </w:p>
    <w:p w:rsidR="00987ED0" w:rsidRPr="00987ED0" w:rsidRDefault="00987ED0" w:rsidP="0099278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Easy Geographic Visualization</w:t>
      </w:r>
    </w:p>
    <w:p w:rsidR="00987ED0" w:rsidRPr="00987ED0" w:rsidRDefault="00987ED0" w:rsidP="0099278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Better Understanding of Regional Distribution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67"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8.3 Analytics Module</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Purpose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Analytics Module converts environmental statistics into graphical insights.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Supported Charts</w:t>
      </w:r>
    </w:p>
    <w:p w:rsidR="00987ED0" w:rsidRPr="00987ED0" w:rsidRDefault="00987ED0" w:rsidP="0099278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Bar Chart</w:t>
      </w:r>
    </w:p>
    <w:p w:rsidR="00987ED0" w:rsidRPr="00987ED0" w:rsidRDefault="00987ED0" w:rsidP="0099278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Pie Chart</w:t>
      </w:r>
    </w:p>
    <w:p w:rsidR="00987ED0" w:rsidRPr="00987ED0" w:rsidRDefault="00987ED0" w:rsidP="0099278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Line Chart</w:t>
      </w:r>
    </w:p>
    <w:p w:rsidR="00987ED0" w:rsidRPr="00987ED0" w:rsidRDefault="00987ED0" w:rsidP="0099278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Comparative Charts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module compares</w:t>
      </w:r>
    </w:p>
    <w:p w:rsidR="00987ED0" w:rsidRPr="00987ED0" w:rsidRDefault="00987ED0" w:rsidP="0099278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Forest Cover</w:t>
      </w:r>
    </w:p>
    <w:p w:rsidR="00987ED0" w:rsidRPr="00987ED0" w:rsidRDefault="00987ED0" w:rsidP="0099278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Population</w:t>
      </w:r>
    </w:p>
    <w:p w:rsidR="00987ED0" w:rsidRPr="00987ED0" w:rsidRDefault="00987ED0" w:rsidP="0099278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Requirement</w:t>
      </w:r>
    </w:p>
    <w:p w:rsidR="00987ED0" w:rsidRPr="00987ED0" w:rsidRDefault="00987ED0" w:rsidP="0099278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Deficit</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lastRenderedPageBreak/>
        <w:t>Benefits</w:t>
      </w:r>
    </w:p>
    <w:p w:rsidR="00987ED0" w:rsidRPr="00987ED0" w:rsidRDefault="00987ED0" w:rsidP="0099278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Easy Interpretation</w:t>
      </w:r>
    </w:p>
    <w:p w:rsidR="00987ED0" w:rsidRPr="00987ED0" w:rsidRDefault="00987ED0" w:rsidP="0099278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Visual Decision Support</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68"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8.4 Population Module</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Purpose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module estimates the ideal number of trees required for a region based on population.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user selects the Tree-per-Person Ratio.</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Example: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3 Trees per Person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module calculates: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Required Trees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Existing Trees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Deficit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Plantation Priority</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Benefits</w:t>
      </w:r>
    </w:p>
    <w:p w:rsidR="00987ED0" w:rsidRPr="00987ED0" w:rsidRDefault="00987ED0" w:rsidP="0099278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Sustainable Planning</w:t>
      </w:r>
    </w:p>
    <w:p w:rsidR="00987ED0" w:rsidRPr="00987ED0" w:rsidRDefault="00987ED0" w:rsidP="0099278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Environmental Awareness</w:t>
      </w:r>
    </w:p>
    <w:p w:rsidR="00987ED0" w:rsidRPr="00987ED0" w:rsidRDefault="00987ED0" w:rsidP="0099278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Scientific Plantation Estimation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69"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8.5 Recommendation Engine</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lastRenderedPageBreak/>
        <w:t>Purpose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module generates intelligent plantation recommendations.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Example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Low Deficit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Maintain Existing Forest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Medium Deficit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Increase Plantation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Critical Deficit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Immediate Afforestation Required</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Outputs</w:t>
      </w:r>
    </w:p>
    <w:p w:rsidR="00987ED0" w:rsidRPr="00987ED0" w:rsidRDefault="00987ED0" w:rsidP="0099278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Plantation Suggestions</w:t>
      </w:r>
    </w:p>
    <w:p w:rsidR="00987ED0" w:rsidRPr="00987ED0" w:rsidRDefault="00987ED0" w:rsidP="0099278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Priority Ranking</w:t>
      </w:r>
    </w:p>
    <w:p w:rsidR="00987ED0" w:rsidRPr="00987ED0" w:rsidRDefault="00987ED0" w:rsidP="0099278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Environmental Insights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70"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8.6 Report Generation Module</w:t>
      </w:r>
    </w:p>
    <w:p w:rsidR="00987ED0" w:rsidRPr="00987ED0" w:rsidRDefault="00987ED0" w:rsidP="00987ED0">
      <w:pPr>
        <w:spacing w:before="100" w:beforeAutospacing="1" w:after="100" w:afterAutospacing="1" w:line="240" w:lineRule="auto"/>
        <w:outlineLvl w:val="2"/>
        <w:rPr>
          <w:rFonts w:ascii="Times New Roman" w:eastAsia="Times New Roman" w:hAnsi="Times New Roman" w:cs="Times New Roman"/>
          <w:b/>
          <w:bCs/>
          <w:sz w:val="27"/>
          <w:szCs w:val="27"/>
        </w:rPr>
      </w:pPr>
      <w:r w:rsidRPr="00987ED0">
        <w:rPr>
          <w:rFonts w:ascii="Times New Roman" w:eastAsia="Times New Roman" w:hAnsi="Times New Roman" w:cs="Times New Roman"/>
          <w:b/>
          <w:bCs/>
          <w:sz w:val="27"/>
          <w:szCs w:val="27"/>
        </w:rPr>
        <w:t>Purpose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module generates summarized environmental reports.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Reports may include</w:t>
      </w:r>
    </w:p>
    <w:p w:rsidR="00987ED0" w:rsidRPr="00987ED0" w:rsidRDefault="00987ED0" w:rsidP="0099278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Forest Statistics</w:t>
      </w:r>
    </w:p>
    <w:p w:rsidR="00987ED0" w:rsidRPr="00987ED0" w:rsidRDefault="00987ED0" w:rsidP="0099278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Charts</w:t>
      </w:r>
    </w:p>
    <w:p w:rsidR="00987ED0" w:rsidRPr="00987ED0" w:rsidRDefault="00987ED0" w:rsidP="0099278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Plantation Recommendation</w:t>
      </w:r>
    </w:p>
    <w:p w:rsidR="00987ED0" w:rsidRPr="00987ED0" w:rsidRDefault="00987ED0" w:rsidP="0099278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Deficit Summary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Future versions may support</w:t>
      </w:r>
    </w:p>
    <w:p w:rsidR="00987ED0" w:rsidRPr="00987ED0" w:rsidRDefault="00987ED0" w:rsidP="0099278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PDF Export</w:t>
      </w:r>
    </w:p>
    <w:p w:rsidR="00987ED0" w:rsidRPr="00987ED0" w:rsidRDefault="00987ED0" w:rsidP="0099278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CSV Export</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71"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9</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Dataset Design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Unlike conventional database-driven applications, Tree-O-Vision primarily relies on structured environmental datasets.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72"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9.1 India State of Forest Report (ISFR)</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ISFR dataset serves as the primary source of environmental information.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Important attributes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3101"/>
      </w:tblGrid>
      <w:tr w:rsidR="00987ED0" w:rsidRPr="00987ED0" w:rsidTr="00987ED0">
        <w:trPr>
          <w:tblHeader/>
          <w:tblCellSpacing w:w="15" w:type="dxa"/>
        </w:trPr>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Attribute</w:t>
            </w:r>
          </w:p>
        </w:tc>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Description</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 Name</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Name of the state</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Forest Cover</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Forest area</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 Cover</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Tree-covered area</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Total Green Cover</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Combined forest and tree cover</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Dense Forest</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High-density forest area</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Moderate Forest</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Medium-density forest</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Open Forest</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Low-density forest</w:t>
            </w:r>
          </w:p>
        </w:tc>
      </w:tr>
    </w:tbl>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73"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9.2 Population Dataset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Population Dataset provides demographic information required for plantation estimation.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Attributes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115"/>
      </w:tblGrid>
      <w:tr w:rsidR="00987ED0" w:rsidRPr="00987ED0" w:rsidTr="00987ED0">
        <w:trPr>
          <w:tblHeader/>
          <w:tblCellSpacing w:w="15" w:type="dxa"/>
        </w:trPr>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Attribute</w:t>
            </w:r>
          </w:p>
        </w:tc>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Description</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 Name</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Population</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Total Population</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Census Year</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Data Collection Year</w:t>
            </w:r>
          </w:p>
        </w:tc>
      </w:tr>
    </w:tbl>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dataset is used to estimate tree requirements.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74"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 xml:space="preserve">9.3 </w:t>
      </w:r>
      <w:proofErr w:type="spellStart"/>
      <w:r w:rsidRPr="00987ED0">
        <w:rPr>
          <w:rFonts w:ascii="Times New Roman" w:eastAsia="Times New Roman" w:hAnsi="Times New Roman" w:cs="Times New Roman"/>
          <w:b/>
          <w:bCs/>
          <w:sz w:val="36"/>
          <w:szCs w:val="36"/>
        </w:rPr>
        <w:t>GeoJSON</w:t>
      </w:r>
      <w:proofErr w:type="spellEnd"/>
      <w:r w:rsidRPr="00987ED0">
        <w:rPr>
          <w:rFonts w:ascii="Times New Roman" w:eastAsia="Times New Roman" w:hAnsi="Times New Roman" w:cs="Times New Roman"/>
          <w:b/>
          <w:bCs/>
          <w:sz w:val="36"/>
          <w:szCs w:val="36"/>
        </w:rPr>
        <w:t xml:space="preserve"> Dataset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GeoJSON</w:t>
      </w:r>
      <w:proofErr w:type="spellEnd"/>
      <w:r w:rsidRPr="00987ED0">
        <w:rPr>
          <w:rFonts w:ascii="Times New Roman" w:eastAsia="Times New Roman" w:hAnsi="Times New Roman" w:cs="Times New Roman"/>
          <w:sz w:val="24"/>
          <w:szCs w:val="24"/>
        </w:rPr>
        <w:t xml:space="preserve"> stores geographical boundaries of Indian states.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It enables</w:t>
      </w:r>
    </w:p>
    <w:p w:rsidR="00987ED0" w:rsidRPr="00987ED0" w:rsidRDefault="00987ED0" w:rsidP="0099278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Interactive Maps</w:t>
      </w:r>
    </w:p>
    <w:p w:rsidR="00987ED0" w:rsidRPr="00987ED0" w:rsidRDefault="00987ED0" w:rsidP="0099278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 Highlighting</w:t>
      </w:r>
    </w:p>
    <w:p w:rsidR="00987ED0" w:rsidRPr="00987ED0" w:rsidRDefault="00987ED0" w:rsidP="0099278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Geographic Rendering</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Important fields include</w:t>
      </w:r>
    </w:p>
    <w:p w:rsidR="00987ED0" w:rsidRPr="00987ED0" w:rsidRDefault="00987ED0" w:rsidP="0099278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 ID</w:t>
      </w:r>
    </w:p>
    <w:p w:rsidR="00987ED0" w:rsidRPr="00987ED0" w:rsidRDefault="00987ED0" w:rsidP="0099278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State Name</w:t>
      </w:r>
    </w:p>
    <w:p w:rsidR="00987ED0" w:rsidRPr="00987ED0" w:rsidRDefault="00987ED0" w:rsidP="0099278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Polygon Coordinates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75"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9.4 Data Processing</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datasets undergo preprocessing before visualization.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processing includes</w:t>
      </w:r>
    </w:p>
    <w:p w:rsidR="00987ED0" w:rsidRPr="00987ED0" w:rsidRDefault="00987ED0" w:rsidP="0099278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Data Validation</w:t>
      </w:r>
    </w:p>
    <w:p w:rsidR="00987ED0" w:rsidRPr="00987ED0" w:rsidRDefault="00987ED0" w:rsidP="0099278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Missing Value Handling</w:t>
      </w:r>
    </w:p>
    <w:p w:rsidR="00987ED0" w:rsidRPr="00987ED0" w:rsidRDefault="00987ED0" w:rsidP="0099278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Data Cleaning</w:t>
      </w:r>
    </w:p>
    <w:p w:rsidR="00987ED0" w:rsidRPr="00987ED0" w:rsidRDefault="00987ED0" w:rsidP="0099278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Standardization</w:t>
      </w:r>
    </w:p>
    <w:p w:rsidR="00987ED0" w:rsidRPr="00987ED0" w:rsidRDefault="00987ED0" w:rsidP="0099278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Integration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processed data is then supplied to the analytical modules.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76"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10</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lastRenderedPageBreak/>
        <w:t>System Workflow</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Tree-O-Vision follows a sequential workflow to transform raw environmental data into meaningful visual insights.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77"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Step 1</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Application Initialization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Load Dashboard</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Initialize Map</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78"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Step 2</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Load Datasets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ISFR Dataset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Population Dataset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GeoJSON</w:t>
      </w:r>
      <w:proofErr w:type="spellEnd"/>
      <w:r w:rsidRPr="00987ED0">
        <w:rPr>
          <w:rFonts w:ascii="Times New Roman" w:eastAsia="Times New Roman" w:hAnsi="Times New Roman" w:cs="Times New Roman"/>
          <w:sz w:val="24"/>
          <w:szCs w:val="24"/>
        </w:rPr>
        <w:t xml:space="preserve"> Dataset</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79"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Step 3</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User Interaction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Select State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Apply Filters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Search Region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80"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Step 4</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Data Processing</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Retrieve State Information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Calculate Density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Calculate Tree Requirement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Calculate Tree Deficit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Determine Plantation Priority</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81"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Step 5</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Visualization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Update Dashboard</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Refresh Charts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Highlight Map</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Display Recommendations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82"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Step 6</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Result Generation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Generate Environmental Insights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Display Summary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Download Report (Future)</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83"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Workflow Advantages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workflow provides:</w:t>
      </w:r>
    </w:p>
    <w:p w:rsidR="00987ED0" w:rsidRPr="00987ED0" w:rsidRDefault="00987ED0" w:rsidP="0099278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Faster analysis</w:t>
      </w:r>
    </w:p>
    <w:p w:rsidR="00987ED0" w:rsidRPr="00987ED0" w:rsidRDefault="00987ED0" w:rsidP="0099278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Interactive visualization</w:t>
      </w:r>
    </w:p>
    <w:p w:rsidR="00987ED0" w:rsidRPr="00987ED0" w:rsidRDefault="00987ED0" w:rsidP="0099278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Accurate recommendations</w:t>
      </w:r>
    </w:p>
    <w:p w:rsidR="00987ED0" w:rsidRPr="00987ED0" w:rsidRDefault="00987ED0" w:rsidP="0099278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Easy user interaction</w:t>
      </w:r>
    </w:p>
    <w:p w:rsidR="00987ED0" w:rsidRPr="00987ED0" w:rsidRDefault="00987ED0" w:rsidP="0099278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Efficient environmental planning</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84"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lastRenderedPageBreak/>
        <w:t>Chapter 11</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Security and Validation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Security and data validation are essential components of the Tree-O-Vision platform. Although the current version of the application primarily visualizes publicly available environmental datasets, implementing basic security measures ensures system reliability, data integrity, and future scalability.</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11.1 Data Validation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validates all environmental datasets before processing. Validation ensures that incomplete or inconsistent records do not affect the analytical results.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validation process includes:</w:t>
      </w:r>
    </w:p>
    <w:p w:rsidR="00987ED0" w:rsidRPr="00987ED0" w:rsidRDefault="00987ED0" w:rsidP="0099278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Verification of state names and geographical identifiers. </w:t>
      </w:r>
    </w:p>
    <w:p w:rsidR="00987ED0" w:rsidRPr="00987ED0" w:rsidRDefault="00987ED0" w:rsidP="0099278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Detection of missing or null values. </w:t>
      </w:r>
    </w:p>
    <w:p w:rsidR="00987ED0" w:rsidRPr="00987ED0" w:rsidRDefault="00987ED0" w:rsidP="0099278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Validation of numerical fields such as forest cover, tree cover, and population. </w:t>
      </w:r>
    </w:p>
    <w:p w:rsidR="00987ED0" w:rsidRPr="00987ED0" w:rsidRDefault="00987ED0" w:rsidP="0099278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Removal of duplicate records. </w:t>
      </w:r>
    </w:p>
    <w:p w:rsidR="00987ED0" w:rsidRPr="00987ED0" w:rsidRDefault="00987ED0" w:rsidP="0099278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Standardization of dataset formats before visualization. </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process guarantees accurate calculations and consistent graphical representation.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85"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11.2 Input Validation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Although Tree-O-Vision does not collect sensitive user information, user inputs such as search queries, selected states, and configurable tree-per-person ratios are validated before processing.</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system ensures that:</w:t>
      </w:r>
    </w:p>
    <w:p w:rsidR="00987ED0" w:rsidRPr="00987ED0" w:rsidRDefault="00987ED0" w:rsidP="0099278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Only valid numerical values are accepted for tree-per-person ratios. </w:t>
      </w:r>
    </w:p>
    <w:p w:rsidR="00987ED0" w:rsidRPr="00987ED0" w:rsidRDefault="00987ED0" w:rsidP="0099278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Search inputs correspond to available states. </w:t>
      </w:r>
    </w:p>
    <w:p w:rsidR="00987ED0" w:rsidRPr="00987ED0" w:rsidRDefault="00987ED0" w:rsidP="0099278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Invalid or unexpected inputs are handled gracefully without causing system errors. </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These measures improve application stability and user experience.</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86"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11.3 Deployment Security</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 xml:space="preserve">The application is deployed on </w:t>
      </w:r>
      <w:proofErr w:type="spellStart"/>
      <w:r w:rsidRPr="00987ED0">
        <w:rPr>
          <w:rFonts w:ascii="Times New Roman" w:eastAsia="Times New Roman" w:hAnsi="Times New Roman" w:cs="Times New Roman"/>
          <w:b/>
          <w:bCs/>
          <w:sz w:val="24"/>
          <w:szCs w:val="24"/>
        </w:rPr>
        <w:t>Vercel</w:t>
      </w:r>
      <w:proofErr w:type="spellEnd"/>
      <w:r w:rsidRPr="00987ED0">
        <w:rPr>
          <w:rFonts w:ascii="Times New Roman" w:eastAsia="Times New Roman" w:hAnsi="Times New Roman" w:cs="Times New Roman"/>
          <w:sz w:val="24"/>
          <w:szCs w:val="24"/>
        </w:rPr>
        <w:t>, which provides a secure and reliable hosting environment.</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Security measures include:</w:t>
      </w:r>
    </w:p>
    <w:p w:rsidR="00987ED0" w:rsidRPr="00987ED0" w:rsidRDefault="00987ED0" w:rsidP="0099278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HTTPS-based secure communication. </w:t>
      </w:r>
    </w:p>
    <w:p w:rsidR="00987ED0" w:rsidRPr="00987ED0" w:rsidRDefault="00987ED0" w:rsidP="0099278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Secure deployment pipeline. </w:t>
      </w:r>
    </w:p>
    <w:p w:rsidR="00987ED0" w:rsidRPr="00987ED0" w:rsidRDefault="00987ED0" w:rsidP="0099278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Environment variable support for future API integrations. </w:t>
      </w:r>
    </w:p>
    <w:p w:rsidR="00987ED0" w:rsidRPr="00987ED0" w:rsidRDefault="00987ED0" w:rsidP="0099278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Protection against unauthorized modifications during deployment. </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87"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11.4 Browser Compatibility Testing</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has been designed to function consistently across modern web browsers.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supported browsers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502"/>
      </w:tblGrid>
      <w:tr w:rsidR="00987ED0" w:rsidRPr="00987ED0" w:rsidTr="00987ED0">
        <w:trPr>
          <w:tblHeader/>
          <w:tblCellSpacing w:w="15" w:type="dxa"/>
        </w:trPr>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Browser</w:t>
            </w:r>
          </w:p>
        </w:tc>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Compatibility</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Google Chrome</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Supported</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Microsoft Edge</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Supported</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Mozilla Firefox</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Supported</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Safari</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Supported</w:t>
            </w:r>
          </w:p>
        </w:tc>
      </w:tr>
    </w:tbl>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responsive design also ensures compatibility with desktop, tablet, and mobile devices.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88"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11.5 System Validation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To ensure reliability, the following validation checks are performed during development:</w:t>
      </w:r>
    </w:p>
    <w:p w:rsidR="00987ED0" w:rsidRPr="00987ED0" w:rsidRDefault="00987ED0" w:rsidP="0099278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Functional testing of all dashboard components. </w:t>
      </w:r>
    </w:p>
    <w:p w:rsidR="00987ED0" w:rsidRPr="00987ED0" w:rsidRDefault="00987ED0" w:rsidP="0099278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Verification of chart rendering. </w:t>
      </w:r>
    </w:p>
    <w:p w:rsidR="00987ED0" w:rsidRPr="00987ED0" w:rsidRDefault="00987ED0" w:rsidP="0099278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Map interaction testing. </w:t>
      </w:r>
    </w:p>
    <w:p w:rsidR="00987ED0" w:rsidRPr="00987ED0" w:rsidRDefault="00987ED0" w:rsidP="0099278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Population-based tree calculation validation. </w:t>
      </w:r>
    </w:p>
    <w:p w:rsidR="00987ED0" w:rsidRPr="00987ED0" w:rsidRDefault="00987ED0" w:rsidP="0099278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Tree deficit calculation verification. </w:t>
      </w:r>
    </w:p>
    <w:p w:rsidR="00987ED0" w:rsidRPr="00987ED0" w:rsidRDefault="00987ED0" w:rsidP="0099278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Cross-browser compatibility testing. </w:t>
      </w:r>
    </w:p>
    <w:p w:rsidR="00987ED0" w:rsidRPr="00987ED0" w:rsidRDefault="00987ED0" w:rsidP="0099278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Responsive interface testing. </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These validation procedures confirm that the system operates according to its functional requirements.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89"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lastRenderedPageBreak/>
        <w:t>Chapter 12</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Future Scope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Although Tree-O-Vision successfully achieves its current objectives, there are several opportunities for future enhancement that can significantly improve the functionality and impact of the platform.</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12.1 District-Level Analysis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current system performs state-level analysis. Future versions can incorporate district-wise forest statistics to provide more detailed environmental insights.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90"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12.2 Real-Time Satellite Data Integration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Integration with satellite imagery from remote sensing platforms can enable continuous monitoring of forest changes.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Potential data sources include:</w:t>
      </w:r>
    </w:p>
    <w:p w:rsidR="00987ED0" w:rsidRPr="00987ED0" w:rsidRDefault="00987ED0" w:rsidP="0099278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ISRO </w:t>
      </w:r>
    </w:p>
    <w:p w:rsidR="00987ED0" w:rsidRPr="00987ED0" w:rsidRDefault="00987ED0" w:rsidP="0099278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Sentinel </w:t>
      </w:r>
    </w:p>
    <w:p w:rsidR="00987ED0" w:rsidRPr="00987ED0" w:rsidRDefault="00987ED0" w:rsidP="0099278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Landsat </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would eliminate dependence on periodically published reports.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91"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12.3 Artificial Intelligence</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Machine Learning models can be integrated to predict:</w:t>
      </w:r>
    </w:p>
    <w:p w:rsidR="00987ED0" w:rsidRPr="00987ED0" w:rsidRDefault="00987ED0" w:rsidP="0099278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Future forest cover </w:t>
      </w:r>
    </w:p>
    <w:p w:rsidR="00987ED0" w:rsidRPr="00987ED0" w:rsidRDefault="00987ED0" w:rsidP="0099278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Plantation success rate </w:t>
      </w:r>
    </w:p>
    <w:p w:rsidR="00987ED0" w:rsidRPr="00987ED0" w:rsidRDefault="00987ED0" w:rsidP="0099278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Carbon sequestration potential </w:t>
      </w:r>
    </w:p>
    <w:p w:rsidR="00987ED0" w:rsidRPr="00987ED0" w:rsidRDefault="00987ED0" w:rsidP="0099278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Tree growth trends </w:t>
      </w:r>
    </w:p>
    <w:p w:rsidR="00987ED0" w:rsidRPr="00987ED0" w:rsidRDefault="00987ED0" w:rsidP="0099278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Deforestation risk </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AI-generated predictions would significantly improve environmental planning.</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92"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lastRenderedPageBreak/>
        <w:t>12.4 Weather Integration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Future versions can utilize weather APIs to recommend suitable tree species based on climatic conditions.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Parameters may include:</w:t>
      </w:r>
    </w:p>
    <w:p w:rsidR="00987ED0" w:rsidRPr="00987ED0" w:rsidRDefault="00987ED0" w:rsidP="0099278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Rainfall </w:t>
      </w:r>
    </w:p>
    <w:p w:rsidR="00987ED0" w:rsidRPr="00987ED0" w:rsidRDefault="00987ED0" w:rsidP="0099278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Temperature </w:t>
      </w:r>
    </w:p>
    <w:p w:rsidR="00987ED0" w:rsidRPr="00987ED0" w:rsidRDefault="00987ED0" w:rsidP="0099278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Humidity </w:t>
      </w:r>
    </w:p>
    <w:p w:rsidR="00987ED0" w:rsidRPr="00987ED0" w:rsidRDefault="00987ED0" w:rsidP="0099278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Soil Moisture </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93"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12.5 Carbon Footprint Estimation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dashboard can be extended to estimate carbon absorption based on projected plantation activities.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feature would support organizations participating in carbon credit initiatives.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94"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12.6 User Authentication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Future versions may introduce user accounts for:</w:t>
      </w:r>
    </w:p>
    <w:p w:rsidR="00987ED0" w:rsidRPr="00987ED0" w:rsidRDefault="00987ED0" w:rsidP="0099278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Researchers </w:t>
      </w:r>
    </w:p>
    <w:p w:rsidR="00987ED0" w:rsidRPr="00987ED0" w:rsidRDefault="00987ED0" w:rsidP="0099278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Government Officers </w:t>
      </w:r>
    </w:p>
    <w:p w:rsidR="00987ED0" w:rsidRPr="00987ED0" w:rsidRDefault="00987ED0" w:rsidP="0099278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NGOs </w:t>
      </w:r>
    </w:p>
    <w:p w:rsidR="00987ED0" w:rsidRPr="00987ED0" w:rsidRDefault="00987ED0" w:rsidP="0099278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Environmental Organizations </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would enable personalized dashboards and secure report generation.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95"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12.7 Mobile Application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A dedicated Android and </w:t>
      </w:r>
      <w:proofErr w:type="spellStart"/>
      <w:r w:rsidRPr="00987ED0">
        <w:rPr>
          <w:rFonts w:ascii="Times New Roman" w:eastAsia="Times New Roman" w:hAnsi="Times New Roman" w:cs="Times New Roman"/>
          <w:sz w:val="24"/>
          <w:szCs w:val="24"/>
        </w:rPr>
        <w:t>iOS</w:t>
      </w:r>
      <w:proofErr w:type="spellEnd"/>
      <w:r w:rsidRPr="00987ED0">
        <w:rPr>
          <w:rFonts w:ascii="Times New Roman" w:eastAsia="Times New Roman" w:hAnsi="Times New Roman" w:cs="Times New Roman"/>
          <w:sz w:val="24"/>
          <w:szCs w:val="24"/>
        </w:rPr>
        <w:t xml:space="preserve"> application could increase accessibility and allow users to monitor environmental statistics on mobile devices.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96"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12.8 Report Automation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Future versions can automatically generate professional PDF reports containing:</w:t>
      </w:r>
    </w:p>
    <w:p w:rsidR="00987ED0" w:rsidRPr="00987ED0" w:rsidRDefault="00987ED0" w:rsidP="0099278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Maps </w:t>
      </w:r>
    </w:p>
    <w:p w:rsidR="00987ED0" w:rsidRPr="00987ED0" w:rsidRDefault="00987ED0" w:rsidP="0099278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Charts </w:t>
      </w:r>
    </w:p>
    <w:p w:rsidR="00987ED0" w:rsidRPr="00987ED0" w:rsidRDefault="00987ED0" w:rsidP="0099278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Plantation Recommendations </w:t>
      </w:r>
    </w:p>
    <w:p w:rsidR="00987ED0" w:rsidRPr="00987ED0" w:rsidRDefault="00987ED0" w:rsidP="0099278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Comparative Analysis </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This would reduce manual reporting efforts.</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97"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13</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Advantages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Tree-O-Vision offers several advantages over traditional methods of environmental data analysis.</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Technical Advantages</w:t>
      </w:r>
    </w:p>
    <w:p w:rsidR="00987ED0" w:rsidRPr="00987ED0" w:rsidRDefault="00987ED0" w:rsidP="0099278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Interactive GIS-based visualization. </w:t>
      </w:r>
    </w:p>
    <w:p w:rsidR="00987ED0" w:rsidRPr="00987ED0" w:rsidRDefault="00987ED0" w:rsidP="0099278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Responsive web application. </w:t>
      </w:r>
    </w:p>
    <w:p w:rsidR="00987ED0" w:rsidRPr="00987ED0" w:rsidRDefault="00987ED0" w:rsidP="0099278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Modern React architecture. </w:t>
      </w:r>
    </w:p>
    <w:p w:rsidR="00987ED0" w:rsidRPr="00987ED0" w:rsidRDefault="00987ED0" w:rsidP="0099278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Fast analytical processing. </w:t>
      </w:r>
    </w:p>
    <w:p w:rsidR="00987ED0" w:rsidRPr="00987ED0" w:rsidRDefault="00987ED0" w:rsidP="0099278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Modular system design. </w:t>
      </w:r>
    </w:p>
    <w:p w:rsidR="00987ED0" w:rsidRPr="00987ED0" w:rsidRDefault="00987ED0" w:rsidP="0099278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Scalable architecture. </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98"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Environmental Advantages</w:t>
      </w:r>
    </w:p>
    <w:p w:rsidR="00987ED0" w:rsidRPr="00987ED0" w:rsidRDefault="00987ED0" w:rsidP="0099278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Promotes sustainable afforestation. </w:t>
      </w:r>
    </w:p>
    <w:p w:rsidR="00987ED0" w:rsidRPr="00987ED0" w:rsidRDefault="00987ED0" w:rsidP="0099278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Identifies tree-deficit regions. </w:t>
      </w:r>
    </w:p>
    <w:p w:rsidR="00987ED0" w:rsidRPr="00987ED0" w:rsidRDefault="00987ED0" w:rsidP="0099278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Supports climate change mitigation. </w:t>
      </w:r>
    </w:p>
    <w:p w:rsidR="00987ED0" w:rsidRPr="00987ED0" w:rsidRDefault="00987ED0" w:rsidP="0099278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Encourages environmental awareness. </w:t>
      </w:r>
    </w:p>
    <w:p w:rsidR="00987ED0" w:rsidRPr="00987ED0" w:rsidRDefault="00987ED0" w:rsidP="0099278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Simplifies interpretation of official forest statistics. </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099"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Academic Advantages</w:t>
      </w:r>
    </w:p>
    <w:p w:rsidR="00987ED0" w:rsidRPr="00987ED0" w:rsidRDefault="00987ED0" w:rsidP="0099278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Useful for environmental research. </w:t>
      </w:r>
    </w:p>
    <w:p w:rsidR="00987ED0" w:rsidRPr="00987ED0" w:rsidRDefault="00987ED0" w:rsidP="0099278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Supports GIS and data visualization studies. </w:t>
      </w:r>
    </w:p>
    <w:p w:rsidR="00987ED0" w:rsidRPr="00987ED0" w:rsidRDefault="00987ED0" w:rsidP="0099278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 xml:space="preserve">Provides an educational platform for students. </w:t>
      </w:r>
    </w:p>
    <w:p w:rsidR="00987ED0" w:rsidRPr="00987ED0" w:rsidRDefault="00987ED0" w:rsidP="0099278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Encourages data-driven environmental analysis. </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100"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Government and Policy Advantages</w:t>
      </w:r>
    </w:p>
    <w:p w:rsidR="00987ED0" w:rsidRPr="00987ED0" w:rsidRDefault="00987ED0" w:rsidP="0099278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Supports plantation planning. </w:t>
      </w:r>
    </w:p>
    <w:p w:rsidR="00987ED0" w:rsidRPr="00987ED0" w:rsidRDefault="00987ED0" w:rsidP="0099278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Assists environmental decision-making. </w:t>
      </w:r>
    </w:p>
    <w:p w:rsidR="00987ED0" w:rsidRPr="00987ED0" w:rsidRDefault="00987ED0" w:rsidP="0099278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Enables comparative analysis of states. </w:t>
      </w:r>
    </w:p>
    <w:p w:rsidR="00987ED0" w:rsidRPr="00987ED0" w:rsidRDefault="00987ED0" w:rsidP="0099278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Helps prioritize afforestation initiatives. </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101"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User Advantages</w:t>
      </w:r>
    </w:p>
    <w:p w:rsidR="00987ED0" w:rsidRPr="00987ED0" w:rsidRDefault="00987ED0" w:rsidP="0099278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Easy-to-use interface. </w:t>
      </w:r>
    </w:p>
    <w:p w:rsidR="00987ED0" w:rsidRPr="00987ED0" w:rsidRDefault="00987ED0" w:rsidP="0099278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Interactive maps. </w:t>
      </w:r>
    </w:p>
    <w:p w:rsidR="00987ED0" w:rsidRPr="00987ED0" w:rsidRDefault="00987ED0" w:rsidP="0099278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Real-time visual feedback. </w:t>
      </w:r>
    </w:p>
    <w:p w:rsidR="00987ED0" w:rsidRPr="00987ED0" w:rsidRDefault="00987ED0" w:rsidP="0099278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Clear analytical dashboards. </w:t>
      </w:r>
    </w:p>
    <w:p w:rsidR="00987ED0" w:rsidRPr="00987ED0" w:rsidRDefault="00987ED0" w:rsidP="0099278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Downloadable reports for future implementation. </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102"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14</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Sustainable Development Goals (SDGs)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Tree-O-Vision contributes directly to several United Nations Sustainable Development Goals.</w: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SDG 13 – Climate Action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application promotes environmental sustainability by encouraging data-driven plantation planning and improving awareness regarding forest conservation.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By identifying tree-deficit regions, the system assists policymakers in planning afforestation initiatives that contribute to climate resilience.</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103"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SDG 15 – Life on Land</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lastRenderedPageBreak/>
        <w:t>The project supports the conservation and restoration of terrestrial ecosystems by visualizing forest resources and recommending plantation priorities.</w:t>
      </w:r>
      <w:bookmarkStart w:id="0" w:name="_GoBack"/>
      <w:bookmarkEnd w:id="0"/>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It encourages sustainable management of forests and contributes to biodiversity conservation.</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104"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SDG 11 – Sustainable Cities and Communities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population-based tree requirement module helps urban planners understand green infrastructure requirements.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Increasing urban tree cover improves:</w:t>
      </w:r>
    </w:p>
    <w:p w:rsidR="00987ED0" w:rsidRPr="00987ED0" w:rsidRDefault="00987ED0" w:rsidP="0099278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Air quality </w:t>
      </w:r>
    </w:p>
    <w:p w:rsidR="00987ED0" w:rsidRPr="00987ED0" w:rsidRDefault="00987ED0" w:rsidP="0099278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Urban biodiversity </w:t>
      </w:r>
    </w:p>
    <w:p w:rsidR="00987ED0" w:rsidRPr="00987ED0" w:rsidRDefault="00987ED0" w:rsidP="0099278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Heat island reduction </w:t>
      </w:r>
    </w:p>
    <w:p w:rsidR="00987ED0" w:rsidRPr="00987ED0" w:rsidRDefault="00987ED0" w:rsidP="0099278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Public health </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105" style="width:0;height:1.5pt" o:hralign="center" o:hrstd="t" o:hr="t" fillcolor="#a0a0a0" stroked="f"/>
        </w:pict>
      </w:r>
    </w:p>
    <w:p w:rsidR="00987ED0" w:rsidRPr="00987ED0" w:rsidRDefault="00987ED0" w:rsidP="00987ED0">
      <w:pPr>
        <w:spacing w:before="100" w:beforeAutospacing="1" w:after="100" w:afterAutospacing="1" w:line="240" w:lineRule="auto"/>
        <w:outlineLvl w:val="1"/>
        <w:rPr>
          <w:rFonts w:ascii="Times New Roman" w:eastAsia="Times New Roman" w:hAnsi="Times New Roman" w:cs="Times New Roman"/>
          <w:b/>
          <w:bCs/>
          <w:sz w:val="36"/>
          <w:szCs w:val="36"/>
        </w:rPr>
      </w:pPr>
      <w:r w:rsidRPr="00987ED0">
        <w:rPr>
          <w:rFonts w:ascii="Times New Roman" w:eastAsia="Times New Roman" w:hAnsi="Times New Roman" w:cs="Times New Roman"/>
          <w:b/>
          <w:bCs/>
          <w:sz w:val="36"/>
          <w:szCs w:val="36"/>
        </w:rPr>
        <w:t>SDG Contribution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5254"/>
      </w:tblGrid>
      <w:tr w:rsidR="00987ED0" w:rsidRPr="00987ED0" w:rsidTr="00987ED0">
        <w:trPr>
          <w:tblHeader/>
          <w:tblCellSpacing w:w="15" w:type="dxa"/>
        </w:trPr>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SDG</w:t>
            </w:r>
          </w:p>
        </w:tc>
        <w:tc>
          <w:tcPr>
            <w:tcW w:w="0" w:type="auto"/>
            <w:vAlign w:val="center"/>
            <w:hideMark/>
          </w:tcPr>
          <w:p w:rsidR="00987ED0" w:rsidRPr="00987ED0" w:rsidRDefault="00987ED0" w:rsidP="00987ED0">
            <w:pPr>
              <w:spacing w:after="0" w:line="240" w:lineRule="auto"/>
              <w:jc w:val="center"/>
              <w:rPr>
                <w:rFonts w:ascii="Times New Roman" w:eastAsia="Times New Roman" w:hAnsi="Times New Roman" w:cs="Times New Roman"/>
                <w:b/>
                <w:bCs/>
                <w:sz w:val="24"/>
                <w:szCs w:val="24"/>
              </w:rPr>
            </w:pPr>
            <w:r w:rsidRPr="00987ED0">
              <w:rPr>
                <w:rFonts w:ascii="Times New Roman" w:eastAsia="Times New Roman" w:hAnsi="Times New Roman" w:cs="Times New Roman"/>
                <w:b/>
                <w:bCs/>
                <w:sz w:val="24"/>
                <w:szCs w:val="24"/>
              </w:rPr>
              <w:t>Contribution</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SDG 13</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Climate Action through plantation planning</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SDG 15</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Forest conservation and sustainable land management</w:t>
            </w:r>
          </w:p>
        </w:tc>
      </w:tr>
      <w:tr w:rsidR="00987ED0" w:rsidRPr="00987ED0" w:rsidTr="00987ED0">
        <w:trPr>
          <w:tblCellSpacing w:w="15" w:type="dxa"/>
        </w:trPr>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SDG 11</w:t>
            </w:r>
          </w:p>
        </w:tc>
        <w:tc>
          <w:tcPr>
            <w:tcW w:w="0" w:type="auto"/>
            <w:vAlign w:val="center"/>
            <w:hideMark/>
          </w:tcPr>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Greener and more sustainable cities</w:t>
            </w:r>
          </w:p>
        </w:tc>
      </w:tr>
    </w:tbl>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106"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Chapter 15</w: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Conclusion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Tree-O-Vision successfully transforms static environmental datasets into an interactive environmental decision-support platform. By integrating official forest statistics, population data, and modern visualization technologies, the application enables users to understand India's forest resources more effectively and identify areas requiring afforestation.</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The system demonstrates how geospatial visualization, analytical dashboards, and population-based tree estimation can simplify complex environmental data and support evidence-based decision-making. Features such as interactive maps, comparative charts, tree deficit analysis, and </w:t>
      </w:r>
      <w:r w:rsidRPr="00987ED0">
        <w:rPr>
          <w:rFonts w:ascii="Times New Roman" w:eastAsia="Times New Roman" w:hAnsi="Times New Roman" w:cs="Times New Roman"/>
          <w:sz w:val="24"/>
          <w:szCs w:val="24"/>
        </w:rPr>
        <w:lastRenderedPageBreak/>
        <w:t>plantation recommendations make the platform valuable for researchers, students, environmental organizations, and government agencies.</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The modular architecture and scalable design ensure that the application can evolve to incorporate future technologies such as artificial intelligence, satellite imagery, district-level analytics, and real-time environmental monitoring.</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In conclusion, Tree-O-Vision serves not only as an educational and analytical tool but also as a practical environmental decision-support system that contributes to sustainable forest management and aligns with global sustainability initiatives, particularly </w:t>
      </w:r>
      <w:r w:rsidRPr="00987ED0">
        <w:rPr>
          <w:rFonts w:ascii="Times New Roman" w:eastAsia="Times New Roman" w:hAnsi="Times New Roman" w:cs="Times New Roman"/>
          <w:b/>
          <w:bCs/>
          <w:sz w:val="24"/>
          <w:szCs w:val="24"/>
        </w:rPr>
        <w:t>SDG 11 (Sustainable Cities and Communities), SDG 13 (Climate Action), and SDG 15 (Life on Land).</w:t>
      </w:r>
    </w:p>
    <w:p w:rsidR="00987ED0" w:rsidRPr="00987ED0" w:rsidRDefault="00987ED0" w:rsidP="00987ED0">
      <w:pPr>
        <w:spacing w:after="0"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pict>
          <v:rect id="_x0000_i1107" style="width:0;height:1.5pt" o:hralign="center" o:hrstd="t" o:hr="t" fillcolor="#a0a0a0" stroked="f"/>
        </w:pict>
      </w:r>
    </w:p>
    <w:p w:rsidR="00987ED0" w:rsidRPr="00987ED0" w:rsidRDefault="00987ED0" w:rsidP="00987E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7ED0">
        <w:rPr>
          <w:rFonts w:ascii="Times New Roman" w:eastAsia="Times New Roman" w:hAnsi="Times New Roman" w:cs="Times New Roman"/>
          <w:b/>
          <w:bCs/>
          <w:kern w:val="36"/>
          <w:sz w:val="48"/>
          <w:szCs w:val="48"/>
        </w:rPr>
        <w:t>References</w:t>
      </w:r>
    </w:p>
    <w:p w:rsidR="00987ED0" w:rsidRPr="00987ED0" w:rsidRDefault="00987ED0" w:rsidP="0099278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Forest Survey of India. </w:t>
      </w:r>
      <w:r w:rsidRPr="00987ED0">
        <w:rPr>
          <w:rFonts w:ascii="Times New Roman" w:eastAsia="Times New Roman" w:hAnsi="Times New Roman" w:cs="Times New Roman"/>
          <w:i/>
          <w:iCs/>
          <w:sz w:val="24"/>
          <w:szCs w:val="24"/>
        </w:rPr>
        <w:t>India State of Forest Report (ISFR)</w:t>
      </w:r>
      <w:r w:rsidRPr="00987ED0">
        <w:rPr>
          <w:rFonts w:ascii="Times New Roman" w:eastAsia="Times New Roman" w:hAnsi="Times New Roman" w:cs="Times New Roman"/>
          <w:sz w:val="24"/>
          <w:szCs w:val="24"/>
        </w:rPr>
        <w:t xml:space="preserve">. </w:t>
      </w:r>
    </w:p>
    <w:p w:rsidR="00987ED0" w:rsidRPr="00987ED0" w:rsidRDefault="00987ED0" w:rsidP="0099278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Government of India. </w:t>
      </w:r>
      <w:r w:rsidRPr="00987ED0">
        <w:rPr>
          <w:rFonts w:ascii="Times New Roman" w:eastAsia="Times New Roman" w:hAnsi="Times New Roman" w:cs="Times New Roman"/>
          <w:i/>
          <w:iCs/>
          <w:sz w:val="24"/>
          <w:szCs w:val="24"/>
        </w:rPr>
        <w:t>Forest Survey of India Publications</w:t>
      </w:r>
      <w:r w:rsidRPr="00987ED0">
        <w:rPr>
          <w:rFonts w:ascii="Times New Roman" w:eastAsia="Times New Roman" w:hAnsi="Times New Roman" w:cs="Times New Roman"/>
          <w:sz w:val="24"/>
          <w:szCs w:val="24"/>
        </w:rPr>
        <w:t xml:space="preserve">. </w:t>
      </w:r>
    </w:p>
    <w:p w:rsidR="00987ED0" w:rsidRPr="00987ED0" w:rsidRDefault="00987ED0" w:rsidP="0099278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React Documentation – </w:t>
      </w:r>
      <w:hyperlink r:id="rId6" w:tgtFrame="_new" w:history="1">
        <w:r w:rsidRPr="00987ED0">
          <w:rPr>
            <w:rFonts w:ascii="Times New Roman" w:eastAsia="Times New Roman" w:hAnsi="Times New Roman" w:cs="Times New Roman"/>
            <w:color w:val="0000FF"/>
            <w:sz w:val="24"/>
            <w:szCs w:val="24"/>
            <w:u w:val="single"/>
          </w:rPr>
          <w:t>https://react.dev</w:t>
        </w:r>
      </w:hyperlink>
      <w:r w:rsidRPr="00987ED0">
        <w:rPr>
          <w:rFonts w:ascii="Times New Roman" w:eastAsia="Times New Roman" w:hAnsi="Times New Roman" w:cs="Times New Roman"/>
          <w:sz w:val="24"/>
          <w:szCs w:val="24"/>
        </w:rPr>
        <w:t xml:space="preserve"> </w:t>
      </w:r>
    </w:p>
    <w:p w:rsidR="00987ED0" w:rsidRPr="00987ED0" w:rsidRDefault="00987ED0" w:rsidP="00992785">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TypeScript</w:t>
      </w:r>
      <w:proofErr w:type="spellEnd"/>
      <w:r w:rsidRPr="00987ED0">
        <w:rPr>
          <w:rFonts w:ascii="Times New Roman" w:eastAsia="Times New Roman" w:hAnsi="Times New Roman" w:cs="Times New Roman"/>
          <w:sz w:val="24"/>
          <w:szCs w:val="24"/>
        </w:rPr>
        <w:t xml:space="preserve"> Documentation – </w:t>
      </w:r>
      <w:hyperlink r:id="rId7" w:tgtFrame="_new" w:history="1">
        <w:r w:rsidRPr="00987ED0">
          <w:rPr>
            <w:rFonts w:ascii="Times New Roman" w:eastAsia="Times New Roman" w:hAnsi="Times New Roman" w:cs="Times New Roman"/>
            <w:color w:val="0000FF"/>
            <w:sz w:val="24"/>
            <w:szCs w:val="24"/>
            <w:u w:val="single"/>
          </w:rPr>
          <w:t>https://www.typescriptlang.org</w:t>
        </w:r>
      </w:hyperlink>
      <w:r w:rsidRPr="00987ED0">
        <w:rPr>
          <w:rFonts w:ascii="Times New Roman" w:eastAsia="Times New Roman" w:hAnsi="Times New Roman" w:cs="Times New Roman"/>
          <w:sz w:val="24"/>
          <w:szCs w:val="24"/>
        </w:rPr>
        <w:t xml:space="preserve"> </w:t>
      </w:r>
    </w:p>
    <w:p w:rsidR="00987ED0" w:rsidRPr="00987ED0" w:rsidRDefault="00987ED0" w:rsidP="0099278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Tailwind CSS Documentation – </w:t>
      </w:r>
      <w:hyperlink r:id="rId8" w:tgtFrame="_new" w:history="1">
        <w:r w:rsidRPr="00987ED0">
          <w:rPr>
            <w:rFonts w:ascii="Times New Roman" w:eastAsia="Times New Roman" w:hAnsi="Times New Roman" w:cs="Times New Roman"/>
            <w:color w:val="0000FF"/>
            <w:sz w:val="24"/>
            <w:szCs w:val="24"/>
            <w:u w:val="single"/>
          </w:rPr>
          <w:t>https://tailwindcss.com</w:t>
        </w:r>
      </w:hyperlink>
      <w:r w:rsidRPr="00987ED0">
        <w:rPr>
          <w:rFonts w:ascii="Times New Roman" w:eastAsia="Times New Roman" w:hAnsi="Times New Roman" w:cs="Times New Roman"/>
          <w:sz w:val="24"/>
          <w:szCs w:val="24"/>
        </w:rPr>
        <w:t xml:space="preserve"> </w:t>
      </w:r>
    </w:p>
    <w:p w:rsidR="00987ED0" w:rsidRPr="00987ED0" w:rsidRDefault="00987ED0" w:rsidP="0099278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Leaflet.js Documentation – </w:t>
      </w:r>
      <w:hyperlink r:id="rId9" w:tgtFrame="_new" w:history="1">
        <w:r w:rsidRPr="00987ED0">
          <w:rPr>
            <w:rFonts w:ascii="Times New Roman" w:eastAsia="Times New Roman" w:hAnsi="Times New Roman" w:cs="Times New Roman"/>
            <w:color w:val="0000FF"/>
            <w:sz w:val="24"/>
            <w:szCs w:val="24"/>
            <w:u w:val="single"/>
          </w:rPr>
          <w:t>https://leafletjs.com</w:t>
        </w:r>
      </w:hyperlink>
      <w:r w:rsidRPr="00987ED0">
        <w:rPr>
          <w:rFonts w:ascii="Times New Roman" w:eastAsia="Times New Roman" w:hAnsi="Times New Roman" w:cs="Times New Roman"/>
          <w:sz w:val="24"/>
          <w:szCs w:val="24"/>
        </w:rPr>
        <w:t xml:space="preserve"> </w:t>
      </w:r>
    </w:p>
    <w:p w:rsidR="00987ED0" w:rsidRPr="00987ED0" w:rsidRDefault="00987ED0" w:rsidP="00992785">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Recharts</w:t>
      </w:r>
      <w:proofErr w:type="spellEnd"/>
      <w:r w:rsidRPr="00987ED0">
        <w:rPr>
          <w:rFonts w:ascii="Times New Roman" w:eastAsia="Times New Roman" w:hAnsi="Times New Roman" w:cs="Times New Roman"/>
          <w:sz w:val="24"/>
          <w:szCs w:val="24"/>
        </w:rPr>
        <w:t xml:space="preserve"> Documentation – </w:t>
      </w:r>
      <w:hyperlink r:id="rId10" w:tgtFrame="_new" w:history="1">
        <w:r w:rsidRPr="00987ED0">
          <w:rPr>
            <w:rFonts w:ascii="Times New Roman" w:eastAsia="Times New Roman" w:hAnsi="Times New Roman" w:cs="Times New Roman"/>
            <w:color w:val="0000FF"/>
            <w:sz w:val="24"/>
            <w:szCs w:val="24"/>
            <w:u w:val="single"/>
          </w:rPr>
          <w:t>https://recharts.org</w:t>
        </w:r>
      </w:hyperlink>
      <w:r w:rsidRPr="00987ED0">
        <w:rPr>
          <w:rFonts w:ascii="Times New Roman" w:eastAsia="Times New Roman" w:hAnsi="Times New Roman" w:cs="Times New Roman"/>
          <w:sz w:val="24"/>
          <w:szCs w:val="24"/>
        </w:rPr>
        <w:t xml:space="preserve"> </w:t>
      </w:r>
    </w:p>
    <w:p w:rsidR="00987ED0" w:rsidRPr="00987ED0" w:rsidRDefault="00987ED0" w:rsidP="00992785">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987ED0">
        <w:rPr>
          <w:rFonts w:ascii="Times New Roman" w:eastAsia="Times New Roman" w:hAnsi="Times New Roman" w:cs="Times New Roman"/>
          <w:sz w:val="24"/>
          <w:szCs w:val="24"/>
        </w:rPr>
        <w:t>Vercel</w:t>
      </w:r>
      <w:proofErr w:type="spellEnd"/>
      <w:r w:rsidRPr="00987ED0">
        <w:rPr>
          <w:rFonts w:ascii="Times New Roman" w:eastAsia="Times New Roman" w:hAnsi="Times New Roman" w:cs="Times New Roman"/>
          <w:sz w:val="24"/>
          <w:szCs w:val="24"/>
        </w:rPr>
        <w:t xml:space="preserve"> Documentation – </w:t>
      </w:r>
      <w:hyperlink r:id="rId11" w:tgtFrame="_new" w:history="1">
        <w:r w:rsidRPr="00987ED0">
          <w:rPr>
            <w:rFonts w:ascii="Times New Roman" w:eastAsia="Times New Roman" w:hAnsi="Times New Roman" w:cs="Times New Roman"/>
            <w:color w:val="0000FF"/>
            <w:sz w:val="24"/>
            <w:szCs w:val="24"/>
            <w:u w:val="single"/>
          </w:rPr>
          <w:t>https://vercel.com/docs</w:t>
        </w:r>
      </w:hyperlink>
      <w:r w:rsidRPr="00987ED0">
        <w:rPr>
          <w:rFonts w:ascii="Times New Roman" w:eastAsia="Times New Roman" w:hAnsi="Times New Roman" w:cs="Times New Roman"/>
          <w:sz w:val="24"/>
          <w:szCs w:val="24"/>
        </w:rPr>
        <w:t xml:space="preserve"> </w:t>
      </w:r>
    </w:p>
    <w:p w:rsidR="00987ED0" w:rsidRPr="00987ED0" w:rsidRDefault="00987ED0" w:rsidP="0099278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87ED0">
        <w:rPr>
          <w:rFonts w:ascii="Times New Roman" w:eastAsia="Times New Roman" w:hAnsi="Times New Roman" w:cs="Times New Roman"/>
          <w:sz w:val="24"/>
          <w:szCs w:val="24"/>
        </w:rPr>
        <w:t xml:space="preserve">United Nations Sustainable Development Goals – </w:t>
      </w:r>
      <w:hyperlink r:id="rId12" w:tgtFrame="_new" w:history="1">
        <w:r w:rsidRPr="00987ED0">
          <w:rPr>
            <w:rFonts w:ascii="Times New Roman" w:eastAsia="Times New Roman" w:hAnsi="Times New Roman" w:cs="Times New Roman"/>
            <w:color w:val="0000FF"/>
            <w:sz w:val="24"/>
            <w:szCs w:val="24"/>
            <w:u w:val="single"/>
          </w:rPr>
          <w:t>https://sdgs.un.org</w:t>
        </w:r>
      </w:hyperlink>
      <w:r w:rsidRPr="00987ED0">
        <w:rPr>
          <w:rFonts w:ascii="Times New Roman" w:eastAsia="Times New Roman" w:hAnsi="Times New Roman" w:cs="Times New Roman"/>
          <w:sz w:val="24"/>
          <w:szCs w:val="24"/>
        </w:rPr>
        <w:t xml:space="preserve"> </w:t>
      </w:r>
    </w:p>
    <w:p w:rsidR="00987ED0" w:rsidRPr="00987ED0" w:rsidRDefault="00987ED0" w:rsidP="00987ED0">
      <w:pPr>
        <w:spacing w:before="100" w:beforeAutospacing="1" w:after="100" w:afterAutospacing="1" w:line="240" w:lineRule="auto"/>
        <w:rPr>
          <w:rFonts w:ascii="Times New Roman" w:eastAsia="Times New Roman" w:hAnsi="Times New Roman" w:cs="Times New Roman"/>
          <w:sz w:val="24"/>
          <w:szCs w:val="24"/>
        </w:rPr>
      </w:pPr>
    </w:p>
    <w:sectPr w:rsidR="00987ED0" w:rsidRPr="00987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E523E"/>
    <w:multiLevelType w:val="multilevel"/>
    <w:tmpl w:val="D658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962E5"/>
    <w:multiLevelType w:val="multilevel"/>
    <w:tmpl w:val="660EA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8368C5"/>
    <w:multiLevelType w:val="multilevel"/>
    <w:tmpl w:val="3DD8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9D4B9E"/>
    <w:multiLevelType w:val="multilevel"/>
    <w:tmpl w:val="582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766EFA"/>
    <w:multiLevelType w:val="multilevel"/>
    <w:tmpl w:val="927A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4821A8"/>
    <w:multiLevelType w:val="multilevel"/>
    <w:tmpl w:val="E268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501D0C"/>
    <w:multiLevelType w:val="multilevel"/>
    <w:tmpl w:val="2732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192351"/>
    <w:multiLevelType w:val="multilevel"/>
    <w:tmpl w:val="40A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6939C5"/>
    <w:multiLevelType w:val="multilevel"/>
    <w:tmpl w:val="F222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8764C5"/>
    <w:multiLevelType w:val="multilevel"/>
    <w:tmpl w:val="47D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1B0903"/>
    <w:multiLevelType w:val="multilevel"/>
    <w:tmpl w:val="CAAE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59549A"/>
    <w:multiLevelType w:val="multilevel"/>
    <w:tmpl w:val="D13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0E0ACD"/>
    <w:multiLevelType w:val="multilevel"/>
    <w:tmpl w:val="F6B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A476BB"/>
    <w:multiLevelType w:val="multilevel"/>
    <w:tmpl w:val="4B8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827E32"/>
    <w:multiLevelType w:val="multilevel"/>
    <w:tmpl w:val="0DB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E80C30"/>
    <w:multiLevelType w:val="multilevel"/>
    <w:tmpl w:val="A132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934109"/>
    <w:multiLevelType w:val="multilevel"/>
    <w:tmpl w:val="8A18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7F38DF"/>
    <w:multiLevelType w:val="multilevel"/>
    <w:tmpl w:val="1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CD3C61"/>
    <w:multiLevelType w:val="multilevel"/>
    <w:tmpl w:val="1E5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633F4A"/>
    <w:multiLevelType w:val="multilevel"/>
    <w:tmpl w:val="660C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E71E7E"/>
    <w:multiLevelType w:val="multilevel"/>
    <w:tmpl w:val="DDF4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3D11C3"/>
    <w:multiLevelType w:val="multilevel"/>
    <w:tmpl w:val="0E06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395899"/>
    <w:multiLevelType w:val="multilevel"/>
    <w:tmpl w:val="511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70C16F5"/>
    <w:multiLevelType w:val="multilevel"/>
    <w:tmpl w:val="DB4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FC44C4"/>
    <w:multiLevelType w:val="multilevel"/>
    <w:tmpl w:val="AC8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E86FEA"/>
    <w:multiLevelType w:val="multilevel"/>
    <w:tmpl w:val="563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940FF3"/>
    <w:multiLevelType w:val="multilevel"/>
    <w:tmpl w:val="FBE8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4B06203"/>
    <w:multiLevelType w:val="multilevel"/>
    <w:tmpl w:val="A626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D32025"/>
    <w:multiLevelType w:val="multilevel"/>
    <w:tmpl w:val="B7B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A82AFE"/>
    <w:multiLevelType w:val="multilevel"/>
    <w:tmpl w:val="1906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9921FB"/>
    <w:multiLevelType w:val="multilevel"/>
    <w:tmpl w:val="A18E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D87E73"/>
    <w:multiLevelType w:val="multilevel"/>
    <w:tmpl w:val="AF2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344518"/>
    <w:multiLevelType w:val="multilevel"/>
    <w:tmpl w:val="F02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B87372E"/>
    <w:multiLevelType w:val="multilevel"/>
    <w:tmpl w:val="51C0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F441E3E"/>
    <w:multiLevelType w:val="multilevel"/>
    <w:tmpl w:val="E39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2C636B0"/>
    <w:multiLevelType w:val="multilevel"/>
    <w:tmpl w:val="9D2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7243844"/>
    <w:multiLevelType w:val="multilevel"/>
    <w:tmpl w:val="7FC0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88A71DE"/>
    <w:multiLevelType w:val="multilevel"/>
    <w:tmpl w:val="67F0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8CE28F7"/>
    <w:multiLevelType w:val="multilevel"/>
    <w:tmpl w:val="A92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8E52146"/>
    <w:multiLevelType w:val="multilevel"/>
    <w:tmpl w:val="868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8F209E5"/>
    <w:multiLevelType w:val="multilevel"/>
    <w:tmpl w:val="6B04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A1F320E"/>
    <w:multiLevelType w:val="multilevel"/>
    <w:tmpl w:val="1362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A387243"/>
    <w:multiLevelType w:val="multilevel"/>
    <w:tmpl w:val="A92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CB67AD3"/>
    <w:multiLevelType w:val="multilevel"/>
    <w:tmpl w:val="776C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4AA2031"/>
    <w:multiLevelType w:val="multilevel"/>
    <w:tmpl w:val="4140A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4CB1E13"/>
    <w:multiLevelType w:val="multilevel"/>
    <w:tmpl w:val="FEE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5582710"/>
    <w:multiLevelType w:val="multilevel"/>
    <w:tmpl w:val="A386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5AC53ED"/>
    <w:multiLevelType w:val="multilevel"/>
    <w:tmpl w:val="082A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69C292F"/>
    <w:multiLevelType w:val="multilevel"/>
    <w:tmpl w:val="730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72967AB"/>
    <w:multiLevelType w:val="multilevel"/>
    <w:tmpl w:val="B30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82E74D9"/>
    <w:multiLevelType w:val="multilevel"/>
    <w:tmpl w:val="E65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DC560B0"/>
    <w:multiLevelType w:val="multilevel"/>
    <w:tmpl w:val="38A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FD74E3D"/>
    <w:multiLevelType w:val="multilevel"/>
    <w:tmpl w:val="A38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FE57D38"/>
    <w:multiLevelType w:val="multilevel"/>
    <w:tmpl w:val="5C86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2323D39"/>
    <w:multiLevelType w:val="multilevel"/>
    <w:tmpl w:val="E4BA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3DB6388"/>
    <w:multiLevelType w:val="multilevel"/>
    <w:tmpl w:val="50B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43D2123"/>
    <w:multiLevelType w:val="multilevel"/>
    <w:tmpl w:val="E28C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52A1DB0"/>
    <w:multiLevelType w:val="multilevel"/>
    <w:tmpl w:val="3E0E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9EF088F"/>
    <w:multiLevelType w:val="multilevel"/>
    <w:tmpl w:val="046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E5C6058"/>
    <w:multiLevelType w:val="multilevel"/>
    <w:tmpl w:val="9BD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EC0637F"/>
    <w:multiLevelType w:val="multilevel"/>
    <w:tmpl w:val="9B6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35"/>
  </w:num>
  <w:num w:numId="3">
    <w:abstractNumId w:val="3"/>
  </w:num>
  <w:num w:numId="4">
    <w:abstractNumId w:val="51"/>
  </w:num>
  <w:num w:numId="5">
    <w:abstractNumId w:val="30"/>
  </w:num>
  <w:num w:numId="6">
    <w:abstractNumId w:val="41"/>
  </w:num>
  <w:num w:numId="7">
    <w:abstractNumId w:val="29"/>
  </w:num>
  <w:num w:numId="8">
    <w:abstractNumId w:val="59"/>
  </w:num>
  <w:num w:numId="9">
    <w:abstractNumId w:val="8"/>
  </w:num>
  <w:num w:numId="10">
    <w:abstractNumId w:val="47"/>
  </w:num>
  <w:num w:numId="11">
    <w:abstractNumId w:val="7"/>
  </w:num>
  <w:num w:numId="12">
    <w:abstractNumId w:val="52"/>
  </w:num>
  <w:num w:numId="13">
    <w:abstractNumId w:val="9"/>
  </w:num>
  <w:num w:numId="14">
    <w:abstractNumId w:val="24"/>
  </w:num>
  <w:num w:numId="15">
    <w:abstractNumId w:val="18"/>
  </w:num>
  <w:num w:numId="16">
    <w:abstractNumId w:val="36"/>
  </w:num>
  <w:num w:numId="17">
    <w:abstractNumId w:val="42"/>
  </w:num>
  <w:num w:numId="18">
    <w:abstractNumId w:val="15"/>
  </w:num>
  <w:num w:numId="19">
    <w:abstractNumId w:val="13"/>
  </w:num>
  <w:num w:numId="20">
    <w:abstractNumId w:val="10"/>
  </w:num>
  <w:num w:numId="21">
    <w:abstractNumId w:val="1"/>
  </w:num>
  <w:num w:numId="22">
    <w:abstractNumId w:val="49"/>
  </w:num>
  <w:num w:numId="23">
    <w:abstractNumId w:val="56"/>
  </w:num>
  <w:num w:numId="24">
    <w:abstractNumId w:val="27"/>
  </w:num>
  <w:num w:numId="25">
    <w:abstractNumId w:val="50"/>
  </w:num>
  <w:num w:numId="26">
    <w:abstractNumId w:val="14"/>
  </w:num>
  <w:num w:numId="27">
    <w:abstractNumId w:val="60"/>
  </w:num>
  <w:num w:numId="28">
    <w:abstractNumId w:val="58"/>
  </w:num>
  <w:num w:numId="29">
    <w:abstractNumId w:val="54"/>
  </w:num>
  <w:num w:numId="30">
    <w:abstractNumId w:val="37"/>
  </w:num>
  <w:num w:numId="31">
    <w:abstractNumId w:val="34"/>
  </w:num>
  <w:num w:numId="32">
    <w:abstractNumId w:val="55"/>
  </w:num>
  <w:num w:numId="33">
    <w:abstractNumId w:val="40"/>
  </w:num>
  <w:num w:numId="34">
    <w:abstractNumId w:val="25"/>
  </w:num>
  <w:num w:numId="35">
    <w:abstractNumId w:val="32"/>
  </w:num>
  <w:num w:numId="36">
    <w:abstractNumId w:val="6"/>
  </w:num>
  <w:num w:numId="37">
    <w:abstractNumId w:val="45"/>
  </w:num>
  <w:num w:numId="38">
    <w:abstractNumId w:val="33"/>
  </w:num>
  <w:num w:numId="39">
    <w:abstractNumId w:val="2"/>
  </w:num>
  <w:num w:numId="40">
    <w:abstractNumId w:val="31"/>
  </w:num>
  <w:num w:numId="41">
    <w:abstractNumId w:val="23"/>
  </w:num>
  <w:num w:numId="42">
    <w:abstractNumId w:val="5"/>
  </w:num>
  <w:num w:numId="43">
    <w:abstractNumId w:val="22"/>
  </w:num>
  <w:num w:numId="44">
    <w:abstractNumId w:val="0"/>
  </w:num>
  <w:num w:numId="45">
    <w:abstractNumId w:val="16"/>
  </w:num>
  <w:num w:numId="46">
    <w:abstractNumId w:val="12"/>
  </w:num>
  <w:num w:numId="47">
    <w:abstractNumId w:val="17"/>
  </w:num>
  <w:num w:numId="48">
    <w:abstractNumId w:val="28"/>
  </w:num>
  <w:num w:numId="49">
    <w:abstractNumId w:val="26"/>
  </w:num>
  <w:num w:numId="50">
    <w:abstractNumId w:val="21"/>
  </w:num>
  <w:num w:numId="51">
    <w:abstractNumId w:val="57"/>
  </w:num>
  <w:num w:numId="52">
    <w:abstractNumId w:val="4"/>
  </w:num>
  <w:num w:numId="53">
    <w:abstractNumId w:val="11"/>
  </w:num>
  <w:num w:numId="54">
    <w:abstractNumId w:val="46"/>
  </w:num>
  <w:num w:numId="55">
    <w:abstractNumId w:val="20"/>
  </w:num>
  <w:num w:numId="56">
    <w:abstractNumId w:val="53"/>
  </w:num>
  <w:num w:numId="57">
    <w:abstractNumId w:val="39"/>
  </w:num>
  <w:num w:numId="58">
    <w:abstractNumId w:val="48"/>
  </w:num>
  <w:num w:numId="59">
    <w:abstractNumId w:val="19"/>
  </w:num>
  <w:num w:numId="60">
    <w:abstractNumId w:val="38"/>
  </w:num>
  <w:num w:numId="61">
    <w:abstractNumId w:val="4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ED0"/>
    <w:rsid w:val="00230D2F"/>
    <w:rsid w:val="00505A4A"/>
    <w:rsid w:val="0051463C"/>
    <w:rsid w:val="00987ED0"/>
    <w:rsid w:val="00992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7E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7E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7E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E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7E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7ED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87E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7ED0"/>
    <w:rPr>
      <w:b/>
      <w:bCs/>
    </w:rPr>
  </w:style>
  <w:style w:type="paragraph" w:styleId="HTMLPreformatted">
    <w:name w:val="HTML Preformatted"/>
    <w:basedOn w:val="Normal"/>
    <w:link w:val="HTMLPreformattedChar"/>
    <w:uiPriority w:val="99"/>
    <w:semiHidden/>
    <w:unhideWhenUsed/>
    <w:rsid w:val="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7ED0"/>
    <w:rPr>
      <w:rFonts w:ascii="Courier New" w:eastAsia="Times New Roman" w:hAnsi="Courier New" w:cs="Courier New"/>
      <w:sz w:val="20"/>
      <w:szCs w:val="20"/>
    </w:rPr>
  </w:style>
  <w:style w:type="character" w:styleId="HTMLCode">
    <w:name w:val="HTML Code"/>
    <w:basedOn w:val="DefaultParagraphFont"/>
    <w:uiPriority w:val="99"/>
    <w:semiHidden/>
    <w:unhideWhenUsed/>
    <w:rsid w:val="00987ED0"/>
    <w:rPr>
      <w:rFonts w:ascii="Courier New" w:eastAsia="Times New Roman" w:hAnsi="Courier New" w:cs="Courier New"/>
      <w:sz w:val="20"/>
      <w:szCs w:val="20"/>
    </w:rPr>
  </w:style>
  <w:style w:type="character" w:styleId="Emphasis">
    <w:name w:val="Emphasis"/>
    <w:basedOn w:val="DefaultParagraphFont"/>
    <w:uiPriority w:val="20"/>
    <w:qFormat/>
    <w:rsid w:val="00987ED0"/>
    <w:rPr>
      <w:i/>
      <w:iCs/>
    </w:rPr>
  </w:style>
  <w:style w:type="character" w:styleId="Hyperlink">
    <w:name w:val="Hyperlink"/>
    <w:basedOn w:val="DefaultParagraphFont"/>
    <w:uiPriority w:val="99"/>
    <w:semiHidden/>
    <w:unhideWhenUsed/>
    <w:rsid w:val="00987ED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7E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7E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7E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E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7E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7ED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87E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7ED0"/>
    <w:rPr>
      <w:b/>
      <w:bCs/>
    </w:rPr>
  </w:style>
  <w:style w:type="paragraph" w:styleId="HTMLPreformatted">
    <w:name w:val="HTML Preformatted"/>
    <w:basedOn w:val="Normal"/>
    <w:link w:val="HTMLPreformattedChar"/>
    <w:uiPriority w:val="99"/>
    <w:semiHidden/>
    <w:unhideWhenUsed/>
    <w:rsid w:val="0098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7ED0"/>
    <w:rPr>
      <w:rFonts w:ascii="Courier New" w:eastAsia="Times New Roman" w:hAnsi="Courier New" w:cs="Courier New"/>
      <w:sz w:val="20"/>
      <w:szCs w:val="20"/>
    </w:rPr>
  </w:style>
  <w:style w:type="character" w:styleId="HTMLCode">
    <w:name w:val="HTML Code"/>
    <w:basedOn w:val="DefaultParagraphFont"/>
    <w:uiPriority w:val="99"/>
    <w:semiHidden/>
    <w:unhideWhenUsed/>
    <w:rsid w:val="00987ED0"/>
    <w:rPr>
      <w:rFonts w:ascii="Courier New" w:eastAsia="Times New Roman" w:hAnsi="Courier New" w:cs="Courier New"/>
      <w:sz w:val="20"/>
      <w:szCs w:val="20"/>
    </w:rPr>
  </w:style>
  <w:style w:type="character" w:styleId="Emphasis">
    <w:name w:val="Emphasis"/>
    <w:basedOn w:val="DefaultParagraphFont"/>
    <w:uiPriority w:val="20"/>
    <w:qFormat/>
    <w:rsid w:val="00987ED0"/>
    <w:rPr>
      <w:i/>
      <w:iCs/>
    </w:rPr>
  </w:style>
  <w:style w:type="character" w:styleId="Hyperlink">
    <w:name w:val="Hyperlink"/>
    <w:basedOn w:val="DefaultParagraphFont"/>
    <w:uiPriority w:val="99"/>
    <w:semiHidden/>
    <w:unhideWhenUsed/>
    <w:rsid w:val="00987E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988690">
      <w:bodyDiv w:val="1"/>
      <w:marLeft w:val="0"/>
      <w:marRight w:val="0"/>
      <w:marTop w:val="0"/>
      <w:marBottom w:val="0"/>
      <w:divBdr>
        <w:top w:val="none" w:sz="0" w:space="0" w:color="auto"/>
        <w:left w:val="none" w:sz="0" w:space="0" w:color="auto"/>
        <w:bottom w:val="none" w:sz="0" w:space="0" w:color="auto"/>
        <w:right w:val="none" w:sz="0" w:space="0" w:color="auto"/>
      </w:divBdr>
      <w:divsChild>
        <w:div w:id="58615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536819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62372">
      <w:bodyDiv w:val="1"/>
      <w:marLeft w:val="0"/>
      <w:marRight w:val="0"/>
      <w:marTop w:val="0"/>
      <w:marBottom w:val="0"/>
      <w:divBdr>
        <w:top w:val="none" w:sz="0" w:space="0" w:color="auto"/>
        <w:left w:val="none" w:sz="0" w:space="0" w:color="auto"/>
        <w:bottom w:val="none" w:sz="0" w:space="0" w:color="auto"/>
        <w:right w:val="none" w:sz="0" w:space="0" w:color="auto"/>
      </w:divBdr>
    </w:div>
    <w:div w:id="1092968364">
      <w:bodyDiv w:val="1"/>
      <w:marLeft w:val="0"/>
      <w:marRight w:val="0"/>
      <w:marTop w:val="0"/>
      <w:marBottom w:val="0"/>
      <w:divBdr>
        <w:top w:val="none" w:sz="0" w:space="0" w:color="auto"/>
        <w:left w:val="none" w:sz="0" w:space="0" w:color="auto"/>
        <w:bottom w:val="none" w:sz="0" w:space="0" w:color="auto"/>
        <w:right w:val="none" w:sz="0" w:space="0" w:color="auto"/>
      </w:divBdr>
      <w:divsChild>
        <w:div w:id="1586718202">
          <w:marLeft w:val="0"/>
          <w:marRight w:val="0"/>
          <w:marTop w:val="0"/>
          <w:marBottom w:val="0"/>
          <w:divBdr>
            <w:top w:val="none" w:sz="0" w:space="0" w:color="auto"/>
            <w:left w:val="none" w:sz="0" w:space="0" w:color="auto"/>
            <w:bottom w:val="none" w:sz="0" w:space="0" w:color="auto"/>
            <w:right w:val="none" w:sz="0" w:space="0" w:color="auto"/>
          </w:divBdr>
          <w:divsChild>
            <w:div w:id="1248228619">
              <w:marLeft w:val="0"/>
              <w:marRight w:val="0"/>
              <w:marTop w:val="0"/>
              <w:marBottom w:val="0"/>
              <w:divBdr>
                <w:top w:val="none" w:sz="0" w:space="0" w:color="auto"/>
                <w:left w:val="none" w:sz="0" w:space="0" w:color="auto"/>
                <w:bottom w:val="none" w:sz="0" w:space="0" w:color="auto"/>
                <w:right w:val="none" w:sz="0" w:space="0" w:color="auto"/>
              </w:divBdr>
            </w:div>
          </w:divsChild>
        </w:div>
        <w:div w:id="1160586465">
          <w:marLeft w:val="0"/>
          <w:marRight w:val="0"/>
          <w:marTop w:val="0"/>
          <w:marBottom w:val="0"/>
          <w:divBdr>
            <w:top w:val="none" w:sz="0" w:space="0" w:color="auto"/>
            <w:left w:val="none" w:sz="0" w:space="0" w:color="auto"/>
            <w:bottom w:val="none" w:sz="0" w:space="0" w:color="auto"/>
            <w:right w:val="none" w:sz="0" w:space="0" w:color="auto"/>
          </w:divBdr>
          <w:divsChild>
            <w:div w:id="12957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29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ilwindcss.co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typescriptlang.org" TargetMode="External"/><Relationship Id="rId12" Type="http://schemas.openxmlformats.org/officeDocument/2006/relationships/hyperlink" Target="https://sdgs.u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 TargetMode="External"/><Relationship Id="rId11" Type="http://schemas.openxmlformats.org/officeDocument/2006/relationships/hyperlink" Target="https://vercel.com/docs" TargetMode="External"/><Relationship Id="rId5" Type="http://schemas.openxmlformats.org/officeDocument/2006/relationships/webSettings" Target="webSettings.xml"/><Relationship Id="rId10" Type="http://schemas.openxmlformats.org/officeDocument/2006/relationships/hyperlink" Target="https://recharts.org" TargetMode="External"/><Relationship Id="rId4" Type="http://schemas.openxmlformats.org/officeDocument/2006/relationships/settings" Target="settings.xml"/><Relationship Id="rId9" Type="http://schemas.openxmlformats.org/officeDocument/2006/relationships/hyperlink" Target="https://leafletj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35</Pages>
  <Words>4802</Words>
  <Characters>27373</Characters>
  <Application>Microsoft Office Word</Application>
  <DocSecurity>0</DocSecurity>
  <Lines>228</Lines>
  <Paragraphs>64</Paragraphs>
  <ScaleCrop>false</ScaleCrop>
  <Company/>
  <LinksUpToDate>false</LinksUpToDate>
  <CharactersWithSpaces>32111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2026-07-31T19:15:00Z</dcterms:created>
  <dcterms:modified xsi:type="dcterms:W3CDTF">2026-07-31T19:32:00Z</dcterms:modified>
</cp:coreProperties>
</file>