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Kabir Singh</w:t>
      </w:r>
    </w:p>
    <w:p>
      <w:r>
        <w:rPr>
          <w:sz w:val="22"/>
        </w:rPr>
        <w:t>New Delhi | kabir.singh.demo@example.com | +91 98101 77889 | https://linkedin.com/in/kabir-singh-ta</w:t>
      </w:r>
    </w:p>
    <w:p>
      <w:r>
        <w:rPr>
          <w:sz w:val="22"/>
        </w:rPr>
        <w:t>Current location: New Delhi</w:t>
      </w:r>
    </w:p>
    <w:p>
      <w:r>
        <w:rPr>
          <w:sz w:val="22"/>
        </w:rPr>
        <w:t>Preferred location: Delhi NCR / Mumbai</w:t>
      </w:r>
    </w:p>
    <w:p>
      <w:r>
        <w:rPr>
          <w:sz w:val="22"/>
        </w:rPr>
        <w:t>Total experience: 8 years</w:t>
      </w:r>
    </w:p>
    <w:p>
      <w:r>
        <w:rPr>
          <w:sz w:val="22"/>
        </w:rPr>
        <w:t>Current CTC: 18 LPA  Expected CTC: 24 LPA</w:t>
      </w:r>
    </w:p>
    <w:p>
      <w:r>
        <w:rPr>
          <w:sz w:val="22"/>
        </w:rPr>
        <w:t>Notice period: 30 days</w:t>
      </w:r>
    </w:p>
    <w:p>
      <w:r>
        <w:rPr>
          <w:sz w:val="22"/>
        </w:rPr>
        <w:t>Current company: Northstar Search</w:t>
      </w:r>
    </w:p>
    <w:p>
      <w:r>
        <w:rPr>
          <w:sz w:val="22"/>
        </w:rPr>
        <w:t>Skills: Executive search, Naukri, LinkedIn Recruiter, CEIPAL, Boolean sourcing, stakeholder management, offer negotiation</w:t>
      </w:r>
    </w:p>
    <w:p>
      <w:r>
        <w:rPr>
          <w:sz w:val="22"/>
        </w:rPr>
        <w:t>Experience:</w:t>
      </w:r>
    </w:p>
    <w:p>
      <w:r>
        <w:rPr>
          <w:sz w:val="22"/>
        </w:rPr>
        <w:t>Northstar Search — Principal Recruiter, Technology (2020–present). Closed CXO and specialist mandates.</w:t>
      </w:r>
    </w:p>
    <w:p>
      <w:r>
        <w:rPr>
          <w:sz w:val="22"/>
        </w:rPr>
        <w:t>HireGrid — Senior Consultant (2016–2020). High-volume tech hiring.</w:t>
      </w:r>
    </w:p>
    <w:p>
      <w:r>
        <w:rPr>
          <w:sz w:val="22"/>
        </w:rPr>
        <w:t>Previous employers: HireGrid</w:t>
      </w:r>
    </w:p>
    <w:p>
      <w:r>
        <w:rPr>
          <w:sz w:val="22"/>
        </w:rPr>
        <w:t>Education: MBA HR, NMIMS</w:t>
      </w:r>
    </w:p>
    <w:p>
      <w:r>
        <w:rPr>
          <w:sz w:val="22"/>
        </w:rPr>
        <w:t>Certifications: LinkedIn Recruiter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