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4AB7" w14:textId="77777777" w:rsidR="00D903CB" w:rsidRPr="00D903CB" w:rsidRDefault="00D903CB" w:rsidP="00AF1717">
      <w:pPr>
        <w:spacing w:after="0"/>
        <w:jc w:val="both"/>
        <w:rPr>
          <w:rFonts w:ascii="Times New Roman" w:hAnsi="Times New Roman" w:cs="Times New Roman"/>
          <w:sz w:val="24"/>
          <w:szCs w:val="24"/>
        </w:rPr>
      </w:pPr>
    </w:p>
    <w:p w14:paraId="1602F253" w14:textId="3CA9582E"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AI-Based HSRP Operations &amp; Analytics Framework</w:t>
      </w:r>
      <w:r w:rsidRPr="00D903CB">
        <w:rPr>
          <w:rFonts w:ascii="Times New Roman" w:hAnsi="Times New Roman" w:cs="Times New Roman"/>
          <w:b/>
          <w:bCs/>
          <w:sz w:val="24"/>
          <w:szCs w:val="24"/>
        </w:rPr>
        <w:t>-</w:t>
      </w:r>
      <w:r w:rsidRPr="00D903CB">
        <w:rPr>
          <w:rFonts w:ascii="Times New Roman" w:hAnsi="Times New Roman" w:cs="Times New Roman"/>
          <w:b/>
          <w:bCs/>
          <w:sz w:val="24"/>
          <w:szCs w:val="24"/>
        </w:rPr>
        <w:t>for Real Industries Limited</w:t>
      </w:r>
    </w:p>
    <w:p w14:paraId="0A1712BA" w14:textId="77777777" w:rsid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About Real Industries Limited</w:t>
      </w:r>
    </w:p>
    <w:p w14:paraId="1A869E94" w14:textId="77777777" w:rsidR="00AF1717" w:rsidRPr="00D903CB" w:rsidRDefault="00AF1717" w:rsidP="00AF1717">
      <w:pPr>
        <w:spacing w:after="0"/>
        <w:jc w:val="both"/>
        <w:rPr>
          <w:rFonts w:ascii="Times New Roman" w:hAnsi="Times New Roman" w:cs="Times New Roman"/>
          <w:b/>
          <w:bCs/>
          <w:sz w:val="24"/>
          <w:szCs w:val="24"/>
        </w:rPr>
      </w:pPr>
    </w:p>
    <w:p w14:paraId="3236225E" w14:textId="77777777" w:rsidR="00D903CB" w:rsidRPr="00D903CB" w:rsidRDefault="00D903CB" w:rsidP="00AF1717">
      <w:pPr>
        <w:spacing w:after="0"/>
        <w:jc w:val="both"/>
        <w:rPr>
          <w:rFonts w:ascii="Times New Roman" w:hAnsi="Times New Roman" w:cs="Times New Roman"/>
          <w:sz w:val="24"/>
          <w:szCs w:val="24"/>
        </w:rPr>
      </w:pPr>
      <w:hyperlink r:id="rId6" w:tgtFrame="_blank" w:history="1">
        <w:r w:rsidRPr="00D903CB">
          <w:rPr>
            <w:rStyle w:val="Hyperlink"/>
            <w:rFonts w:ascii="Times New Roman" w:hAnsi="Times New Roman" w:cs="Times New Roman"/>
            <w:sz w:val="24"/>
            <w:szCs w:val="24"/>
          </w:rPr>
          <w:t>Real Industries Limited</w:t>
        </w:r>
      </w:hyperlink>
      <w:r w:rsidRPr="00D903CB">
        <w:rPr>
          <w:rFonts w:ascii="Times New Roman" w:hAnsi="Times New Roman" w:cs="Times New Roman"/>
          <w:sz w:val="24"/>
          <w:szCs w:val="24"/>
        </w:rPr>
        <w:t>, operating under the brand </w:t>
      </w:r>
      <w:r w:rsidRPr="00D903CB">
        <w:rPr>
          <w:rFonts w:ascii="Times New Roman" w:hAnsi="Times New Roman" w:cs="Times New Roman"/>
          <w:b/>
          <w:bCs/>
          <w:sz w:val="24"/>
          <w:szCs w:val="24"/>
        </w:rPr>
        <w:t>Real Mazon – The Vehicle Identification Company</w:t>
      </w:r>
      <w:r w:rsidRPr="00D903CB">
        <w:rPr>
          <w:rFonts w:ascii="Times New Roman" w:hAnsi="Times New Roman" w:cs="Times New Roman"/>
          <w:sz w:val="24"/>
          <w:szCs w:val="24"/>
        </w:rPr>
        <w:t>, has emerged as one of India’s leading manufacturers and suppliers of High Security Registration Plates (HSRP). With decades of industry expertise, the company specializes in the manufacturing, issuance, and nationwide distribution of HSRPs to authorized dealers and vehicle manufacturers across India.</w:t>
      </w:r>
    </w:p>
    <w:p w14:paraId="61D13DD9"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Through advanced production infrastructure, compliance-driven operations, and robust quality control systems, the company has earned the trust of transport departments and major automobile OEMs nationwide. By ensuring secure, authenticated, and traceable issuance of registration plates, Real Industries Limited plays a vital role in strengthening national transport security, preventing vehicle-related crimes, and supporting transparent vehicle identification systems.</w:t>
      </w:r>
    </w:p>
    <w:p w14:paraId="333E9589" w14:textId="65768B74" w:rsidR="00D903CB" w:rsidRPr="00D903CB" w:rsidRDefault="00D903CB" w:rsidP="00AF1717">
      <w:pPr>
        <w:spacing w:after="0"/>
        <w:jc w:val="both"/>
        <w:rPr>
          <w:rFonts w:ascii="Times New Roman" w:hAnsi="Times New Roman" w:cs="Times New Roman"/>
          <w:sz w:val="24"/>
          <w:szCs w:val="24"/>
        </w:rPr>
      </w:pPr>
    </w:p>
    <w:p w14:paraId="02FB6B3C"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AI-Powered HSRP Operations &amp; Analytics Ecosystem</w:t>
      </w:r>
    </w:p>
    <w:p w14:paraId="024D94B3"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The proposed AI-enabled analytics and operational intelligence framework is designed to provide centralized, real-time visibility into the complete HSRP lifecycle — from order receipt to embossing, dispatch, inventory, fitment, and performance monitoring across India.</w:t>
      </w:r>
    </w:p>
    <w:p w14:paraId="754E3779"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The system will integrate data from OEM portals, ESOs, fitment centers, embossing stations, dispatch systems, and stock warehouses to create a unified national operational dashboard.</w:t>
      </w:r>
    </w:p>
    <w:p w14:paraId="54B30062" w14:textId="0FD0E099" w:rsidR="00D903CB" w:rsidRPr="00D903CB" w:rsidRDefault="00D903CB" w:rsidP="00AF1717">
      <w:pPr>
        <w:spacing w:after="0"/>
        <w:jc w:val="both"/>
        <w:rPr>
          <w:rFonts w:ascii="Times New Roman" w:hAnsi="Times New Roman" w:cs="Times New Roman"/>
          <w:sz w:val="24"/>
          <w:szCs w:val="24"/>
        </w:rPr>
      </w:pPr>
    </w:p>
    <w:p w14:paraId="7222834B"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1. OEM Contribution &amp; Revenue Analytics</w:t>
      </w:r>
    </w:p>
    <w:p w14:paraId="3113D054"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New Vehicle Analytics</w:t>
      </w:r>
    </w:p>
    <w:p w14:paraId="602BF88F" w14:textId="77777777" w:rsidR="00D903CB" w:rsidRPr="00D903CB" w:rsidRDefault="00D903CB">
      <w:pPr>
        <w:numPr>
          <w:ilvl w:val="0"/>
          <w:numId w:val="7"/>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revenue contribution and order count</w:t>
      </w:r>
    </w:p>
    <w:p w14:paraId="11EB822F" w14:textId="77777777" w:rsidR="00D903CB" w:rsidRPr="00D903CB" w:rsidRDefault="00D903CB">
      <w:pPr>
        <w:numPr>
          <w:ilvl w:val="0"/>
          <w:numId w:val="7"/>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revenue contribution and order count</w:t>
      </w:r>
    </w:p>
    <w:p w14:paraId="12EDFEB2" w14:textId="77777777" w:rsidR="00D903CB" w:rsidRPr="00D903CB" w:rsidRDefault="00D903CB">
      <w:pPr>
        <w:numPr>
          <w:ilvl w:val="0"/>
          <w:numId w:val="7"/>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OEM contribution analysis</w:t>
      </w:r>
    </w:p>
    <w:p w14:paraId="4F50C04A" w14:textId="77777777" w:rsidR="00D903CB" w:rsidRPr="00D903CB" w:rsidRDefault="00D903CB">
      <w:pPr>
        <w:numPr>
          <w:ilvl w:val="0"/>
          <w:numId w:val="7"/>
        </w:numPr>
        <w:spacing w:after="0"/>
        <w:jc w:val="both"/>
        <w:rPr>
          <w:rFonts w:ascii="Times New Roman" w:hAnsi="Times New Roman" w:cs="Times New Roman"/>
          <w:sz w:val="24"/>
          <w:szCs w:val="24"/>
        </w:rPr>
      </w:pPr>
      <w:r w:rsidRPr="00D903CB">
        <w:rPr>
          <w:rFonts w:ascii="Times New Roman" w:hAnsi="Times New Roman" w:cs="Times New Roman"/>
          <w:sz w:val="24"/>
          <w:szCs w:val="24"/>
        </w:rPr>
        <w:t>Daily, weekly, monthly order trend monitoring</w:t>
      </w:r>
    </w:p>
    <w:p w14:paraId="67EDB79D" w14:textId="77777777" w:rsidR="00D903CB" w:rsidRPr="00D903CB" w:rsidRDefault="00D903CB">
      <w:pPr>
        <w:numPr>
          <w:ilvl w:val="0"/>
          <w:numId w:val="7"/>
        </w:numPr>
        <w:spacing w:after="0"/>
        <w:jc w:val="both"/>
        <w:rPr>
          <w:rFonts w:ascii="Times New Roman" w:hAnsi="Times New Roman" w:cs="Times New Roman"/>
          <w:sz w:val="24"/>
          <w:szCs w:val="24"/>
        </w:rPr>
      </w:pPr>
      <w:r w:rsidRPr="00D903CB">
        <w:rPr>
          <w:rFonts w:ascii="Times New Roman" w:hAnsi="Times New Roman" w:cs="Times New Roman"/>
          <w:sz w:val="24"/>
          <w:szCs w:val="24"/>
        </w:rPr>
        <w:t>Portal-wise order source analytics</w:t>
      </w:r>
    </w:p>
    <w:p w14:paraId="25A9EEFC"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Old Vehicle Analytics</w:t>
      </w:r>
    </w:p>
    <w:p w14:paraId="0341F113" w14:textId="77777777" w:rsidR="00D903CB" w:rsidRPr="00D903CB" w:rsidRDefault="00D903CB">
      <w:pPr>
        <w:numPr>
          <w:ilvl w:val="0"/>
          <w:numId w:val="8"/>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revenue contribution and order count</w:t>
      </w:r>
    </w:p>
    <w:p w14:paraId="13CA09DF" w14:textId="77777777" w:rsidR="00D903CB" w:rsidRPr="00D903CB" w:rsidRDefault="00D903CB">
      <w:pPr>
        <w:numPr>
          <w:ilvl w:val="0"/>
          <w:numId w:val="8"/>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revenue contribution and order count</w:t>
      </w:r>
    </w:p>
    <w:p w14:paraId="48E96AAF" w14:textId="77777777" w:rsidR="00D903CB" w:rsidRPr="00D903CB" w:rsidRDefault="00D903CB">
      <w:pPr>
        <w:numPr>
          <w:ilvl w:val="0"/>
          <w:numId w:val="8"/>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OEM order analysis</w:t>
      </w:r>
    </w:p>
    <w:p w14:paraId="3DAE8EAC" w14:textId="77777777" w:rsidR="00D903CB" w:rsidRPr="00D903CB" w:rsidRDefault="00D903CB">
      <w:pPr>
        <w:numPr>
          <w:ilvl w:val="0"/>
          <w:numId w:val="8"/>
        </w:numPr>
        <w:spacing w:after="0"/>
        <w:jc w:val="both"/>
        <w:rPr>
          <w:rFonts w:ascii="Times New Roman" w:hAnsi="Times New Roman" w:cs="Times New Roman"/>
          <w:sz w:val="24"/>
          <w:szCs w:val="24"/>
        </w:rPr>
      </w:pPr>
      <w:r w:rsidRPr="00D903CB">
        <w:rPr>
          <w:rFonts w:ascii="Times New Roman" w:hAnsi="Times New Roman" w:cs="Times New Roman"/>
          <w:sz w:val="24"/>
          <w:szCs w:val="24"/>
        </w:rPr>
        <w:t>Dealer and fitment-center contribution tracking</w:t>
      </w:r>
    </w:p>
    <w:p w14:paraId="6CA420D1"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Additional Intelligence</w:t>
      </w:r>
    </w:p>
    <w:p w14:paraId="6F8BE4F0" w14:textId="77777777" w:rsidR="00D903CB" w:rsidRPr="00D903CB" w:rsidRDefault="00D903CB">
      <w:pPr>
        <w:numPr>
          <w:ilvl w:val="0"/>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profitability analysis for New &amp; Old Vehicles</w:t>
      </w:r>
    </w:p>
    <w:p w14:paraId="64DAC47F" w14:textId="77777777" w:rsidR="00D903CB" w:rsidRPr="00D903CB" w:rsidRDefault="00D903CB">
      <w:pPr>
        <w:numPr>
          <w:ilvl w:val="0"/>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Comparative revenue analysis across OEMs</w:t>
      </w:r>
    </w:p>
    <w:p w14:paraId="37B118F9" w14:textId="77777777" w:rsidR="00D903CB" w:rsidRPr="00D903CB" w:rsidRDefault="00D903CB">
      <w:pPr>
        <w:numPr>
          <w:ilvl w:val="0"/>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Downloadable reports and PPT exports</w:t>
      </w:r>
    </w:p>
    <w:p w14:paraId="2017E452" w14:textId="77777777" w:rsidR="00D903CB" w:rsidRPr="00D903CB" w:rsidRDefault="00D903CB">
      <w:pPr>
        <w:numPr>
          <w:ilvl w:val="0"/>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Source portal contribution analytics:</w:t>
      </w:r>
    </w:p>
    <w:p w14:paraId="4F9EEBCA" w14:textId="77777777" w:rsidR="00D903CB" w:rsidRPr="00D903CB" w:rsidRDefault="00D903CB">
      <w:pPr>
        <w:numPr>
          <w:ilvl w:val="1"/>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DISHA</w:t>
      </w:r>
    </w:p>
    <w:p w14:paraId="1EC88199" w14:textId="77777777" w:rsidR="00D903CB" w:rsidRPr="00D903CB" w:rsidRDefault="00D903CB">
      <w:pPr>
        <w:numPr>
          <w:ilvl w:val="1"/>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Hero Biz</w:t>
      </w:r>
    </w:p>
    <w:p w14:paraId="0D207C90" w14:textId="77777777" w:rsidR="00D903CB" w:rsidRPr="00D903CB" w:rsidRDefault="00D903CB">
      <w:pPr>
        <w:numPr>
          <w:ilvl w:val="1"/>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Old Vehicle Portal</w:t>
      </w:r>
    </w:p>
    <w:p w14:paraId="325759B5" w14:textId="77777777" w:rsidR="00D903CB" w:rsidRPr="00D903CB" w:rsidRDefault="00D903CB">
      <w:pPr>
        <w:numPr>
          <w:ilvl w:val="1"/>
          <w:numId w:val="9"/>
        </w:numPr>
        <w:spacing w:after="0"/>
        <w:jc w:val="both"/>
        <w:rPr>
          <w:rFonts w:ascii="Times New Roman" w:hAnsi="Times New Roman" w:cs="Times New Roman"/>
          <w:sz w:val="24"/>
          <w:szCs w:val="24"/>
        </w:rPr>
      </w:pPr>
      <w:r w:rsidRPr="00D903CB">
        <w:rPr>
          <w:rFonts w:ascii="Times New Roman" w:hAnsi="Times New Roman" w:cs="Times New Roman"/>
          <w:sz w:val="24"/>
          <w:szCs w:val="24"/>
        </w:rPr>
        <w:t>POS Systems</w:t>
      </w:r>
    </w:p>
    <w:p w14:paraId="3D5A5D5E" w14:textId="77777777" w:rsidR="00AF1717" w:rsidRDefault="00AF1717" w:rsidP="00AF1717">
      <w:pPr>
        <w:spacing w:after="0"/>
        <w:jc w:val="both"/>
        <w:rPr>
          <w:rFonts w:ascii="Times New Roman" w:hAnsi="Times New Roman" w:cs="Times New Roman"/>
          <w:b/>
          <w:bCs/>
          <w:sz w:val="24"/>
          <w:szCs w:val="24"/>
        </w:rPr>
      </w:pPr>
    </w:p>
    <w:p w14:paraId="5C1953D6" w14:textId="397E4CF0"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lastRenderedPageBreak/>
        <w:t>AI Benefits</w:t>
      </w:r>
    </w:p>
    <w:p w14:paraId="52B225D6" w14:textId="77777777" w:rsidR="00D903CB" w:rsidRPr="00D903CB" w:rsidRDefault="00D903CB">
      <w:pPr>
        <w:numPr>
          <w:ilvl w:val="0"/>
          <w:numId w:val="10"/>
        </w:numPr>
        <w:spacing w:after="0"/>
        <w:jc w:val="both"/>
        <w:rPr>
          <w:rFonts w:ascii="Times New Roman" w:hAnsi="Times New Roman" w:cs="Times New Roman"/>
          <w:sz w:val="24"/>
          <w:szCs w:val="24"/>
        </w:rPr>
      </w:pPr>
      <w:r w:rsidRPr="00D903CB">
        <w:rPr>
          <w:rFonts w:ascii="Times New Roman" w:hAnsi="Times New Roman" w:cs="Times New Roman"/>
          <w:sz w:val="24"/>
          <w:szCs w:val="24"/>
        </w:rPr>
        <w:t>Identify high-performing OEMs and states</w:t>
      </w:r>
    </w:p>
    <w:p w14:paraId="17626E91" w14:textId="77777777" w:rsidR="00D903CB" w:rsidRPr="00D903CB" w:rsidRDefault="00D903CB">
      <w:pPr>
        <w:numPr>
          <w:ilvl w:val="0"/>
          <w:numId w:val="10"/>
        </w:numPr>
        <w:spacing w:after="0"/>
        <w:jc w:val="both"/>
        <w:rPr>
          <w:rFonts w:ascii="Times New Roman" w:hAnsi="Times New Roman" w:cs="Times New Roman"/>
          <w:sz w:val="24"/>
          <w:szCs w:val="24"/>
        </w:rPr>
      </w:pPr>
      <w:r w:rsidRPr="00D903CB">
        <w:rPr>
          <w:rFonts w:ascii="Times New Roman" w:hAnsi="Times New Roman" w:cs="Times New Roman"/>
          <w:sz w:val="24"/>
          <w:szCs w:val="24"/>
        </w:rPr>
        <w:t>Detect low-revenue regions requiring intervention</w:t>
      </w:r>
    </w:p>
    <w:p w14:paraId="363872C3" w14:textId="77777777" w:rsidR="00D903CB" w:rsidRPr="00D903CB" w:rsidRDefault="00D903CB">
      <w:pPr>
        <w:numPr>
          <w:ilvl w:val="0"/>
          <w:numId w:val="10"/>
        </w:numPr>
        <w:spacing w:after="0"/>
        <w:jc w:val="both"/>
        <w:rPr>
          <w:rFonts w:ascii="Times New Roman" w:hAnsi="Times New Roman" w:cs="Times New Roman"/>
          <w:sz w:val="24"/>
          <w:szCs w:val="24"/>
        </w:rPr>
      </w:pPr>
      <w:r w:rsidRPr="00D903CB">
        <w:rPr>
          <w:rFonts w:ascii="Times New Roman" w:hAnsi="Times New Roman" w:cs="Times New Roman"/>
          <w:sz w:val="24"/>
          <w:szCs w:val="24"/>
        </w:rPr>
        <w:t>Forecast future revenue trends</w:t>
      </w:r>
    </w:p>
    <w:p w14:paraId="2E97849F" w14:textId="77777777" w:rsidR="00D903CB" w:rsidRPr="00D903CB" w:rsidRDefault="00D903CB">
      <w:pPr>
        <w:numPr>
          <w:ilvl w:val="0"/>
          <w:numId w:val="10"/>
        </w:numPr>
        <w:spacing w:after="0"/>
        <w:jc w:val="both"/>
        <w:rPr>
          <w:rFonts w:ascii="Times New Roman" w:hAnsi="Times New Roman" w:cs="Times New Roman"/>
          <w:sz w:val="24"/>
          <w:szCs w:val="24"/>
        </w:rPr>
      </w:pPr>
      <w:r w:rsidRPr="00D903CB">
        <w:rPr>
          <w:rFonts w:ascii="Times New Roman" w:hAnsi="Times New Roman" w:cs="Times New Roman"/>
          <w:sz w:val="24"/>
          <w:szCs w:val="24"/>
        </w:rPr>
        <w:t>Enable management-level strategic decisions</w:t>
      </w:r>
    </w:p>
    <w:p w14:paraId="05C7A32E" w14:textId="5B44FFEF" w:rsidR="00D903CB" w:rsidRPr="00D903CB" w:rsidRDefault="00D903CB" w:rsidP="00AF1717">
      <w:pPr>
        <w:spacing w:after="0"/>
        <w:jc w:val="both"/>
        <w:rPr>
          <w:rFonts w:ascii="Times New Roman" w:hAnsi="Times New Roman" w:cs="Times New Roman"/>
          <w:sz w:val="24"/>
          <w:szCs w:val="24"/>
        </w:rPr>
      </w:pPr>
    </w:p>
    <w:p w14:paraId="56CBBFE6"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2. Pendency &amp; Delay Monitoring System</w:t>
      </w:r>
    </w:p>
    <w:p w14:paraId="618DD07D"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New Vehicle Monitoring</w:t>
      </w:r>
    </w:p>
    <w:p w14:paraId="188447DE"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pendency and delay analysis</w:t>
      </w:r>
    </w:p>
    <w:p w14:paraId="25C5DE2D"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pendency tracking</w:t>
      </w:r>
    </w:p>
    <w:p w14:paraId="32E9259C"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ESO-wise pendency monitoring</w:t>
      </w:r>
    </w:p>
    <w:p w14:paraId="3554B387"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Date-wise ESO delay analytics</w:t>
      </w:r>
    </w:p>
    <w:p w14:paraId="0D78246D"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Monthly order-stage overview</w:t>
      </w:r>
    </w:p>
    <w:p w14:paraId="551A3007" w14:textId="77777777" w:rsidR="00D903CB" w:rsidRPr="00D903CB" w:rsidRDefault="00D903CB">
      <w:pPr>
        <w:numPr>
          <w:ilvl w:val="0"/>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Stage-wise bottleneck analysis:</w:t>
      </w:r>
    </w:p>
    <w:p w14:paraId="68B172DA" w14:textId="77777777" w:rsidR="00D903CB" w:rsidRPr="00D903CB" w:rsidRDefault="00D903CB">
      <w:pPr>
        <w:numPr>
          <w:ilvl w:val="1"/>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Issuance Pending</w:t>
      </w:r>
    </w:p>
    <w:p w14:paraId="7A900E20" w14:textId="77777777" w:rsidR="00D903CB" w:rsidRPr="00D903CB" w:rsidRDefault="00D903CB">
      <w:pPr>
        <w:numPr>
          <w:ilvl w:val="1"/>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Embossing Pending</w:t>
      </w:r>
    </w:p>
    <w:p w14:paraId="037AE846" w14:textId="1F14D4CC" w:rsidR="00D903CB" w:rsidRPr="00D903CB" w:rsidRDefault="00D903CB">
      <w:pPr>
        <w:numPr>
          <w:ilvl w:val="1"/>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D</w:t>
      </w:r>
      <w:r w:rsidR="00AF1717">
        <w:rPr>
          <w:rFonts w:ascii="Times New Roman" w:hAnsi="Times New Roman" w:cs="Times New Roman"/>
          <w:sz w:val="24"/>
          <w:szCs w:val="24"/>
        </w:rPr>
        <w:t xml:space="preserve">C </w:t>
      </w:r>
      <w:r w:rsidRPr="00D903CB">
        <w:rPr>
          <w:rFonts w:ascii="Times New Roman" w:hAnsi="Times New Roman" w:cs="Times New Roman"/>
          <w:sz w:val="24"/>
          <w:szCs w:val="24"/>
        </w:rPr>
        <w:t>Pending</w:t>
      </w:r>
    </w:p>
    <w:p w14:paraId="76DFD2CB" w14:textId="77777777" w:rsidR="00D903CB" w:rsidRPr="00D903CB" w:rsidRDefault="00D903CB">
      <w:pPr>
        <w:numPr>
          <w:ilvl w:val="1"/>
          <w:numId w:val="11"/>
        </w:numPr>
        <w:spacing w:after="0"/>
        <w:jc w:val="both"/>
        <w:rPr>
          <w:rFonts w:ascii="Times New Roman" w:hAnsi="Times New Roman" w:cs="Times New Roman"/>
          <w:sz w:val="24"/>
          <w:szCs w:val="24"/>
        </w:rPr>
      </w:pPr>
      <w:r w:rsidRPr="00D903CB">
        <w:rPr>
          <w:rFonts w:ascii="Times New Roman" w:hAnsi="Times New Roman" w:cs="Times New Roman"/>
          <w:sz w:val="24"/>
          <w:szCs w:val="24"/>
        </w:rPr>
        <w:t>Fitment Pending</w:t>
      </w:r>
    </w:p>
    <w:p w14:paraId="03A6A013"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Old Vehicle Monitoring</w:t>
      </w:r>
    </w:p>
    <w:p w14:paraId="2A57A2CA" w14:textId="77777777" w:rsidR="00D903CB" w:rsidRPr="00D903CB" w:rsidRDefault="00D903CB">
      <w:pPr>
        <w:numPr>
          <w:ilvl w:val="0"/>
          <w:numId w:val="12"/>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pendency tracking</w:t>
      </w:r>
    </w:p>
    <w:p w14:paraId="7F0CE776" w14:textId="77777777" w:rsidR="00D903CB" w:rsidRPr="00D903CB" w:rsidRDefault="00D903CB">
      <w:pPr>
        <w:numPr>
          <w:ilvl w:val="0"/>
          <w:numId w:val="12"/>
        </w:numPr>
        <w:spacing w:after="0"/>
        <w:jc w:val="both"/>
        <w:rPr>
          <w:rFonts w:ascii="Times New Roman" w:hAnsi="Times New Roman" w:cs="Times New Roman"/>
          <w:sz w:val="24"/>
          <w:szCs w:val="24"/>
        </w:rPr>
      </w:pPr>
      <w:r w:rsidRPr="00D903CB">
        <w:rPr>
          <w:rFonts w:ascii="Times New Roman" w:hAnsi="Times New Roman" w:cs="Times New Roman"/>
          <w:sz w:val="24"/>
          <w:szCs w:val="24"/>
        </w:rPr>
        <w:t>ESO-wise delay analysis</w:t>
      </w:r>
    </w:p>
    <w:p w14:paraId="2D189008" w14:textId="77777777" w:rsidR="00D903CB" w:rsidRPr="00D903CB" w:rsidRDefault="00D903CB">
      <w:pPr>
        <w:numPr>
          <w:ilvl w:val="0"/>
          <w:numId w:val="12"/>
        </w:numPr>
        <w:spacing w:after="0"/>
        <w:jc w:val="both"/>
        <w:rPr>
          <w:rFonts w:ascii="Times New Roman" w:hAnsi="Times New Roman" w:cs="Times New Roman"/>
          <w:sz w:val="24"/>
          <w:szCs w:val="24"/>
        </w:rPr>
      </w:pPr>
      <w:r w:rsidRPr="00D903CB">
        <w:rPr>
          <w:rFonts w:ascii="Times New Roman" w:hAnsi="Times New Roman" w:cs="Times New Roman"/>
          <w:sz w:val="24"/>
          <w:szCs w:val="24"/>
        </w:rPr>
        <w:t>Date-wise pendency analytics</w:t>
      </w:r>
    </w:p>
    <w:p w14:paraId="225A479E"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AI-Powered Insights</w:t>
      </w:r>
    </w:p>
    <w:p w14:paraId="7C7A4186" w14:textId="77777777" w:rsidR="00D903CB" w:rsidRPr="00D903CB" w:rsidRDefault="00D903CB">
      <w:pPr>
        <w:numPr>
          <w:ilvl w:val="0"/>
          <w:numId w:val="13"/>
        </w:numPr>
        <w:spacing w:after="0"/>
        <w:jc w:val="both"/>
        <w:rPr>
          <w:rFonts w:ascii="Times New Roman" w:hAnsi="Times New Roman" w:cs="Times New Roman"/>
          <w:sz w:val="24"/>
          <w:szCs w:val="24"/>
        </w:rPr>
      </w:pPr>
      <w:r w:rsidRPr="00D903CB">
        <w:rPr>
          <w:rFonts w:ascii="Times New Roman" w:hAnsi="Times New Roman" w:cs="Times New Roman"/>
          <w:sz w:val="24"/>
          <w:szCs w:val="24"/>
        </w:rPr>
        <w:t>Auto-detection of operational bottlenecks</w:t>
      </w:r>
    </w:p>
    <w:p w14:paraId="7930BCAB" w14:textId="77777777" w:rsidR="00D903CB" w:rsidRPr="00D903CB" w:rsidRDefault="00D903CB">
      <w:pPr>
        <w:numPr>
          <w:ilvl w:val="0"/>
          <w:numId w:val="13"/>
        </w:numPr>
        <w:spacing w:after="0"/>
        <w:jc w:val="both"/>
        <w:rPr>
          <w:rFonts w:ascii="Times New Roman" w:hAnsi="Times New Roman" w:cs="Times New Roman"/>
          <w:sz w:val="24"/>
          <w:szCs w:val="24"/>
        </w:rPr>
      </w:pPr>
      <w:r w:rsidRPr="00D903CB">
        <w:rPr>
          <w:rFonts w:ascii="Times New Roman" w:hAnsi="Times New Roman" w:cs="Times New Roman"/>
          <w:sz w:val="24"/>
          <w:szCs w:val="24"/>
        </w:rPr>
        <w:t>Delay prediction alerts</w:t>
      </w:r>
    </w:p>
    <w:p w14:paraId="5DC2EA39" w14:textId="77777777" w:rsidR="00D903CB" w:rsidRPr="00D903CB" w:rsidRDefault="00D903CB">
      <w:pPr>
        <w:numPr>
          <w:ilvl w:val="0"/>
          <w:numId w:val="13"/>
        </w:numPr>
        <w:spacing w:after="0"/>
        <w:jc w:val="both"/>
        <w:rPr>
          <w:rFonts w:ascii="Times New Roman" w:hAnsi="Times New Roman" w:cs="Times New Roman"/>
          <w:sz w:val="24"/>
          <w:szCs w:val="24"/>
        </w:rPr>
      </w:pPr>
      <w:r w:rsidRPr="00D903CB">
        <w:rPr>
          <w:rFonts w:ascii="Times New Roman" w:hAnsi="Times New Roman" w:cs="Times New Roman"/>
          <w:sz w:val="24"/>
          <w:szCs w:val="24"/>
        </w:rPr>
        <w:t xml:space="preserve">Escalation mechanism for critical </w:t>
      </w:r>
      <w:proofErr w:type="spellStart"/>
      <w:r w:rsidRPr="00D903CB">
        <w:rPr>
          <w:rFonts w:ascii="Times New Roman" w:hAnsi="Times New Roman" w:cs="Times New Roman"/>
          <w:sz w:val="24"/>
          <w:szCs w:val="24"/>
        </w:rPr>
        <w:t>pendencies</w:t>
      </w:r>
      <w:proofErr w:type="spellEnd"/>
    </w:p>
    <w:p w14:paraId="19A08186" w14:textId="77777777" w:rsidR="00D903CB" w:rsidRPr="00D903CB" w:rsidRDefault="00D903CB">
      <w:pPr>
        <w:numPr>
          <w:ilvl w:val="0"/>
          <w:numId w:val="13"/>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operational intervention recommendations</w:t>
      </w:r>
    </w:p>
    <w:p w14:paraId="3D95ABF9"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Additional Features</w:t>
      </w:r>
    </w:p>
    <w:p w14:paraId="31F35570" w14:textId="77777777" w:rsidR="00D903CB" w:rsidRPr="00D903CB" w:rsidRDefault="00D903CB">
      <w:pPr>
        <w:numPr>
          <w:ilvl w:val="0"/>
          <w:numId w:val="14"/>
        </w:numPr>
        <w:spacing w:after="0"/>
        <w:jc w:val="both"/>
        <w:rPr>
          <w:rFonts w:ascii="Times New Roman" w:hAnsi="Times New Roman" w:cs="Times New Roman"/>
          <w:sz w:val="24"/>
          <w:szCs w:val="24"/>
        </w:rPr>
      </w:pPr>
      <w:r w:rsidRPr="00D903CB">
        <w:rPr>
          <w:rFonts w:ascii="Times New Roman" w:hAnsi="Times New Roman" w:cs="Times New Roman"/>
          <w:sz w:val="24"/>
          <w:szCs w:val="24"/>
        </w:rPr>
        <w:t>Consolidated dashboards for New &amp; Old Vehicles</w:t>
      </w:r>
    </w:p>
    <w:p w14:paraId="5F216554" w14:textId="77777777" w:rsidR="00D903CB" w:rsidRPr="00D903CB" w:rsidRDefault="00D903CB">
      <w:pPr>
        <w:numPr>
          <w:ilvl w:val="0"/>
          <w:numId w:val="14"/>
        </w:numPr>
        <w:spacing w:after="0"/>
        <w:jc w:val="both"/>
        <w:rPr>
          <w:rFonts w:ascii="Times New Roman" w:hAnsi="Times New Roman" w:cs="Times New Roman"/>
          <w:sz w:val="24"/>
          <w:szCs w:val="24"/>
        </w:rPr>
      </w:pPr>
      <w:r w:rsidRPr="00D903CB">
        <w:rPr>
          <w:rFonts w:ascii="Times New Roman" w:hAnsi="Times New Roman" w:cs="Times New Roman"/>
          <w:sz w:val="24"/>
          <w:szCs w:val="24"/>
        </w:rPr>
        <w:t>Downloadable MIS reports</w:t>
      </w:r>
    </w:p>
    <w:p w14:paraId="1F3937D6" w14:textId="77777777" w:rsidR="00D903CB" w:rsidRPr="00D903CB" w:rsidRDefault="00D903CB">
      <w:pPr>
        <w:numPr>
          <w:ilvl w:val="0"/>
          <w:numId w:val="14"/>
        </w:numPr>
        <w:spacing w:after="0"/>
        <w:jc w:val="both"/>
        <w:rPr>
          <w:rFonts w:ascii="Times New Roman" w:hAnsi="Times New Roman" w:cs="Times New Roman"/>
          <w:sz w:val="24"/>
          <w:szCs w:val="24"/>
        </w:rPr>
      </w:pPr>
      <w:r w:rsidRPr="00D903CB">
        <w:rPr>
          <w:rFonts w:ascii="Times New Roman" w:hAnsi="Times New Roman" w:cs="Times New Roman"/>
          <w:sz w:val="24"/>
          <w:szCs w:val="24"/>
        </w:rPr>
        <w:t>Exception-based management alerts</w:t>
      </w:r>
    </w:p>
    <w:p w14:paraId="711FCAEE" w14:textId="011B5011" w:rsidR="00D903CB" w:rsidRPr="00D903CB" w:rsidRDefault="00D903CB" w:rsidP="00AF1717">
      <w:pPr>
        <w:spacing w:after="0"/>
        <w:jc w:val="both"/>
        <w:rPr>
          <w:rFonts w:ascii="Times New Roman" w:hAnsi="Times New Roman" w:cs="Times New Roman"/>
          <w:sz w:val="24"/>
          <w:szCs w:val="24"/>
        </w:rPr>
      </w:pPr>
    </w:p>
    <w:p w14:paraId="6BB90385"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3. Operational Performance Analytics</w:t>
      </w:r>
    </w:p>
    <w:p w14:paraId="33C8F749"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New Vehicle Performance</w:t>
      </w:r>
    </w:p>
    <w:p w14:paraId="3FC369A3"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Monthly ESO performance overview</w:t>
      </w:r>
    </w:p>
    <w:p w14:paraId="46B85BF2"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ESO rejection analytics</w:t>
      </w:r>
    </w:p>
    <w:p w14:paraId="29AC2291"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order frequency analysis</w:t>
      </w:r>
    </w:p>
    <w:p w14:paraId="4BB6CB60"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order trends</w:t>
      </w:r>
    </w:p>
    <w:p w14:paraId="3EA4EC47"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Dealer order frequency tracking</w:t>
      </w:r>
    </w:p>
    <w:p w14:paraId="580947CB"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PAN India active OEM, Dealer &amp; ESO count</w:t>
      </w:r>
    </w:p>
    <w:p w14:paraId="77141514" w14:textId="77777777" w:rsidR="00D903CB" w:rsidRPr="00D903CB" w:rsidRDefault="00D903CB">
      <w:pPr>
        <w:numPr>
          <w:ilvl w:val="0"/>
          <w:numId w:val="15"/>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operational activity analysis</w:t>
      </w:r>
    </w:p>
    <w:p w14:paraId="58799467"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Old Vehicle Performance</w:t>
      </w:r>
    </w:p>
    <w:p w14:paraId="4B3F223D" w14:textId="77777777" w:rsidR="00D903CB" w:rsidRPr="00D903CB" w:rsidRDefault="00D903CB">
      <w:pPr>
        <w:numPr>
          <w:ilvl w:val="0"/>
          <w:numId w:val="16"/>
        </w:numPr>
        <w:spacing w:after="0"/>
        <w:jc w:val="both"/>
        <w:rPr>
          <w:rFonts w:ascii="Times New Roman" w:hAnsi="Times New Roman" w:cs="Times New Roman"/>
          <w:sz w:val="24"/>
          <w:szCs w:val="24"/>
        </w:rPr>
      </w:pPr>
      <w:r w:rsidRPr="00D903CB">
        <w:rPr>
          <w:rFonts w:ascii="Times New Roman" w:hAnsi="Times New Roman" w:cs="Times New Roman"/>
          <w:sz w:val="24"/>
          <w:szCs w:val="24"/>
        </w:rPr>
        <w:t>ESO productivity analytics</w:t>
      </w:r>
    </w:p>
    <w:p w14:paraId="50114A70" w14:textId="77777777" w:rsidR="00D903CB" w:rsidRPr="00D903CB" w:rsidRDefault="00D903CB">
      <w:pPr>
        <w:numPr>
          <w:ilvl w:val="0"/>
          <w:numId w:val="16"/>
        </w:numPr>
        <w:spacing w:after="0"/>
        <w:jc w:val="both"/>
        <w:rPr>
          <w:rFonts w:ascii="Times New Roman" w:hAnsi="Times New Roman" w:cs="Times New Roman"/>
          <w:sz w:val="24"/>
          <w:szCs w:val="24"/>
        </w:rPr>
      </w:pPr>
      <w:r w:rsidRPr="00D903CB">
        <w:rPr>
          <w:rFonts w:ascii="Times New Roman" w:hAnsi="Times New Roman" w:cs="Times New Roman"/>
          <w:sz w:val="24"/>
          <w:szCs w:val="24"/>
        </w:rPr>
        <w:t>Rejection trend analysis</w:t>
      </w:r>
    </w:p>
    <w:p w14:paraId="42618114" w14:textId="77777777" w:rsidR="00D903CB" w:rsidRPr="00D903CB" w:rsidRDefault="00D903CB">
      <w:pPr>
        <w:numPr>
          <w:ilvl w:val="0"/>
          <w:numId w:val="16"/>
        </w:numPr>
        <w:spacing w:after="0"/>
        <w:jc w:val="both"/>
        <w:rPr>
          <w:rFonts w:ascii="Times New Roman" w:hAnsi="Times New Roman" w:cs="Times New Roman"/>
          <w:sz w:val="24"/>
          <w:szCs w:val="24"/>
        </w:rPr>
      </w:pPr>
      <w:r w:rsidRPr="00D903CB">
        <w:rPr>
          <w:rFonts w:ascii="Times New Roman" w:hAnsi="Times New Roman" w:cs="Times New Roman"/>
          <w:sz w:val="24"/>
          <w:szCs w:val="24"/>
        </w:rPr>
        <w:t>Dealer/fitment center order analytics</w:t>
      </w:r>
    </w:p>
    <w:p w14:paraId="31A1C6AA" w14:textId="77777777" w:rsidR="00D903CB" w:rsidRPr="00D903CB" w:rsidRDefault="00D903CB">
      <w:pPr>
        <w:numPr>
          <w:ilvl w:val="0"/>
          <w:numId w:val="16"/>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operational performance tracking</w:t>
      </w:r>
    </w:p>
    <w:p w14:paraId="5A063084" w14:textId="77777777" w:rsidR="00AF1717" w:rsidRDefault="00AF1717" w:rsidP="00AF1717">
      <w:pPr>
        <w:spacing w:after="0"/>
        <w:jc w:val="both"/>
        <w:rPr>
          <w:rFonts w:ascii="Times New Roman" w:hAnsi="Times New Roman" w:cs="Times New Roman"/>
          <w:b/>
          <w:bCs/>
          <w:sz w:val="24"/>
          <w:szCs w:val="24"/>
        </w:rPr>
      </w:pPr>
    </w:p>
    <w:p w14:paraId="264F3EE7" w14:textId="7D3449F5"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lastRenderedPageBreak/>
        <w:t>AI Capabilities</w:t>
      </w:r>
    </w:p>
    <w:p w14:paraId="492CE0E9" w14:textId="77777777" w:rsidR="00D903CB" w:rsidRPr="00D903CB" w:rsidRDefault="00D903CB">
      <w:pPr>
        <w:numPr>
          <w:ilvl w:val="0"/>
          <w:numId w:val="17"/>
        </w:numPr>
        <w:spacing w:after="0"/>
        <w:jc w:val="both"/>
        <w:rPr>
          <w:rFonts w:ascii="Times New Roman" w:hAnsi="Times New Roman" w:cs="Times New Roman"/>
          <w:sz w:val="24"/>
          <w:szCs w:val="24"/>
        </w:rPr>
      </w:pPr>
      <w:r w:rsidRPr="00D903CB">
        <w:rPr>
          <w:rFonts w:ascii="Times New Roman" w:hAnsi="Times New Roman" w:cs="Times New Roman"/>
          <w:sz w:val="24"/>
          <w:szCs w:val="24"/>
        </w:rPr>
        <w:t>Identify underperforming ESOs</w:t>
      </w:r>
    </w:p>
    <w:p w14:paraId="59BD1EF0" w14:textId="77777777" w:rsidR="00D903CB" w:rsidRPr="00D903CB" w:rsidRDefault="00D903CB">
      <w:pPr>
        <w:numPr>
          <w:ilvl w:val="0"/>
          <w:numId w:val="17"/>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 operational workload</w:t>
      </w:r>
    </w:p>
    <w:p w14:paraId="4758C44A" w14:textId="77777777" w:rsidR="00D903CB" w:rsidRPr="00D903CB" w:rsidRDefault="00D903CB">
      <w:pPr>
        <w:numPr>
          <w:ilvl w:val="0"/>
          <w:numId w:val="17"/>
        </w:numPr>
        <w:spacing w:after="0"/>
        <w:jc w:val="both"/>
        <w:rPr>
          <w:rFonts w:ascii="Times New Roman" w:hAnsi="Times New Roman" w:cs="Times New Roman"/>
          <w:sz w:val="24"/>
          <w:szCs w:val="24"/>
        </w:rPr>
      </w:pPr>
      <w:r w:rsidRPr="00D903CB">
        <w:rPr>
          <w:rFonts w:ascii="Times New Roman" w:hAnsi="Times New Roman" w:cs="Times New Roman"/>
          <w:sz w:val="24"/>
          <w:szCs w:val="24"/>
        </w:rPr>
        <w:t>Detect abnormal rejection spikes</w:t>
      </w:r>
    </w:p>
    <w:p w14:paraId="336F2253" w14:textId="77777777" w:rsidR="00D903CB" w:rsidRPr="00D903CB" w:rsidRDefault="00D903CB">
      <w:pPr>
        <w:numPr>
          <w:ilvl w:val="0"/>
          <w:numId w:val="17"/>
        </w:numPr>
        <w:spacing w:after="0"/>
        <w:jc w:val="both"/>
        <w:rPr>
          <w:rFonts w:ascii="Times New Roman" w:hAnsi="Times New Roman" w:cs="Times New Roman"/>
          <w:sz w:val="24"/>
          <w:szCs w:val="24"/>
        </w:rPr>
      </w:pPr>
      <w:r w:rsidRPr="00D903CB">
        <w:rPr>
          <w:rFonts w:ascii="Times New Roman" w:hAnsi="Times New Roman" w:cs="Times New Roman"/>
          <w:sz w:val="24"/>
          <w:szCs w:val="24"/>
        </w:rPr>
        <w:t>Recommend process improvements</w:t>
      </w:r>
    </w:p>
    <w:p w14:paraId="4984A304"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Additional Features</w:t>
      </w:r>
    </w:p>
    <w:p w14:paraId="006EBAA1" w14:textId="77777777" w:rsidR="00D903CB" w:rsidRPr="00D903CB" w:rsidRDefault="00D903CB">
      <w:pPr>
        <w:numPr>
          <w:ilvl w:val="0"/>
          <w:numId w:val="18"/>
        </w:numPr>
        <w:spacing w:after="0"/>
        <w:jc w:val="both"/>
        <w:rPr>
          <w:rFonts w:ascii="Times New Roman" w:hAnsi="Times New Roman" w:cs="Times New Roman"/>
          <w:sz w:val="24"/>
          <w:szCs w:val="24"/>
        </w:rPr>
      </w:pPr>
      <w:r w:rsidRPr="00D903CB">
        <w:rPr>
          <w:rFonts w:ascii="Times New Roman" w:hAnsi="Times New Roman" w:cs="Times New Roman"/>
          <w:sz w:val="24"/>
          <w:szCs w:val="24"/>
        </w:rPr>
        <w:t>Consolidated PAN India analytics</w:t>
      </w:r>
    </w:p>
    <w:p w14:paraId="32FA74BA" w14:textId="77777777" w:rsidR="00D903CB" w:rsidRPr="00D903CB" w:rsidRDefault="00D903CB">
      <w:pPr>
        <w:numPr>
          <w:ilvl w:val="0"/>
          <w:numId w:val="18"/>
        </w:numPr>
        <w:spacing w:after="0"/>
        <w:jc w:val="both"/>
        <w:rPr>
          <w:rFonts w:ascii="Times New Roman" w:hAnsi="Times New Roman" w:cs="Times New Roman"/>
          <w:sz w:val="24"/>
          <w:szCs w:val="24"/>
        </w:rPr>
      </w:pPr>
      <w:r w:rsidRPr="00D903CB">
        <w:rPr>
          <w:rFonts w:ascii="Times New Roman" w:hAnsi="Times New Roman" w:cs="Times New Roman"/>
          <w:sz w:val="24"/>
          <w:szCs w:val="24"/>
        </w:rPr>
        <w:t>Downloadable performance reports</w:t>
      </w:r>
    </w:p>
    <w:p w14:paraId="4D5CCCED" w14:textId="77777777" w:rsidR="00D903CB" w:rsidRPr="00D903CB" w:rsidRDefault="00D903CB">
      <w:pPr>
        <w:numPr>
          <w:ilvl w:val="0"/>
          <w:numId w:val="18"/>
        </w:numPr>
        <w:spacing w:after="0"/>
        <w:jc w:val="both"/>
        <w:rPr>
          <w:rFonts w:ascii="Times New Roman" w:hAnsi="Times New Roman" w:cs="Times New Roman"/>
          <w:sz w:val="24"/>
          <w:szCs w:val="24"/>
        </w:rPr>
      </w:pPr>
      <w:r w:rsidRPr="00D903CB">
        <w:rPr>
          <w:rFonts w:ascii="Times New Roman" w:hAnsi="Times New Roman" w:cs="Times New Roman"/>
          <w:sz w:val="24"/>
          <w:szCs w:val="24"/>
        </w:rPr>
        <w:t>Automated management summaries</w:t>
      </w:r>
    </w:p>
    <w:p w14:paraId="7C2E7EC4" w14:textId="0FDB404B" w:rsidR="00D903CB" w:rsidRPr="00D903CB" w:rsidRDefault="00D903CB" w:rsidP="00AF1717">
      <w:pPr>
        <w:spacing w:after="0"/>
        <w:jc w:val="both"/>
        <w:rPr>
          <w:rFonts w:ascii="Times New Roman" w:hAnsi="Times New Roman" w:cs="Times New Roman"/>
          <w:sz w:val="24"/>
          <w:szCs w:val="24"/>
        </w:rPr>
      </w:pPr>
    </w:p>
    <w:p w14:paraId="1EC2257C"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4. Stock Inventory &amp; Consumption Analytics</w:t>
      </w:r>
    </w:p>
    <w:p w14:paraId="1924B854"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Inventory Intelligence</w:t>
      </w:r>
    </w:p>
    <w:p w14:paraId="30C01D6C"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inventory monitoring</w:t>
      </w:r>
    </w:p>
    <w:p w14:paraId="553586D5"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stock consumption</w:t>
      </w:r>
    </w:p>
    <w:p w14:paraId="018287FA"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stock utilization</w:t>
      </w:r>
    </w:p>
    <w:p w14:paraId="07A73932"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Size-wise inventory tracking</w:t>
      </w:r>
    </w:p>
    <w:p w14:paraId="3549EF8F"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Color-wise inventory tracking</w:t>
      </w:r>
    </w:p>
    <w:p w14:paraId="70780F5C" w14:textId="77777777" w:rsidR="00D903CB" w:rsidRPr="00D903CB" w:rsidRDefault="00D903CB">
      <w:pPr>
        <w:numPr>
          <w:ilvl w:val="0"/>
          <w:numId w:val="19"/>
        </w:numPr>
        <w:spacing w:after="0"/>
        <w:jc w:val="both"/>
        <w:rPr>
          <w:rFonts w:ascii="Times New Roman" w:hAnsi="Times New Roman" w:cs="Times New Roman"/>
          <w:sz w:val="24"/>
          <w:szCs w:val="24"/>
        </w:rPr>
      </w:pPr>
      <w:r w:rsidRPr="00D903CB">
        <w:rPr>
          <w:rFonts w:ascii="Times New Roman" w:hAnsi="Times New Roman" w:cs="Times New Roman"/>
          <w:sz w:val="24"/>
          <w:szCs w:val="24"/>
        </w:rPr>
        <w:t>Warehouse stock visibility</w:t>
      </w:r>
    </w:p>
    <w:p w14:paraId="48F22CC7"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Seasonal &amp; Predictive Analysis</w:t>
      </w:r>
    </w:p>
    <w:p w14:paraId="0DACA331" w14:textId="77777777" w:rsidR="00D903CB" w:rsidRPr="00D903CB" w:rsidRDefault="00D903CB">
      <w:pPr>
        <w:numPr>
          <w:ilvl w:val="0"/>
          <w:numId w:val="20"/>
        </w:numPr>
        <w:spacing w:after="0"/>
        <w:jc w:val="both"/>
        <w:rPr>
          <w:rFonts w:ascii="Times New Roman" w:hAnsi="Times New Roman" w:cs="Times New Roman"/>
          <w:sz w:val="24"/>
          <w:szCs w:val="24"/>
        </w:rPr>
      </w:pPr>
      <w:r w:rsidRPr="00D903CB">
        <w:rPr>
          <w:rFonts w:ascii="Times New Roman" w:hAnsi="Times New Roman" w:cs="Times New Roman"/>
          <w:sz w:val="24"/>
          <w:szCs w:val="24"/>
        </w:rPr>
        <w:t>Festival demand forecasting</w:t>
      </w:r>
    </w:p>
    <w:p w14:paraId="32FD3A8F" w14:textId="77777777" w:rsidR="00D903CB" w:rsidRPr="00D903CB" w:rsidRDefault="00D903CB">
      <w:pPr>
        <w:numPr>
          <w:ilvl w:val="0"/>
          <w:numId w:val="20"/>
        </w:numPr>
        <w:spacing w:after="0"/>
        <w:jc w:val="both"/>
        <w:rPr>
          <w:rFonts w:ascii="Times New Roman" w:hAnsi="Times New Roman" w:cs="Times New Roman"/>
          <w:sz w:val="24"/>
          <w:szCs w:val="24"/>
        </w:rPr>
      </w:pPr>
      <w:r w:rsidRPr="00D903CB">
        <w:rPr>
          <w:rFonts w:ascii="Times New Roman" w:hAnsi="Times New Roman" w:cs="Times New Roman"/>
          <w:sz w:val="24"/>
          <w:szCs w:val="24"/>
        </w:rPr>
        <w:t>Seasonal OEM trend analysis</w:t>
      </w:r>
    </w:p>
    <w:p w14:paraId="37BC5CC9" w14:textId="77777777" w:rsidR="00D903CB" w:rsidRPr="00D903CB" w:rsidRDefault="00D903CB">
      <w:pPr>
        <w:numPr>
          <w:ilvl w:val="0"/>
          <w:numId w:val="20"/>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State-specific stock consumption prediction</w:t>
      </w:r>
    </w:p>
    <w:p w14:paraId="504066E2" w14:textId="77777777" w:rsidR="00D903CB" w:rsidRPr="00D903CB" w:rsidRDefault="00D903CB">
      <w:pPr>
        <w:numPr>
          <w:ilvl w:val="0"/>
          <w:numId w:val="20"/>
        </w:numPr>
        <w:spacing w:after="0"/>
        <w:jc w:val="both"/>
        <w:rPr>
          <w:rFonts w:ascii="Times New Roman" w:hAnsi="Times New Roman" w:cs="Times New Roman"/>
          <w:sz w:val="24"/>
          <w:szCs w:val="24"/>
        </w:rPr>
      </w:pPr>
      <w:r w:rsidRPr="00D903CB">
        <w:rPr>
          <w:rFonts w:ascii="Times New Roman" w:hAnsi="Times New Roman" w:cs="Times New Roman"/>
          <w:sz w:val="24"/>
          <w:szCs w:val="24"/>
        </w:rPr>
        <w:t>Historical consumption comparison</w:t>
      </w:r>
    </w:p>
    <w:p w14:paraId="51B7BA1A"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AI-Based Inventory Intelligence</w:t>
      </w:r>
    </w:p>
    <w:p w14:paraId="106B54A9" w14:textId="77777777" w:rsidR="00D903CB" w:rsidRPr="00D903CB" w:rsidRDefault="00D903CB">
      <w:pPr>
        <w:numPr>
          <w:ilvl w:val="0"/>
          <w:numId w:val="21"/>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 stock shortages in advance</w:t>
      </w:r>
    </w:p>
    <w:p w14:paraId="009B8960" w14:textId="77777777" w:rsidR="00D903CB" w:rsidRPr="00D903CB" w:rsidRDefault="00D903CB">
      <w:pPr>
        <w:numPr>
          <w:ilvl w:val="0"/>
          <w:numId w:val="21"/>
        </w:numPr>
        <w:spacing w:after="0"/>
        <w:jc w:val="both"/>
        <w:rPr>
          <w:rFonts w:ascii="Times New Roman" w:hAnsi="Times New Roman" w:cs="Times New Roman"/>
          <w:sz w:val="24"/>
          <w:szCs w:val="24"/>
        </w:rPr>
      </w:pPr>
      <w:r w:rsidRPr="00D903CB">
        <w:rPr>
          <w:rFonts w:ascii="Times New Roman" w:hAnsi="Times New Roman" w:cs="Times New Roman"/>
          <w:sz w:val="24"/>
          <w:szCs w:val="24"/>
        </w:rPr>
        <w:t>Recommend inter-state stock balancing</w:t>
      </w:r>
    </w:p>
    <w:p w14:paraId="69F1E145" w14:textId="77777777" w:rsidR="00D903CB" w:rsidRPr="00D903CB" w:rsidRDefault="00D903CB">
      <w:pPr>
        <w:numPr>
          <w:ilvl w:val="0"/>
          <w:numId w:val="21"/>
        </w:numPr>
        <w:spacing w:after="0"/>
        <w:jc w:val="both"/>
        <w:rPr>
          <w:rFonts w:ascii="Times New Roman" w:hAnsi="Times New Roman" w:cs="Times New Roman"/>
          <w:sz w:val="24"/>
          <w:szCs w:val="24"/>
        </w:rPr>
      </w:pPr>
      <w:r w:rsidRPr="00D903CB">
        <w:rPr>
          <w:rFonts w:ascii="Times New Roman" w:hAnsi="Times New Roman" w:cs="Times New Roman"/>
          <w:sz w:val="24"/>
          <w:szCs w:val="24"/>
        </w:rPr>
        <w:t>Auto-generate replenishment alerts</w:t>
      </w:r>
    </w:p>
    <w:p w14:paraId="7F5BF326" w14:textId="77777777" w:rsidR="00D903CB" w:rsidRPr="00D903CB" w:rsidRDefault="00D903CB">
      <w:pPr>
        <w:numPr>
          <w:ilvl w:val="0"/>
          <w:numId w:val="21"/>
        </w:numPr>
        <w:spacing w:after="0"/>
        <w:jc w:val="both"/>
        <w:rPr>
          <w:rFonts w:ascii="Times New Roman" w:hAnsi="Times New Roman" w:cs="Times New Roman"/>
          <w:sz w:val="24"/>
          <w:szCs w:val="24"/>
        </w:rPr>
      </w:pPr>
      <w:r w:rsidRPr="00D903CB">
        <w:rPr>
          <w:rFonts w:ascii="Times New Roman" w:hAnsi="Times New Roman" w:cs="Times New Roman"/>
          <w:sz w:val="24"/>
          <w:szCs w:val="24"/>
        </w:rPr>
        <w:t>Prevent overstocking and understocking</w:t>
      </w:r>
    </w:p>
    <w:p w14:paraId="150AA1EA" w14:textId="77777777" w:rsidR="00D903CB" w:rsidRDefault="00D903CB" w:rsidP="00AF1717">
      <w:pPr>
        <w:spacing w:after="0"/>
        <w:jc w:val="both"/>
        <w:rPr>
          <w:rFonts w:ascii="Times New Roman" w:hAnsi="Times New Roman" w:cs="Times New Roman"/>
          <w:b/>
          <w:bCs/>
          <w:sz w:val="24"/>
          <w:szCs w:val="24"/>
        </w:rPr>
      </w:pPr>
    </w:p>
    <w:p w14:paraId="058BF15E" w14:textId="53F24468"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Additional Features</w:t>
      </w:r>
    </w:p>
    <w:p w14:paraId="64B760AA" w14:textId="77777777" w:rsidR="00D903CB" w:rsidRPr="00D903CB" w:rsidRDefault="00D903CB">
      <w:pPr>
        <w:numPr>
          <w:ilvl w:val="0"/>
          <w:numId w:val="22"/>
        </w:numPr>
        <w:spacing w:after="0"/>
        <w:jc w:val="both"/>
        <w:rPr>
          <w:rFonts w:ascii="Times New Roman" w:hAnsi="Times New Roman" w:cs="Times New Roman"/>
          <w:sz w:val="24"/>
          <w:szCs w:val="24"/>
        </w:rPr>
      </w:pPr>
      <w:r w:rsidRPr="00D903CB">
        <w:rPr>
          <w:rFonts w:ascii="Times New Roman" w:hAnsi="Times New Roman" w:cs="Times New Roman"/>
          <w:sz w:val="24"/>
          <w:szCs w:val="24"/>
        </w:rPr>
        <w:t>Consolidated stock dashboards</w:t>
      </w:r>
    </w:p>
    <w:p w14:paraId="6A043877" w14:textId="77777777" w:rsidR="00D903CB" w:rsidRPr="00D903CB" w:rsidRDefault="00D903CB">
      <w:pPr>
        <w:numPr>
          <w:ilvl w:val="0"/>
          <w:numId w:val="22"/>
        </w:numPr>
        <w:spacing w:after="0"/>
        <w:jc w:val="both"/>
        <w:rPr>
          <w:rFonts w:ascii="Times New Roman" w:hAnsi="Times New Roman" w:cs="Times New Roman"/>
          <w:sz w:val="24"/>
          <w:szCs w:val="24"/>
        </w:rPr>
      </w:pPr>
      <w:r w:rsidRPr="00D903CB">
        <w:rPr>
          <w:rFonts w:ascii="Times New Roman" w:hAnsi="Times New Roman" w:cs="Times New Roman"/>
          <w:sz w:val="24"/>
          <w:szCs w:val="24"/>
        </w:rPr>
        <w:t>Downloadable inventory reports</w:t>
      </w:r>
    </w:p>
    <w:p w14:paraId="3EF71DD9" w14:textId="77777777" w:rsidR="00D903CB" w:rsidRPr="00D903CB" w:rsidRDefault="00D903CB">
      <w:pPr>
        <w:numPr>
          <w:ilvl w:val="0"/>
          <w:numId w:val="22"/>
        </w:numPr>
        <w:spacing w:after="0"/>
        <w:jc w:val="both"/>
        <w:rPr>
          <w:rFonts w:ascii="Times New Roman" w:hAnsi="Times New Roman" w:cs="Times New Roman"/>
          <w:sz w:val="24"/>
          <w:szCs w:val="24"/>
        </w:rPr>
      </w:pPr>
      <w:r w:rsidRPr="00D903CB">
        <w:rPr>
          <w:rFonts w:ascii="Times New Roman" w:hAnsi="Times New Roman" w:cs="Times New Roman"/>
          <w:sz w:val="24"/>
          <w:szCs w:val="24"/>
        </w:rPr>
        <w:t>AI-driven procurement planning</w:t>
      </w:r>
    </w:p>
    <w:p w14:paraId="2940E7E6" w14:textId="2DA0A4F8" w:rsidR="00D903CB" w:rsidRPr="00D903CB" w:rsidRDefault="00D903CB" w:rsidP="00AF1717">
      <w:pPr>
        <w:spacing w:after="0"/>
        <w:jc w:val="both"/>
        <w:rPr>
          <w:rFonts w:ascii="Times New Roman" w:hAnsi="Times New Roman" w:cs="Times New Roman"/>
          <w:sz w:val="24"/>
          <w:szCs w:val="24"/>
        </w:rPr>
      </w:pPr>
    </w:p>
    <w:p w14:paraId="3A0D22C5"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5. AI-Based Smart Alerts &amp; Predictive Intelligence</w:t>
      </w:r>
    </w:p>
    <w:p w14:paraId="24FBAC98"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The AI engine will continuously analyze operational data to generate predictive insights and intelligent alerts.</w:t>
      </w:r>
    </w:p>
    <w:p w14:paraId="66191291"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Key AI Functions</w:t>
      </w:r>
    </w:p>
    <w:p w14:paraId="6AEA2C39"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 states facing stock shortages within next 7 days</w:t>
      </w:r>
    </w:p>
    <w:p w14:paraId="34AF87F6"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Identify underperforming ESOs</w:t>
      </w:r>
    </w:p>
    <w:p w14:paraId="4CFFA895"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Forecast expected monthly order volumes</w:t>
      </w:r>
    </w:p>
    <w:p w14:paraId="06F32929"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 dispatch delays</w:t>
      </w:r>
    </w:p>
    <w:p w14:paraId="397EB2E2"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Detect abnormal rejection spikes</w:t>
      </w:r>
    </w:p>
    <w:p w14:paraId="4CA1494A"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Recommend operational corrective actions</w:t>
      </w:r>
    </w:p>
    <w:p w14:paraId="628576C5" w14:textId="77777777" w:rsidR="00D903CB" w:rsidRPr="00D903CB" w:rsidRDefault="00D903CB">
      <w:pPr>
        <w:numPr>
          <w:ilvl w:val="0"/>
          <w:numId w:val="23"/>
        </w:numPr>
        <w:spacing w:after="0"/>
        <w:jc w:val="both"/>
        <w:rPr>
          <w:rFonts w:ascii="Times New Roman" w:hAnsi="Times New Roman" w:cs="Times New Roman"/>
          <w:sz w:val="24"/>
          <w:szCs w:val="24"/>
        </w:rPr>
      </w:pPr>
      <w:r w:rsidRPr="00D903CB">
        <w:rPr>
          <w:rFonts w:ascii="Times New Roman" w:hAnsi="Times New Roman" w:cs="Times New Roman"/>
          <w:sz w:val="24"/>
          <w:szCs w:val="24"/>
        </w:rPr>
        <w:t>Generate automated exception alerts for management</w:t>
      </w:r>
    </w:p>
    <w:p w14:paraId="60D24C6A" w14:textId="77777777" w:rsidR="00AF1717" w:rsidRDefault="00AF1717" w:rsidP="00AF1717">
      <w:pPr>
        <w:spacing w:after="0"/>
        <w:jc w:val="both"/>
        <w:rPr>
          <w:rFonts w:ascii="Times New Roman" w:hAnsi="Times New Roman" w:cs="Times New Roman"/>
          <w:b/>
          <w:bCs/>
          <w:sz w:val="24"/>
          <w:szCs w:val="24"/>
        </w:rPr>
      </w:pPr>
    </w:p>
    <w:p w14:paraId="340DDB9C" w14:textId="77777777" w:rsidR="00AF1717" w:rsidRDefault="00AF1717" w:rsidP="00AF1717">
      <w:pPr>
        <w:spacing w:after="0"/>
        <w:jc w:val="both"/>
        <w:rPr>
          <w:rFonts w:ascii="Times New Roman" w:hAnsi="Times New Roman" w:cs="Times New Roman"/>
          <w:b/>
          <w:bCs/>
          <w:sz w:val="24"/>
          <w:szCs w:val="24"/>
        </w:rPr>
      </w:pPr>
    </w:p>
    <w:p w14:paraId="352A4A12" w14:textId="7ECA5AE4"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lastRenderedPageBreak/>
        <w:t>AI Technologies Proposed</w:t>
      </w:r>
    </w:p>
    <w:p w14:paraId="32685A99" w14:textId="77777777" w:rsidR="00D903CB" w:rsidRPr="00D903CB" w:rsidRDefault="00D903CB">
      <w:pPr>
        <w:numPr>
          <w:ilvl w:val="0"/>
          <w:numId w:val="24"/>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Predictive Analytics</w:t>
      </w:r>
    </w:p>
    <w:p w14:paraId="6868730D" w14:textId="77777777" w:rsidR="00D903CB" w:rsidRPr="00D903CB" w:rsidRDefault="00D903CB">
      <w:pPr>
        <w:numPr>
          <w:ilvl w:val="0"/>
          <w:numId w:val="24"/>
        </w:numPr>
        <w:spacing w:after="0"/>
        <w:jc w:val="both"/>
        <w:rPr>
          <w:rFonts w:ascii="Times New Roman" w:hAnsi="Times New Roman" w:cs="Times New Roman"/>
          <w:sz w:val="24"/>
          <w:szCs w:val="24"/>
        </w:rPr>
      </w:pPr>
      <w:r w:rsidRPr="00D903CB">
        <w:rPr>
          <w:rFonts w:ascii="Times New Roman" w:hAnsi="Times New Roman" w:cs="Times New Roman"/>
          <w:sz w:val="24"/>
          <w:szCs w:val="24"/>
        </w:rPr>
        <w:t>Machine Learning Models</w:t>
      </w:r>
    </w:p>
    <w:p w14:paraId="0A12A0E7" w14:textId="77777777" w:rsidR="00D903CB" w:rsidRPr="00D903CB" w:rsidRDefault="00D903CB">
      <w:pPr>
        <w:numPr>
          <w:ilvl w:val="0"/>
          <w:numId w:val="24"/>
        </w:numPr>
        <w:spacing w:after="0"/>
        <w:jc w:val="both"/>
        <w:rPr>
          <w:rFonts w:ascii="Times New Roman" w:hAnsi="Times New Roman" w:cs="Times New Roman"/>
          <w:sz w:val="24"/>
          <w:szCs w:val="24"/>
        </w:rPr>
      </w:pPr>
      <w:r w:rsidRPr="00D903CB">
        <w:rPr>
          <w:rFonts w:ascii="Times New Roman" w:hAnsi="Times New Roman" w:cs="Times New Roman"/>
          <w:sz w:val="24"/>
          <w:szCs w:val="24"/>
        </w:rPr>
        <w:t>Automated Rule Engines</w:t>
      </w:r>
    </w:p>
    <w:p w14:paraId="07B375F8" w14:textId="77777777" w:rsidR="00D903CB" w:rsidRPr="00D903CB" w:rsidRDefault="00D903CB">
      <w:pPr>
        <w:numPr>
          <w:ilvl w:val="0"/>
          <w:numId w:val="24"/>
        </w:numPr>
        <w:spacing w:after="0"/>
        <w:jc w:val="both"/>
        <w:rPr>
          <w:rFonts w:ascii="Times New Roman" w:hAnsi="Times New Roman" w:cs="Times New Roman"/>
          <w:sz w:val="24"/>
          <w:szCs w:val="24"/>
        </w:rPr>
      </w:pPr>
      <w:r w:rsidRPr="00D903CB">
        <w:rPr>
          <w:rFonts w:ascii="Times New Roman" w:hAnsi="Times New Roman" w:cs="Times New Roman"/>
          <w:sz w:val="24"/>
          <w:szCs w:val="24"/>
        </w:rPr>
        <w:t>Trend Forecasting Algorithms</w:t>
      </w:r>
    </w:p>
    <w:p w14:paraId="0AC1597A" w14:textId="77777777" w:rsidR="00D903CB" w:rsidRPr="00D903CB" w:rsidRDefault="00D903CB">
      <w:pPr>
        <w:numPr>
          <w:ilvl w:val="0"/>
          <w:numId w:val="24"/>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Operational Monitoring</w:t>
      </w:r>
    </w:p>
    <w:p w14:paraId="36926182" w14:textId="06E59AEF" w:rsidR="00D903CB" w:rsidRPr="00D903CB" w:rsidRDefault="00D903CB" w:rsidP="00AF1717">
      <w:pPr>
        <w:spacing w:after="0"/>
        <w:jc w:val="both"/>
        <w:rPr>
          <w:rFonts w:ascii="Times New Roman" w:hAnsi="Times New Roman" w:cs="Times New Roman"/>
          <w:sz w:val="24"/>
          <w:szCs w:val="24"/>
        </w:rPr>
      </w:pPr>
    </w:p>
    <w:p w14:paraId="28B376F1"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6. Real-Time Dashboard &amp; Monitoring</w:t>
      </w:r>
    </w:p>
    <w:p w14:paraId="07E6D6AB"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Live Operational Dashboard</w:t>
      </w:r>
    </w:p>
    <w:p w14:paraId="3DC60CCD"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New Vehicle order monitoring</w:t>
      </w:r>
    </w:p>
    <w:p w14:paraId="71E5F487"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Old Vehicle order monitoring</w:t>
      </w:r>
    </w:p>
    <w:p w14:paraId="1DE2DA01"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live order tracking</w:t>
      </w:r>
    </w:p>
    <w:p w14:paraId="22D20EB0"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ESO workload visibility</w:t>
      </w:r>
    </w:p>
    <w:p w14:paraId="6F8A43DC"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Embossing station monitoring</w:t>
      </w:r>
    </w:p>
    <w:p w14:paraId="265A4B88"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Dispatch monitoring dashboard</w:t>
      </w:r>
    </w:p>
    <w:p w14:paraId="71105694" w14:textId="77777777" w:rsidR="00D903CB" w:rsidRPr="00D903CB" w:rsidRDefault="00D903CB">
      <w:pPr>
        <w:numPr>
          <w:ilvl w:val="0"/>
          <w:numId w:val="25"/>
        </w:numPr>
        <w:spacing w:after="0"/>
        <w:jc w:val="both"/>
        <w:rPr>
          <w:rFonts w:ascii="Times New Roman" w:hAnsi="Times New Roman" w:cs="Times New Roman"/>
          <w:sz w:val="24"/>
          <w:szCs w:val="24"/>
        </w:rPr>
      </w:pPr>
      <w:r w:rsidRPr="00D903CB">
        <w:rPr>
          <w:rFonts w:ascii="Times New Roman" w:hAnsi="Times New Roman" w:cs="Times New Roman"/>
          <w:sz w:val="24"/>
          <w:szCs w:val="24"/>
        </w:rPr>
        <w:t>Dealer and fitment center activity tracking</w:t>
      </w:r>
    </w:p>
    <w:p w14:paraId="1AD6521F"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Dashboard Capabilities</w:t>
      </w:r>
    </w:p>
    <w:p w14:paraId="2B192789" w14:textId="77777777" w:rsidR="00D903CB" w:rsidRPr="00D903CB" w:rsidRDefault="00D903CB">
      <w:pPr>
        <w:numPr>
          <w:ilvl w:val="0"/>
          <w:numId w:val="26"/>
        </w:numPr>
        <w:spacing w:after="0"/>
        <w:jc w:val="both"/>
        <w:rPr>
          <w:rFonts w:ascii="Times New Roman" w:hAnsi="Times New Roman" w:cs="Times New Roman"/>
          <w:sz w:val="24"/>
          <w:szCs w:val="24"/>
        </w:rPr>
      </w:pPr>
      <w:r w:rsidRPr="00D903CB">
        <w:rPr>
          <w:rFonts w:ascii="Times New Roman" w:hAnsi="Times New Roman" w:cs="Times New Roman"/>
          <w:sz w:val="24"/>
          <w:szCs w:val="24"/>
        </w:rPr>
        <w:t>Interactive visual analytics</w:t>
      </w:r>
    </w:p>
    <w:p w14:paraId="7F0E760D" w14:textId="77777777" w:rsidR="00D903CB" w:rsidRPr="00D903CB" w:rsidRDefault="00D903CB">
      <w:pPr>
        <w:numPr>
          <w:ilvl w:val="0"/>
          <w:numId w:val="26"/>
        </w:numPr>
        <w:spacing w:after="0"/>
        <w:jc w:val="both"/>
        <w:rPr>
          <w:rFonts w:ascii="Times New Roman" w:hAnsi="Times New Roman" w:cs="Times New Roman"/>
          <w:sz w:val="24"/>
          <w:szCs w:val="24"/>
        </w:rPr>
      </w:pPr>
      <w:r w:rsidRPr="00D903CB">
        <w:rPr>
          <w:rFonts w:ascii="Times New Roman" w:hAnsi="Times New Roman" w:cs="Times New Roman"/>
          <w:sz w:val="24"/>
          <w:szCs w:val="24"/>
        </w:rPr>
        <w:t>Drill-down operational intelligence</w:t>
      </w:r>
    </w:p>
    <w:p w14:paraId="68D3D545" w14:textId="77777777" w:rsidR="00D903CB" w:rsidRPr="00D903CB" w:rsidRDefault="00D903CB">
      <w:pPr>
        <w:numPr>
          <w:ilvl w:val="0"/>
          <w:numId w:val="26"/>
        </w:numPr>
        <w:spacing w:after="0"/>
        <w:jc w:val="both"/>
        <w:rPr>
          <w:rFonts w:ascii="Times New Roman" w:hAnsi="Times New Roman" w:cs="Times New Roman"/>
          <w:sz w:val="24"/>
          <w:szCs w:val="24"/>
        </w:rPr>
      </w:pPr>
      <w:r w:rsidRPr="00D903CB">
        <w:rPr>
          <w:rFonts w:ascii="Times New Roman" w:hAnsi="Times New Roman" w:cs="Times New Roman"/>
          <w:sz w:val="24"/>
          <w:szCs w:val="24"/>
        </w:rPr>
        <w:t>Geo-based operational heatmaps</w:t>
      </w:r>
    </w:p>
    <w:p w14:paraId="21A99E58" w14:textId="77777777" w:rsidR="00D903CB" w:rsidRPr="00D903CB" w:rsidRDefault="00D903CB">
      <w:pPr>
        <w:numPr>
          <w:ilvl w:val="0"/>
          <w:numId w:val="26"/>
        </w:numPr>
        <w:spacing w:after="0"/>
        <w:jc w:val="both"/>
        <w:rPr>
          <w:rFonts w:ascii="Times New Roman" w:hAnsi="Times New Roman" w:cs="Times New Roman"/>
          <w:sz w:val="24"/>
          <w:szCs w:val="24"/>
        </w:rPr>
      </w:pPr>
      <w:r w:rsidRPr="00D903CB">
        <w:rPr>
          <w:rFonts w:ascii="Times New Roman" w:hAnsi="Times New Roman" w:cs="Times New Roman"/>
          <w:sz w:val="24"/>
          <w:szCs w:val="24"/>
        </w:rPr>
        <w:t>Mobile and web-based accessibility</w:t>
      </w:r>
    </w:p>
    <w:p w14:paraId="032C6D7D" w14:textId="77777777" w:rsidR="00D903CB" w:rsidRPr="00D903CB" w:rsidRDefault="00D903CB">
      <w:pPr>
        <w:numPr>
          <w:ilvl w:val="0"/>
          <w:numId w:val="26"/>
        </w:numPr>
        <w:spacing w:after="0"/>
        <w:jc w:val="both"/>
        <w:rPr>
          <w:rFonts w:ascii="Times New Roman" w:hAnsi="Times New Roman" w:cs="Times New Roman"/>
          <w:sz w:val="24"/>
          <w:szCs w:val="24"/>
        </w:rPr>
      </w:pPr>
      <w:r w:rsidRPr="00D903CB">
        <w:rPr>
          <w:rFonts w:ascii="Times New Roman" w:hAnsi="Times New Roman" w:cs="Times New Roman"/>
          <w:sz w:val="24"/>
          <w:szCs w:val="24"/>
        </w:rPr>
        <w:t>Executive management dashboards</w:t>
      </w:r>
    </w:p>
    <w:p w14:paraId="5A710DE1" w14:textId="31757853" w:rsidR="00D903CB" w:rsidRPr="00D903CB" w:rsidRDefault="00D903CB" w:rsidP="00AF1717">
      <w:pPr>
        <w:spacing w:after="0"/>
        <w:jc w:val="both"/>
        <w:rPr>
          <w:rFonts w:ascii="Times New Roman" w:hAnsi="Times New Roman" w:cs="Times New Roman"/>
          <w:sz w:val="24"/>
          <w:szCs w:val="24"/>
        </w:rPr>
      </w:pPr>
    </w:p>
    <w:p w14:paraId="3E2E56CB"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7. TAT (Turnaround Time) Analysis</w:t>
      </w:r>
    </w:p>
    <w:p w14:paraId="12C4835D"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Complete Lifecycle TAT Monitoring</w:t>
      </w:r>
    </w:p>
    <w:p w14:paraId="17F0438E" w14:textId="77777777" w:rsidR="00D903CB" w:rsidRPr="00D903CB" w:rsidRDefault="00D903CB">
      <w:pPr>
        <w:numPr>
          <w:ilvl w:val="0"/>
          <w:numId w:val="27"/>
        </w:numPr>
        <w:spacing w:after="0"/>
        <w:jc w:val="both"/>
        <w:rPr>
          <w:rFonts w:ascii="Times New Roman" w:hAnsi="Times New Roman" w:cs="Times New Roman"/>
          <w:sz w:val="24"/>
          <w:szCs w:val="24"/>
        </w:rPr>
      </w:pPr>
      <w:r w:rsidRPr="00D903CB">
        <w:rPr>
          <w:rFonts w:ascii="Times New Roman" w:hAnsi="Times New Roman" w:cs="Times New Roman"/>
          <w:sz w:val="24"/>
          <w:szCs w:val="24"/>
        </w:rPr>
        <w:t>Order to Issuance TAT</w:t>
      </w:r>
    </w:p>
    <w:p w14:paraId="775C5DF9" w14:textId="77777777" w:rsidR="00D903CB" w:rsidRPr="00D903CB" w:rsidRDefault="00D903CB">
      <w:pPr>
        <w:numPr>
          <w:ilvl w:val="0"/>
          <w:numId w:val="27"/>
        </w:numPr>
        <w:spacing w:after="0"/>
        <w:jc w:val="both"/>
        <w:rPr>
          <w:rFonts w:ascii="Times New Roman" w:hAnsi="Times New Roman" w:cs="Times New Roman"/>
          <w:sz w:val="24"/>
          <w:szCs w:val="24"/>
        </w:rPr>
      </w:pPr>
      <w:r w:rsidRPr="00D903CB">
        <w:rPr>
          <w:rFonts w:ascii="Times New Roman" w:hAnsi="Times New Roman" w:cs="Times New Roman"/>
          <w:sz w:val="24"/>
          <w:szCs w:val="24"/>
        </w:rPr>
        <w:t>Issuance to Embossing TAT</w:t>
      </w:r>
    </w:p>
    <w:p w14:paraId="2D8E0CEC" w14:textId="77777777" w:rsidR="00D903CB" w:rsidRPr="00D903CB" w:rsidRDefault="00D903CB">
      <w:pPr>
        <w:numPr>
          <w:ilvl w:val="0"/>
          <w:numId w:val="27"/>
        </w:numPr>
        <w:spacing w:after="0"/>
        <w:jc w:val="both"/>
        <w:rPr>
          <w:rFonts w:ascii="Times New Roman" w:hAnsi="Times New Roman" w:cs="Times New Roman"/>
          <w:sz w:val="24"/>
          <w:szCs w:val="24"/>
        </w:rPr>
      </w:pPr>
      <w:r w:rsidRPr="00D903CB">
        <w:rPr>
          <w:rFonts w:ascii="Times New Roman" w:hAnsi="Times New Roman" w:cs="Times New Roman"/>
          <w:sz w:val="24"/>
          <w:szCs w:val="24"/>
        </w:rPr>
        <w:t>Embossing to Dispatch TAT</w:t>
      </w:r>
    </w:p>
    <w:p w14:paraId="3D929021" w14:textId="77777777" w:rsidR="00D903CB" w:rsidRPr="00D903CB" w:rsidRDefault="00D903CB">
      <w:pPr>
        <w:numPr>
          <w:ilvl w:val="0"/>
          <w:numId w:val="27"/>
        </w:numPr>
        <w:spacing w:after="0"/>
        <w:jc w:val="both"/>
        <w:rPr>
          <w:rFonts w:ascii="Times New Roman" w:hAnsi="Times New Roman" w:cs="Times New Roman"/>
          <w:sz w:val="24"/>
          <w:szCs w:val="24"/>
        </w:rPr>
      </w:pPr>
      <w:r w:rsidRPr="00D903CB">
        <w:rPr>
          <w:rFonts w:ascii="Times New Roman" w:hAnsi="Times New Roman" w:cs="Times New Roman"/>
          <w:sz w:val="24"/>
          <w:szCs w:val="24"/>
        </w:rPr>
        <w:t>Dispatch to Fitment TAT</w:t>
      </w:r>
    </w:p>
    <w:p w14:paraId="3AB00606"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Performance Analytics</w:t>
      </w:r>
    </w:p>
    <w:p w14:paraId="0DE3EB53" w14:textId="77777777" w:rsidR="00D903CB" w:rsidRPr="00D903CB" w:rsidRDefault="00D903CB">
      <w:pPr>
        <w:numPr>
          <w:ilvl w:val="0"/>
          <w:numId w:val="28"/>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average TAT</w:t>
      </w:r>
    </w:p>
    <w:p w14:paraId="7BC78C24" w14:textId="77777777" w:rsidR="00D903CB" w:rsidRPr="00D903CB" w:rsidRDefault="00D903CB">
      <w:pPr>
        <w:numPr>
          <w:ilvl w:val="0"/>
          <w:numId w:val="28"/>
        </w:numPr>
        <w:spacing w:after="0"/>
        <w:jc w:val="both"/>
        <w:rPr>
          <w:rFonts w:ascii="Times New Roman" w:hAnsi="Times New Roman" w:cs="Times New Roman"/>
          <w:sz w:val="24"/>
          <w:szCs w:val="24"/>
        </w:rPr>
      </w:pPr>
      <w:r w:rsidRPr="00D903CB">
        <w:rPr>
          <w:rFonts w:ascii="Times New Roman" w:hAnsi="Times New Roman" w:cs="Times New Roman"/>
          <w:sz w:val="24"/>
          <w:szCs w:val="24"/>
        </w:rPr>
        <w:t>OEM-wise average TAT</w:t>
      </w:r>
    </w:p>
    <w:p w14:paraId="31583BBD" w14:textId="77777777" w:rsidR="00D903CB" w:rsidRPr="00D903CB" w:rsidRDefault="00D903CB">
      <w:pPr>
        <w:numPr>
          <w:ilvl w:val="0"/>
          <w:numId w:val="28"/>
        </w:numPr>
        <w:spacing w:after="0"/>
        <w:jc w:val="both"/>
        <w:rPr>
          <w:rFonts w:ascii="Times New Roman" w:hAnsi="Times New Roman" w:cs="Times New Roman"/>
          <w:sz w:val="24"/>
          <w:szCs w:val="24"/>
        </w:rPr>
      </w:pPr>
      <w:r w:rsidRPr="00D903CB">
        <w:rPr>
          <w:rFonts w:ascii="Times New Roman" w:hAnsi="Times New Roman" w:cs="Times New Roman"/>
          <w:sz w:val="24"/>
          <w:szCs w:val="24"/>
        </w:rPr>
        <w:t>ESO-wise average TAT</w:t>
      </w:r>
    </w:p>
    <w:p w14:paraId="20F8827A" w14:textId="77777777" w:rsidR="00D903CB" w:rsidRPr="00D903CB" w:rsidRDefault="00D903CB">
      <w:pPr>
        <w:numPr>
          <w:ilvl w:val="0"/>
          <w:numId w:val="28"/>
        </w:numPr>
        <w:spacing w:after="0"/>
        <w:jc w:val="both"/>
        <w:rPr>
          <w:rFonts w:ascii="Times New Roman" w:hAnsi="Times New Roman" w:cs="Times New Roman"/>
          <w:sz w:val="24"/>
          <w:szCs w:val="24"/>
        </w:rPr>
      </w:pPr>
      <w:r w:rsidRPr="00D903CB">
        <w:rPr>
          <w:rFonts w:ascii="Times New Roman" w:hAnsi="Times New Roman" w:cs="Times New Roman"/>
          <w:sz w:val="24"/>
          <w:szCs w:val="24"/>
        </w:rPr>
        <w:t>Delay trend analysis</w:t>
      </w:r>
    </w:p>
    <w:p w14:paraId="78B23A5D" w14:textId="77777777" w:rsidR="00D903CB" w:rsidRPr="00D903CB" w:rsidRDefault="00D903CB">
      <w:pPr>
        <w:numPr>
          <w:ilvl w:val="0"/>
          <w:numId w:val="28"/>
        </w:numPr>
        <w:spacing w:after="0"/>
        <w:jc w:val="both"/>
        <w:rPr>
          <w:rFonts w:ascii="Times New Roman" w:hAnsi="Times New Roman" w:cs="Times New Roman"/>
          <w:sz w:val="24"/>
          <w:szCs w:val="24"/>
        </w:rPr>
      </w:pPr>
      <w:r w:rsidRPr="00D903CB">
        <w:rPr>
          <w:rFonts w:ascii="Times New Roman" w:hAnsi="Times New Roman" w:cs="Times New Roman"/>
          <w:sz w:val="24"/>
          <w:szCs w:val="24"/>
        </w:rPr>
        <w:t>Stage-wise operational efficiency benchmarking</w:t>
      </w:r>
    </w:p>
    <w:p w14:paraId="6875FCE4"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AI Applications</w:t>
      </w:r>
    </w:p>
    <w:p w14:paraId="1173A174" w14:textId="77777777" w:rsidR="00D903CB" w:rsidRPr="00D903CB" w:rsidRDefault="00D903CB">
      <w:pPr>
        <w:numPr>
          <w:ilvl w:val="0"/>
          <w:numId w:val="29"/>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Predictive TAT analysis</w:t>
      </w:r>
    </w:p>
    <w:p w14:paraId="1C05A4D4" w14:textId="77777777" w:rsidR="00D903CB" w:rsidRPr="00D903CB" w:rsidRDefault="00D903CB">
      <w:pPr>
        <w:numPr>
          <w:ilvl w:val="0"/>
          <w:numId w:val="29"/>
        </w:numPr>
        <w:spacing w:after="0"/>
        <w:jc w:val="both"/>
        <w:rPr>
          <w:rFonts w:ascii="Times New Roman" w:hAnsi="Times New Roman" w:cs="Times New Roman"/>
          <w:sz w:val="24"/>
          <w:szCs w:val="24"/>
        </w:rPr>
      </w:pPr>
      <w:r w:rsidRPr="00D903CB">
        <w:rPr>
          <w:rFonts w:ascii="Times New Roman" w:hAnsi="Times New Roman" w:cs="Times New Roman"/>
          <w:sz w:val="24"/>
          <w:szCs w:val="24"/>
        </w:rPr>
        <w:t>Delay root-cause identification</w:t>
      </w:r>
    </w:p>
    <w:p w14:paraId="1F9109A5" w14:textId="77777777" w:rsidR="00D903CB" w:rsidRPr="00D903CB" w:rsidRDefault="00D903CB">
      <w:pPr>
        <w:numPr>
          <w:ilvl w:val="0"/>
          <w:numId w:val="29"/>
        </w:numPr>
        <w:spacing w:after="0"/>
        <w:jc w:val="both"/>
        <w:rPr>
          <w:rFonts w:ascii="Times New Roman" w:hAnsi="Times New Roman" w:cs="Times New Roman"/>
          <w:sz w:val="24"/>
          <w:szCs w:val="24"/>
        </w:rPr>
      </w:pPr>
      <w:r w:rsidRPr="00D903CB">
        <w:rPr>
          <w:rFonts w:ascii="Times New Roman" w:hAnsi="Times New Roman" w:cs="Times New Roman"/>
          <w:sz w:val="24"/>
          <w:szCs w:val="24"/>
        </w:rPr>
        <w:t>Operational optimization recommendations</w:t>
      </w:r>
    </w:p>
    <w:p w14:paraId="1A2BD45D" w14:textId="0295D628" w:rsidR="00D903CB" w:rsidRDefault="00D903CB" w:rsidP="00AF1717">
      <w:pPr>
        <w:spacing w:after="0"/>
        <w:jc w:val="both"/>
        <w:rPr>
          <w:rFonts w:ascii="Times New Roman" w:hAnsi="Times New Roman" w:cs="Times New Roman"/>
          <w:sz w:val="24"/>
          <w:szCs w:val="24"/>
        </w:rPr>
      </w:pPr>
    </w:p>
    <w:p w14:paraId="1E7EA9F6"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8. Predictive Inventory Planning</w:t>
      </w:r>
    </w:p>
    <w:p w14:paraId="7C4B025A"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Forecasting &amp; Planning</w:t>
      </w:r>
    </w:p>
    <w:p w14:paraId="64A63B8B" w14:textId="77777777" w:rsidR="00D903CB" w:rsidRPr="00D903CB" w:rsidRDefault="00D903CB">
      <w:pPr>
        <w:numPr>
          <w:ilvl w:val="0"/>
          <w:numId w:val="30"/>
        </w:numPr>
        <w:spacing w:after="0"/>
        <w:jc w:val="both"/>
        <w:rPr>
          <w:rFonts w:ascii="Times New Roman" w:hAnsi="Times New Roman" w:cs="Times New Roman"/>
          <w:sz w:val="24"/>
          <w:szCs w:val="24"/>
        </w:rPr>
      </w:pPr>
      <w:r w:rsidRPr="00D903CB">
        <w:rPr>
          <w:rFonts w:ascii="Times New Roman" w:hAnsi="Times New Roman" w:cs="Times New Roman"/>
          <w:sz w:val="24"/>
          <w:szCs w:val="24"/>
        </w:rPr>
        <w:t>Minimum stock alerts</w:t>
      </w:r>
    </w:p>
    <w:p w14:paraId="58471F48" w14:textId="77777777" w:rsidR="00D903CB" w:rsidRPr="00D903CB" w:rsidRDefault="00D903CB">
      <w:pPr>
        <w:numPr>
          <w:ilvl w:val="0"/>
          <w:numId w:val="30"/>
        </w:numPr>
        <w:spacing w:after="0"/>
        <w:jc w:val="both"/>
        <w:rPr>
          <w:rFonts w:ascii="Times New Roman" w:hAnsi="Times New Roman" w:cs="Times New Roman"/>
          <w:sz w:val="24"/>
          <w:szCs w:val="24"/>
        </w:rPr>
      </w:pPr>
      <w:r w:rsidRPr="00D903CB">
        <w:rPr>
          <w:rFonts w:ascii="Times New Roman" w:hAnsi="Times New Roman" w:cs="Times New Roman"/>
          <w:sz w:val="24"/>
          <w:szCs w:val="24"/>
        </w:rPr>
        <w:t>Festival demand forecasting</w:t>
      </w:r>
    </w:p>
    <w:p w14:paraId="3B87FA8D" w14:textId="77777777" w:rsidR="00D903CB" w:rsidRPr="00D903CB" w:rsidRDefault="00D903CB">
      <w:pPr>
        <w:numPr>
          <w:ilvl w:val="0"/>
          <w:numId w:val="30"/>
        </w:numPr>
        <w:spacing w:after="0"/>
        <w:jc w:val="both"/>
        <w:rPr>
          <w:rFonts w:ascii="Times New Roman" w:hAnsi="Times New Roman" w:cs="Times New Roman"/>
          <w:sz w:val="24"/>
          <w:szCs w:val="24"/>
        </w:rPr>
      </w:pPr>
      <w:r w:rsidRPr="00D903CB">
        <w:rPr>
          <w:rFonts w:ascii="Times New Roman" w:hAnsi="Times New Roman" w:cs="Times New Roman"/>
          <w:sz w:val="24"/>
          <w:szCs w:val="24"/>
        </w:rPr>
        <w:t>State-wise inventory prediction</w:t>
      </w:r>
    </w:p>
    <w:p w14:paraId="6AA3D48D" w14:textId="77777777" w:rsidR="00D903CB" w:rsidRPr="00D903CB" w:rsidRDefault="00D903CB">
      <w:pPr>
        <w:numPr>
          <w:ilvl w:val="0"/>
          <w:numId w:val="30"/>
        </w:numPr>
        <w:spacing w:after="0"/>
        <w:jc w:val="both"/>
        <w:rPr>
          <w:rFonts w:ascii="Times New Roman" w:hAnsi="Times New Roman" w:cs="Times New Roman"/>
          <w:sz w:val="24"/>
          <w:szCs w:val="24"/>
        </w:rPr>
      </w:pPr>
      <w:r w:rsidRPr="00D903CB">
        <w:rPr>
          <w:rFonts w:ascii="Times New Roman" w:hAnsi="Times New Roman" w:cs="Times New Roman"/>
          <w:sz w:val="24"/>
          <w:szCs w:val="24"/>
        </w:rPr>
        <w:t>OEM-specific inventory planning</w:t>
      </w:r>
    </w:p>
    <w:p w14:paraId="2A1E238E" w14:textId="77777777" w:rsidR="00D903CB" w:rsidRPr="00D903CB" w:rsidRDefault="00D903CB">
      <w:pPr>
        <w:numPr>
          <w:ilvl w:val="0"/>
          <w:numId w:val="30"/>
        </w:numPr>
        <w:spacing w:after="0"/>
        <w:jc w:val="both"/>
        <w:rPr>
          <w:rFonts w:ascii="Times New Roman" w:hAnsi="Times New Roman" w:cs="Times New Roman"/>
          <w:sz w:val="24"/>
          <w:szCs w:val="24"/>
        </w:rPr>
      </w:pPr>
      <w:r w:rsidRPr="00D903CB">
        <w:rPr>
          <w:rFonts w:ascii="Times New Roman" w:hAnsi="Times New Roman" w:cs="Times New Roman"/>
          <w:sz w:val="24"/>
          <w:szCs w:val="24"/>
        </w:rPr>
        <w:t>Automated replenishment recommendations</w:t>
      </w:r>
    </w:p>
    <w:p w14:paraId="6146BB80"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lastRenderedPageBreak/>
        <w:t>Strategic Benefits</w:t>
      </w:r>
    </w:p>
    <w:p w14:paraId="71941130" w14:textId="77777777" w:rsidR="00D903CB" w:rsidRPr="00D903CB" w:rsidRDefault="00D903CB">
      <w:pPr>
        <w:numPr>
          <w:ilvl w:val="0"/>
          <w:numId w:val="31"/>
        </w:numPr>
        <w:spacing w:after="0"/>
        <w:jc w:val="both"/>
        <w:rPr>
          <w:rFonts w:ascii="Times New Roman" w:hAnsi="Times New Roman" w:cs="Times New Roman"/>
          <w:sz w:val="24"/>
          <w:szCs w:val="24"/>
        </w:rPr>
      </w:pPr>
      <w:r w:rsidRPr="00D903CB">
        <w:rPr>
          <w:rFonts w:ascii="Times New Roman" w:hAnsi="Times New Roman" w:cs="Times New Roman"/>
          <w:sz w:val="24"/>
          <w:szCs w:val="24"/>
        </w:rPr>
        <w:t>Reduce inventory holding costs</w:t>
      </w:r>
    </w:p>
    <w:p w14:paraId="586449A9" w14:textId="77777777" w:rsidR="00D903CB" w:rsidRPr="00D903CB" w:rsidRDefault="00D903CB">
      <w:pPr>
        <w:numPr>
          <w:ilvl w:val="0"/>
          <w:numId w:val="31"/>
        </w:numPr>
        <w:spacing w:after="0"/>
        <w:jc w:val="both"/>
        <w:rPr>
          <w:rFonts w:ascii="Times New Roman" w:hAnsi="Times New Roman" w:cs="Times New Roman"/>
          <w:sz w:val="24"/>
          <w:szCs w:val="24"/>
        </w:rPr>
      </w:pPr>
      <w:r w:rsidRPr="00D903CB">
        <w:rPr>
          <w:rFonts w:ascii="Times New Roman" w:hAnsi="Times New Roman" w:cs="Times New Roman"/>
          <w:sz w:val="24"/>
          <w:szCs w:val="24"/>
        </w:rPr>
        <w:t>Ensure uninterrupted HSRP supply</w:t>
      </w:r>
    </w:p>
    <w:p w14:paraId="1A6AAF8A" w14:textId="77777777" w:rsidR="00D903CB" w:rsidRPr="00D903CB" w:rsidRDefault="00D903CB">
      <w:pPr>
        <w:numPr>
          <w:ilvl w:val="0"/>
          <w:numId w:val="31"/>
        </w:numPr>
        <w:spacing w:after="0"/>
        <w:jc w:val="both"/>
        <w:rPr>
          <w:rFonts w:ascii="Times New Roman" w:hAnsi="Times New Roman" w:cs="Times New Roman"/>
          <w:sz w:val="24"/>
          <w:szCs w:val="24"/>
        </w:rPr>
      </w:pPr>
      <w:r w:rsidRPr="00D903CB">
        <w:rPr>
          <w:rFonts w:ascii="Times New Roman" w:hAnsi="Times New Roman" w:cs="Times New Roman"/>
          <w:sz w:val="24"/>
          <w:szCs w:val="24"/>
        </w:rPr>
        <w:t>Improve warehouse efficiency</w:t>
      </w:r>
    </w:p>
    <w:p w14:paraId="09DCFE21" w14:textId="77777777" w:rsidR="00D903CB" w:rsidRPr="00D903CB" w:rsidRDefault="00D903CB">
      <w:pPr>
        <w:numPr>
          <w:ilvl w:val="0"/>
          <w:numId w:val="31"/>
        </w:numPr>
        <w:spacing w:after="0"/>
        <w:jc w:val="both"/>
        <w:rPr>
          <w:rFonts w:ascii="Times New Roman" w:hAnsi="Times New Roman" w:cs="Times New Roman"/>
          <w:sz w:val="24"/>
          <w:szCs w:val="24"/>
        </w:rPr>
      </w:pPr>
      <w:r w:rsidRPr="00D903CB">
        <w:rPr>
          <w:rFonts w:ascii="Times New Roman" w:hAnsi="Times New Roman" w:cs="Times New Roman"/>
          <w:sz w:val="24"/>
          <w:szCs w:val="24"/>
        </w:rPr>
        <w:t>Optimize manufacturing planning</w:t>
      </w:r>
    </w:p>
    <w:p w14:paraId="7E0DE5EA" w14:textId="7C0C665E" w:rsidR="00D903CB" w:rsidRPr="00D903CB" w:rsidRDefault="00D903CB" w:rsidP="00AF1717">
      <w:pPr>
        <w:spacing w:after="0"/>
        <w:jc w:val="both"/>
        <w:rPr>
          <w:rFonts w:ascii="Times New Roman" w:hAnsi="Times New Roman" w:cs="Times New Roman"/>
          <w:sz w:val="24"/>
          <w:szCs w:val="24"/>
        </w:rPr>
      </w:pPr>
    </w:p>
    <w:p w14:paraId="763A4F78"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Strategic Benefits to Real Industries Limited</w:t>
      </w:r>
    </w:p>
    <w:p w14:paraId="3607AC66"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The proposed AI-powered HSRP ecosystem will significantly enhance operational efficiency and management visibility across India.</w:t>
      </w:r>
    </w:p>
    <w:p w14:paraId="5F6D9DFE"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Key Advantages</w:t>
      </w:r>
    </w:p>
    <w:p w14:paraId="0B530A6B"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Real-time operational visibility</w:t>
      </w:r>
    </w:p>
    <w:p w14:paraId="0BC368FD"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Automated MIS and reporting</w:t>
      </w:r>
    </w:p>
    <w:p w14:paraId="629F7BA3"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Smart delay and rejection monitoring</w:t>
      </w:r>
    </w:p>
    <w:p w14:paraId="1B57123B"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Predictive operational intelligence</w:t>
      </w:r>
    </w:p>
    <w:p w14:paraId="76631821"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Performance optimization</w:t>
      </w:r>
    </w:p>
    <w:p w14:paraId="52A19AC1"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Faster decision-making</w:t>
      </w:r>
    </w:p>
    <w:p w14:paraId="1CBAC631"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Improved inventory planning</w:t>
      </w:r>
    </w:p>
    <w:p w14:paraId="445204BE"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Reduced operational bottlenecks</w:t>
      </w:r>
    </w:p>
    <w:p w14:paraId="198CB6AE"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Enhanced customer and OEM service levels</w:t>
      </w:r>
    </w:p>
    <w:p w14:paraId="4648F9E4" w14:textId="77777777" w:rsidR="00D903CB" w:rsidRPr="00D903CB" w:rsidRDefault="00D903CB">
      <w:pPr>
        <w:numPr>
          <w:ilvl w:val="0"/>
          <w:numId w:val="32"/>
        </w:numPr>
        <w:spacing w:after="0"/>
        <w:jc w:val="both"/>
        <w:rPr>
          <w:rFonts w:ascii="Times New Roman" w:hAnsi="Times New Roman" w:cs="Times New Roman"/>
          <w:sz w:val="24"/>
          <w:szCs w:val="24"/>
        </w:rPr>
      </w:pPr>
      <w:r w:rsidRPr="00D903CB">
        <w:rPr>
          <w:rFonts w:ascii="Times New Roman" w:hAnsi="Times New Roman" w:cs="Times New Roman"/>
          <w:sz w:val="24"/>
          <w:szCs w:val="24"/>
        </w:rPr>
        <w:t>Nationwide centralized monitoring system</w:t>
      </w:r>
    </w:p>
    <w:p w14:paraId="78A78102" w14:textId="02C00FE6" w:rsidR="00D903CB" w:rsidRDefault="00D903CB" w:rsidP="00AF1717">
      <w:pPr>
        <w:spacing w:after="0"/>
        <w:jc w:val="both"/>
        <w:rPr>
          <w:rFonts w:ascii="Times New Roman" w:hAnsi="Times New Roman" w:cs="Times New Roman"/>
          <w:sz w:val="24"/>
          <w:szCs w:val="24"/>
        </w:rPr>
      </w:pPr>
    </w:p>
    <w:p w14:paraId="4E019593" w14:textId="77777777" w:rsidR="00D903CB" w:rsidRPr="00D903CB" w:rsidRDefault="00D903CB" w:rsidP="00AF1717">
      <w:pPr>
        <w:spacing w:after="0"/>
        <w:jc w:val="both"/>
        <w:rPr>
          <w:rFonts w:ascii="Times New Roman" w:hAnsi="Times New Roman" w:cs="Times New Roman"/>
          <w:b/>
          <w:bCs/>
          <w:sz w:val="24"/>
          <w:szCs w:val="24"/>
        </w:rPr>
      </w:pPr>
      <w:r w:rsidRPr="00D903CB">
        <w:rPr>
          <w:rFonts w:ascii="Times New Roman" w:hAnsi="Times New Roman" w:cs="Times New Roman"/>
          <w:b/>
          <w:bCs/>
          <w:sz w:val="24"/>
          <w:szCs w:val="24"/>
        </w:rPr>
        <w:t>Conclusion</w:t>
      </w:r>
    </w:p>
    <w:p w14:paraId="2DD40B29"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The proposed AI-Based HSRP Operations &amp; Analytics Framework will transform Real Industries Limited into a fully data-driven, intelligent, and predictive HSRP operations enterprise.</w:t>
      </w:r>
    </w:p>
    <w:p w14:paraId="52A4243B" w14:textId="77777777" w:rsidR="00AF1717" w:rsidRDefault="00AF1717" w:rsidP="00AF1717">
      <w:pPr>
        <w:spacing w:after="0"/>
        <w:jc w:val="both"/>
        <w:rPr>
          <w:rFonts w:ascii="Times New Roman" w:hAnsi="Times New Roman" w:cs="Times New Roman"/>
          <w:sz w:val="24"/>
          <w:szCs w:val="24"/>
        </w:rPr>
      </w:pPr>
    </w:p>
    <w:p w14:paraId="3ABCE6CE" w14:textId="12AEB00A"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By integrating AI, analytics, real-time dashboards, and predictive intelligence into manufacturing, issuance, embossing, dispatch, inventory, and fitment operations, the company can achieve higher operational efficiency, stronger compliance monitoring, optimized resource utilization, and superior nationwide service delivery.</w:t>
      </w:r>
    </w:p>
    <w:p w14:paraId="1AA3FE39" w14:textId="77777777" w:rsidR="00AF1717" w:rsidRDefault="00AF1717" w:rsidP="00AF1717">
      <w:pPr>
        <w:spacing w:after="0"/>
        <w:jc w:val="both"/>
        <w:rPr>
          <w:rFonts w:ascii="Times New Roman" w:hAnsi="Times New Roman" w:cs="Times New Roman"/>
          <w:sz w:val="24"/>
          <w:szCs w:val="24"/>
        </w:rPr>
      </w:pPr>
    </w:p>
    <w:p w14:paraId="7BEF4E8A" w14:textId="7E0ED8E6"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t>This framework will position Real Industries Limited as one of India’s most technologically advanced and operationally intelligent HSRP solution providers.</w:t>
      </w:r>
    </w:p>
    <w:p w14:paraId="26A4FEF1" w14:textId="77777777"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br/>
      </w:r>
    </w:p>
    <w:p w14:paraId="7D9B308A" w14:textId="4E979F24" w:rsidR="00D903CB" w:rsidRPr="00D903CB" w:rsidRDefault="00D903CB" w:rsidP="00AF1717">
      <w:pPr>
        <w:spacing w:after="0"/>
        <w:jc w:val="both"/>
        <w:rPr>
          <w:rFonts w:ascii="Times New Roman" w:hAnsi="Times New Roman" w:cs="Times New Roman"/>
          <w:sz w:val="24"/>
          <w:szCs w:val="24"/>
        </w:rPr>
      </w:pPr>
      <w:r w:rsidRPr="00D903CB">
        <w:rPr>
          <w:rFonts w:ascii="Times New Roman" w:hAnsi="Times New Roman" w:cs="Times New Roman"/>
          <w:sz w:val="24"/>
          <w:szCs w:val="24"/>
        </w:rPr>
        <w:br/>
      </w:r>
    </w:p>
    <w:p w14:paraId="45A226BA" w14:textId="77777777" w:rsidR="00D903CB" w:rsidRPr="00D903CB" w:rsidRDefault="00D903CB" w:rsidP="00AF1717">
      <w:pPr>
        <w:spacing w:after="0"/>
        <w:jc w:val="both"/>
        <w:rPr>
          <w:rFonts w:ascii="Times New Roman" w:hAnsi="Times New Roman" w:cs="Times New Roman"/>
          <w:vanish/>
          <w:sz w:val="24"/>
          <w:szCs w:val="24"/>
        </w:rPr>
      </w:pPr>
      <w:r w:rsidRPr="00D903CB">
        <w:rPr>
          <w:rFonts w:ascii="Times New Roman" w:hAnsi="Times New Roman" w:cs="Times New Roman"/>
          <w:vanish/>
          <w:sz w:val="24"/>
          <w:szCs w:val="24"/>
        </w:rPr>
        <w:t>Top of Form</w:t>
      </w:r>
    </w:p>
    <w:p w14:paraId="78B48C80" w14:textId="77777777" w:rsidR="00D903CB" w:rsidRPr="00D903CB" w:rsidRDefault="00D903CB" w:rsidP="00AF1717">
      <w:pPr>
        <w:spacing w:after="0"/>
        <w:jc w:val="both"/>
        <w:rPr>
          <w:rFonts w:ascii="Times New Roman" w:hAnsi="Times New Roman" w:cs="Times New Roman"/>
          <w:vanish/>
          <w:sz w:val="24"/>
          <w:szCs w:val="24"/>
        </w:rPr>
      </w:pPr>
      <w:r w:rsidRPr="00D903CB">
        <w:rPr>
          <w:rFonts w:ascii="Times New Roman" w:hAnsi="Times New Roman" w:cs="Times New Roman"/>
          <w:vanish/>
          <w:sz w:val="24"/>
          <w:szCs w:val="24"/>
        </w:rPr>
        <w:t>Bottom of Form</w:t>
      </w:r>
    </w:p>
    <w:p w14:paraId="3E1DF658" w14:textId="2442769B" w:rsidR="002C6993" w:rsidRPr="00D903CB" w:rsidRDefault="002C6993" w:rsidP="00AF1717">
      <w:pPr>
        <w:spacing w:after="0"/>
        <w:jc w:val="both"/>
        <w:rPr>
          <w:rFonts w:ascii="Times New Roman" w:hAnsi="Times New Roman" w:cs="Times New Roman"/>
          <w:sz w:val="24"/>
          <w:szCs w:val="24"/>
        </w:rPr>
      </w:pPr>
    </w:p>
    <w:sectPr w:rsidR="002C6993" w:rsidRPr="00D903CB" w:rsidSect="003A21AA">
      <w:pgSz w:w="12240" w:h="15840"/>
      <w:pgMar w:top="630" w:right="1800" w:bottom="2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7D66CF"/>
    <w:multiLevelType w:val="multilevel"/>
    <w:tmpl w:val="9A3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3B7382"/>
    <w:multiLevelType w:val="multilevel"/>
    <w:tmpl w:val="447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A82B5A"/>
    <w:multiLevelType w:val="multilevel"/>
    <w:tmpl w:val="D370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345652"/>
    <w:multiLevelType w:val="multilevel"/>
    <w:tmpl w:val="7FB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1D3BB6"/>
    <w:multiLevelType w:val="multilevel"/>
    <w:tmpl w:val="C97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4904EF"/>
    <w:multiLevelType w:val="multilevel"/>
    <w:tmpl w:val="EEF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524F82"/>
    <w:multiLevelType w:val="multilevel"/>
    <w:tmpl w:val="C798C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2C7F5F"/>
    <w:multiLevelType w:val="multilevel"/>
    <w:tmpl w:val="791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C66FAC"/>
    <w:multiLevelType w:val="multilevel"/>
    <w:tmpl w:val="CB3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A60088"/>
    <w:multiLevelType w:val="multilevel"/>
    <w:tmpl w:val="061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A66BDF"/>
    <w:multiLevelType w:val="multilevel"/>
    <w:tmpl w:val="2A6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D1513F"/>
    <w:multiLevelType w:val="multilevel"/>
    <w:tmpl w:val="52D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520375"/>
    <w:multiLevelType w:val="multilevel"/>
    <w:tmpl w:val="B4C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A061C7"/>
    <w:multiLevelType w:val="multilevel"/>
    <w:tmpl w:val="BF1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107839"/>
    <w:multiLevelType w:val="multilevel"/>
    <w:tmpl w:val="FC0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5A6F1C"/>
    <w:multiLevelType w:val="multilevel"/>
    <w:tmpl w:val="91AA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122A71"/>
    <w:multiLevelType w:val="multilevel"/>
    <w:tmpl w:val="D924D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73E77"/>
    <w:multiLevelType w:val="multilevel"/>
    <w:tmpl w:val="3EB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4E7683"/>
    <w:multiLevelType w:val="multilevel"/>
    <w:tmpl w:val="82C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F32A24"/>
    <w:multiLevelType w:val="multilevel"/>
    <w:tmpl w:val="B9E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1D1925"/>
    <w:multiLevelType w:val="multilevel"/>
    <w:tmpl w:val="B26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46F53"/>
    <w:multiLevelType w:val="multilevel"/>
    <w:tmpl w:val="4B4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4A2A9C"/>
    <w:multiLevelType w:val="multilevel"/>
    <w:tmpl w:val="AC7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339BD"/>
    <w:multiLevelType w:val="multilevel"/>
    <w:tmpl w:val="98B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124FF7"/>
    <w:multiLevelType w:val="multilevel"/>
    <w:tmpl w:val="09E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A969DB"/>
    <w:multiLevelType w:val="multilevel"/>
    <w:tmpl w:val="8BCE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9075755">
    <w:abstractNumId w:val="5"/>
  </w:num>
  <w:num w:numId="2" w16cid:durableId="1388068166">
    <w:abstractNumId w:val="3"/>
  </w:num>
  <w:num w:numId="3" w16cid:durableId="180511435">
    <w:abstractNumId w:val="2"/>
  </w:num>
  <w:num w:numId="4" w16cid:durableId="1193500298">
    <w:abstractNumId w:val="4"/>
  </w:num>
  <w:num w:numId="5" w16cid:durableId="456342794">
    <w:abstractNumId w:val="1"/>
  </w:num>
  <w:num w:numId="6" w16cid:durableId="566649213">
    <w:abstractNumId w:val="0"/>
  </w:num>
  <w:num w:numId="7" w16cid:durableId="1236630584">
    <w:abstractNumId w:val="23"/>
  </w:num>
  <w:num w:numId="8" w16cid:durableId="1983001528">
    <w:abstractNumId w:val="20"/>
  </w:num>
  <w:num w:numId="9" w16cid:durableId="330528968">
    <w:abstractNumId w:val="22"/>
  </w:num>
  <w:num w:numId="10" w16cid:durableId="1899197014">
    <w:abstractNumId w:val="28"/>
  </w:num>
  <w:num w:numId="11" w16cid:durableId="1698041013">
    <w:abstractNumId w:val="12"/>
  </w:num>
  <w:num w:numId="12" w16cid:durableId="1572419976">
    <w:abstractNumId w:val="11"/>
  </w:num>
  <w:num w:numId="13" w16cid:durableId="760833314">
    <w:abstractNumId w:val="16"/>
  </w:num>
  <w:num w:numId="14" w16cid:durableId="677805961">
    <w:abstractNumId w:val="10"/>
  </w:num>
  <w:num w:numId="15" w16cid:durableId="1291089257">
    <w:abstractNumId w:val="27"/>
  </w:num>
  <w:num w:numId="16" w16cid:durableId="1725174940">
    <w:abstractNumId w:val="7"/>
  </w:num>
  <w:num w:numId="17" w16cid:durableId="900406096">
    <w:abstractNumId w:val="24"/>
  </w:num>
  <w:num w:numId="18" w16cid:durableId="820930884">
    <w:abstractNumId w:val="9"/>
  </w:num>
  <w:num w:numId="19" w16cid:durableId="124860237">
    <w:abstractNumId w:val="14"/>
  </w:num>
  <w:num w:numId="20" w16cid:durableId="1442606049">
    <w:abstractNumId w:val="19"/>
  </w:num>
  <w:num w:numId="21" w16cid:durableId="1286622019">
    <w:abstractNumId w:val="29"/>
  </w:num>
  <w:num w:numId="22" w16cid:durableId="1359503000">
    <w:abstractNumId w:val="6"/>
  </w:num>
  <w:num w:numId="23" w16cid:durableId="1469976095">
    <w:abstractNumId w:val="17"/>
  </w:num>
  <w:num w:numId="24" w16cid:durableId="238685290">
    <w:abstractNumId w:val="31"/>
  </w:num>
  <w:num w:numId="25" w16cid:durableId="2071924980">
    <w:abstractNumId w:val="26"/>
  </w:num>
  <w:num w:numId="26" w16cid:durableId="1527282413">
    <w:abstractNumId w:val="8"/>
  </w:num>
  <w:num w:numId="27" w16cid:durableId="374161255">
    <w:abstractNumId w:val="15"/>
  </w:num>
  <w:num w:numId="28" w16cid:durableId="421341769">
    <w:abstractNumId w:val="13"/>
  </w:num>
  <w:num w:numId="29" w16cid:durableId="337314383">
    <w:abstractNumId w:val="25"/>
  </w:num>
  <w:num w:numId="30" w16cid:durableId="573466266">
    <w:abstractNumId w:val="18"/>
  </w:num>
  <w:num w:numId="31" w16cid:durableId="1041176675">
    <w:abstractNumId w:val="30"/>
  </w:num>
  <w:num w:numId="32" w16cid:durableId="86464288">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993"/>
    <w:rsid w:val="003263BC"/>
    <w:rsid w:val="00326F90"/>
    <w:rsid w:val="003A21AA"/>
    <w:rsid w:val="007A5714"/>
    <w:rsid w:val="008558EE"/>
    <w:rsid w:val="00882BD0"/>
    <w:rsid w:val="008D4DE0"/>
    <w:rsid w:val="00AA1D8D"/>
    <w:rsid w:val="00AF1717"/>
    <w:rsid w:val="00B47730"/>
    <w:rsid w:val="00CB0664"/>
    <w:rsid w:val="00D90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0CE21"/>
  <w14:defaultImageDpi w14:val="300"/>
  <w15:docId w15:val="{2C0EF0FC-6604-4463-8A5E-A0555344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03CB"/>
    <w:rPr>
      <w:color w:val="0000FF" w:themeColor="hyperlink"/>
      <w:u w:val="single"/>
    </w:rPr>
  </w:style>
  <w:style w:type="character" w:styleId="UnresolvedMention">
    <w:name w:val="Unresolved Mention"/>
    <w:basedOn w:val="DefaultParagraphFont"/>
    <w:uiPriority w:val="99"/>
    <w:semiHidden/>
    <w:unhideWhenUsed/>
    <w:rsid w:val="00D90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lmazon.com/?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5</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RM Kalaamb</cp:lastModifiedBy>
  <cp:revision>4</cp:revision>
  <dcterms:created xsi:type="dcterms:W3CDTF">2013-12-23T23:15:00Z</dcterms:created>
  <dcterms:modified xsi:type="dcterms:W3CDTF">2026-05-21T03:09:00Z</dcterms:modified>
  <cp:category/>
</cp:coreProperties>
</file>