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true"/>
        <w:keepLines w:val="false"/>
        <w:pageBreakBefore w:val="false"/>
        <w:widowControl w:val="false"/>
        <w:pBdr/>
        <w:shd w:val="clear" w:fill="auto"/>
        <w:spacing w:lineRule="auto" w:line="240" w:before="342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Q1. Using diamonds.csv dataset </w:t>
      </w:r>
    </w:p>
    <w:p>
      <w:pPr>
        <w:pStyle w:val="Normal1"/>
        <w:keepNext w:val="tru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358" w:right="793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a. Describe all columns and find mean, median and mode of ‘price’ column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358" w:right="793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b. Plot boxplot of column ‘depth’ and find quartiles, median, upper and lower limit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358" w:right="793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c. Compare Trimmed mean and mean of ‘carat’ column, what do you infer from it? d. Plot heatmap of all columns and list features having high correlation (above 0.7). e. Plot a Bubble chart with ‘x’, ‘y’ and ‘z’ as features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358" w:right="793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4" w:after="0"/>
        <w:ind w:left="358" w:right="793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left="0" w:right="0" w:hanging="0"/>
        <w:jc w:val="righ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 </w:t>
      </w:r>
    </w:p>
    <w:sectPr>
      <w:type w:val="nextPage"/>
      <w:pgSz w:w="12240" w:h="15840"/>
      <w:pgMar w:left="1449" w:right="1445" w:header="0" w:top="1421" w:footer="0" w:bottom="2449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4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72</Words>
  <Characters>338</Characters>
  <CharactersWithSpaces>411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2024-03-19T13:29:09Z</dcterms:modified>
  <cp:revision>1</cp:revision>
  <dc:subject/>
  <dc:title/>
</cp:coreProperties>
</file>