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537"/>
          <w:sz w:val="44"/>
        </w:rPr>
        <w:t>MAANAK</w:t>
      </w:r>
    </w:p>
    <w:p>
      <w:pPr>
        <w:jc w:val="center"/>
      </w:pPr>
      <w:r>
        <w:rPr>
          <w:rFonts w:ascii="Arial" w:hAnsi="Arial"/>
          <w:color w:val="1E40AF"/>
          <w:sz w:val="26"/>
        </w:rPr>
        <w:t>AI-Assisted Legal Metrology Inspection &amp; Compliance Report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ID / Code: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INS-2026-7044C (ID: ins-5cbc112449a7)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Date &amp; Time: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2026-09-08T03:39:44.789770+00:00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Inspector Details: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Ramesh Verma (Officer ID: LM-UP-2026-042)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Inspection Location: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Lucknow Market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9"/>
              </w:rPr>
              <w:t>Establishment / Seller: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Sharma Stores (Sharma Retail)</w:t>
            </w:r>
          </w:p>
        </w:tc>
      </w:tr>
    </w:tbl>
    <w:p>
      <w:pPr>
        <w:spacing w:after="200"/>
      </w:pPr>
    </w:p>
    <w:p>
      <w:pPr>
        <w:pStyle w:val="Heading2"/>
      </w:pPr>
      <w:r>
        <w:t>1. Product Information &amp; Overall Assessment</w:t>
      </w:r>
    </w:p>
    <w:p>
      <w:r>
        <w:rPr>
          <w:b/>
        </w:rPr>
        <w:t xml:space="preserve">Product Name: </w:t>
      </w:r>
      <w:r>
        <w:t xml:space="preserve">ABC Premium Basmati Rice | </w:t>
      </w:r>
      <w:r>
        <w:rPr>
          <w:b/>
        </w:rPr>
        <w:t xml:space="preserve">Brand: </w:t>
      </w:r>
      <w:r>
        <w:t xml:space="preserve">ABC Heritage | </w:t>
      </w:r>
      <w:r>
        <w:rPr>
          <w:b/>
        </w:rPr>
        <w:t xml:space="preserve">Category: </w:t>
      </w:r>
      <w:r>
        <w:t>Packaged Food</w:t>
        <w:br/>
      </w:r>
      <w:r>
        <w:rPr>
          <w:b/>
        </w:rPr>
        <w:t xml:space="preserve">Overall Compliance Status: </w:t>
      </w:r>
      <w:r>
        <w:rPr>
          <w:b/>
        </w:rPr>
        <w:t xml:space="preserve">FINALIZED </w:t>
      </w:r>
      <w:r>
        <w:rPr>
          <w:b/>
        </w:rPr>
        <w:t xml:space="preserve">| Analytical Assessment Score: </w:t>
      </w:r>
      <w:r>
        <w:t>50.0 / 100</w:t>
      </w:r>
    </w:p>
    <w:p>
      <w:pPr>
        <w:pStyle w:val="Heading2"/>
      </w:pPr>
      <w:r>
        <w:t>2. Statutory Declarations &amp; Verification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Declaration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AI Extracted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Inspector Verified Value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Correctness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₹450.00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Premium Basmati Rice (Verified)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Agro Foods Ltd. - Plot 42, Food Industrial Estate, Karnal, Haryana - 132001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ABC Agro Foods Ltd. - Plot 42, Food Industrial Estate, Karnal, Haryana - 132001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08/2026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08/2026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India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VALID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</w:tbl>
    <w:p>
      <w:pPr>
        <w:spacing w:after="200"/>
      </w:pPr>
    </w:p>
    <w:p>
      <w:pPr>
        <w:pStyle w:val="Heading2"/>
      </w:pPr>
      <w:r>
        <w:t>3. Legal Metrology Compliance Checks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Rule Code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Check Description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Input / Measurement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Rule Standard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 kg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₹450.00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 declaration must be present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POTENTIAL_VIOLATION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RULE-006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MANDATORY_DECLARATION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1800-111-2222 | care@abcagro.com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Presence and valid format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CHARACTER_HEIGHT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Uncalibrated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Minimum 2.5 mm for PDP Area 320.0 cm² (100_LT_A_LE_500)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UNVERIFIED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RULE-007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CHARACTER_PROPORTION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Width/Height Ratio: 0.578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Width must be &gt;= 1/3 (0.333) of height (except exempt characters)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UNVERIFIED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RULE-009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READABILITY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High legibility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Conspicuous, prominent, and legible declaration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PASS</w:t>
            </w:r>
          </w:p>
        </w:tc>
      </w:tr>
    </w:tbl>
    <w:p>
      <w:pPr>
        <w:spacing w:after="200"/>
      </w:pPr>
    </w:p>
    <w:p>
      <w:pPr>
        <w:pStyle w:val="Heading2"/>
      </w:pPr>
      <w:r>
        <w:t>4. Inspector Remarks &amp; Regulatory Disclaimer</w:t>
      </w:r>
    </w:p>
    <w:p>
      <w:r>
        <w:rPr>
          <w:b/>
        </w:rPr>
        <w:t>Inspector Observations &amp; Orders:</w:t>
        <w:br/>
      </w:r>
      <w:r>
        <w:t>Test automated inspection</w:t>
      </w:r>
    </w:p>
    <w:p>
      <w:pPr>
        <w:spacing w:before="240"/>
      </w:pPr>
      <w:r>
        <w:rPr>
          <w:i/>
          <w:color w:val="64748B"/>
          <w:sz w:val="16"/>
        </w:rPr>
        <w:t>LEGAL DISCLAIMER: This document represents an AI-assisted inspection assessment generated from the captured evidence and configured compliance rules. It is intended to assist authorized personnel. Final regulatory determination and enforcement action remain with the competent authority/authorized officer.</w:t>
      </w:r>
    </w:p>
    <w:p>
      <w:pPr>
        <w:spacing w:before="400"/>
      </w:pPr>
      <w:r>
        <w:rPr>
          <w:b/>
        </w:rPr>
        <w:t>____________________________</w:t>
        <w:br/>
      </w:r>
      <w:r>
        <w:t>Verified &amp; Authorized by: Ramesh Verma</w:t>
        <w:br/>
      </w:r>
      <w:r>
        <w:t>Officer ID: LM-UP-2026-042 | Date: 2026-09-08T03:39:44.789770+00:00</w:t>
        <w:br/>
      </w:r>
      <w:r>
        <w:t>Legal Metrology Department, Government of India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