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19266" w14:textId="6425562D" w:rsidR="00307741" w:rsidRDefault="00774E5C">
      <w:r>
        <w:t>HIBERNATE DOCUMENT</w:t>
      </w:r>
    </w:p>
    <w:p w14:paraId="0767F656" w14:textId="3A61E9A1" w:rsidR="00774E5C" w:rsidRDefault="00774E5C"/>
    <w:p w14:paraId="594C9BA8" w14:textId="6AFC5186" w:rsidR="00774E5C" w:rsidRDefault="00774E5C"/>
    <w:p w14:paraId="6CD0652F" w14:textId="11C69E4F" w:rsidR="00774E5C" w:rsidRDefault="00774E5C"/>
    <w:p w14:paraId="0BB3F546" w14:textId="11D5373A" w:rsidR="00774E5C" w:rsidRDefault="00774E5C"/>
    <w:p w14:paraId="3BB479C6" w14:textId="15B06245" w:rsidR="00774E5C" w:rsidRDefault="00774E5C"/>
    <w:p w14:paraId="2AB6B388" w14:textId="3E12204E" w:rsidR="00774E5C" w:rsidRDefault="00774E5C"/>
    <w:p w14:paraId="586E1724" w14:textId="127AB2DF" w:rsidR="00774E5C" w:rsidRDefault="00774E5C"/>
    <w:p w14:paraId="082CD2FB" w14:textId="3AA6A2FA" w:rsidR="00774E5C" w:rsidRDefault="00774E5C"/>
    <w:p w14:paraId="25C728B7" w14:textId="6471AA6D" w:rsidR="00774E5C" w:rsidRDefault="00774E5C"/>
    <w:p w14:paraId="77A40F68" w14:textId="6BEFF3A0" w:rsidR="00774E5C" w:rsidRDefault="00774E5C"/>
    <w:p w14:paraId="6F624239" w14:textId="279383B6" w:rsidR="00774E5C" w:rsidRDefault="00774E5C"/>
    <w:p w14:paraId="6130B275" w14:textId="243B2E70" w:rsidR="00774E5C" w:rsidRDefault="00774E5C"/>
    <w:p w14:paraId="0D7142CD" w14:textId="4D1C6A38" w:rsidR="00774E5C" w:rsidRDefault="00774E5C"/>
    <w:p w14:paraId="5623C594" w14:textId="355F9370" w:rsidR="00774E5C" w:rsidRDefault="00774E5C"/>
    <w:p w14:paraId="2EA7ECE8" w14:textId="7B38431D" w:rsidR="00774E5C" w:rsidRDefault="00774E5C"/>
    <w:p w14:paraId="3873B0A3" w14:textId="494C35DB" w:rsidR="00774E5C" w:rsidRDefault="00774E5C"/>
    <w:p w14:paraId="0BBAE7D5" w14:textId="1C5C7E9E" w:rsidR="00774E5C" w:rsidRDefault="00774E5C"/>
    <w:p w14:paraId="23723BA2" w14:textId="70666D39" w:rsidR="00774E5C" w:rsidRDefault="00774E5C"/>
    <w:p w14:paraId="24790677" w14:textId="51F9C64A" w:rsidR="00774E5C" w:rsidRDefault="00774E5C"/>
    <w:p w14:paraId="7638F486" w14:textId="0209AB40" w:rsidR="00774E5C" w:rsidRDefault="00774E5C"/>
    <w:p w14:paraId="47FB5F63" w14:textId="11872818" w:rsidR="00774E5C" w:rsidRDefault="00774E5C"/>
    <w:p w14:paraId="0919E402" w14:textId="414CD88C" w:rsidR="00774E5C" w:rsidRDefault="00774E5C"/>
    <w:p w14:paraId="3C1C5910" w14:textId="26918B5D" w:rsidR="00774E5C" w:rsidRDefault="00774E5C"/>
    <w:p w14:paraId="389C2C61" w14:textId="5A5F448D" w:rsidR="00774E5C" w:rsidRDefault="00774E5C"/>
    <w:p w14:paraId="13D5C1B9" w14:textId="0A758A49" w:rsidR="00774E5C" w:rsidRDefault="00774E5C"/>
    <w:p w14:paraId="5A46CF36" w14:textId="69882966" w:rsidR="00774E5C" w:rsidRDefault="00774E5C"/>
    <w:p w14:paraId="27A925A4" w14:textId="1F15DA86" w:rsidR="00774E5C" w:rsidRDefault="00774E5C"/>
    <w:p w14:paraId="246D0745" w14:textId="05BCAB93" w:rsidR="00774E5C" w:rsidRDefault="00774E5C"/>
    <w:sdt>
      <w:sdtPr>
        <w:id w:val="-19108426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E5D8B1A" w14:textId="6B686674" w:rsidR="00AA14E8" w:rsidRDefault="00AA14E8">
          <w:pPr>
            <w:pStyle w:val="TOCHeading"/>
          </w:pPr>
          <w:r>
            <w:t>Table of Contents</w:t>
          </w:r>
        </w:p>
        <w:p w14:paraId="73A1FA89" w14:textId="10078DCF" w:rsidR="003D7E84" w:rsidRDefault="00AA14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66453" w:history="1">
            <w:r w:rsidR="003D7E84" w:rsidRPr="00985296">
              <w:rPr>
                <w:rStyle w:val="Hyperlink"/>
                <w:noProof/>
              </w:rPr>
              <w:t>Case 1: Hibernate Mapping</w:t>
            </w:r>
            <w:r w:rsidR="003D7E84">
              <w:rPr>
                <w:noProof/>
                <w:webHidden/>
              </w:rPr>
              <w:tab/>
            </w:r>
            <w:r w:rsidR="003D7E84">
              <w:rPr>
                <w:noProof/>
                <w:webHidden/>
              </w:rPr>
              <w:fldChar w:fldCharType="begin"/>
            </w:r>
            <w:r w:rsidR="003D7E84">
              <w:rPr>
                <w:noProof/>
                <w:webHidden/>
              </w:rPr>
              <w:instrText xml:space="preserve"> PAGEREF _Toc59966453 \h </w:instrText>
            </w:r>
            <w:r w:rsidR="003D7E84">
              <w:rPr>
                <w:noProof/>
                <w:webHidden/>
              </w:rPr>
            </w:r>
            <w:r w:rsidR="003D7E84">
              <w:rPr>
                <w:noProof/>
                <w:webHidden/>
              </w:rPr>
              <w:fldChar w:fldCharType="separate"/>
            </w:r>
            <w:r w:rsidR="003D7E84">
              <w:rPr>
                <w:noProof/>
                <w:webHidden/>
              </w:rPr>
              <w:t>3</w:t>
            </w:r>
            <w:r w:rsidR="003D7E84">
              <w:rPr>
                <w:noProof/>
                <w:webHidden/>
              </w:rPr>
              <w:fldChar w:fldCharType="end"/>
            </w:r>
          </w:hyperlink>
        </w:p>
        <w:p w14:paraId="28155960" w14:textId="7397149A" w:rsidR="003D7E84" w:rsidRDefault="003D7E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966454" w:history="1">
            <w:r w:rsidRPr="00985296">
              <w:rPr>
                <w:rStyle w:val="Hyperlink"/>
                <w:noProof/>
              </w:rPr>
              <w:t>Case 2: Hibernate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783D" w14:textId="4090B1D3" w:rsidR="003D7E84" w:rsidRDefault="003D7E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966455" w:history="1">
            <w:r w:rsidRPr="00985296">
              <w:rPr>
                <w:rStyle w:val="Hyperlink"/>
                <w:noProof/>
              </w:rPr>
              <w:t>Case 3: Hibernate Embeddable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B9720" w14:textId="6EC4E2D4" w:rsidR="003D7E84" w:rsidRDefault="003D7E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966456" w:history="1">
            <w:r w:rsidRPr="00985296">
              <w:rPr>
                <w:rStyle w:val="Hyperlink"/>
                <w:noProof/>
              </w:rPr>
              <w:t>Case 4: Hibernate Embeddable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6DBB" w14:textId="4D3BE9F9" w:rsidR="003D7E84" w:rsidRDefault="003D7E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966457" w:history="1">
            <w:r w:rsidRPr="00985296">
              <w:rPr>
                <w:rStyle w:val="Hyperlink"/>
                <w:noProof/>
              </w:rPr>
              <w:t>Case 5: One to One Unidirectional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873C" w14:textId="3BCA3032" w:rsidR="003D7E84" w:rsidRDefault="003D7E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966458" w:history="1">
            <w:r w:rsidRPr="00985296">
              <w:rPr>
                <w:rStyle w:val="Hyperlink"/>
                <w:noProof/>
              </w:rPr>
              <w:t>Case 6: One to One Bidirectional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DCA4" w14:textId="19AF5C4D" w:rsidR="003D7E84" w:rsidRDefault="003D7E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966459" w:history="1">
            <w:r w:rsidRPr="00985296">
              <w:rPr>
                <w:rStyle w:val="Hyperlink"/>
                <w:noProof/>
              </w:rPr>
              <w:t>Case 7: One to One Unidirectional OR Bidirectional with Shared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5F67" w14:textId="0920633D" w:rsidR="00AA14E8" w:rsidRDefault="00AA14E8">
          <w:r>
            <w:rPr>
              <w:b/>
              <w:bCs/>
              <w:noProof/>
            </w:rPr>
            <w:fldChar w:fldCharType="end"/>
          </w:r>
        </w:p>
      </w:sdtContent>
    </w:sdt>
    <w:p w14:paraId="320EE126" w14:textId="7FE031DD" w:rsidR="00774E5C" w:rsidRDefault="00774E5C"/>
    <w:p w14:paraId="3FB510EC" w14:textId="20571404" w:rsidR="00774E5C" w:rsidRDefault="00774E5C"/>
    <w:p w14:paraId="47A78E9B" w14:textId="0216B025" w:rsidR="00774E5C" w:rsidRDefault="00774E5C"/>
    <w:p w14:paraId="3B703B22" w14:textId="5B9949F7" w:rsidR="00774E5C" w:rsidRDefault="00774E5C"/>
    <w:p w14:paraId="22B76592" w14:textId="70C04789" w:rsidR="00774E5C" w:rsidRDefault="00774E5C"/>
    <w:p w14:paraId="1B854723" w14:textId="6306C0A3" w:rsidR="00774E5C" w:rsidRDefault="00774E5C"/>
    <w:p w14:paraId="15190C87" w14:textId="7D024C50" w:rsidR="00774E5C" w:rsidRDefault="00774E5C"/>
    <w:p w14:paraId="5C369EE2" w14:textId="367A2DD4" w:rsidR="00774E5C" w:rsidRDefault="00774E5C"/>
    <w:p w14:paraId="083CDCCF" w14:textId="21EFACEB" w:rsidR="00774E5C" w:rsidRDefault="00774E5C"/>
    <w:p w14:paraId="02C9844C" w14:textId="07E511AF" w:rsidR="00774E5C" w:rsidRDefault="00774E5C"/>
    <w:p w14:paraId="79E41148" w14:textId="3D77FC85" w:rsidR="00774E5C" w:rsidRDefault="00774E5C"/>
    <w:p w14:paraId="3F1F514F" w14:textId="2F7F191E" w:rsidR="00774E5C" w:rsidRDefault="00774E5C"/>
    <w:p w14:paraId="39F37070" w14:textId="4B2D38AD" w:rsidR="00774E5C" w:rsidRDefault="00774E5C"/>
    <w:p w14:paraId="20E42356" w14:textId="6B2C4F97" w:rsidR="00774E5C" w:rsidRDefault="00774E5C"/>
    <w:p w14:paraId="1DF63A49" w14:textId="0A26C1B0" w:rsidR="00774E5C" w:rsidRDefault="00774E5C"/>
    <w:p w14:paraId="0BE13523" w14:textId="59C03C08" w:rsidR="00774E5C" w:rsidRDefault="00774E5C"/>
    <w:p w14:paraId="3ECBE136" w14:textId="2E8BBA72" w:rsidR="00774E5C" w:rsidRDefault="00774E5C"/>
    <w:p w14:paraId="417C7B7C" w14:textId="5F9A163E" w:rsidR="00774E5C" w:rsidRDefault="00774E5C"/>
    <w:p w14:paraId="35542C54" w14:textId="79356A41" w:rsidR="00774E5C" w:rsidRDefault="00774E5C"/>
    <w:p w14:paraId="113A345B" w14:textId="00F73A8A" w:rsidR="00774E5C" w:rsidRDefault="00774E5C"/>
    <w:p w14:paraId="278D6B71" w14:textId="775FA770" w:rsidR="00774E5C" w:rsidRDefault="00774E5C"/>
    <w:p w14:paraId="2FA56343" w14:textId="76DDDF99" w:rsidR="00774E5C" w:rsidRDefault="00774E5C"/>
    <w:p w14:paraId="38D7DDC1" w14:textId="4C63019D" w:rsidR="00774E5C" w:rsidRDefault="00774E5C"/>
    <w:p w14:paraId="0D41CF56" w14:textId="30BBCDEA" w:rsidR="00774E5C" w:rsidRDefault="00774E5C"/>
    <w:p w14:paraId="2FD76246" w14:textId="74E1F038" w:rsidR="00774E5C" w:rsidRDefault="00774E5C"/>
    <w:p w14:paraId="1AC9778D" w14:textId="3DFC2295" w:rsidR="00774E5C" w:rsidRDefault="00774E5C"/>
    <w:p w14:paraId="0CC7771D" w14:textId="5B3143DD" w:rsidR="00774E5C" w:rsidRDefault="00774E5C"/>
    <w:p w14:paraId="0C055532" w14:textId="43A225D2" w:rsidR="00774E5C" w:rsidRDefault="00774E5C"/>
    <w:p w14:paraId="3E91CE25" w14:textId="7A9E27A5" w:rsidR="00774E5C" w:rsidRDefault="00774E5C"/>
    <w:p w14:paraId="2063ECB7" w14:textId="41EA2C30" w:rsidR="00774E5C" w:rsidRDefault="00774E5C" w:rsidP="00AA14E8">
      <w:pPr>
        <w:pStyle w:val="Heading1"/>
      </w:pPr>
      <w:bookmarkStart w:id="0" w:name="_Toc59966453"/>
      <w:r>
        <w:t>Case 1: Hibernate Mapping</w:t>
      </w:r>
      <w:bookmarkEnd w:id="0"/>
    </w:p>
    <w:p w14:paraId="4FADF6B7" w14:textId="1F719873" w:rsidR="00774E5C" w:rsidRDefault="00774E5C">
      <w:r>
        <w:rPr>
          <w:noProof/>
        </w:rPr>
        <w:drawing>
          <wp:inline distT="0" distB="0" distL="0" distR="0" wp14:anchorId="20B4F217" wp14:editId="695F0B0E">
            <wp:extent cx="5943600" cy="1915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42FA" w14:textId="60004A6F" w:rsidR="00CA57B6" w:rsidRDefault="00CA57B6"/>
    <w:p w14:paraId="06346775" w14:textId="45F9C895" w:rsidR="00CA57B6" w:rsidRDefault="00CA57B6" w:rsidP="00AA14E8">
      <w:pPr>
        <w:pStyle w:val="Heading1"/>
      </w:pPr>
      <w:bookmarkStart w:id="1" w:name="_Toc59966454"/>
      <w:r>
        <w:t>Case 2: Hibernate Annotation</w:t>
      </w:r>
      <w:bookmarkEnd w:id="1"/>
    </w:p>
    <w:p w14:paraId="1A90CA6E" w14:textId="2F5E66BF" w:rsidR="00CA57B6" w:rsidRDefault="00E34E3B">
      <w:r>
        <w:rPr>
          <w:noProof/>
        </w:rPr>
        <w:drawing>
          <wp:inline distT="0" distB="0" distL="0" distR="0" wp14:anchorId="3467C8BB" wp14:editId="6D203949">
            <wp:extent cx="59436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6AB7" w14:textId="1942CEF4" w:rsidR="00501D9C" w:rsidRDefault="00501D9C"/>
    <w:p w14:paraId="330A27FB" w14:textId="1084241F" w:rsidR="00501D9C" w:rsidRDefault="00A74910" w:rsidP="00A74910">
      <w:pPr>
        <w:pStyle w:val="Heading1"/>
      </w:pPr>
      <w:bookmarkStart w:id="2" w:name="_Toc59966455"/>
      <w:r>
        <w:lastRenderedPageBreak/>
        <w:t>Case 3: Hibernate Embeddable Method 1</w:t>
      </w:r>
      <w:bookmarkEnd w:id="2"/>
    </w:p>
    <w:p w14:paraId="386A7428" w14:textId="7ACF59FF" w:rsidR="00A74910" w:rsidRDefault="00A74910" w:rsidP="00A74910">
      <w:r>
        <w:rPr>
          <w:noProof/>
        </w:rPr>
        <w:drawing>
          <wp:inline distT="0" distB="0" distL="0" distR="0" wp14:anchorId="3953436C" wp14:editId="06DA2BCF">
            <wp:extent cx="5943600" cy="1337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7582" w14:textId="0E40E04F" w:rsidR="00A74910" w:rsidRDefault="00A74910" w:rsidP="00A74910"/>
    <w:p w14:paraId="69E9DE42" w14:textId="064B87EA" w:rsidR="00A74910" w:rsidRDefault="00622BBE" w:rsidP="00622BBE">
      <w:pPr>
        <w:pStyle w:val="Heading1"/>
      </w:pPr>
      <w:bookmarkStart w:id="3" w:name="_Toc59966456"/>
      <w:r>
        <w:t>Case 4: Hibernate Embeddable Method 2</w:t>
      </w:r>
      <w:bookmarkEnd w:id="3"/>
    </w:p>
    <w:p w14:paraId="1AA9DB1A" w14:textId="4A80ECA9" w:rsidR="007933A9" w:rsidRDefault="007933A9" w:rsidP="007933A9">
      <w:r>
        <w:rPr>
          <w:noProof/>
        </w:rPr>
        <w:drawing>
          <wp:inline distT="0" distB="0" distL="0" distR="0" wp14:anchorId="217D1E4A" wp14:editId="7F307193">
            <wp:extent cx="5943600" cy="1337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E556" w14:textId="6F350D6B" w:rsidR="00A8133D" w:rsidRDefault="006A4230" w:rsidP="006A4230">
      <w:pPr>
        <w:pStyle w:val="Heading1"/>
      </w:pPr>
      <w:bookmarkStart w:id="4" w:name="_Toc59966457"/>
      <w:r>
        <w:t>Case 5: One to One Unidirectional</w:t>
      </w:r>
      <w:bookmarkEnd w:id="4"/>
    </w:p>
    <w:p w14:paraId="6150BA47" w14:textId="43B86BE4" w:rsidR="006A4230" w:rsidRDefault="006A4230" w:rsidP="006A4230">
      <w:r>
        <w:t>Class Emp contains reference of Address</w:t>
      </w:r>
      <w:r w:rsidR="00F67A48">
        <w:t xml:space="preserve"> class</w:t>
      </w:r>
      <w:r>
        <w:t>, but class Address does not contain the reference of Emp</w:t>
      </w:r>
      <w:r w:rsidR="00F67A48">
        <w:t xml:space="preserve"> class</w:t>
      </w:r>
      <w:r>
        <w:t>.</w:t>
      </w:r>
    </w:p>
    <w:p w14:paraId="30CD5BFB" w14:textId="39A68FA5" w:rsidR="00CA6AFD" w:rsidRDefault="00CA6AFD" w:rsidP="006A4230">
      <w:r>
        <w:rPr>
          <w:noProof/>
        </w:rPr>
        <w:drawing>
          <wp:inline distT="0" distB="0" distL="0" distR="0" wp14:anchorId="0B3F205B" wp14:editId="7899A6F2">
            <wp:extent cx="5943600" cy="128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7EFD" w14:textId="6E82EC5E" w:rsidR="00CA6AFD" w:rsidRDefault="009959CD" w:rsidP="006A4230">
      <w:r>
        <w:rPr>
          <w:noProof/>
        </w:rPr>
        <w:drawing>
          <wp:inline distT="0" distB="0" distL="0" distR="0" wp14:anchorId="23739295" wp14:editId="53B4E05D">
            <wp:extent cx="59436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BAAD" w14:textId="27369C00" w:rsidR="00F67A48" w:rsidRDefault="00F67A48" w:rsidP="00F67A48">
      <w:pPr>
        <w:pStyle w:val="Heading1"/>
      </w:pPr>
      <w:bookmarkStart w:id="5" w:name="_Toc59966458"/>
      <w:r>
        <w:t>Case 6: One to One Bidirectional</w:t>
      </w:r>
      <w:bookmarkEnd w:id="5"/>
    </w:p>
    <w:p w14:paraId="750B822A" w14:textId="6B01F2E1" w:rsidR="00F67A48" w:rsidRDefault="00F67A48" w:rsidP="00F67A48">
      <w:r>
        <w:t>Class Emp contains reference of Address class, also Address class contains reference of Emp class.</w:t>
      </w:r>
    </w:p>
    <w:p w14:paraId="44CFA4DD" w14:textId="3DF3ABB1" w:rsidR="00C158CD" w:rsidRDefault="00C158CD" w:rsidP="00F67A48">
      <w:r>
        <w:rPr>
          <w:noProof/>
        </w:rPr>
        <w:lastRenderedPageBreak/>
        <w:drawing>
          <wp:inline distT="0" distB="0" distL="0" distR="0" wp14:anchorId="088834B5" wp14:editId="69355466">
            <wp:extent cx="5943600" cy="1411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6896" w14:textId="4A160BF7" w:rsidR="00C158CD" w:rsidRDefault="00C1028D" w:rsidP="00F67A48">
      <w:r>
        <w:rPr>
          <w:noProof/>
        </w:rPr>
        <w:drawing>
          <wp:inline distT="0" distB="0" distL="0" distR="0" wp14:anchorId="0AF541FB" wp14:editId="5B1086DB">
            <wp:extent cx="5943600" cy="1370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D620" w14:textId="46AB4AC4" w:rsidR="00490AF7" w:rsidRDefault="00490AF7" w:rsidP="00490AF7">
      <w:pPr>
        <w:pStyle w:val="Heading1"/>
      </w:pPr>
      <w:bookmarkStart w:id="6" w:name="_Toc59966459"/>
      <w:r>
        <w:t>Case 7: One to One Unidirectiona</w:t>
      </w:r>
      <w:r w:rsidR="0045349A">
        <w:t xml:space="preserve">l OR </w:t>
      </w:r>
      <w:r w:rsidR="005A309A">
        <w:t>Bidirectional</w:t>
      </w:r>
      <w:r>
        <w:t xml:space="preserve"> with Shared Primary Key</w:t>
      </w:r>
      <w:bookmarkEnd w:id="6"/>
    </w:p>
    <w:p w14:paraId="6769494A" w14:textId="34602C80" w:rsidR="00490AF7" w:rsidRDefault="0060262D" w:rsidP="00490AF7">
      <w:r>
        <w:t>Same Primary Key will be shared among different tables</w:t>
      </w:r>
      <w:r w:rsidR="00EA61EC">
        <w:t xml:space="preserve">. For </w:t>
      </w:r>
      <w:r w:rsidR="00746270">
        <w:t>example,</w:t>
      </w:r>
      <w:r w:rsidR="00EA61EC">
        <w:t xml:space="preserve"> </w:t>
      </w:r>
      <w:r w:rsidR="00746270">
        <w:t>let’s</w:t>
      </w:r>
      <w:r w:rsidR="00EA61EC">
        <w:t xml:space="preserve"> say Emp1 </w:t>
      </w:r>
      <w:r w:rsidR="00746270">
        <w:t>PK</w:t>
      </w:r>
      <w:r w:rsidR="00EA61EC">
        <w:t xml:space="preserve"> is 1001, then the same </w:t>
      </w:r>
      <w:r w:rsidR="00746270">
        <w:t xml:space="preserve">PK </w:t>
      </w:r>
      <w:r w:rsidR="00EA61EC">
        <w:t>1001 will be used in Address table also.</w:t>
      </w:r>
    </w:p>
    <w:p w14:paraId="68980888" w14:textId="6C584FB1" w:rsidR="0045349A" w:rsidRDefault="0045349A" w:rsidP="00490AF7">
      <w:r>
        <w:t xml:space="preserve">In this case there will be no difference between table structure of unidirectional or bidirectional mapping. Remember, when you use bidirectional mapping @Id annotation should not be used on the table which PK is being set programmatically. Here since we are setting the PK of Address class </w:t>
      </w:r>
      <w:r w:rsidR="00220CA7">
        <w:t>programmatically,</w:t>
      </w:r>
      <w:r>
        <w:t xml:space="preserve"> we will not use @Id annotation for addId.</w:t>
      </w:r>
    </w:p>
    <w:p w14:paraId="6F909374" w14:textId="43928208" w:rsidR="00734BCB" w:rsidRDefault="008E08A4" w:rsidP="00490AF7">
      <w:r>
        <w:rPr>
          <w:noProof/>
        </w:rPr>
        <w:drawing>
          <wp:inline distT="0" distB="0" distL="0" distR="0" wp14:anchorId="60983A0F" wp14:editId="19C206FB">
            <wp:extent cx="5943600" cy="1297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453F" w14:textId="4A9A9B91" w:rsidR="008E08A4" w:rsidRDefault="00B42580" w:rsidP="00490AF7">
      <w:r>
        <w:rPr>
          <w:noProof/>
        </w:rPr>
        <w:drawing>
          <wp:inline distT="0" distB="0" distL="0" distR="0" wp14:anchorId="7286057F" wp14:editId="461F7C85">
            <wp:extent cx="5943600" cy="1359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EC22" w14:textId="763FACBF" w:rsidR="00213A14" w:rsidRDefault="00213A14" w:rsidP="006B1FBE">
      <w:pPr>
        <w:pStyle w:val="Heading1"/>
      </w:pPr>
      <w:r>
        <w:lastRenderedPageBreak/>
        <w:t xml:space="preserve">Case 8: </w:t>
      </w:r>
      <w:r w:rsidR="009B7F7C">
        <w:t xml:space="preserve">One to </w:t>
      </w:r>
      <w:r w:rsidR="00E95301">
        <w:t>Many</w:t>
      </w:r>
      <w:r w:rsidR="003446DB">
        <w:t xml:space="preserve"> Join Table</w:t>
      </w:r>
    </w:p>
    <w:p w14:paraId="03D3009E" w14:textId="4C6D7A0A" w:rsidR="003446DB" w:rsidRDefault="00444744" w:rsidP="003446DB">
      <w:r>
        <w:t>In case of One-to-Many mapping, a separate table is created for mapping the keys.</w:t>
      </w:r>
    </w:p>
    <w:p w14:paraId="16BC2BB8" w14:textId="1D85CD0B" w:rsidR="00444744" w:rsidRDefault="00444744" w:rsidP="003446DB">
      <w:r>
        <w:t xml:space="preserve">In this case, an Employee class can </w:t>
      </w:r>
      <w:r w:rsidR="009F1394">
        <w:t>have a</w:t>
      </w:r>
      <w:r>
        <w:t xml:space="preserve"> number of Address class objects. </w:t>
      </w:r>
      <w:proofErr w:type="gramStart"/>
      <w:r>
        <w:t>So</w:t>
      </w:r>
      <w:proofErr w:type="gramEnd"/>
      <w:r>
        <w:t xml:space="preserve"> we create a List of Address objects in Employee class, and in the </w:t>
      </w:r>
      <w:r w:rsidR="00D11C69">
        <w:t>DB,</w:t>
      </w:r>
      <w:r>
        <w:t xml:space="preserve"> a separate table mapping the employee with multiple addressId is created.</w:t>
      </w:r>
    </w:p>
    <w:p w14:paraId="3117E4E8" w14:textId="77777777" w:rsidR="00D11C69" w:rsidRPr="003446DB" w:rsidRDefault="00D11C69" w:rsidP="003446DB"/>
    <w:p w14:paraId="389ED932" w14:textId="77777777" w:rsidR="006B1FBE" w:rsidRPr="006B1FBE" w:rsidRDefault="006B1FBE" w:rsidP="006B1FBE"/>
    <w:p w14:paraId="63E2DFC0" w14:textId="77777777" w:rsidR="009E6714" w:rsidRPr="00F67A48" w:rsidRDefault="009E6714" w:rsidP="006B1FBE">
      <w:pPr>
        <w:pStyle w:val="Heading1"/>
      </w:pPr>
    </w:p>
    <w:p w14:paraId="4E005D3C" w14:textId="77777777" w:rsidR="006A4230" w:rsidRPr="006A4230" w:rsidRDefault="006A4230" w:rsidP="006A4230"/>
    <w:p w14:paraId="48450AE7" w14:textId="77777777" w:rsidR="00622BBE" w:rsidRPr="00622BBE" w:rsidRDefault="00622BBE" w:rsidP="00622BBE"/>
    <w:sectPr w:rsidR="00622BBE" w:rsidRPr="0062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5C"/>
    <w:rsid w:val="00213A14"/>
    <w:rsid w:val="00220CA7"/>
    <w:rsid w:val="002A5AFD"/>
    <w:rsid w:val="00307741"/>
    <w:rsid w:val="003446DB"/>
    <w:rsid w:val="003D6371"/>
    <w:rsid w:val="003D7E84"/>
    <w:rsid w:val="00444744"/>
    <w:rsid w:val="0045349A"/>
    <w:rsid w:val="00490AF7"/>
    <w:rsid w:val="00501D9C"/>
    <w:rsid w:val="005A309A"/>
    <w:rsid w:val="0060262D"/>
    <w:rsid w:val="00622BBE"/>
    <w:rsid w:val="006A4230"/>
    <w:rsid w:val="006B1FBE"/>
    <w:rsid w:val="00734BCB"/>
    <w:rsid w:val="00746270"/>
    <w:rsid w:val="00774E5C"/>
    <w:rsid w:val="007933A9"/>
    <w:rsid w:val="008E08A4"/>
    <w:rsid w:val="009959CD"/>
    <w:rsid w:val="009B7F7C"/>
    <w:rsid w:val="009E6714"/>
    <w:rsid w:val="009F1394"/>
    <w:rsid w:val="00A74910"/>
    <w:rsid w:val="00A8133D"/>
    <w:rsid w:val="00AA14E8"/>
    <w:rsid w:val="00B42580"/>
    <w:rsid w:val="00C1028D"/>
    <w:rsid w:val="00C158CD"/>
    <w:rsid w:val="00CA57B6"/>
    <w:rsid w:val="00CA6AFD"/>
    <w:rsid w:val="00D11C69"/>
    <w:rsid w:val="00E34E3B"/>
    <w:rsid w:val="00E95301"/>
    <w:rsid w:val="00EA61EC"/>
    <w:rsid w:val="00F6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7A57"/>
  <w15:chartTrackingRefBased/>
  <w15:docId w15:val="{589A6297-5BA5-4CB0-9CCB-FE66EDDD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14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14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14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1C07D-F1C2-41C5-B959-D277DB68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Anshuman</dc:creator>
  <cp:keywords/>
  <dc:description/>
  <cp:lastModifiedBy>Das, Anshuman</cp:lastModifiedBy>
  <cp:revision>2</cp:revision>
  <dcterms:created xsi:type="dcterms:W3CDTF">2020-12-27T11:19:00Z</dcterms:created>
  <dcterms:modified xsi:type="dcterms:W3CDTF">2020-12-27T11:19:00Z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2020-12-27T03:50:23Z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9a8fb6be-0a97-4af0-b26c-b84f1e3e8c42</vt:lpwstr>
  </property>
  <property fmtid="{D5CDD505-2E9C-101B-9397-08002B2CF9AE}" pid="8" name="MSIP_Label_e463cba9-5f6c-478d-9329-7b2295e4e8ed_ContentBits">
    <vt:lpwstr>0</vt:lpwstr>
  </property>
</Properties>
</file>