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C9" w:rsidRPr="00616AC9" w:rsidRDefault="00616AC9" w:rsidP="00616AC9">
      <w:pPr>
        <w:spacing w:after="0" w:line="480" w:lineRule="atLeast"/>
        <w:outlineLvl w:val="0"/>
        <w:rPr>
          <w:rFonts w:ascii="Times New Roman" w:eastAsia="Times New Roman" w:hAnsi="Times New Roman" w:cs="Times New Roman"/>
          <w:b/>
          <w:color w:val="505050"/>
          <w:kern w:val="36"/>
          <w:sz w:val="28"/>
          <w:szCs w:val="28"/>
          <w:lang w:eastAsia="en-IN"/>
        </w:rPr>
      </w:pPr>
      <w:r w:rsidRPr="00F912F7">
        <w:rPr>
          <w:rFonts w:ascii="Times New Roman" w:eastAsia="Times New Roman" w:hAnsi="Times New Roman" w:cs="Times New Roman"/>
          <w:b/>
          <w:color w:val="505050"/>
          <w:kern w:val="36"/>
          <w:sz w:val="28"/>
          <w:szCs w:val="28"/>
          <w:lang w:eastAsia="en-IN"/>
        </w:rPr>
        <w:t>Network intrusion detection system based on recursive feature addition and bigram technique</w:t>
      </w:r>
    </w:p>
    <w:p w:rsidR="00C3461F" w:rsidRPr="00E52743" w:rsidRDefault="00960FB4">
      <w:pPr>
        <w:rPr>
          <w:rFonts w:ascii="Times New Roman" w:hAnsi="Times New Roman" w:cs="Times New Roman"/>
          <w:color w:val="505050"/>
          <w:sz w:val="24"/>
          <w:szCs w:val="24"/>
        </w:rPr>
      </w:pPr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In this paper, </w:t>
      </w:r>
      <w:hyperlink r:id="rId5" w:anchor="!" w:history="1">
        <w:proofErr w:type="spellStart"/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Tarfa</w:t>
        </w:r>
        <w:proofErr w:type="spellEnd"/>
        <w:r w:rsid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 </w:t>
        </w:r>
        <w:proofErr w:type="spellStart"/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Hamed</w:t>
        </w:r>
        <w:proofErr w:type="spellEnd"/>
      </w:hyperlink>
      <w:r w:rsid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hyperlink r:id="rId6" w:anchor="!" w:history="1">
        <w:proofErr w:type="spellStart"/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Rozita</w:t>
        </w:r>
        <w:proofErr w:type="spellEnd"/>
        <w:r w:rsid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 </w:t>
        </w:r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Dara</w:t>
        </w:r>
      </w:hyperlink>
      <w:r w:rsid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hyperlink r:id="rId7" w:anchor="!" w:history="1"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Stefan</w:t>
        </w:r>
        <w:r w:rsid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 and </w:t>
        </w:r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 </w:t>
        </w:r>
        <w:proofErr w:type="spellStart"/>
        <w:r w:rsidR="006B6887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C.Kremer</w:t>
        </w:r>
        <w:proofErr w:type="spellEnd"/>
      </w:hyperlink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have proposed a NIDS</w:t>
      </w:r>
      <w:r w:rsidR="00616AC9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</w:t>
      </w:r>
      <w:r w:rsidRPr="00E52743">
        <w:rPr>
          <w:rFonts w:ascii="Times New Roman" w:hAnsi="Times New Roman" w:cs="Times New Roman"/>
          <w:color w:val="505050"/>
          <w:sz w:val="24"/>
          <w:szCs w:val="24"/>
        </w:rPr>
        <w:t>(Network Intrusion Detection System)</w:t>
      </w:r>
      <w:r w:rsidR="001D48F1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which is based </w:t>
      </w:r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on a feature selection method called Recursive Feature Addition (RFA) and bigram technique. </w:t>
      </w:r>
      <w:r w:rsidR="001D48F1" w:rsidRPr="00E52743">
        <w:rPr>
          <w:rFonts w:ascii="Times New Roman" w:hAnsi="Times New Roman" w:cs="Times New Roman"/>
          <w:color w:val="505050"/>
          <w:sz w:val="24"/>
          <w:szCs w:val="24"/>
        </w:rPr>
        <w:t>They</w:t>
      </w:r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tested the m</w:t>
      </w:r>
      <w:r w:rsidR="00F912F7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odel on the ISCX 2012 data set. </w:t>
      </w:r>
      <w:r w:rsidR="001D48F1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Moreover they have proposed </w:t>
      </w:r>
      <w:proofErr w:type="gramStart"/>
      <w:r w:rsidR="001D48F1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a </w:t>
      </w:r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bigram</w:t>
      </w:r>
      <w:proofErr w:type="gramEnd"/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technique to encode payload string features into a useful representation that can be used in feature selection. </w:t>
      </w:r>
      <w:r w:rsidR="00F912F7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They have also proposed </w:t>
      </w:r>
      <w:proofErr w:type="gramStart"/>
      <w:r w:rsidR="00F912F7"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a </w:t>
      </w:r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new</w:t>
      </w:r>
      <w:proofErr w:type="gramEnd"/>
      <w:r w:rsidRPr="00E52743">
        <w:rPr>
          <w:rFonts w:ascii="Times New Roman" w:hAnsi="Times New Roman" w:cs="Times New Roman"/>
          <w:color w:val="505050"/>
          <w:sz w:val="24"/>
          <w:szCs w:val="24"/>
        </w:rPr>
        <w:t xml:space="preserve"> evaluation metric called  that combines accuracy, detection rate and false alarm rate in a way that helps in comparing different systems and</w:t>
      </w:r>
      <w:r w:rsidR="00084F69">
        <w:rPr>
          <w:rFonts w:ascii="Times New Roman" w:hAnsi="Times New Roman" w:cs="Times New Roman"/>
          <w:color w:val="505050"/>
          <w:sz w:val="24"/>
          <w:szCs w:val="24"/>
        </w:rPr>
        <w:t xml:space="preserve"> selecting the best among them[1].</w:t>
      </w:r>
    </w:p>
    <w:p w:rsidR="00685D89" w:rsidRPr="00F912F7" w:rsidRDefault="00685D89" w:rsidP="00685D89">
      <w:pPr>
        <w:pStyle w:val="Heading1"/>
        <w:spacing w:before="0" w:beforeAutospacing="0" w:after="0" w:afterAutospacing="0" w:line="480" w:lineRule="atLeast"/>
        <w:rPr>
          <w:bCs w:val="0"/>
          <w:color w:val="505050"/>
          <w:sz w:val="28"/>
          <w:szCs w:val="28"/>
        </w:rPr>
      </w:pPr>
      <w:r w:rsidRPr="00F912F7">
        <w:rPr>
          <w:rStyle w:val="title-text"/>
          <w:bCs w:val="0"/>
          <w:color w:val="505050"/>
          <w:sz w:val="28"/>
          <w:szCs w:val="28"/>
        </w:rPr>
        <w:t>Adaptive and online network intrusion detection system using clustering and Extreme Learning Machines</w:t>
      </w:r>
    </w:p>
    <w:p w:rsidR="00616AC9" w:rsidRDefault="00E52743" w:rsidP="00E52743">
      <w:pPr>
        <w:pStyle w:val="NormalWeb"/>
        <w:spacing w:before="0" w:beforeAutospacing="0" w:after="240" w:afterAutospacing="0"/>
        <w:rPr>
          <w:rFonts w:ascii="Arial" w:hAnsi="Arial" w:cs="Arial"/>
          <w:color w:val="505050"/>
          <w:sz w:val="27"/>
          <w:szCs w:val="27"/>
        </w:rPr>
      </w:pPr>
      <w:r w:rsidRPr="00E52743">
        <w:rPr>
          <w:color w:val="505050"/>
        </w:rPr>
        <w:t xml:space="preserve">In this paper, </w:t>
      </w:r>
      <w:hyperlink r:id="rId8" w:anchor="!" w:history="1">
        <w:proofErr w:type="spellStart"/>
        <w:r w:rsidR="00084F69" w:rsidRPr="00084F69">
          <w:rPr>
            <w:rStyle w:val="text"/>
            <w:rFonts w:ascii="Arial" w:hAnsi="Arial" w:cs="Arial"/>
            <w:color w:val="000000" w:themeColor="text1"/>
            <w:sz w:val="20"/>
            <w:szCs w:val="20"/>
          </w:rPr>
          <w:t>SetarehRoshan</w:t>
        </w:r>
        <w:proofErr w:type="spellEnd"/>
        <w:r w:rsidR="00084F69" w:rsidRPr="00084F69">
          <w:rPr>
            <w:rStyle w:val="text"/>
            <w:rFonts w:ascii="Arial" w:hAnsi="Arial" w:cs="Arial"/>
            <w:color w:val="000000" w:themeColor="text1"/>
            <w:sz w:val="20"/>
            <w:szCs w:val="20"/>
          </w:rPr>
          <w:t xml:space="preserve"> </w:t>
        </w:r>
      </w:hyperlink>
      <w:r w:rsidR="00084F69">
        <w:rPr>
          <w:color w:val="000000" w:themeColor="text1"/>
        </w:rPr>
        <w:t>,</w:t>
      </w:r>
      <w:proofErr w:type="spellStart"/>
      <w:r w:rsidR="00F423D3">
        <w:fldChar w:fldCharType="begin"/>
      </w:r>
      <w:r w:rsidR="00F423D3">
        <w:instrText xml:space="preserve"> HYPERLINK "https://www.sciencedirect.com/science/article/pii/S0016003217302995" \l "!" </w:instrText>
      </w:r>
      <w:r w:rsidR="00F423D3">
        <w:fldChar w:fldCharType="separate"/>
      </w:r>
      <w:r w:rsidR="00084F69" w:rsidRPr="00084F69">
        <w:rPr>
          <w:rStyle w:val="text"/>
          <w:rFonts w:ascii="Arial" w:hAnsi="Arial" w:cs="Arial"/>
          <w:color w:val="000000" w:themeColor="text1"/>
          <w:sz w:val="20"/>
          <w:szCs w:val="20"/>
        </w:rPr>
        <w:t>YoanMiche</w:t>
      </w:r>
      <w:proofErr w:type="spellEnd"/>
      <w:r w:rsidR="00084F69">
        <w:rPr>
          <w:rStyle w:val="text"/>
          <w:rFonts w:ascii="Arial" w:hAnsi="Arial" w:cs="Arial"/>
          <w:color w:val="000000" w:themeColor="text1"/>
          <w:sz w:val="20"/>
          <w:szCs w:val="20"/>
        </w:rPr>
        <w:t>,</w:t>
      </w:r>
      <w:r w:rsidR="00084F69" w:rsidRPr="00084F69">
        <w:rPr>
          <w:rStyle w:val="text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23D3">
        <w:rPr>
          <w:rStyle w:val="text"/>
          <w:rFonts w:ascii="Arial" w:hAnsi="Arial" w:cs="Arial"/>
          <w:color w:val="000000" w:themeColor="text1"/>
          <w:sz w:val="20"/>
          <w:szCs w:val="20"/>
        </w:rPr>
        <w:fldChar w:fldCharType="end"/>
      </w:r>
      <w:hyperlink r:id="rId9" w:anchor="!" w:history="1">
        <w:proofErr w:type="spellStart"/>
        <w:r w:rsidR="00084F69" w:rsidRPr="00084F69">
          <w:rPr>
            <w:rStyle w:val="text"/>
            <w:rFonts w:ascii="Arial" w:hAnsi="Arial" w:cs="Arial"/>
            <w:color w:val="000000" w:themeColor="text1"/>
            <w:sz w:val="20"/>
            <w:szCs w:val="20"/>
          </w:rPr>
          <w:t>AntonAkusok</w:t>
        </w:r>
        <w:proofErr w:type="spellEnd"/>
      </w:hyperlink>
      <w:r w:rsidR="00084F69" w:rsidRPr="00084F69">
        <w:rPr>
          <w:color w:val="000000" w:themeColor="text1"/>
        </w:rPr>
        <w:t xml:space="preserve"> </w:t>
      </w:r>
      <w:r w:rsidR="00084F69">
        <w:rPr>
          <w:color w:val="000000" w:themeColor="text1"/>
        </w:rPr>
        <w:t xml:space="preserve">and </w:t>
      </w:r>
      <w:hyperlink r:id="rId10" w:anchor="!" w:history="1">
        <w:proofErr w:type="spellStart"/>
        <w:r w:rsidR="00084F69" w:rsidRPr="00084F69">
          <w:rPr>
            <w:rStyle w:val="text"/>
            <w:rFonts w:ascii="Arial" w:hAnsi="Arial" w:cs="Arial"/>
            <w:color w:val="000000" w:themeColor="text1"/>
            <w:sz w:val="20"/>
            <w:szCs w:val="20"/>
          </w:rPr>
          <w:t>AmauryLendasse</w:t>
        </w:r>
        <w:proofErr w:type="spellEnd"/>
      </w:hyperlink>
      <w:r w:rsidRPr="00E52743">
        <w:rPr>
          <w:color w:val="505050"/>
        </w:rPr>
        <w:t xml:space="preserve"> have</w:t>
      </w:r>
      <w:r w:rsidR="00616AC9" w:rsidRPr="00E52743">
        <w:rPr>
          <w:color w:val="505050"/>
        </w:rPr>
        <w:t xml:space="preserve"> </w:t>
      </w:r>
      <w:r w:rsidRPr="00E52743">
        <w:rPr>
          <w:color w:val="505050"/>
        </w:rPr>
        <w:t xml:space="preserve">proposed a new intrusion detection system and </w:t>
      </w:r>
      <w:r w:rsidR="00616AC9" w:rsidRPr="00E52743">
        <w:rPr>
          <w:color w:val="505050"/>
        </w:rPr>
        <w:t xml:space="preserve">addressed the problem of adaptability in the field of intrusion </w:t>
      </w:r>
      <w:proofErr w:type="spellStart"/>
      <w:r w:rsidR="00616AC9" w:rsidRPr="00E52743">
        <w:rPr>
          <w:color w:val="505050"/>
        </w:rPr>
        <w:t>detecti</w:t>
      </w:r>
      <w:r w:rsidRPr="00E52743">
        <w:rPr>
          <w:color w:val="505050"/>
        </w:rPr>
        <w:t>on.</w:t>
      </w:r>
      <w:r w:rsidR="00616AC9" w:rsidRPr="00E52743">
        <w:rPr>
          <w:color w:val="505050"/>
        </w:rPr>
        <w:t>The</w:t>
      </w:r>
      <w:proofErr w:type="spellEnd"/>
      <w:r w:rsidR="00616AC9" w:rsidRPr="00E52743">
        <w:rPr>
          <w:color w:val="505050"/>
        </w:rPr>
        <w:t xml:space="preserve"> proposed IDS is an adaptive solution which provides the capability of detecting known and novel attacks as well as being updated according to the new input from human experts in a cost-effective manner</w:t>
      </w:r>
      <w:r w:rsidR="00084F69">
        <w:rPr>
          <w:color w:val="505050"/>
        </w:rPr>
        <w:t>[2]</w:t>
      </w:r>
      <w:r w:rsidR="00616AC9">
        <w:rPr>
          <w:rFonts w:ascii="Arial" w:hAnsi="Arial" w:cs="Arial"/>
          <w:color w:val="505050"/>
          <w:sz w:val="27"/>
          <w:szCs w:val="27"/>
        </w:rPr>
        <w:t xml:space="preserve">. </w:t>
      </w:r>
    </w:p>
    <w:p w:rsidR="003E7ABE" w:rsidRPr="003E7ABE" w:rsidRDefault="003E7ABE" w:rsidP="00616AC9">
      <w:pPr>
        <w:pStyle w:val="NormalWeb"/>
        <w:spacing w:before="0" w:beforeAutospacing="0" w:after="240" w:afterAutospacing="0"/>
        <w:rPr>
          <w:rFonts w:ascii="Arial" w:hAnsi="Arial" w:cs="Arial"/>
          <w:b/>
          <w:color w:val="505050"/>
          <w:sz w:val="27"/>
          <w:szCs w:val="27"/>
        </w:rPr>
      </w:pPr>
      <w:r w:rsidRPr="003E7ABE">
        <w:rPr>
          <w:b/>
        </w:rPr>
        <w:t>Statistical analysis of CIDDS-001 dataset for Network Intrusion Detection Systems using Distance-based Machine Learning</w:t>
      </w:r>
    </w:p>
    <w:p w:rsidR="00616AC9" w:rsidRDefault="00441B66">
      <w:r>
        <w:t xml:space="preserve">This paper deals with </w:t>
      </w:r>
      <w:r w:rsidR="0014495C">
        <w:t xml:space="preserve">the </w:t>
      </w:r>
      <w:r>
        <w:t>evaluation and statistical analysis</w:t>
      </w:r>
      <w:r w:rsidR="0014495C">
        <w:t xml:space="preserve"> of labelled flow based CIDDS-001 dataset used for evaluating Anomaly based</w:t>
      </w:r>
      <w:r w:rsidR="003D25F9">
        <w:t xml:space="preserve"> (NIDS)</w:t>
      </w:r>
      <w:r w:rsidR="0014495C">
        <w:t xml:space="preserve"> Network Intrusion</w:t>
      </w:r>
      <w:r w:rsidR="003D25F9">
        <w:t xml:space="preserve"> Detection </w:t>
      </w:r>
      <w:proofErr w:type="gramStart"/>
      <w:r w:rsidR="003D25F9">
        <w:t xml:space="preserve">Systems </w:t>
      </w:r>
      <w:r w:rsidR="0014495C">
        <w:t>.</w:t>
      </w:r>
      <w:proofErr w:type="gramEnd"/>
      <w:r w:rsidR="0014495C">
        <w:t xml:space="preserve"> </w:t>
      </w:r>
      <w:r w:rsidR="003D25F9">
        <w:t>They basically used t</w:t>
      </w:r>
      <w:r w:rsidR="0014495C">
        <w:t xml:space="preserve">wo techniques, k-means clustering </w:t>
      </w:r>
      <w:r w:rsidR="003D25F9">
        <w:t xml:space="preserve">and k-nearest neighbour classification </w:t>
      </w:r>
      <w:r w:rsidR="0014495C">
        <w:t xml:space="preserve">to measure the complexity in terms of prominent metrics. On the basis of evaluation </w:t>
      </w:r>
      <w:r w:rsidR="003D25F9">
        <w:t xml:space="preserve">they </w:t>
      </w:r>
      <w:r w:rsidR="0014495C">
        <w:t>concluded that both k-means</w:t>
      </w:r>
      <w:r w:rsidR="003D25F9">
        <w:t xml:space="preserve"> </w:t>
      </w:r>
      <w:proofErr w:type="gramStart"/>
      <w:r w:rsidR="003D25F9">
        <w:t>clustering  k</w:t>
      </w:r>
      <w:proofErr w:type="gramEnd"/>
      <w:r w:rsidR="003D25F9">
        <w:t xml:space="preserve">-nearest neighbour classification </w:t>
      </w:r>
      <w:r w:rsidR="0014495C">
        <w:t xml:space="preserve"> perform well over CIDDS-001 </w:t>
      </w:r>
      <w:proofErr w:type="spellStart"/>
      <w:r w:rsidR="0014495C">
        <w:t>datset</w:t>
      </w:r>
      <w:proofErr w:type="spellEnd"/>
      <w:r w:rsidR="0014495C">
        <w:t xml:space="preserve"> in terms of used prominent metrics. Hence the dataset can be used for the evaluation of Anomaly based Network Intrusion Detection </w:t>
      </w:r>
      <w:proofErr w:type="gramStart"/>
      <w:r w:rsidR="0014495C">
        <w:t>Systems</w:t>
      </w:r>
      <w:r w:rsidR="00084F69">
        <w:t>[</w:t>
      </w:r>
      <w:proofErr w:type="gramEnd"/>
      <w:r w:rsidR="00084F69">
        <w:t>3]</w:t>
      </w:r>
      <w:r w:rsidR="0020610F">
        <w:t>.</w:t>
      </w:r>
    </w:p>
    <w:p w:rsidR="00863662" w:rsidRDefault="00863662">
      <w:r>
        <w:t>REFERENCES</w:t>
      </w:r>
    </w:p>
    <w:p w:rsidR="00863662" w:rsidRDefault="006B6887" w:rsidP="006B6887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bau0010"/>
      <w:r w:rsidRP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[1]”</w:t>
      </w:r>
      <w:r w:rsidRPr="006B688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  <w:t xml:space="preserve"> Network intrusion detection system based on recursive feature addition and bigram technique” </w:t>
      </w:r>
      <w:hyperlink r:id="rId11" w:anchor="!" w:history="1">
        <w:proofErr w:type="spellStart"/>
        <w:r w:rsidR="00863662" w:rsidRPr="006B68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TarfaHamed</w:t>
        </w:r>
      </w:hyperlink>
      <w:bookmarkStart w:id="1" w:name="bau0015"/>
      <w:bookmarkEnd w:id="0"/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begin"/>
      </w:r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instrText xml:space="preserve"> HYPERLINK "https://www.sciencedirect.com/science/article/pii/S0167404817302274" \l "!" </w:instrText>
      </w:r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separate"/>
      </w:r>
      <w:r w:rsidR="00863662" w:rsidRP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RozitaDara</w:t>
      </w:r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end"/>
      </w:r>
      <w:bookmarkStart w:id="2" w:name="bau0020"/>
      <w:bookmarkEnd w:id="1"/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begin"/>
      </w:r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instrText xml:space="preserve"> HYPERLINK "https://www.sciencedirect.com/science/article/pii/S0167404817302274" \l "!" </w:instrText>
      </w:r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separate"/>
      </w:r>
      <w:r w:rsidR="00863662" w:rsidRP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Stefan</w:t>
      </w:r>
      <w:proofErr w:type="spellEnd"/>
      <w:r w:rsidR="00863662" w:rsidRP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863662" w:rsidRPr="006B6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C.Kremer</w:t>
      </w:r>
      <w:proofErr w:type="spellEnd"/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end"/>
      </w:r>
      <w:bookmarkEnd w:id="2"/>
      <w:r w:rsidRPr="006B688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  <w:t xml:space="preserve"> </w:t>
      </w:r>
      <w:r w:rsidR="00863662" w:rsidRPr="008636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School of Computer Science, University of Guelph, Guelph, ON, Canada</w:t>
      </w:r>
      <w:r w:rsidR="00084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6B6887" w:rsidRPr="00084F69" w:rsidRDefault="006B6887" w:rsidP="006B6887">
      <w:pPr>
        <w:pStyle w:val="Heading1"/>
        <w:spacing w:before="0" w:beforeAutospacing="0" w:after="0" w:afterAutospacing="0"/>
        <w:rPr>
          <w:b w:val="0"/>
        </w:rPr>
      </w:pPr>
      <w:r w:rsidRPr="00084F69">
        <w:rPr>
          <w:b w:val="0"/>
          <w:color w:val="000000" w:themeColor="text1"/>
          <w:sz w:val="24"/>
          <w:szCs w:val="24"/>
        </w:rPr>
        <w:t>[2]</w:t>
      </w:r>
      <w:r w:rsidRPr="00084F69">
        <w:rPr>
          <w:rStyle w:val="title-text"/>
          <w:b w:val="0"/>
          <w:bCs w:val="0"/>
          <w:color w:val="000000" w:themeColor="text1"/>
          <w:sz w:val="28"/>
          <w:szCs w:val="28"/>
        </w:rPr>
        <w:t xml:space="preserve"> “</w:t>
      </w:r>
      <w:r w:rsidRPr="00084F69">
        <w:rPr>
          <w:rStyle w:val="title-text"/>
          <w:b w:val="0"/>
          <w:bCs w:val="0"/>
          <w:color w:val="000000" w:themeColor="text1"/>
          <w:sz w:val="24"/>
          <w:szCs w:val="24"/>
        </w:rPr>
        <w:t xml:space="preserve">Adaptive and online network intrusion detection system using clustering and Extreme Learning Machines” </w:t>
      </w:r>
      <w:bookmarkStart w:id="3" w:name="bau0001"/>
      <w:r w:rsidRPr="00084F69">
        <w:rPr>
          <w:b w:val="0"/>
          <w:color w:val="000000" w:themeColor="text1"/>
        </w:rPr>
        <w:fldChar w:fldCharType="begin"/>
      </w:r>
      <w:r w:rsidRPr="00084F69">
        <w:rPr>
          <w:b w:val="0"/>
          <w:color w:val="000000" w:themeColor="text1"/>
        </w:rPr>
        <w:instrText xml:space="preserve"> HYPERLINK "https://www.sciencedirect.com/science/article/pii/S0016003217302995" \l "!" </w:instrText>
      </w:r>
      <w:r w:rsidRPr="00084F69">
        <w:rPr>
          <w:b w:val="0"/>
          <w:color w:val="000000" w:themeColor="text1"/>
        </w:rPr>
        <w:fldChar w:fldCharType="separate"/>
      </w:r>
      <w:proofErr w:type="spellStart"/>
      <w:r w:rsidRPr="00084F69">
        <w:rPr>
          <w:rStyle w:val="text"/>
          <w:rFonts w:ascii="Arial" w:hAnsi="Arial" w:cs="Arial"/>
          <w:b w:val="0"/>
          <w:color w:val="000000" w:themeColor="text1"/>
          <w:sz w:val="20"/>
          <w:szCs w:val="20"/>
        </w:rPr>
        <w:t>SetarehRoshan</w:t>
      </w:r>
      <w:proofErr w:type="spellEnd"/>
      <w:r w:rsidRPr="00084F69">
        <w:rPr>
          <w:rStyle w:val="text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Pr="00084F69">
        <w:rPr>
          <w:b w:val="0"/>
          <w:color w:val="000000" w:themeColor="text1"/>
        </w:rPr>
        <w:fldChar w:fldCharType="end"/>
      </w:r>
      <w:bookmarkStart w:id="4" w:name="bau0002"/>
      <w:bookmarkEnd w:id="3"/>
      <w:r w:rsidRPr="00084F69">
        <w:rPr>
          <w:b w:val="0"/>
          <w:color w:val="000000" w:themeColor="text1"/>
        </w:rPr>
        <w:fldChar w:fldCharType="begin"/>
      </w:r>
      <w:r w:rsidRPr="00084F69">
        <w:rPr>
          <w:b w:val="0"/>
          <w:color w:val="000000" w:themeColor="text1"/>
        </w:rPr>
        <w:instrText xml:space="preserve"> HYPERLINK "https://www.sciencedirect.com/science/article/pii/S0016003217302995" \l "!" </w:instrText>
      </w:r>
      <w:r w:rsidRPr="00084F69">
        <w:rPr>
          <w:b w:val="0"/>
          <w:color w:val="000000" w:themeColor="text1"/>
        </w:rPr>
        <w:fldChar w:fldCharType="separate"/>
      </w:r>
      <w:proofErr w:type="spellStart"/>
      <w:r w:rsidRPr="00084F69">
        <w:rPr>
          <w:rStyle w:val="text"/>
          <w:rFonts w:ascii="Arial" w:hAnsi="Arial" w:cs="Arial"/>
          <w:b w:val="0"/>
          <w:color w:val="000000" w:themeColor="text1"/>
          <w:sz w:val="20"/>
          <w:szCs w:val="20"/>
        </w:rPr>
        <w:t>YoanMiche</w:t>
      </w:r>
      <w:proofErr w:type="spellEnd"/>
      <w:r w:rsidRPr="00084F69">
        <w:rPr>
          <w:rStyle w:val="text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Pr="00084F69">
        <w:rPr>
          <w:b w:val="0"/>
          <w:color w:val="000000" w:themeColor="text1"/>
        </w:rPr>
        <w:fldChar w:fldCharType="end"/>
      </w:r>
      <w:bookmarkStart w:id="5" w:name="bau0003"/>
      <w:bookmarkEnd w:id="4"/>
      <w:r w:rsidRPr="00084F69">
        <w:rPr>
          <w:b w:val="0"/>
          <w:color w:val="000000" w:themeColor="text1"/>
        </w:rPr>
        <w:fldChar w:fldCharType="begin"/>
      </w:r>
      <w:r w:rsidRPr="00084F69">
        <w:rPr>
          <w:b w:val="0"/>
          <w:color w:val="000000" w:themeColor="text1"/>
        </w:rPr>
        <w:instrText xml:space="preserve"> HYPERLINK "https://www.sciencedirect.com/science/article/pii/S0016003217302995" \l "!" </w:instrText>
      </w:r>
      <w:r w:rsidRPr="00084F69">
        <w:rPr>
          <w:b w:val="0"/>
          <w:color w:val="000000" w:themeColor="text1"/>
        </w:rPr>
        <w:fldChar w:fldCharType="separate"/>
      </w:r>
      <w:proofErr w:type="spellStart"/>
      <w:r w:rsidRPr="00084F69">
        <w:rPr>
          <w:rStyle w:val="text"/>
          <w:rFonts w:ascii="Arial" w:hAnsi="Arial" w:cs="Arial"/>
          <w:b w:val="0"/>
          <w:color w:val="000000" w:themeColor="text1"/>
          <w:sz w:val="20"/>
          <w:szCs w:val="20"/>
        </w:rPr>
        <w:t>AntonAkusok</w:t>
      </w:r>
      <w:proofErr w:type="spellEnd"/>
      <w:r w:rsidRPr="00084F69">
        <w:rPr>
          <w:b w:val="0"/>
          <w:color w:val="000000" w:themeColor="text1"/>
        </w:rPr>
        <w:fldChar w:fldCharType="end"/>
      </w:r>
      <w:bookmarkStart w:id="6" w:name="bau0004"/>
      <w:bookmarkEnd w:id="5"/>
      <w:r w:rsidRPr="00084F69">
        <w:rPr>
          <w:b w:val="0"/>
          <w:color w:val="000000" w:themeColor="text1"/>
        </w:rPr>
        <w:t xml:space="preserve"> </w:t>
      </w:r>
      <w:hyperlink r:id="rId12" w:anchor="!" w:history="1">
        <w:proofErr w:type="spellStart"/>
        <w:r w:rsidRPr="00084F69">
          <w:rPr>
            <w:rStyle w:val="text"/>
            <w:rFonts w:ascii="Arial" w:hAnsi="Arial" w:cs="Arial"/>
            <w:b w:val="0"/>
            <w:color w:val="000000" w:themeColor="text1"/>
            <w:sz w:val="20"/>
            <w:szCs w:val="20"/>
          </w:rPr>
          <w:t>AmauryLendasse</w:t>
        </w:r>
        <w:proofErr w:type="spellEnd"/>
      </w:hyperlink>
      <w:bookmarkEnd w:id="6"/>
    </w:p>
    <w:p w:rsidR="00084F69" w:rsidRPr="00084F69" w:rsidRDefault="006B6887" w:rsidP="00084F69">
      <w:pPr>
        <w:rPr>
          <w:rFonts w:ascii="Arial" w:eastAsia="Times New Roman" w:hAnsi="Arial" w:cs="Arial"/>
          <w:color w:val="737373"/>
          <w:sz w:val="20"/>
          <w:szCs w:val="20"/>
          <w:lang w:eastAsia="en-IN"/>
        </w:rPr>
      </w:pPr>
      <w:r w:rsidRPr="00084F69">
        <w:rPr>
          <w:color w:val="000000" w:themeColor="text1"/>
        </w:rPr>
        <w:t>[3]” Statistical analysis of CIDDS-001 dataset for Network Intrusion Detection Systems using Distance-based Machine Learning”</w:t>
      </w:r>
      <w:r w:rsidR="00084F69" w:rsidRPr="00084F69">
        <w:rPr>
          <w:color w:val="000000" w:themeColor="text1"/>
        </w:rPr>
        <w:t xml:space="preserve"> </w:t>
      </w:r>
      <w:bookmarkStart w:id="7" w:name="bau0198"/>
      <w:r w:rsidR="00084F69" w:rsidRPr="00084F69">
        <w:rPr>
          <w:color w:val="000000" w:themeColor="text1"/>
        </w:rPr>
        <w:fldChar w:fldCharType="begin"/>
      </w:r>
      <w:r w:rsidR="00084F69" w:rsidRPr="00084F69">
        <w:rPr>
          <w:color w:val="000000" w:themeColor="text1"/>
        </w:rPr>
        <w:instrText xml:space="preserve"> HYPERLINK "https://www.sciencedirect.com/science/article/pii/S1877050917328594" \l "!" </w:instrText>
      </w:r>
      <w:r w:rsidR="00084F69" w:rsidRPr="00084F69">
        <w:rPr>
          <w:color w:val="000000" w:themeColor="text1"/>
        </w:rPr>
        <w:fldChar w:fldCharType="separate"/>
      </w:r>
      <w:proofErr w:type="spellStart"/>
      <w:r w:rsidR="00084F69" w:rsidRPr="00084F69">
        <w:rPr>
          <w:rStyle w:val="text"/>
          <w:rFonts w:ascii="Arial" w:hAnsi="Arial" w:cs="Arial"/>
          <w:color w:val="000000" w:themeColor="text1"/>
          <w:sz w:val="20"/>
          <w:szCs w:val="20"/>
        </w:rPr>
        <w:t>AbhishekVerma</w:t>
      </w:r>
      <w:proofErr w:type="spellEnd"/>
      <w:r w:rsidR="00084F69" w:rsidRPr="00084F69">
        <w:rPr>
          <w:rStyle w:val="text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84F69" w:rsidRPr="00084F69">
        <w:rPr>
          <w:color w:val="000000" w:themeColor="text1"/>
        </w:rPr>
        <w:fldChar w:fldCharType="end"/>
      </w:r>
      <w:bookmarkStart w:id="8" w:name="bau0199"/>
      <w:bookmarkEnd w:id="7"/>
      <w:r w:rsidR="00084F69" w:rsidRPr="00084F69">
        <w:rPr>
          <w:color w:val="000000" w:themeColor="text1"/>
        </w:rPr>
        <w:fldChar w:fldCharType="begin"/>
      </w:r>
      <w:r w:rsidR="00084F69" w:rsidRPr="00084F69">
        <w:rPr>
          <w:color w:val="000000" w:themeColor="text1"/>
        </w:rPr>
        <w:instrText xml:space="preserve"> HYPERLINK "https://www.sciencedirect.com/science/article/pii/S1877050917328594" \l "!" </w:instrText>
      </w:r>
      <w:r w:rsidR="00084F69" w:rsidRPr="00084F69">
        <w:rPr>
          <w:color w:val="000000" w:themeColor="text1"/>
        </w:rPr>
        <w:fldChar w:fldCharType="separate"/>
      </w:r>
      <w:proofErr w:type="spellStart"/>
      <w:r w:rsidR="00084F69" w:rsidRPr="00084F69">
        <w:rPr>
          <w:rStyle w:val="text"/>
          <w:rFonts w:ascii="Arial" w:hAnsi="Arial" w:cs="Arial"/>
          <w:color w:val="000000" w:themeColor="text1"/>
          <w:sz w:val="20"/>
          <w:szCs w:val="20"/>
        </w:rPr>
        <w:t>VirenderRanga</w:t>
      </w:r>
      <w:proofErr w:type="spellEnd"/>
      <w:r w:rsidR="00084F69" w:rsidRPr="00084F69">
        <w:rPr>
          <w:color w:val="000000" w:themeColor="text1"/>
        </w:rPr>
        <w:fldChar w:fldCharType="end"/>
      </w:r>
      <w:bookmarkEnd w:id="8"/>
      <w:r w:rsidR="00084F69">
        <w:rPr>
          <w:color w:val="000000" w:themeColor="text1"/>
        </w:rPr>
        <w:t xml:space="preserve"> </w:t>
      </w:r>
      <w:r w:rsidR="00084F69">
        <w:rPr>
          <w:rFonts w:ascii="Arial" w:eastAsia="Times New Roman" w:hAnsi="Arial" w:cs="Arial"/>
          <w:color w:val="737373"/>
          <w:sz w:val="20"/>
          <w:szCs w:val="20"/>
          <w:vertAlign w:val="superscript"/>
          <w:lang w:eastAsia="en-IN"/>
        </w:rPr>
        <w:t xml:space="preserve"> </w:t>
      </w:r>
      <w:r w:rsidR="00084F69" w:rsidRPr="00084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Department of Computer Engineering, NIT </w:t>
      </w:r>
      <w:proofErr w:type="spellStart"/>
      <w:r w:rsidR="00084F69" w:rsidRPr="00084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Kurukshetra</w:t>
      </w:r>
      <w:proofErr w:type="spellEnd"/>
      <w:r w:rsidR="00084F69" w:rsidRPr="00084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India</w:t>
      </w:r>
      <w:r w:rsidR="00084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6B6887" w:rsidRPr="004C291D" w:rsidRDefault="004C291D" w:rsidP="006B6887">
      <w:pPr>
        <w:pStyle w:val="Heading1"/>
        <w:spacing w:before="0" w:beforeAutospacing="0" w:after="0" w:afterAutospacing="0"/>
        <w:rPr>
          <w:bCs w:val="0"/>
          <w:color w:val="000000" w:themeColor="text1"/>
          <w:kern w:val="0"/>
          <w:sz w:val="28"/>
          <w:szCs w:val="28"/>
        </w:rPr>
      </w:pPr>
      <w:r w:rsidRPr="004C291D">
        <w:rPr>
          <w:bCs w:val="0"/>
          <w:color w:val="000000" w:themeColor="text1"/>
          <w:kern w:val="0"/>
          <w:sz w:val="28"/>
          <w:szCs w:val="28"/>
        </w:rPr>
        <w:t>Decision table</w:t>
      </w:r>
    </w:p>
    <w:p w:rsidR="004C291D" w:rsidRPr="00F423D3" w:rsidRDefault="004C291D" w:rsidP="006B688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F423D3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Decision tables </w:t>
      </w:r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 xml:space="preserve">are a brief visual representation which </w:t>
      </w:r>
      <w:r w:rsidRPr="00F423D3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on a basis of given </w:t>
      </w:r>
      <w:proofErr w:type="gramStart"/>
      <w:r w:rsidRPr="00F423D3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conditions</w:t>
      </w:r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>  specifies</w:t>
      </w:r>
      <w:proofErr w:type="gramEnd"/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 xml:space="preserve"> which actions to perform. They are </w:t>
      </w:r>
      <w:hyperlink r:id="rId13" w:tooltip="Algorithm" w:history="1">
        <w:r w:rsidRPr="00F423D3">
          <w:rPr>
            <w:rStyle w:val="Hyperlink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algorithms</w:t>
        </w:r>
      </w:hyperlink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> whose output is a set of actions. The information that are given in decision tables could also be represented in a </w:t>
      </w:r>
      <w:hyperlink r:id="rId14" w:tooltip="Programming language" w:history="1">
        <w:r w:rsidRPr="00F423D3">
          <w:rPr>
            <w:rStyle w:val="Hyperlink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> as a series of </w:t>
      </w:r>
      <w:r w:rsidRPr="00F423D3">
        <w:rPr>
          <w:b w:val="0"/>
          <w:color w:val="000000" w:themeColor="text1"/>
          <w:sz w:val="24"/>
          <w:szCs w:val="24"/>
        </w:rPr>
        <w:t xml:space="preserve"> </w:t>
      </w:r>
      <w:hyperlink r:id="rId15" w:tooltip="Switch statement" w:history="1">
        <w:r w:rsidRPr="00F423D3">
          <w:rPr>
            <w:rStyle w:val="Hyperlink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switch-case</w:t>
        </w:r>
      </w:hyperlink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 xml:space="preserve"> and </w:t>
      </w:r>
      <w:hyperlink r:id="rId16" w:tooltip="Conditional (programming)" w:history="1">
        <w:r w:rsidRPr="00F423D3">
          <w:rPr>
            <w:rStyle w:val="Hyperlink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if-then-else</w:t>
        </w:r>
      </w:hyperlink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 xml:space="preserve"> statements or as </w:t>
      </w:r>
      <w:hyperlink r:id="rId17" w:tooltip="Decision tree" w:history="1">
        <w:r w:rsidRPr="00F423D3">
          <w:rPr>
            <w:rStyle w:val="Hyperlink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decision trees</w:t>
        </w:r>
      </w:hyperlink>
      <w:r w:rsidRPr="00F423D3">
        <w:rPr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037A56" w:rsidRPr="00F423D3" w:rsidRDefault="00037A56" w:rsidP="00037A56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423D3">
        <w:rPr>
          <w:color w:val="000000" w:themeColor="text1"/>
        </w:rPr>
        <w:lastRenderedPageBreak/>
        <w:t>Each decision resem</w:t>
      </w:r>
      <w:r w:rsidR="00861CE2">
        <w:rPr>
          <w:color w:val="000000" w:themeColor="text1"/>
        </w:rPr>
        <w:t xml:space="preserve">bles to a relation, predicate or variable </w:t>
      </w:r>
      <w:r w:rsidRPr="00F423D3">
        <w:rPr>
          <w:color w:val="000000" w:themeColor="text1"/>
        </w:rPr>
        <w:t xml:space="preserve">whose </w:t>
      </w:r>
      <w:r w:rsidR="00861CE2" w:rsidRPr="00F423D3">
        <w:rPr>
          <w:color w:val="000000" w:themeColor="text1"/>
        </w:rPr>
        <w:t>possible</w:t>
      </w:r>
      <w:r w:rsidRPr="00F423D3">
        <w:rPr>
          <w:color w:val="000000" w:themeColor="text1"/>
        </w:rPr>
        <w:t xml:space="preserve"> values are </w:t>
      </w:r>
      <w:r w:rsidR="00861CE2">
        <w:rPr>
          <w:color w:val="000000" w:themeColor="text1"/>
        </w:rPr>
        <w:t>given</w:t>
      </w:r>
      <w:r w:rsidRPr="00F423D3">
        <w:rPr>
          <w:color w:val="000000" w:themeColor="text1"/>
        </w:rPr>
        <w:t xml:space="preserve"> among the condition alternatives. </w:t>
      </w:r>
      <w:r w:rsidR="006B0196">
        <w:rPr>
          <w:color w:val="000000" w:themeColor="text1"/>
        </w:rPr>
        <w:t>T</w:t>
      </w:r>
      <w:r w:rsidRPr="00F423D3">
        <w:rPr>
          <w:color w:val="000000" w:themeColor="text1"/>
        </w:rPr>
        <w:t xml:space="preserve">he </w:t>
      </w:r>
      <w:r w:rsidR="006B0196">
        <w:rPr>
          <w:color w:val="000000" w:themeColor="text1"/>
        </w:rPr>
        <w:t>data given</w:t>
      </w:r>
      <w:r w:rsidRPr="00F423D3">
        <w:rPr>
          <w:color w:val="000000" w:themeColor="text1"/>
        </w:rPr>
        <w:t xml:space="preserve"> </w:t>
      </w:r>
      <w:r w:rsidR="005279F4" w:rsidRPr="00F423D3">
        <w:rPr>
          <w:color w:val="000000" w:themeColor="text1"/>
        </w:rPr>
        <w:t xml:space="preserve">in the table </w:t>
      </w:r>
      <w:r w:rsidRPr="00F423D3">
        <w:rPr>
          <w:color w:val="000000" w:themeColor="text1"/>
        </w:rPr>
        <w:t xml:space="preserve">specify whether (or in what order) the action is to be performed </w:t>
      </w:r>
      <w:r w:rsidR="006B0196">
        <w:rPr>
          <w:color w:val="000000" w:themeColor="text1"/>
        </w:rPr>
        <w:t xml:space="preserve">and </w:t>
      </w:r>
      <w:r w:rsidR="00C230A6">
        <w:rPr>
          <w:color w:val="000000" w:themeColor="text1"/>
        </w:rPr>
        <w:t>e</w:t>
      </w:r>
      <w:r w:rsidR="006B0196" w:rsidRPr="00F423D3">
        <w:rPr>
          <w:color w:val="000000" w:themeColor="text1"/>
        </w:rPr>
        <w:t xml:space="preserve">ach action is a </w:t>
      </w:r>
      <w:r w:rsidR="00C230A6">
        <w:rPr>
          <w:color w:val="000000" w:themeColor="text1"/>
        </w:rPr>
        <w:t>procedure or operation</w:t>
      </w:r>
      <w:r w:rsidR="006B0196">
        <w:rPr>
          <w:color w:val="000000" w:themeColor="text1"/>
        </w:rPr>
        <w:t xml:space="preserve"> to </w:t>
      </w:r>
      <w:proofErr w:type="spellStart"/>
      <w:proofErr w:type="gramStart"/>
      <w:r w:rsidR="006B0196">
        <w:rPr>
          <w:color w:val="000000" w:themeColor="text1"/>
        </w:rPr>
        <w:t>perform,</w:t>
      </w:r>
      <w:r w:rsidRPr="00F423D3">
        <w:rPr>
          <w:color w:val="000000" w:themeColor="text1"/>
        </w:rPr>
        <w:t>for</w:t>
      </w:r>
      <w:proofErr w:type="spellEnd"/>
      <w:proofErr w:type="gramEnd"/>
      <w:r w:rsidRPr="00F423D3">
        <w:rPr>
          <w:color w:val="000000" w:themeColor="text1"/>
        </w:rPr>
        <w:t xml:space="preserve"> the set of condition alternatives the </w:t>
      </w:r>
      <w:r w:rsidR="00C230A6">
        <w:rPr>
          <w:color w:val="000000" w:themeColor="text1"/>
        </w:rPr>
        <w:t>data</w:t>
      </w:r>
      <w:r w:rsidRPr="00F423D3">
        <w:rPr>
          <w:color w:val="000000" w:themeColor="text1"/>
        </w:rPr>
        <w:t xml:space="preserve"> corresponds to.</w:t>
      </w:r>
    </w:p>
    <w:p w:rsidR="00130B25" w:rsidRPr="00F423D3" w:rsidRDefault="00037A56" w:rsidP="00130B25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423D3">
        <w:rPr>
          <w:color w:val="000000" w:themeColor="text1"/>
        </w:rPr>
        <w:t>many decision tables include in their condition alternatives a </w:t>
      </w:r>
      <w:hyperlink r:id="rId18" w:tooltip="Don't-care term" w:history="1">
        <w:r w:rsidRPr="00F423D3">
          <w:rPr>
            <w:rStyle w:val="Hyperlink"/>
            <w:color w:val="000000" w:themeColor="text1"/>
            <w:u w:val="none"/>
          </w:rPr>
          <w:t>don't care</w:t>
        </w:r>
      </w:hyperlink>
      <w:r w:rsidRPr="00F423D3">
        <w:rPr>
          <w:color w:val="000000" w:themeColor="text1"/>
        </w:rPr>
        <w:t xml:space="preserve"> symbol. This can be a </w:t>
      </w:r>
      <w:r w:rsidR="00014F17">
        <w:rPr>
          <w:color w:val="000000" w:themeColor="text1"/>
        </w:rPr>
        <w:t xml:space="preserve">blank or </w:t>
      </w:r>
      <w:proofErr w:type="spellStart"/>
      <w:proofErr w:type="gramStart"/>
      <w:r w:rsidR="00014F17">
        <w:rPr>
          <w:color w:val="000000" w:themeColor="text1"/>
        </w:rPr>
        <w:t>hyphen</w:t>
      </w:r>
      <w:r w:rsidRPr="00F423D3">
        <w:rPr>
          <w:color w:val="000000" w:themeColor="text1"/>
        </w:rPr>
        <w:t>,</w:t>
      </w:r>
      <w:r w:rsidR="00130B25" w:rsidRPr="00F423D3">
        <w:rPr>
          <w:color w:val="000000" w:themeColor="text1"/>
        </w:rPr>
        <w:t>to</w:t>
      </w:r>
      <w:proofErr w:type="spellEnd"/>
      <w:proofErr w:type="gramEnd"/>
      <w:r w:rsidR="00130B25" w:rsidRPr="00F423D3">
        <w:rPr>
          <w:color w:val="000000" w:themeColor="text1"/>
        </w:rPr>
        <w:t xml:space="preserve"> make them more </w:t>
      </w:r>
      <w:r w:rsidR="005544D3" w:rsidRPr="00F423D3">
        <w:rPr>
          <w:color w:val="000000" w:themeColor="text1"/>
        </w:rPr>
        <w:t>brief</w:t>
      </w:r>
      <w:r w:rsidR="00130B25" w:rsidRPr="00F423D3">
        <w:rPr>
          <w:color w:val="000000" w:themeColor="text1"/>
        </w:rPr>
        <w:t>.</w:t>
      </w:r>
    </w:p>
    <w:p w:rsidR="00037A56" w:rsidRPr="00F423D3" w:rsidRDefault="00130B25" w:rsidP="00037A56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423D3">
        <w:rPr>
          <w:color w:val="000000" w:themeColor="text1"/>
        </w:rPr>
        <w:t xml:space="preserve">If the decision tree includes every possible combination of input </w:t>
      </w:r>
      <w:proofErr w:type="gramStart"/>
      <w:r w:rsidRPr="00F423D3">
        <w:rPr>
          <w:color w:val="000000" w:themeColor="text1"/>
        </w:rPr>
        <w:t>variables</w:t>
      </w:r>
      <w:proofErr w:type="gramEnd"/>
      <w:r w:rsidRPr="00F423D3">
        <w:rPr>
          <w:color w:val="000000" w:themeColor="text1"/>
        </w:rPr>
        <w:t xml:space="preserve"> then </w:t>
      </w:r>
      <w:r w:rsidR="00037A56" w:rsidRPr="00F423D3">
        <w:rPr>
          <w:color w:val="000000" w:themeColor="text1"/>
        </w:rPr>
        <w:t>table is considered </w:t>
      </w:r>
      <w:r w:rsidR="00037A56" w:rsidRPr="00F423D3">
        <w:rPr>
          <w:iCs/>
          <w:color w:val="000000" w:themeColor="text1"/>
        </w:rPr>
        <w:t>balanced</w:t>
      </w:r>
      <w:r w:rsidRPr="00F423D3">
        <w:rPr>
          <w:color w:val="000000" w:themeColor="text1"/>
          <w:vertAlign w:val="superscript"/>
        </w:rPr>
        <w:t xml:space="preserve"> </w:t>
      </w:r>
      <w:r w:rsidR="00037A56" w:rsidRPr="00F423D3">
        <w:rPr>
          <w:color w:val="000000" w:themeColor="text1"/>
        </w:rPr>
        <w:t>or </w:t>
      </w:r>
      <w:r w:rsidR="00037A56" w:rsidRPr="00F423D3">
        <w:rPr>
          <w:iCs/>
          <w:color w:val="000000" w:themeColor="text1"/>
        </w:rPr>
        <w:t>complete</w:t>
      </w:r>
      <w:r w:rsidR="00BF323A" w:rsidRPr="00F423D3">
        <w:rPr>
          <w:iCs/>
          <w:color w:val="000000" w:themeColor="text1"/>
        </w:rPr>
        <w:t>.</w:t>
      </w:r>
    </w:p>
    <w:p w:rsidR="006B6887" w:rsidRPr="00F423D3" w:rsidRDefault="00BF323A" w:rsidP="006B688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r w:rsidRPr="00F423D3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K Nearest Neighbour</w:t>
      </w:r>
    </w:p>
    <w:p w:rsidR="003F1EFE" w:rsidRPr="00861CE2" w:rsidRDefault="003F1EFE" w:rsidP="003F1EF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="Arial" w:hAnsi="Arial" w:cs="Arial"/>
          <w:color w:val="080E14"/>
        </w:rPr>
      </w:pPr>
      <w:bookmarkStart w:id="9" w:name="_GoBack"/>
      <w:r w:rsidRPr="00DF1025">
        <w:rPr>
          <w:color w:val="000000" w:themeColor="text1"/>
        </w:rPr>
        <w:t>In </w:t>
      </w:r>
      <w:hyperlink r:id="rId19" w:tooltip="Pattern recognition" w:history="1">
        <w:r w:rsidRPr="00DF1025">
          <w:rPr>
            <w:rStyle w:val="Hyperlink"/>
            <w:color w:val="000000" w:themeColor="text1"/>
            <w:u w:val="none"/>
          </w:rPr>
          <w:t xml:space="preserve">pattern </w:t>
        </w:r>
        <w:r>
          <w:rPr>
            <w:rStyle w:val="Hyperlink"/>
            <w:color w:val="000000" w:themeColor="text1"/>
            <w:u w:val="none"/>
          </w:rPr>
          <w:t>detection</w:t>
        </w:r>
      </w:hyperlink>
      <w:r w:rsidRPr="00DF1025">
        <w:rPr>
          <w:color w:val="000000" w:themeColor="text1"/>
        </w:rPr>
        <w:t>, the </w:t>
      </w:r>
      <w:r w:rsidRPr="00DF1025">
        <w:rPr>
          <w:b/>
          <w:bCs/>
          <w:i/>
          <w:iCs/>
          <w:color w:val="000000" w:themeColor="text1"/>
        </w:rPr>
        <w:t>k</w:t>
      </w:r>
      <w:r w:rsidRPr="00DF1025">
        <w:rPr>
          <w:b/>
          <w:bCs/>
          <w:color w:val="000000" w:themeColor="text1"/>
        </w:rPr>
        <w:t xml:space="preserve">-nearest </w:t>
      </w:r>
      <w:proofErr w:type="spellStart"/>
      <w:r w:rsidRPr="00DF1025">
        <w:rPr>
          <w:b/>
          <w:bCs/>
          <w:color w:val="000000" w:themeColor="text1"/>
        </w:rPr>
        <w:t>neighbors</w:t>
      </w:r>
      <w:proofErr w:type="spellEnd"/>
      <w:r w:rsidRPr="00DF1025">
        <w:rPr>
          <w:b/>
          <w:bCs/>
          <w:color w:val="000000" w:themeColor="text1"/>
        </w:rPr>
        <w:t xml:space="preserve"> algorithm</w:t>
      </w:r>
      <w:r w:rsidRPr="00DF1025">
        <w:rPr>
          <w:color w:val="000000" w:themeColor="text1"/>
        </w:rPr>
        <w:t> (</w:t>
      </w:r>
      <w:r w:rsidRPr="00DF1025">
        <w:rPr>
          <w:b/>
          <w:bCs/>
          <w:i/>
          <w:iCs/>
          <w:color w:val="000000" w:themeColor="text1"/>
        </w:rPr>
        <w:t>k</w:t>
      </w:r>
      <w:r w:rsidRPr="00DF1025">
        <w:rPr>
          <w:b/>
          <w:bCs/>
          <w:color w:val="000000" w:themeColor="text1"/>
        </w:rPr>
        <w:t>-NN</w:t>
      </w:r>
      <w:r w:rsidRPr="00DF1025">
        <w:rPr>
          <w:color w:val="000000" w:themeColor="text1"/>
        </w:rPr>
        <w:t>) is a </w:t>
      </w:r>
      <w:hyperlink r:id="rId20" w:tooltip="Non-parametric statistics" w:history="1">
        <w:r w:rsidRPr="00DF1025">
          <w:rPr>
            <w:rStyle w:val="Hyperlink"/>
            <w:color w:val="000000" w:themeColor="text1"/>
            <w:u w:val="none"/>
          </w:rPr>
          <w:t>non-parametric</w:t>
        </w:r>
      </w:hyperlink>
      <w:r w:rsidRPr="00DF1025">
        <w:rPr>
          <w:color w:val="000000" w:themeColor="text1"/>
        </w:rPr>
        <w:t> method that is used for </w:t>
      </w:r>
      <w:r>
        <w:rPr>
          <w:color w:val="000000" w:themeColor="text1"/>
        </w:rPr>
        <w:t>both</w:t>
      </w:r>
      <w:r w:rsidRPr="00DF1025">
        <w:rPr>
          <w:color w:val="000000" w:themeColor="text1"/>
        </w:rPr>
        <w:t xml:space="preserve"> </w:t>
      </w:r>
      <w:hyperlink r:id="rId21" w:tooltip="Regression analysis" w:history="1">
        <w:r w:rsidRPr="00DF1025">
          <w:rPr>
            <w:rStyle w:val="Hyperlink"/>
            <w:color w:val="000000" w:themeColor="text1"/>
            <w:u w:val="none"/>
          </w:rPr>
          <w:t>regression</w:t>
        </w:r>
      </w:hyperlink>
      <w:r w:rsidRPr="00DF1025">
        <w:rPr>
          <w:color w:val="000000" w:themeColor="text1"/>
        </w:rPr>
        <w:t xml:space="preserve"> and classification</w:t>
      </w:r>
      <w:r>
        <w:rPr>
          <w:color w:val="000000" w:themeColor="text1"/>
        </w:rPr>
        <w:t xml:space="preserve"> predictive problems</w:t>
      </w:r>
      <w:r w:rsidRPr="00DF1025">
        <w:rPr>
          <w:color w:val="000000" w:themeColor="text1"/>
        </w:rPr>
        <w:t>.</w:t>
      </w:r>
      <w:r w:rsidRPr="00861CE2">
        <w:rPr>
          <w:rFonts w:ascii="Arial" w:hAnsi="Arial" w:cs="Arial"/>
          <w:color w:val="080E14"/>
        </w:rPr>
        <w:t xml:space="preserve"> </w:t>
      </w:r>
      <w:r>
        <w:rPr>
          <w:rFonts w:ascii="Arial" w:hAnsi="Arial" w:cs="Arial"/>
          <w:color w:val="080E14"/>
        </w:rPr>
        <w:t>Moreover</w:t>
      </w:r>
      <w:r w:rsidRPr="00861CE2">
        <w:rPr>
          <w:rFonts w:ascii="Arial" w:hAnsi="Arial" w:cs="Arial"/>
          <w:color w:val="080E14"/>
        </w:rPr>
        <w:t>, it is more broadly used in classification problems</w:t>
      </w:r>
      <w:r>
        <w:rPr>
          <w:rFonts w:ascii="Arial" w:hAnsi="Arial" w:cs="Arial"/>
          <w:color w:val="080E14"/>
        </w:rPr>
        <w:t xml:space="preserve"> than regression problems</w:t>
      </w:r>
      <w:r w:rsidRPr="00861CE2">
        <w:rPr>
          <w:rFonts w:ascii="Arial" w:hAnsi="Arial" w:cs="Arial"/>
          <w:color w:val="080E14"/>
        </w:rPr>
        <w:t xml:space="preserve"> in the industry. To calculate any </w:t>
      </w:r>
      <w:proofErr w:type="gramStart"/>
      <w:r w:rsidRPr="00861CE2">
        <w:rPr>
          <w:rFonts w:ascii="Arial" w:hAnsi="Arial" w:cs="Arial"/>
          <w:color w:val="080E14"/>
        </w:rPr>
        <w:t>method</w:t>
      </w:r>
      <w:proofErr w:type="gramEnd"/>
      <w:r w:rsidRPr="00861CE2">
        <w:rPr>
          <w:rFonts w:ascii="Arial" w:hAnsi="Arial" w:cs="Arial"/>
          <w:color w:val="080E14"/>
        </w:rPr>
        <w:t xml:space="preserve"> we generally look at 3 important </w:t>
      </w:r>
      <w:r>
        <w:rPr>
          <w:rFonts w:ascii="Arial" w:hAnsi="Arial" w:cs="Arial"/>
          <w:color w:val="080E14"/>
        </w:rPr>
        <w:t>steps</w:t>
      </w:r>
      <w:r w:rsidRPr="00861CE2">
        <w:rPr>
          <w:rFonts w:ascii="Arial" w:hAnsi="Arial" w:cs="Arial"/>
          <w:color w:val="080E14"/>
        </w:rPr>
        <w:t>:</w:t>
      </w:r>
    </w:p>
    <w:p w:rsidR="003F1EFE" w:rsidRDefault="003F1EFE" w:rsidP="003F1EFE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IN"/>
        </w:rPr>
        <w:t>1</w:t>
      </w:r>
      <w:r w:rsidRPr="00861CE2">
        <w:rPr>
          <w:rFonts w:ascii="Arial" w:eastAsia="Times New Roman" w:hAnsi="Arial" w:cs="Arial"/>
          <w:color w:val="080E14"/>
          <w:sz w:val="24"/>
          <w:szCs w:val="24"/>
          <w:lang w:eastAsia="en-IN"/>
        </w:rPr>
        <w:t>. Calculation time</w:t>
      </w:r>
    </w:p>
    <w:p w:rsidR="003F1EFE" w:rsidRPr="00861CE2" w:rsidRDefault="003F1EFE" w:rsidP="003F1EFE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IN"/>
        </w:rPr>
        <w:t>2</w:t>
      </w:r>
      <w:r w:rsidRPr="00861CE2">
        <w:rPr>
          <w:rFonts w:ascii="Arial" w:eastAsia="Times New Roman" w:hAnsi="Arial" w:cs="Arial"/>
          <w:color w:val="080E14"/>
          <w:sz w:val="24"/>
          <w:szCs w:val="24"/>
          <w:lang w:eastAsia="en-IN"/>
        </w:rPr>
        <w:t>. Ease to interpret output</w:t>
      </w:r>
    </w:p>
    <w:p w:rsidR="00861CE2" w:rsidRPr="00861CE2" w:rsidRDefault="003F1EFE" w:rsidP="003F1EFE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  <w:lang w:eastAsia="en-IN"/>
        </w:rPr>
      </w:pPr>
      <w:r w:rsidRPr="00861CE2">
        <w:rPr>
          <w:rFonts w:ascii="Arial" w:eastAsia="Times New Roman" w:hAnsi="Arial" w:cs="Arial"/>
          <w:color w:val="080E14"/>
          <w:sz w:val="24"/>
          <w:szCs w:val="24"/>
          <w:lang w:eastAsia="en-IN"/>
        </w:rPr>
        <w:t>3. Predictive Power</w:t>
      </w:r>
    </w:p>
    <w:p w:rsidR="00BF323A" w:rsidRPr="00DF1025" w:rsidRDefault="00BF323A" w:rsidP="00861CE2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F1025">
        <w:rPr>
          <w:color w:val="000000" w:themeColor="text1"/>
        </w:rPr>
        <w:t xml:space="preserve"> </w:t>
      </w:r>
      <w:r w:rsidR="00E329D9" w:rsidRPr="00DF1025">
        <w:rPr>
          <w:color w:val="000000" w:themeColor="text1"/>
        </w:rPr>
        <w:t xml:space="preserve">It is one of the most </w:t>
      </w:r>
      <w:r w:rsidRPr="00DF1025">
        <w:rPr>
          <w:color w:val="000000" w:themeColor="text1"/>
        </w:rPr>
        <w:t>simplest of all </w:t>
      </w:r>
      <w:hyperlink r:id="rId22" w:tooltip="Machine learning" w:history="1">
        <w:r w:rsidRPr="00DF1025">
          <w:rPr>
            <w:rStyle w:val="Hyperlink"/>
            <w:color w:val="000000" w:themeColor="text1"/>
            <w:u w:val="none"/>
          </w:rPr>
          <w:t>machine learning</w:t>
        </w:r>
      </w:hyperlink>
      <w:r w:rsidRPr="00DF1025">
        <w:rPr>
          <w:color w:val="000000" w:themeColor="text1"/>
        </w:rPr>
        <w:t> algorithms.</w:t>
      </w:r>
    </w:p>
    <w:p w:rsidR="00BF323A" w:rsidRPr="00DF1025" w:rsidRDefault="00BF323A" w:rsidP="00E329D9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F1025">
        <w:rPr>
          <w:color w:val="000000" w:themeColor="text1"/>
        </w:rPr>
        <w:t xml:space="preserve">Both for classification and regression, a useful technique can be to assign weight to the contributions of the </w:t>
      </w:r>
      <w:proofErr w:type="spellStart"/>
      <w:r w:rsidRPr="00DF1025">
        <w:rPr>
          <w:color w:val="000000" w:themeColor="text1"/>
        </w:rPr>
        <w:t>neighbors</w:t>
      </w:r>
      <w:proofErr w:type="spellEnd"/>
      <w:r w:rsidRPr="00DF1025">
        <w:rPr>
          <w:color w:val="000000" w:themeColor="text1"/>
        </w:rPr>
        <w:t>, so that the nearer neighbo</w:t>
      </w:r>
      <w:r w:rsidR="00C402AB">
        <w:rPr>
          <w:color w:val="000000" w:themeColor="text1"/>
        </w:rPr>
        <w:t>u</w:t>
      </w:r>
      <w:r w:rsidRPr="00DF1025">
        <w:rPr>
          <w:color w:val="000000" w:themeColor="text1"/>
        </w:rPr>
        <w:t>rs contribute more to the average than the more distant ones</w:t>
      </w:r>
      <w:r w:rsidR="009B76C9">
        <w:rPr>
          <w:color w:val="000000" w:themeColor="text1"/>
        </w:rPr>
        <w:t>.</w:t>
      </w:r>
      <w:r w:rsidR="00DF1025" w:rsidRPr="00DF1025">
        <w:rPr>
          <w:color w:val="000000" w:themeColor="text1"/>
        </w:rPr>
        <w:t xml:space="preserve"> </w:t>
      </w:r>
    </w:p>
    <w:p w:rsidR="00BF323A" w:rsidRPr="00DF1025" w:rsidRDefault="00BF323A" w:rsidP="00E329D9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F1025">
        <w:rPr>
          <w:color w:val="000000" w:themeColor="text1"/>
        </w:rPr>
        <w:t>.</w:t>
      </w:r>
    </w:p>
    <w:p w:rsidR="00BF323A" w:rsidRPr="00DF1025" w:rsidRDefault="00BF323A" w:rsidP="00E329D9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F1025">
        <w:rPr>
          <w:color w:val="000000" w:themeColor="text1"/>
        </w:rPr>
        <w:t>A</w:t>
      </w:r>
      <w:r w:rsidR="00E329D9" w:rsidRPr="00DF1025">
        <w:rPr>
          <w:color w:val="000000" w:themeColor="text1"/>
        </w:rPr>
        <w:t xml:space="preserve"> </w:t>
      </w:r>
      <w:proofErr w:type="spellStart"/>
      <w:r w:rsidR="00E329D9" w:rsidRPr="00DF1025">
        <w:rPr>
          <w:color w:val="000000" w:themeColor="text1"/>
        </w:rPr>
        <w:t>speaciality</w:t>
      </w:r>
      <w:proofErr w:type="spellEnd"/>
      <w:r w:rsidRPr="00DF1025">
        <w:rPr>
          <w:color w:val="000000" w:themeColor="text1"/>
        </w:rPr>
        <w:t xml:space="preserve"> of the </w:t>
      </w:r>
      <w:r w:rsidRPr="00DF1025">
        <w:rPr>
          <w:i/>
          <w:iCs/>
          <w:color w:val="000000" w:themeColor="text1"/>
        </w:rPr>
        <w:t>k</w:t>
      </w:r>
      <w:r w:rsidRPr="00DF1025">
        <w:rPr>
          <w:color w:val="000000" w:themeColor="text1"/>
        </w:rPr>
        <w:t>-NN algorithm is that it is sensitive to the local structure of the data.</w:t>
      </w:r>
    </w:p>
    <w:bookmarkEnd w:id="9"/>
    <w:p w:rsidR="00BF323A" w:rsidRPr="00DF1025" w:rsidRDefault="00BF323A" w:rsidP="006B6887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</w:pPr>
    </w:p>
    <w:sectPr w:rsidR="00BF323A" w:rsidRPr="00DF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7793"/>
    <w:multiLevelType w:val="multilevel"/>
    <w:tmpl w:val="43F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B66000"/>
    <w:multiLevelType w:val="multilevel"/>
    <w:tmpl w:val="5B4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B4"/>
    <w:rsid w:val="00014F17"/>
    <w:rsid w:val="00037A56"/>
    <w:rsid w:val="00084F69"/>
    <w:rsid w:val="00130B25"/>
    <w:rsid w:val="0014495C"/>
    <w:rsid w:val="001D48F1"/>
    <w:rsid w:val="0020610F"/>
    <w:rsid w:val="003D25F9"/>
    <w:rsid w:val="003E7ABE"/>
    <w:rsid w:val="003F1EFE"/>
    <w:rsid w:val="00441B66"/>
    <w:rsid w:val="004C291D"/>
    <w:rsid w:val="005279F4"/>
    <w:rsid w:val="005544D3"/>
    <w:rsid w:val="00616AC9"/>
    <w:rsid w:val="00685D89"/>
    <w:rsid w:val="006B0196"/>
    <w:rsid w:val="006B6887"/>
    <w:rsid w:val="00722B4F"/>
    <w:rsid w:val="00861CE2"/>
    <w:rsid w:val="00863662"/>
    <w:rsid w:val="00884B40"/>
    <w:rsid w:val="00960FB4"/>
    <w:rsid w:val="009B76C9"/>
    <w:rsid w:val="00BF323A"/>
    <w:rsid w:val="00C230A6"/>
    <w:rsid w:val="00C3461F"/>
    <w:rsid w:val="00C402AB"/>
    <w:rsid w:val="00D93704"/>
    <w:rsid w:val="00DF1025"/>
    <w:rsid w:val="00E329D9"/>
    <w:rsid w:val="00E52743"/>
    <w:rsid w:val="00F423D3"/>
    <w:rsid w:val="00F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1083"/>
  <w15:chartTrackingRefBased/>
  <w15:docId w15:val="{BA757B41-BE70-48EB-9696-CD943C39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0F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16A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-text">
    <w:name w:val="title-text"/>
    <w:basedOn w:val="DefaultParagraphFont"/>
    <w:rsid w:val="00616AC9"/>
  </w:style>
  <w:style w:type="paragraph" w:styleId="NormalWeb">
    <w:name w:val="Normal (Web)"/>
    <w:basedOn w:val="Normal"/>
    <w:uiPriority w:val="99"/>
    <w:unhideWhenUsed/>
    <w:rsid w:val="0061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3662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863662"/>
  </w:style>
  <w:style w:type="character" w:customStyle="1" w:styleId="author-ref">
    <w:name w:val="author-ref"/>
    <w:basedOn w:val="DefaultParagraphFont"/>
    <w:rsid w:val="006B6887"/>
  </w:style>
  <w:style w:type="character" w:customStyle="1" w:styleId="mw-collapsible-toggle">
    <w:name w:val="mw-collapsible-toggle"/>
    <w:basedOn w:val="DefaultParagraphFont"/>
    <w:rsid w:val="0003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16003217302995" TargetMode="External"/><Relationship Id="rId13" Type="http://schemas.openxmlformats.org/officeDocument/2006/relationships/hyperlink" Target="https://en.wikipedia.org/wiki/Algorithm" TargetMode="External"/><Relationship Id="rId18" Type="http://schemas.openxmlformats.org/officeDocument/2006/relationships/hyperlink" Target="https://en.wikipedia.org/wiki/Don%27t-care_te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gression_analysis" TargetMode="External"/><Relationship Id="rId7" Type="http://schemas.openxmlformats.org/officeDocument/2006/relationships/hyperlink" Target="https://www.sciencedirect.com/science/article/pii/S0167404817302274" TargetMode="External"/><Relationship Id="rId12" Type="http://schemas.openxmlformats.org/officeDocument/2006/relationships/hyperlink" Target="https://www.sciencedirect.com/science/article/pii/S0016003217302995" TargetMode="External"/><Relationship Id="rId17" Type="http://schemas.openxmlformats.org/officeDocument/2006/relationships/hyperlink" Target="https://en.wikipedia.org/wiki/Decision_t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ditional_(programming)" TargetMode="External"/><Relationship Id="rId20" Type="http://schemas.openxmlformats.org/officeDocument/2006/relationships/hyperlink" Target="https://en.wikipedia.org/wiki/Non-parametric_stati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7404817302274" TargetMode="External"/><Relationship Id="rId11" Type="http://schemas.openxmlformats.org/officeDocument/2006/relationships/hyperlink" Target="https://www.sciencedirect.com/science/article/pii/S016740481730227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ciencedirect.com/science/article/pii/S0167404817302274" TargetMode="External"/><Relationship Id="rId15" Type="http://schemas.openxmlformats.org/officeDocument/2006/relationships/hyperlink" Target="https://en.wikipedia.org/wiki/Switch_statem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0016003217302995" TargetMode="External"/><Relationship Id="rId19" Type="http://schemas.openxmlformats.org/officeDocument/2006/relationships/hyperlink" Target="https://en.wikipedia.org/wiki/Pattern_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16003217302995" TargetMode="External"/><Relationship Id="rId14" Type="http://schemas.openxmlformats.org/officeDocument/2006/relationships/hyperlink" Target="https://en.wikipedia.org/wiki/Programming_language" TargetMode="External"/><Relationship Id="rId22" Type="http://schemas.openxmlformats.org/officeDocument/2006/relationships/hyperlink" Target="https://en.wikipedia.org/wiki/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2018-03-13T16:13:00Z</dcterms:created>
  <dcterms:modified xsi:type="dcterms:W3CDTF">2018-03-17T07:51:00Z</dcterms:modified>
</cp:coreProperties>
</file>