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9CC9" w14:textId="77777777" w:rsidR="00554469" w:rsidRDefault="00554469">
      <w:pPr>
        <w:spacing w:after="400" w:line="360" w:lineRule="auto"/>
        <w:jc w:val="center"/>
      </w:pPr>
    </w:p>
    <w:p w14:paraId="38EDAB61" w14:textId="77777777" w:rsidR="00554469" w:rsidRDefault="00F265BA">
      <w:pPr>
        <w:spacing w:after="600" w:line="360" w:lineRule="auto"/>
        <w:jc w:val="center"/>
      </w:pPr>
      <w:r>
        <w:rPr>
          <w:b/>
          <w:bCs/>
          <w:sz w:val="36"/>
          <w:szCs w:val="36"/>
        </w:rPr>
        <w:t>BCSE410L – Cyber Security Project</w:t>
      </w:r>
    </w:p>
    <w:p w14:paraId="10D47258" w14:textId="77777777" w:rsidR="00554469" w:rsidRDefault="00F265BA">
      <w:pPr>
        <w:spacing w:line="360" w:lineRule="auto"/>
        <w:jc w:val="center"/>
      </w:pPr>
      <w:r>
        <w:rPr>
          <w:b/>
          <w:bCs/>
          <w:sz w:val="32"/>
          <w:szCs w:val="32"/>
        </w:rPr>
        <w:t>BEHAVIORAL CLASSIFICATION OF ENCRYPTED</w:t>
      </w:r>
    </w:p>
    <w:p w14:paraId="41336619" w14:textId="77777777" w:rsidR="00554469" w:rsidRDefault="00F265BA">
      <w:pPr>
        <w:spacing w:line="360" w:lineRule="auto"/>
        <w:jc w:val="center"/>
      </w:pPr>
      <w:r>
        <w:rPr>
          <w:b/>
          <w:bCs/>
          <w:sz w:val="32"/>
          <w:szCs w:val="32"/>
        </w:rPr>
        <w:t>MALICIOUS NETWORK TRAFFIC USING</w:t>
      </w:r>
    </w:p>
    <w:p w14:paraId="6BE09589" w14:textId="77777777" w:rsidR="00554469" w:rsidRDefault="00F265BA">
      <w:pPr>
        <w:spacing w:after="500" w:line="360" w:lineRule="auto"/>
        <w:jc w:val="center"/>
      </w:pPr>
      <w:r>
        <w:rPr>
          <w:b/>
          <w:bCs/>
          <w:sz w:val="32"/>
          <w:szCs w:val="32"/>
        </w:rPr>
        <w:t>FLOW-BASED METADATA</w:t>
      </w:r>
    </w:p>
    <w:tbl>
      <w:tblPr>
        <w:tblW w:w="5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900"/>
        <w:gridCol w:w="3700"/>
      </w:tblGrid>
      <w:tr w:rsidR="00554469" w14:paraId="1B59EEE9" w14:textId="77777777">
        <w:trPr>
          <w:jc w:val="center"/>
        </w:trPr>
        <w:tc>
          <w:tcPr>
            <w:tcW w:w="1900" w:type="dxa"/>
            <w:tcBorders>
              <w:top w:val="none" w:sz="0" w:space="0" w:color="FFFFFF"/>
              <w:left w:val="none" w:sz="0" w:space="0" w:color="FFFFFF"/>
              <w:bottom w:val="none" w:sz="0" w:space="0" w:color="FFFFFF"/>
              <w:right w:val="none" w:sz="0" w:space="0" w:color="FFFFFF"/>
            </w:tcBorders>
          </w:tcPr>
          <w:p w14:paraId="21D59B69" w14:textId="77777777" w:rsidR="00554469" w:rsidRDefault="00F265BA">
            <w:pPr>
              <w:spacing w:line="360" w:lineRule="auto"/>
            </w:pPr>
            <w:r>
              <w:rPr>
                <w:b/>
                <w:bCs/>
                <w:sz w:val="26"/>
                <w:szCs w:val="26"/>
              </w:rPr>
              <w:t>23BCE0546</w:t>
            </w:r>
          </w:p>
        </w:tc>
        <w:tc>
          <w:tcPr>
            <w:tcW w:w="3700" w:type="dxa"/>
            <w:tcBorders>
              <w:top w:val="none" w:sz="0" w:space="0" w:color="FFFFFF"/>
              <w:left w:val="none" w:sz="0" w:space="0" w:color="FFFFFF"/>
              <w:bottom w:val="none" w:sz="0" w:space="0" w:color="FFFFFF"/>
              <w:right w:val="none" w:sz="0" w:space="0" w:color="FFFFFF"/>
            </w:tcBorders>
          </w:tcPr>
          <w:p w14:paraId="1AB7E1B0" w14:textId="77777777" w:rsidR="00554469" w:rsidRDefault="00F265BA">
            <w:pPr>
              <w:spacing w:line="360" w:lineRule="auto"/>
            </w:pPr>
            <w:r>
              <w:rPr>
                <w:b/>
                <w:bCs/>
                <w:sz w:val="26"/>
                <w:szCs w:val="26"/>
              </w:rPr>
              <w:t>GAURAV BAKSHI</w:t>
            </w:r>
          </w:p>
        </w:tc>
      </w:tr>
      <w:tr w:rsidR="00554469" w14:paraId="0772A033" w14:textId="77777777">
        <w:trPr>
          <w:jc w:val="center"/>
        </w:trPr>
        <w:tc>
          <w:tcPr>
            <w:tcW w:w="1900" w:type="dxa"/>
            <w:tcBorders>
              <w:top w:val="none" w:sz="0" w:space="0" w:color="FFFFFF"/>
              <w:left w:val="none" w:sz="0" w:space="0" w:color="FFFFFF"/>
              <w:bottom w:val="none" w:sz="0" w:space="0" w:color="FFFFFF"/>
              <w:right w:val="none" w:sz="0" w:space="0" w:color="FFFFFF"/>
            </w:tcBorders>
          </w:tcPr>
          <w:p w14:paraId="642F2F8B" w14:textId="77777777" w:rsidR="00554469" w:rsidRDefault="00F265BA">
            <w:pPr>
              <w:spacing w:line="360" w:lineRule="auto"/>
            </w:pPr>
            <w:r>
              <w:rPr>
                <w:b/>
                <w:bCs/>
                <w:sz w:val="26"/>
                <w:szCs w:val="26"/>
              </w:rPr>
              <w:t>23BCE0703</w:t>
            </w:r>
          </w:p>
        </w:tc>
        <w:tc>
          <w:tcPr>
            <w:tcW w:w="3700" w:type="dxa"/>
            <w:tcBorders>
              <w:top w:val="none" w:sz="0" w:space="0" w:color="FFFFFF"/>
              <w:left w:val="none" w:sz="0" w:space="0" w:color="FFFFFF"/>
              <w:bottom w:val="none" w:sz="0" w:space="0" w:color="FFFFFF"/>
              <w:right w:val="none" w:sz="0" w:space="0" w:color="FFFFFF"/>
            </w:tcBorders>
          </w:tcPr>
          <w:p w14:paraId="013FCB9B" w14:textId="77777777" w:rsidR="00554469" w:rsidRDefault="00F265BA">
            <w:pPr>
              <w:spacing w:line="360" w:lineRule="auto"/>
            </w:pPr>
            <w:r>
              <w:rPr>
                <w:b/>
                <w:bCs/>
                <w:sz w:val="26"/>
                <w:szCs w:val="26"/>
              </w:rPr>
              <w:t>ANSHVEER SINGH</w:t>
            </w:r>
          </w:p>
        </w:tc>
      </w:tr>
      <w:tr w:rsidR="00554469" w14:paraId="3FB73DA6" w14:textId="77777777">
        <w:trPr>
          <w:jc w:val="center"/>
        </w:trPr>
        <w:tc>
          <w:tcPr>
            <w:tcW w:w="1900" w:type="dxa"/>
            <w:tcBorders>
              <w:top w:val="none" w:sz="0" w:space="0" w:color="FFFFFF"/>
              <w:left w:val="none" w:sz="0" w:space="0" w:color="FFFFFF"/>
              <w:bottom w:val="none" w:sz="0" w:space="0" w:color="FFFFFF"/>
              <w:right w:val="none" w:sz="0" w:space="0" w:color="FFFFFF"/>
            </w:tcBorders>
          </w:tcPr>
          <w:p w14:paraId="5378826B" w14:textId="77777777" w:rsidR="00554469" w:rsidRDefault="00F265BA">
            <w:pPr>
              <w:spacing w:line="360" w:lineRule="auto"/>
            </w:pPr>
            <w:r>
              <w:rPr>
                <w:b/>
                <w:bCs/>
                <w:sz w:val="26"/>
                <w:szCs w:val="26"/>
              </w:rPr>
              <w:t>23BCE0717</w:t>
            </w:r>
          </w:p>
        </w:tc>
        <w:tc>
          <w:tcPr>
            <w:tcW w:w="3700" w:type="dxa"/>
            <w:tcBorders>
              <w:top w:val="none" w:sz="0" w:space="0" w:color="FFFFFF"/>
              <w:left w:val="none" w:sz="0" w:space="0" w:color="FFFFFF"/>
              <w:bottom w:val="none" w:sz="0" w:space="0" w:color="FFFFFF"/>
              <w:right w:val="none" w:sz="0" w:space="0" w:color="FFFFFF"/>
            </w:tcBorders>
          </w:tcPr>
          <w:p w14:paraId="5130298F" w14:textId="77777777" w:rsidR="00554469" w:rsidRDefault="00F265BA">
            <w:pPr>
              <w:spacing w:line="360" w:lineRule="auto"/>
            </w:pPr>
            <w:r>
              <w:rPr>
                <w:b/>
                <w:bCs/>
                <w:sz w:val="26"/>
                <w:szCs w:val="26"/>
              </w:rPr>
              <w:t>DEV ACHARYA MENON</w:t>
            </w:r>
          </w:p>
        </w:tc>
      </w:tr>
    </w:tbl>
    <w:p w14:paraId="73C4D5F4" w14:textId="77777777" w:rsidR="00554469" w:rsidRDefault="00554469">
      <w:pPr>
        <w:spacing w:after="400" w:line="360" w:lineRule="auto"/>
        <w:jc w:val="center"/>
      </w:pPr>
    </w:p>
    <w:p w14:paraId="6150EADF" w14:textId="77777777" w:rsidR="00554469" w:rsidRDefault="00F265BA">
      <w:pPr>
        <w:spacing w:after="160" w:line="360" w:lineRule="auto"/>
        <w:jc w:val="center"/>
      </w:pPr>
      <w:r>
        <w:rPr>
          <w:sz w:val="28"/>
          <w:szCs w:val="28"/>
        </w:rPr>
        <w:t>Under the Supervision of</w:t>
      </w:r>
    </w:p>
    <w:p w14:paraId="784F6951" w14:textId="77777777" w:rsidR="00554469" w:rsidRDefault="00F265BA">
      <w:pPr>
        <w:spacing w:after="120" w:line="360" w:lineRule="auto"/>
        <w:jc w:val="center"/>
      </w:pPr>
      <w:r>
        <w:rPr>
          <w:b/>
          <w:bCs/>
          <w:sz w:val="26"/>
          <w:szCs w:val="26"/>
        </w:rPr>
        <w:t>Dr Anto S</w:t>
      </w:r>
    </w:p>
    <w:p w14:paraId="19882F61" w14:textId="77777777" w:rsidR="00554469" w:rsidRDefault="00F265BA">
      <w:pPr>
        <w:spacing w:after="700" w:line="360" w:lineRule="auto"/>
        <w:jc w:val="center"/>
      </w:pPr>
      <w:r>
        <w:rPr>
          <w:sz w:val="26"/>
          <w:szCs w:val="26"/>
        </w:rPr>
        <w:t>School of Computer Science and Engineering (SCOPE)</w:t>
      </w:r>
    </w:p>
    <w:p w14:paraId="188E65E5" w14:textId="77777777" w:rsidR="00554469" w:rsidRDefault="00F265BA">
      <w:pPr>
        <w:spacing w:line="360" w:lineRule="auto"/>
        <w:jc w:val="center"/>
      </w:pPr>
      <w:r>
        <w:rPr>
          <w:b/>
          <w:bCs/>
          <w:sz w:val="28"/>
          <w:szCs w:val="28"/>
        </w:rPr>
        <w:t>B.Tech.</w:t>
      </w:r>
    </w:p>
    <w:p w14:paraId="29E7CAE0" w14:textId="77777777" w:rsidR="00554469" w:rsidRDefault="00F265BA">
      <w:pPr>
        <w:spacing w:line="360" w:lineRule="auto"/>
        <w:jc w:val="center"/>
      </w:pPr>
      <w:r>
        <w:rPr>
          <w:i/>
          <w:iCs/>
          <w:sz w:val="28"/>
          <w:szCs w:val="28"/>
        </w:rPr>
        <w:t>in</w:t>
      </w:r>
    </w:p>
    <w:p w14:paraId="3C5EAE32" w14:textId="77777777" w:rsidR="00554469" w:rsidRDefault="00F265BA">
      <w:pPr>
        <w:spacing w:after="300" w:line="360" w:lineRule="auto"/>
        <w:jc w:val="center"/>
      </w:pPr>
      <w:r>
        <w:rPr>
          <w:b/>
          <w:bCs/>
          <w:sz w:val="28"/>
          <w:szCs w:val="28"/>
        </w:rPr>
        <w:t>Computer Science and Engineering</w:t>
      </w:r>
    </w:p>
    <w:p w14:paraId="174D7E32" w14:textId="77777777" w:rsidR="00554469" w:rsidRDefault="00F265BA">
      <w:pPr>
        <w:spacing w:after="400" w:line="360" w:lineRule="auto"/>
        <w:jc w:val="center"/>
      </w:pPr>
      <w:r>
        <w:rPr>
          <w:b/>
          <w:bCs/>
          <w:sz w:val="32"/>
          <w:szCs w:val="32"/>
        </w:rPr>
        <w:t>School of Computer Science and Engineering</w:t>
      </w:r>
    </w:p>
    <w:p w14:paraId="12EF0953" w14:textId="77777777" w:rsidR="00554469" w:rsidRDefault="00F265BA">
      <w:pPr>
        <w:spacing w:after="400"/>
        <w:jc w:val="center"/>
      </w:pPr>
      <w:r>
        <w:rPr>
          <w:noProof/>
        </w:rPr>
        <w:drawing>
          <wp:inline distT="0" distB="0" distL="0" distR="0" wp14:anchorId="3B3856C6" wp14:editId="7B65B54E">
            <wp:extent cx="3619500" cy="1000125"/>
            <wp:effectExtent l="0" t="0" r="0" b="0"/>
            <wp:docPr id="1" name="vit_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000125"/>
                    </a:xfrm>
                    <a:prstGeom prst="rect">
                      <a:avLst/>
                    </a:prstGeom>
                  </pic:spPr>
                </pic:pic>
              </a:graphicData>
            </a:graphic>
          </wp:inline>
        </w:drawing>
      </w:r>
    </w:p>
    <w:p w14:paraId="774581BA" w14:textId="77777777" w:rsidR="00554469" w:rsidRDefault="00F265BA">
      <w:pPr>
        <w:spacing w:line="360" w:lineRule="auto"/>
        <w:jc w:val="center"/>
        <w:sectPr w:rsidR="00554469">
          <w:pgSz w:w="11906" w:h="16838"/>
          <w:pgMar w:top="1440" w:right="1440" w:bottom="1440" w:left="1440" w:header="708" w:footer="708" w:gutter="0"/>
          <w:cols w:space="720"/>
          <w:docGrid w:linePitch="360"/>
        </w:sectPr>
      </w:pPr>
      <w:r>
        <w:rPr>
          <w:sz w:val="26"/>
          <w:szCs w:val="26"/>
        </w:rPr>
        <w:t>October 2026</w:t>
      </w:r>
    </w:p>
    <w:p w14:paraId="408EAED6" w14:textId="77777777" w:rsidR="00554469" w:rsidRDefault="00F265BA">
      <w:pPr>
        <w:pStyle w:val="Heading1"/>
      </w:pPr>
      <w:r>
        <w:lastRenderedPageBreak/>
        <w:t>ABSTRACT</w:t>
      </w:r>
    </w:p>
    <w:p w14:paraId="3CD621BB" w14:textId="77777777" w:rsidR="00554469" w:rsidRDefault="00F265BA">
      <w:pPr>
        <w:spacing w:after="120"/>
        <w:ind w:firstLine="720"/>
        <w:jc w:val="both"/>
      </w:pPr>
      <w:r>
        <w:t>Flow statistics such as packet sizes, inter-arrival times and flag counts remain observable when traffic is encrypted, so classifiers trained on them can detect malicious activity without decryption. On CICIDS2017 such classifiers report near-perfect scores, and the gap to operational performance is usually attributed to leakage through duplicated or correlated records or to change in traffic over time. This project builds a leakage-aware evaluation system for a two-stage detector, which separates malicious</w:t>
      </w:r>
      <w:r>
        <w:t xml:space="preserve"> from benign flows and then attributes each alert to an attack family, and uses it to test both explanations.</w:t>
      </w:r>
    </w:p>
    <w:p w14:paraId="7DD8E28A" w14:textId="77777777" w:rsidR="00554469" w:rsidRDefault="00F265BA">
      <w:pPr>
        <w:spacing w:after="120"/>
        <w:ind w:firstLine="720"/>
        <w:jc w:val="both"/>
      </w:pPr>
      <w:r>
        <w:t>With pipeline, features and models fixed, five split protocols are compared on the timestamped release of CICIDS2017. Removing exact duplicates and grouping flows by connection or by 1–15 minute blocks change malicious-class F</w:t>
      </w:r>
      <w:r>
        <w:rPr>
          <w:vertAlign w:val="subscript"/>
        </w:rPr>
        <w:t>1</w:t>
      </w:r>
      <w:r>
        <w:t xml:space="preserve"> by at most 0.004. A per-class chronological split lowers it from 0.997 to 0.903 and raises the benign false-positive rate from 0.07% to 2.90%. An audit by endpoint and time shows that 98.8% of these false positives are benign-labelled flows between known attack endpoints, around the DDoS attack and the Bot command-and-control channel. With them excluded from both protocols, the false-positive rates are equal (0.037%) and only a recall loss remains, 85% of it in DoS Hulk. The integrity audit finds 309 featu</w:t>
      </w:r>
      <w:r>
        <w:t>re vectors with conflicting labels, and Bot attribution F</w:t>
      </w:r>
      <w:r>
        <w:rPr>
          <w:vertAlign w:val="subscript"/>
        </w:rPr>
        <w:t>1</w:t>
      </w:r>
      <w:r>
        <w:t xml:space="preserve"> falls from 1.00 to 0.41 once detection errors are included.</w:t>
      </w:r>
    </w:p>
    <w:p w14:paraId="0477BFA6" w14:textId="77777777" w:rsidR="00554469" w:rsidRDefault="00F265BA">
      <w:pPr>
        <w:spacing w:after="120"/>
        <w:ind w:firstLine="720"/>
        <w:jc w:val="both"/>
      </w:pPr>
      <w:r>
        <w:t>Matched-family transfer from CICIDS2017 to CSE-CIC-IDS2018 collapses to a DoS recall of 0.0003, is unchanged without test-set deduplication and is not recovered by four label-free normalisations, although a model trained on 2018 data reaches a DoS recall of 1.000. Unit identities hold, while 50 of 75 DoS-Hulk features shift with a Kolmogorov–Smirnov statistic above 0.5. A time-aware split therefore needs an inspection of its errors before its drop is attributed to drift.</w:t>
      </w:r>
    </w:p>
    <w:p w14:paraId="00FFEBFF" w14:textId="77777777" w:rsidR="00554469" w:rsidRDefault="00F265BA">
      <w:pPr>
        <w:spacing w:before="200"/>
        <w:jc w:val="both"/>
      </w:pPr>
      <w:r>
        <w:rPr>
          <w:i/>
          <w:iCs/>
        </w:rPr>
        <w:t>Keywords – Intrusion detection, Flow features, Encrypted traffic, Evaluation methodology, Label noise, Dataset shift.</w:t>
      </w:r>
    </w:p>
    <w:p w14:paraId="750D3AF3" w14:textId="77777777" w:rsidR="00554469" w:rsidRDefault="00F265BA">
      <w:pPr>
        <w:pStyle w:val="Heading1"/>
        <w:pageBreakBefore/>
      </w:pPr>
      <w:r>
        <w:lastRenderedPageBreak/>
        <w:t>TABLE OF CONTENTS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000"/>
        <w:gridCol w:w="6826"/>
        <w:gridCol w:w="1200"/>
      </w:tblGrid>
      <w:tr w:rsidR="00554469" w14:paraId="529AC6AF" w14:textId="77777777">
        <w:tc>
          <w:tcPr>
            <w:tcW w:w="1000" w:type="dxa"/>
            <w:tcBorders>
              <w:top w:val="none" w:sz="0" w:space="0" w:color="FFFFFF"/>
              <w:left w:val="none" w:sz="0" w:space="0" w:color="FFFFFF"/>
              <w:bottom w:val="none" w:sz="0" w:space="0" w:color="FFFFFF"/>
              <w:right w:val="none" w:sz="0" w:space="0" w:color="FFFFFF"/>
            </w:tcBorders>
          </w:tcPr>
          <w:p w14:paraId="179B67A7" w14:textId="77777777" w:rsidR="00554469" w:rsidRDefault="00F265BA">
            <w:pPr>
              <w:spacing w:line="360" w:lineRule="auto"/>
              <w:jc w:val="center"/>
            </w:pPr>
            <w:r>
              <w:rPr>
                <w:b/>
                <w:bCs/>
              </w:rPr>
              <w:t>Sl.No</w:t>
            </w:r>
          </w:p>
        </w:tc>
        <w:tc>
          <w:tcPr>
            <w:tcW w:w="6826" w:type="dxa"/>
            <w:tcBorders>
              <w:top w:val="none" w:sz="0" w:space="0" w:color="FFFFFF"/>
              <w:left w:val="none" w:sz="0" w:space="0" w:color="FFFFFF"/>
              <w:bottom w:val="none" w:sz="0" w:space="0" w:color="FFFFFF"/>
              <w:right w:val="none" w:sz="0" w:space="0" w:color="FFFFFF"/>
            </w:tcBorders>
          </w:tcPr>
          <w:p w14:paraId="3FE43BEC" w14:textId="77777777" w:rsidR="00554469" w:rsidRDefault="00F265BA">
            <w:pPr>
              <w:spacing w:line="360" w:lineRule="auto"/>
              <w:jc w:val="center"/>
            </w:pPr>
            <w:r>
              <w:rPr>
                <w:b/>
                <w:bCs/>
              </w:rPr>
              <w:t>Contents</w:t>
            </w:r>
          </w:p>
        </w:tc>
        <w:tc>
          <w:tcPr>
            <w:tcW w:w="1200" w:type="dxa"/>
            <w:tcBorders>
              <w:top w:val="none" w:sz="0" w:space="0" w:color="FFFFFF"/>
              <w:left w:val="none" w:sz="0" w:space="0" w:color="FFFFFF"/>
              <w:bottom w:val="none" w:sz="0" w:space="0" w:color="FFFFFF"/>
              <w:right w:val="none" w:sz="0" w:space="0" w:color="FFFFFF"/>
            </w:tcBorders>
          </w:tcPr>
          <w:p w14:paraId="31DBA6CD" w14:textId="77777777" w:rsidR="00554469" w:rsidRDefault="00F265BA">
            <w:pPr>
              <w:spacing w:line="360" w:lineRule="auto"/>
              <w:jc w:val="center"/>
            </w:pPr>
            <w:r>
              <w:rPr>
                <w:b/>
                <w:bCs/>
              </w:rPr>
              <w:t>Page No.</w:t>
            </w:r>
          </w:p>
        </w:tc>
      </w:tr>
      <w:tr w:rsidR="00554469" w14:paraId="3825E7D1" w14:textId="77777777">
        <w:tc>
          <w:tcPr>
            <w:tcW w:w="1000" w:type="dxa"/>
            <w:tcBorders>
              <w:top w:val="none" w:sz="0" w:space="0" w:color="FFFFFF"/>
              <w:left w:val="none" w:sz="0" w:space="0" w:color="FFFFFF"/>
              <w:bottom w:val="none" w:sz="0" w:space="0" w:color="FFFFFF"/>
              <w:right w:val="none" w:sz="0" w:space="0" w:color="FFFFFF"/>
            </w:tcBorders>
          </w:tcPr>
          <w:p w14:paraId="16C51AF7"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22A84515" w14:textId="77777777" w:rsidR="00554469" w:rsidRDefault="00F265BA">
            <w:pPr>
              <w:spacing w:line="360" w:lineRule="auto"/>
            </w:pPr>
            <w:r>
              <w:rPr>
                <w:b/>
                <w:bCs/>
              </w:rPr>
              <w:t>Abstract</w:t>
            </w:r>
          </w:p>
        </w:tc>
        <w:tc>
          <w:tcPr>
            <w:tcW w:w="1200" w:type="dxa"/>
            <w:tcBorders>
              <w:top w:val="none" w:sz="0" w:space="0" w:color="FFFFFF"/>
              <w:left w:val="none" w:sz="0" w:space="0" w:color="FFFFFF"/>
              <w:bottom w:val="none" w:sz="0" w:space="0" w:color="FFFFFF"/>
              <w:right w:val="none" w:sz="0" w:space="0" w:color="FFFFFF"/>
            </w:tcBorders>
          </w:tcPr>
          <w:p w14:paraId="2C6EF7D1" w14:textId="77777777" w:rsidR="00554469" w:rsidRDefault="00F265BA">
            <w:pPr>
              <w:spacing w:line="360" w:lineRule="auto"/>
              <w:jc w:val="center"/>
            </w:pPr>
            <w:r>
              <w:rPr>
                <w:b/>
                <w:bCs/>
              </w:rPr>
              <w:t>i</w:t>
            </w:r>
          </w:p>
        </w:tc>
      </w:tr>
      <w:tr w:rsidR="00554469" w14:paraId="2E6A5808" w14:textId="77777777">
        <w:tc>
          <w:tcPr>
            <w:tcW w:w="1000" w:type="dxa"/>
            <w:tcBorders>
              <w:top w:val="none" w:sz="0" w:space="0" w:color="FFFFFF"/>
              <w:left w:val="none" w:sz="0" w:space="0" w:color="FFFFFF"/>
              <w:bottom w:val="none" w:sz="0" w:space="0" w:color="FFFFFF"/>
              <w:right w:val="none" w:sz="0" w:space="0" w:color="FFFFFF"/>
            </w:tcBorders>
          </w:tcPr>
          <w:p w14:paraId="213AFD11" w14:textId="77777777" w:rsidR="00554469" w:rsidRDefault="00F265BA">
            <w:pPr>
              <w:spacing w:line="360" w:lineRule="auto"/>
              <w:jc w:val="center"/>
            </w:pPr>
            <w:r>
              <w:rPr>
                <w:b/>
                <w:bCs/>
              </w:rPr>
              <w:t>1.</w:t>
            </w:r>
          </w:p>
        </w:tc>
        <w:tc>
          <w:tcPr>
            <w:tcW w:w="6826" w:type="dxa"/>
            <w:tcBorders>
              <w:top w:val="none" w:sz="0" w:space="0" w:color="FFFFFF"/>
              <w:left w:val="none" w:sz="0" w:space="0" w:color="FFFFFF"/>
              <w:bottom w:val="none" w:sz="0" w:space="0" w:color="FFFFFF"/>
              <w:right w:val="none" w:sz="0" w:space="0" w:color="FFFFFF"/>
            </w:tcBorders>
          </w:tcPr>
          <w:p w14:paraId="6F0B3B3B" w14:textId="77777777" w:rsidR="00554469" w:rsidRDefault="00F265BA">
            <w:pPr>
              <w:spacing w:line="360" w:lineRule="auto"/>
            </w:pPr>
            <w:r>
              <w:rPr>
                <w:b/>
                <w:bCs/>
              </w:rPr>
              <w:t>INTRODUCTION</w:t>
            </w:r>
          </w:p>
        </w:tc>
        <w:tc>
          <w:tcPr>
            <w:tcW w:w="1200" w:type="dxa"/>
            <w:tcBorders>
              <w:top w:val="none" w:sz="0" w:space="0" w:color="FFFFFF"/>
              <w:left w:val="none" w:sz="0" w:space="0" w:color="FFFFFF"/>
              <w:bottom w:val="none" w:sz="0" w:space="0" w:color="FFFFFF"/>
              <w:right w:val="none" w:sz="0" w:space="0" w:color="FFFFFF"/>
            </w:tcBorders>
          </w:tcPr>
          <w:p w14:paraId="1CEC4045" w14:textId="57C10650" w:rsidR="00554469" w:rsidRDefault="00BD21B4">
            <w:pPr>
              <w:spacing w:line="360" w:lineRule="auto"/>
              <w:jc w:val="center"/>
            </w:pPr>
            <w:r>
              <w:rPr>
                <w:b/>
                <w:bCs/>
              </w:rPr>
              <w:t>1</w:t>
            </w:r>
          </w:p>
        </w:tc>
      </w:tr>
      <w:tr w:rsidR="00554469" w14:paraId="1110859A" w14:textId="77777777">
        <w:tc>
          <w:tcPr>
            <w:tcW w:w="1000" w:type="dxa"/>
            <w:tcBorders>
              <w:top w:val="none" w:sz="0" w:space="0" w:color="FFFFFF"/>
              <w:left w:val="none" w:sz="0" w:space="0" w:color="FFFFFF"/>
              <w:bottom w:val="none" w:sz="0" w:space="0" w:color="FFFFFF"/>
              <w:right w:val="none" w:sz="0" w:space="0" w:color="FFFFFF"/>
            </w:tcBorders>
          </w:tcPr>
          <w:p w14:paraId="40BFF0E4"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1E892755" w14:textId="77777777" w:rsidR="00554469" w:rsidRDefault="00F265BA">
            <w:pPr>
              <w:spacing w:line="360" w:lineRule="auto"/>
            </w:pPr>
            <w:r>
              <w:t>1.1 Background</w:t>
            </w:r>
          </w:p>
        </w:tc>
        <w:tc>
          <w:tcPr>
            <w:tcW w:w="1200" w:type="dxa"/>
            <w:tcBorders>
              <w:top w:val="none" w:sz="0" w:space="0" w:color="FFFFFF"/>
              <w:left w:val="none" w:sz="0" w:space="0" w:color="FFFFFF"/>
              <w:bottom w:val="none" w:sz="0" w:space="0" w:color="FFFFFF"/>
              <w:right w:val="none" w:sz="0" w:space="0" w:color="FFFFFF"/>
            </w:tcBorders>
          </w:tcPr>
          <w:p w14:paraId="0EB6ACD1" w14:textId="0539E07D" w:rsidR="00554469" w:rsidRDefault="00BD21B4">
            <w:pPr>
              <w:spacing w:line="360" w:lineRule="auto"/>
              <w:jc w:val="center"/>
            </w:pPr>
            <w:r>
              <w:t>1</w:t>
            </w:r>
          </w:p>
        </w:tc>
      </w:tr>
      <w:tr w:rsidR="00554469" w14:paraId="2E6D8174" w14:textId="77777777">
        <w:tc>
          <w:tcPr>
            <w:tcW w:w="1000" w:type="dxa"/>
            <w:tcBorders>
              <w:top w:val="none" w:sz="0" w:space="0" w:color="FFFFFF"/>
              <w:left w:val="none" w:sz="0" w:space="0" w:color="FFFFFF"/>
              <w:bottom w:val="none" w:sz="0" w:space="0" w:color="FFFFFF"/>
              <w:right w:val="none" w:sz="0" w:space="0" w:color="FFFFFF"/>
            </w:tcBorders>
          </w:tcPr>
          <w:p w14:paraId="41E216D9"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19935BA0" w14:textId="77777777" w:rsidR="00554469" w:rsidRDefault="00F265BA">
            <w:pPr>
              <w:spacing w:line="360" w:lineRule="auto"/>
            </w:pPr>
            <w:r>
              <w:t>1.2 Motivation</w:t>
            </w:r>
          </w:p>
        </w:tc>
        <w:tc>
          <w:tcPr>
            <w:tcW w:w="1200" w:type="dxa"/>
            <w:tcBorders>
              <w:top w:val="none" w:sz="0" w:space="0" w:color="FFFFFF"/>
              <w:left w:val="none" w:sz="0" w:space="0" w:color="FFFFFF"/>
              <w:bottom w:val="none" w:sz="0" w:space="0" w:color="FFFFFF"/>
              <w:right w:val="none" w:sz="0" w:space="0" w:color="FFFFFF"/>
            </w:tcBorders>
          </w:tcPr>
          <w:p w14:paraId="452EC5F7" w14:textId="171A50FB" w:rsidR="00554469" w:rsidRDefault="00BD21B4">
            <w:pPr>
              <w:spacing w:line="360" w:lineRule="auto"/>
              <w:jc w:val="center"/>
            </w:pPr>
            <w:r>
              <w:t>1</w:t>
            </w:r>
          </w:p>
        </w:tc>
      </w:tr>
      <w:tr w:rsidR="00554469" w14:paraId="60BC52E1" w14:textId="77777777">
        <w:tc>
          <w:tcPr>
            <w:tcW w:w="1000" w:type="dxa"/>
            <w:tcBorders>
              <w:top w:val="none" w:sz="0" w:space="0" w:color="FFFFFF"/>
              <w:left w:val="none" w:sz="0" w:space="0" w:color="FFFFFF"/>
              <w:bottom w:val="none" w:sz="0" w:space="0" w:color="FFFFFF"/>
              <w:right w:val="none" w:sz="0" w:space="0" w:color="FFFFFF"/>
            </w:tcBorders>
          </w:tcPr>
          <w:p w14:paraId="3A0C081F"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7AA063F3" w14:textId="77777777" w:rsidR="00554469" w:rsidRDefault="00F265BA">
            <w:pPr>
              <w:spacing w:line="360" w:lineRule="auto"/>
            </w:pPr>
            <w:r>
              <w:t>1.3 Scope of the Project</w:t>
            </w:r>
          </w:p>
        </w:tc>
        <w:tc>
          <w:tcPr>
            <w:tcW w:w="1200" w:type="dxa"/>
            <w:tcBorders>
              <w:top w:val="none" w:sz="0" w:space="0" w:color="FFFFFF"/>
              <w:left w:val="none" w:sz="0" w:space="0" w:color="FFFFFF"/>
              <w:bottom w:val="none" w:sz="0" w:space="0" w:color="FFFFFF"/>
              <w:right w:val="none" w:sz="0" w:space="0" w:color="FFFFFF"/>
            </w:tcBorders>
          </w:tcPr>
          <w:p w14:paraId="7627678C" w14:textId="377E689E" w:rsidR="00554469" w:rsidRDefault="00BD21B4">
            <w:pPr>
              <w:spacing w:line="360" w:lineRule="auto"/>
              <w:jc w:val="center"/>
            </w:pPr>
            <w:r>
              <w:t>1</w:t>
            </w:r>
          </w:p>
        </w:tc>
      </w:tr>
      <w:tr w:rsidR="00554469" w14:paraId="13A90381" w14:textId="77777777">
        <w:tc>
          <w:tcPr>
            <w:tcW w:w="1000" w:type="dxa"/>
            <w:tcBorders>
              <w:top w:val="none" w:sz="0" w:space="0" w:color="FFFFFF"/>
              <w:left w:val="none" w:sz="0" w:space="0" w:color="FFFFFF"/>
              <w:bottom w:val="none" w:sz="0" w:space="0" w:color="FFFFFF"/>
              <w:right w:val="none" w:sz="0" w:space="0" w:color="FFFFFF"/>
            </w:tcBorders>
          </w:tcPr>
          <w:p w14:paraId="33C466AB" w14:textId="77777777" w:rsidR="00554469" w:rsidRDefault="00F265BA">
            <w:pPr>
              <w:spacing w:line="360" w:lineRule="auto"/>
              <w:jc w:val="center"/>
            </w:pPr>
            <w:r>
              <w:rPr>
                <w:b/>
                <w:bCs/>
              </w:rPr>
              <w:t>2.</w:t>
            </w:r>
          </w:p>
        </w:tc>
        <w:tc>
          <w:tcPr>
            <w:tcW w:w="6826" w:type="dxa"/>
            <w:tcBorders>
              <w:top w:val="none" w:sz="0" w:space="0" w:color="FFFFFF"/>
              <w:left w:val="none" w:sz="0" w:space="0" w:color="FFFFFF"/>
              <w:bottom w:val="none" w:sz="0" w:space="0" w:color="FFFFFF"/>
              <w:right w:val="none" w:sz="0" w:space="0" w:color="FFFFFF"/>
            </w:tcBorders>
          </w:tcPr>
          <w:p w14:paraId="10A37B4D" w14:textId="77777777" w:rsidR="00554469" w:rsidRDefault="00F265BA">
            <w:pPr>
              <w:spacing w:line="360" w:lineRule="auto"/>
            </w:pPr>
            <w:r>
              <w:rPr>
                <w:b/>
                <w:bCs/>
              </w:rPr>
              <w:t>PROJECT DESCRIPTION AND GOALS</w:t>
            </w:r>
          </w:p>
        </w:tc>
        <w:tc>
          <w:tcPr>
            <w:tcW w:w="1200" w:type="dxa"/>
            <w:tcBorders>
              <w:top w:val="none" w:sz="0" w:space="0" w:color="FFFFFF"/>
              <w:left w:val="none" w:sz="0" w:space="0" w:color="FFFFFF"/>
              <w:bottom w:val="none" w:sz="0" w:space="0" w:color="FFFFFF"/>
              <w:right w:val="none" w:sz="0" w:space="0" w:color="FFFFFF"/>
            </w:tcBorders>
          </w:tcPr>
          <w:p w14:paraId="6ABDEFE5" w14:textId="5CB81382" w:rsidR="00554469" w:rsidRDefault="00BD21B4">
            <w:pPr>
              <w:spacing w:line="360" w:lineRule="auto"/>
              <w:jc w:val="center"/>
            </w:pPr>
            <w:r>
              <w:rPr>
                <w:b/>
                <w:bCs/>
              </w:rPr>
              <w:t>3</w:t>
            </w:r>
          </w:p>
        </w:tc>
      </w:tr>
      <w:tr w:rsidR="00554469" w14:paraId="145E552B" w14:textId="77777777">
        <w:tc>
          <w:tcPr>
            <w:tcW w:w="1000" w:type="dxa"/>
            <w:tcBorders>
              <w:top w:val="none" w:sz="0" w:space="0" w:color="FFFFFF"/>
              <w:left w:val="none" w:sz="0" w:space="0" w:color="FFFFFF"/>
              <w:bottom w:val="none" w:sz="0" w:space="0" w:color="FFFFFF"/>
              <w:right w:val="none" w:sz="0" w:space="0" w:color="FFFFFF"/>
            </w:tcBorders>
          </w:tcPr>
          <w:p w14:paraId="55F82123"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2B1C1B2D" w14:textId="77777777" w:rsidR="00554469" w:rsidRDefault="00F265BA">
            <w:pPr>
              <w:spacing w:line="360" w:lineRule="auto"/>
            </w:pPr>
            <w:r>
              <w:t>2.1 Literature Review</w:t>
            </w:r>
          </w:p>
        </w:tc>
        <w:tc>
          <w:tcPr>
            <w:tcW w:w="1200" w:type="dxa"/>
            <w:tcBorders>
              <w:top w:val="none" w:sz="0" w:space="0" w:color="FFFFFF"/>
              <w:left w:val="none" w:sz="0" w:space="0" w:color="FFFFFF"/>
              <w:bottom w:val="none" w:sz="0" w:space="0" w:color="FFFFFF"/>
              <w:right w:val="none" w:sz="0" w:space="0" w:color="FFFFFF"/>
            </w:tcBorders>
          </w:tcPr>
          <w:p w14:paraId="704B508E" w14:textId="247E0CE1" w:rsidR="00554469" w:rsidRDefault="00BD21B4">
            <w:pPr>
              <w:spacing w:line="360" w:lineRule="auto"/>
              <w:jc w:val="center"/>
            </w:pPr>
            <w:r>
              <w:t>3</w:t>
            </w:r>
          </w:p>
        </w:tc>
      </w:tr>
      <w:tr w:rsidR="00554469" w14:paraId="1CEEE5B4" w14:textId="77777777">
        <w:tc>
          <w:tcPr>
            <w:tcW w:w="1000" w:type="dxa"/>
            <w:tcBorders>
              <w:top w:val="none" w:sz="0" w:space="0" w:color="FFFFFF"/>
              <w:left w:val="none" w:sz="0" w:space="0" w:color="FFFFFF"/>
              <w:bottom w:val="none" w:sz="0" w:space="0" w:color="FFFFFF"/>
              <w:right w:val="none" w:sz="0" w:space="0" w:color="FFFFFF"/>
            </w:tcBorders>
          </w:tcPr>
          <w:p w14:paraId="01F61696"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58CD224D" w14:textId="77777777" w:rsidR="00554469" w:rsidRDefault="00F265BA">
            <w:pPr>
              <w:spacing w:line="360" w:lineRule="auto"/>
            </w:pPr>
            <w:r>
              <w:t>2.2 Research Gap</w:t>
            </w:r>
          </w:p>
        </w:tc>
        <w:tc>
          <w:tcPr>
            <w:tcW w:w="1200" w:type="dxa"/>
            <w:tcBorders>
              <w:top w:val="none" w:sz="0" w:space="0" w:color="FFFFFF"/>
              <w:left w:val="none" w:sz="0" w:space="0" w:color="FFFFFF"/>
              <w:bottom w:val="none" w:sz="0" w:space="0" w:color="FFFFFF"/>
              <w:right w:val="none" w:sz="0" w:space="0" w:color="FFFFFF"/>
            </w:tcBorders>
          </w:tcPr>
          <w:p w14:paraId="50A9CB73" w14:textId="0DF9DD5B" w:rsidR="00554469" w:rsidRDefault="00BD21B4">
            <w:pPr>
              <w:spacing w:line="360" w:lineRule="auto"/>
              <w:jc w:val="center"/>
            </w:pPr>
            <w:r>
              <w:t>5</w:t>
            </w:r>
          </w:p>
        </w:tc>
      </w:tr>
      <w:tr w:rsidR="00554469" w14:paraId="70DB45D2" w14:textId="77777777">
        <w:tc>
          <w:tcPr>
            <w:tcW w:w="1000" w:type="dxa"/>
            <w:tcBorders>
              <w:top w:val="none" w:sz="0" w:space="0" w:color="FFFFFF"/>
              <w:left w:val="none" w:sz="0" w:space="0" w:color="FFFFFF"/>
              <w:bottom w:val="none" w:sz="0" w:space="0" w:color="FFFFFF"/>
              <w:right w:val="none" w:sz="0" w:space="0" w:color="FFFFFF"/>
            </w:tcBorders>
          </w:tcPr>
          <w:p w14:paraId="13EEE596"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4EEA7200" w14:textId="77777777" w:rsidR="00554469" w:rsidRDefault="00F265BA">
            <w:pPr>
              <w:spacing w:line="360" w:lineRule="auto"/>
            </w:pPr>
            <w:r>
              <w:t>2.3 Problem Statement</w:t>
            </w:r>
          </w:p>
        </w:tc>
        <w:tc>
          <w:tcPr>
            <w:tcW w:w="1200" w:type="dxa"/>
            <w:tcBorders>
              <w:top w:val="none" w:sz="0" w:space="0" w:color="FFFFFF"/>
              <w:left w:val="none" w:sz="0" w:space="0" w:color="FFFFFF"/>
              <w:bottom w:val="none" w:sz="0" w:space="0" w:color="FFFFFF"/>
              <w:right w:val="none" w:sz="0" w:space="0" w:color="FFFFFF"/>
            </w:tcBorders>
          </w:tcPr>
          <w:p w14:paraId="132440EB" w14:textId="313597C9" w:rsidR="00554469" w:rsidRDefault="00BD21B4">
            <w:pPr>
              <w:spacing w:line="360" w:lineRule="auto"/>
              <w:jc w:val="center"/>
            </w:pPr>
            <w:r>
              <w:t>5</w:t>
            </w:r>
          </w:p>
        </w:tc>
      </w:tr>
      <w:tr w:rsidR="00554469" w14:paraId="3FDB497A" w14:textId="77777777">
        <w:tc>
          <w:tcPr>
            <w:tcW w:w="1000" w:type="dxa"/>
            <w:tcBorders>
              <w:top w:val="none" w:sz="0" w:space="0" w:color="FFFFFF"/>
              <w:left w:val="none" w:sz="0" w:space="0" w:color="FFFFFF"/>
              <w:bottom w:val="none" w:sz="0" w:space="0" w:color="FFFFFF"/>
              <w:right w:val="none" w:sz="0" w:space="0" w:color="FFFFFF"/>
            </w:tcBorders>
          </w:tcPr>
          <w:p w14:paraId="271269F3"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08774F0C" w14:textId="77777777" w:rsidR="00554469" w:rsidRDefault="00F265BA">
            <w:pPr>
              <w:spacing w:line="360" w:lineRule="auto"/>
            </w:pPr>
            <w:r>
              <w:t>2.4 Objectives</w:t>
            </w:r>
          </w:p>
        </w:tc>
        <w:tc>
          <w:tcPr>
            <w:tcW w:w="1200" w:type="dxa"/>
            <w:tcBorders>
              <w:top w:val="none" w:sz="0" w:space="0" w:color="FFFFFF"/>
              <w:left w:val="none" w:sz="0" w:space="0" w:color="FFFFFF"/>
              <w:bottom w:val="none" w:sz="0" w:space="0" w:color="FFFFFF"/>
              <w:right w:val="none" w:sz="0" w:space="0" w:color="FFFFFF"/>
            </w:tcBorders>
          </w:tcPr>
          <w:p w14:paraId="64202293" w14:textId="37DAA894" w:rsidR="00554469" w:rsidRDefault="00BD21B4">
            <w:pPr>
              <w:spacing w:line="360" w:lineRule="auto"/>
              <w:jc w:val="center"/>
            </w:pPr>
            <w:r>
              <w:t>6</w:t>
            </w:r>
          </w:p>
        </w:tc>
      </w:tr>
      <w:tr w:rsidR="00554469" w14:paraId="3945766D" w14:textId="77777777">
        <w:tc>
          <w:tcPr>
            <w:tcW w:w="1000" w:type="dxa"/>
            <w:tcBorders>
              <w:top w:val="none" w:sz="0" w:space="0" w:color="FFFFFF"/>
              <w:left w:val="none" w:sz="0" w:space="0" w:color="FFFFFF"/>
              <w:bottom w:val="none" w:sz="0" w:space="0" w:color="FFFFFF"/>
              <w:right w:val="none" w:sz="0" w:space="0" w:color="FFFFFF"/>
            </w:tcBorders>
          </w:tcPr>
          <w:p w14:paraId="5A9EB29F"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15376DC8" w14:textId="77777777" w:rsidR="00554469" w:rsidRDefault="00F265BA">
            <w:pPr>
              <w:spacing w:line="360" w:lineRule="auto"/>
            </w:pPr>
            <w:r>
              <w:t>2.5 Project Plan</w:t>
            </w:r>
          </w:p>
        </w:tc>
        <w:tc>
          <w:tcPr>
            <w:tcW w:w="1200" w:type="dxa"/>
            <w:tcBorders>
              <w:top w:val="none" w:sz="0" w:space="0" w:color="FFFFFF"/>
              <w:left w:val="none" w:sz="0" w:space="0" w:color="FFFFFF"/>
              <w:bottom w:val="none" w:sz="0" w:space="0" w:color="FFFFFF"/>
              <w:right w:val="none" w:sz="0" w:space="0" w:color="FFFFFF"/>
            </w:tcBorders>
          </w:tcPr>
          <w:p w14:paraId="0A7B5A57" w14:textId="46C0AB78" w:rsidR="00554469" w:rsidRDefault="00BD21B4">
            <w:pPr>
              <w:spacing w:line="360" w:lineRule="auto"/>
              <w:jc w:val="center"/>
            </w:pPr>
            <w:r>
              <w:t>6</w:t>
            </w:r>
          </w:p>
        </w:tc>
      </w:tr>
      <w:tr w:rsidR="00554469" w14:paraId="4067E401" w14:textId="77777777">
        <w:tc>
          <w:tcPr>
            <w:tcW w:w="1000" w:type="dxa"/>
            <w:tcBorders>
              <w:top w:val="none" w:sz="0" w:space="0" w:color="FFFFFF"/>
              <w:left w:val="none" w:sz="0" w:space="0" w:color="FFFFFF"/>
              <w:bottom w:val="none" w:sz="0" w:space="0" w:color="FFFFFF"/>
              <w:right w:val="none" w:sz="0" w:space="0" w:color="FFFFFF"/>
            </w:tcBorders>
          </w:tcPr>
          <w:p w14:paraId="38DCFDA1" w14:textId="77777777" w:rsidR="00554469" w:rsidRDefault="00F265BA">
            <w:pPr>
              <w:spacing w:line="360" w:lineRule="auto"/>
              <w:jc w:val="center"/>
            </w:pPr>
            <w:r>
              <w:rPr>
                <w:b/>
                <w:bCs/>
              </w:rPr>
              <w:t>3.</w:t>
            </w:r>
          </w:p>
        </w:tc>
        <w:tc>
          <w:tcPr>
            <w:tcW w:w="6826" w:type="dxa"/>
            <w:tcBorders>
              <w:top w:val="none" w:sz="0" w:space="0" w:color="FFFFFF"/>
              <w:left w:val="none" w:sz="0" w:space="0" w:color="FFFFFF"/>
              <w:bottom w:val="none" w:sz="0" w:space="0" w:color="FFFFFF"/>
              <w:right w:val="none" w:sz="0" w:space="0" w:color="FFFFFF"/>
            </w:tcBorders>
          </w:tcPr>
          <w:p w14:paraId="10FACEA6" w14:textId="77777777" w:rsidR="00554469" w:rsidRDefault="00F265BA">
            <w:pPr>
              <w:spacing w:line="360" w:lineRule="auto"/>
            </w:pPr>
            <w:r>
              <w:rPr>
                <w:b/>
                <w:bCs/>
              </w:rPr>
              <w:t>TECHNICAL SPECIFICATION</w:t>
            </w:r>
          </w:p>
        </w:tc>
        <w:tc>
          <w:tcPr>
            <w:tcW w:w="1200" w:type="dxa"/>
            <w:tcBorders>
              <w:top w:val="none" w:sz="0" w:space="0" w:color="FFFFFF"/>
              <w:left w:val="none" w:sz="0" w:space="0" w:color="FFFFFF"/>
              <w:bottom w:val="none" w:sz="0" w:space="0" w:color="FFFFFF"/>
              <w:right w:val="none" w:sz="0" w:space="0" w:color="FFFFFF"/>
            </w:tcBorders>
          </w:tcPr>
          <w:p w14:paraId="00D682E3" w14:textId="691DDBE0" w:rsidR="00554469" w:rsidRDefault="00BD21B4">
            <w:pPr>
              <w:spacing w:line="360" w:lineRule="auto"/>
              <w:jc w:val="center"/>
            </w:pPr>
            <w:r>
              <w:rPr>
                <w:b/>
                <w:bCs/>
              </w:rPr>
              <w:t>7</w:t>
            </w:r>
          </w:p>
        </w:tc>
      </w:tr>
      <w:tr w:rsidR="00554469" w14:paraId="6D619A16" w14:textId="77777777">
        <w:tc>
          <w:tcPr>
            <w:tcW w:w="1000" w:type="dxa"/>
            <w:tcBorders>
              <w:top w:val="none" w:sz="0" w:space="0" w:color="FFFFFF"/>
              <w:left w:val="none" w:sz="0" w:space="0" w:color="FFFFFF"/>
              <w:bottom w:val="none" w:sz="0" w:space="0" w:color="FFFFFF"/>
              <w:right w:val="none" w:sz="0" w:space="0" w:color="FFFFFF"/>
            </w:tcBorders>
          </w:tcPr>
          <w:p w14:paraId="6CA2D447"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3DB68BE6" w14:textId="77777777" w:rsidR="00554469" w:rsidRDefault="00F265BA">
            <w:pPr>
              <w:spacing w:line="360" w:lineRule="auto"/>
            </w:pPr>
            <w:r>
              <w:t>3.1 Requirements</w:t>
            </w:r>
          </w:p>
        </w:tc>
        <w:tc>
          <w:tcPr>
            <w:tcW w:w="1200" w:type="dxa"/>
            <w:tcBorders>
              <w:top w:val="none" w:sz="0" w:space="0" w:color="FFFFFF"/>
              <w:left w:val="none" w:sz="0" w:space="0" w:color="FFFFFF"/>
              <w:bottom w:val="none" w:sz="0" w:space="0" w:color="FFFFFF"/>
              <w:right w:val="none" w:sz="0" w:space="0" w:color="FFFFFF"/>
            </w:tcBorders>
          </w:tcPr>
          <w:p w14:paraId="1F21C3CF" w14:textId="582A53AF" w:rsidR="00554469" w:rsidRDefault="00BD21B4">
            <w:pPr>
              <w:spacing w:line="360" w:lineRule="auto"/>
              <w:jc w:val="center"/>
            </w:pPr>
            <w:r>
              <w:t>7</w:t>
            </w:r>
          </w:p>
        </w:tc>
      </w:tr>
      <w:tr w:rsidR="00554469" w14:paraId="3984901E" w14:textId="77777777">
        <w:tc>
          <w:tcPr>
            <w:tcW w:w="1000" w:type="dxa"/>
            <w:tcBorders>
              <w:top w:val="none" w:sz="0" w:space="0" w:color="FFFFFF"/>
              <w:left w:val="none" w:sz="0" w:space="0" w:color="FFFFFF"/>
              <w:bottom w:val="none" w:sz="0" w:space="0" w:color="FFFFFF"/>
              <w:right w:val="none" w:sz="0" w:space="0" w:color="FFFFFF"/>
            </w:tcBorders>
          </w:tcPr>
          <w:p w14:paraId="54613F8B"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31CF9396" w14:textId="77777777" w:rsidR="00554469" w:rsidRDefault="00F265BA">
            <w:pPr>
              <w:spacing w:line="360" w:lineRule="auto"/>
              <w:ind w:left="360"/>
            </w:pPr>
            <w:r>
              <w:t>3.1.1 Functional</w:t>
            </w:r>
          </w:p>
        </w:tc>
        <w:tc>
          <w:tcPr>
            <w:tcW w:w="1200" w:type="dxa"/>
            <w:tcBorders>
              <w:top w:val="none" w:sz="0" w:space="0" w:color="FFFFFF"/>
              <w:left w:val="none" w:sz="0" w:space="0" w:color="FFFFFF"/>
              <w:bottom w:val="none" w:sz="0" w:space="0" w:color="FFFFFF"/>
              <w:right w:val="none" w:sz="0" w:space="0" w:color="FFFFFF"/>
            </w:tcBorders>
          </w:tcPr>
          <w:p w14:paraId="035D9E0A" w14:textId="2CDBEC93" w:rsidR="00554469" w:rsidRDefault="00BD21B4">
            <w:pPr>
              <w:spacing w:line="360" w:lineRule="auto"/>
              <w:jc w:val="center"/>
            </w:pPr>
            <w:r>
              <w:t>7</w:t>
            </w:r>
          </w:p>
        </w:tc>
      </w:tr>
      <w:tr w:rsidR="00554469" w14:paraId="254A9E48" w14:textId="77777777">
        <w:tc>
          <w:tcPr>
            <w:tcW w:w="1000" w:type="dxa"/>
            <w:tcBorders>
              <w:top w:val="none" w:sz="0" w:space="0" w:color="FFFFFF"/>
              <w:left w:val="none" w:sz="0" w:space="0" w:color="FFFFFF"/>
              <w:bottom w:val="none" w:sz="0" w:space="0" w:color="FFFFFF"/>
              <w:right w:val="none" w:sz="0" w:space="0" w:color="FFFFFF"/>
            </w:tcBorders>
          </w:tcPr>
          <w:p w14:paraId="2D99A85D"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7ADCCCFA" w14:textId="77777777" w:rsidR="00554469" w:rsidRDefault="00F265BA">
            <w:pPr>
              <w:spacing w:line="360" w:lineRule="auto"/>
              <w:ind w:left="360"/>
            </w:pPr>
            <w:r>
              <w:t>3.1.2 Non-Functional</w:t>
            </w:r>
          </w:p>
        </w:tc>
        <w:tc>
          <w:tcPr>
            <w:tcW w:w="1200" w:type="dxa"/>
            <w:tcBorders>
              <w:top w:val="none" w:sz="0" w:space="0" w:color="FFFFFF"/>
              <w:left w:val="none" w:sz="0" w:space="0" w:color="FFFFFF"/>
              <w:bottom w:val="none" w:sz="0" w:space="0" w:color="FFFFFF"/>
              <w:right w:val="none" w:sz="0" w:space="0" w:color="FFFFFF"/>
            </w:tcBorders>
          </w:tcPr>
          <w:p w14:paraId="03B080D2" w14:textId="4C7237D1" w:rsidR="00554469" w:rsidRDefault="00BD21B4">
            <w:pPr>
              <w:spacing w:line="360" w:lineRule="auto"/>
              <w:jc w:val="center"/>
            </w:pPr>
            <w:r>
              <w:t>7</w:t>
            </w:r>
          </w:p>
        </w:tc>
      </w:tr>
      <w:tr w:rsidR="00554469" w14:paraId="2ECEF74C" w14:textId="77777777">
        <w:tc>
          <w:tcPr>
            <w:tcW w:w="1000" w:type="dxa"/>
            <w:tcBorders>
              <w:top w:val="none" w:sz="0" w:space="0" w:color="FFFFFF"/>
              <w:left w:val="none" w:sz="0" w:space="0" w:color="FFFFFF"/>
              <w:bottom w:val="none" w:sz="0" w:space="0" w:color="FFFFFF"/>
              <w:right w:val="none" w:sz="0" w:space="0" w:color="FFFFFF"/>
            </w:tcBorders>
          </w:tcPr>
          <w:p w14:paraId="3AA6E727"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2FFEA972" w14:textId="77777777" w:rsidR="00554469" w:rsidRDefault="00F265BA">
            <w:pPr>
              <w:spacing w:line="360" w:lineRule="auto"/>
            </w:pPr>
            <w:r>
              <w:t>3.2 Feasibility Study</w:t>
            </w:r>
          </w:p>
        </w:tc>
        <w:tc>
          <w:tcPr>
            <w:tcW w:w="1200" w:type="dxa"/>
            <w:tcBorders>
              <w:top w:val="none" w:sz="0" w:space="0" w:color="FFFFFF"/>
              <w:left w:val="none" w:sz="0" w:space="0" w:color="FFFFFF"/>
              <w:bottom w:val="none" w:sz="0" w:space="0" w:color="FFFFFF"/>
              <w:right w:val="none" w:sz="0" w:space="0" w:color="FFFFFF"/>
            </w:tcBorders>
          </w:tcPr>
          <w:p w14:paraId="57B751EE" w14:textId="6C80A09C" w:rsidR="00554469" w:rsidRDefault="00BD21B4">
            <w:pPr>
              <w:spacing w:line="360" w:lineRule="auto"/>
              <w:jc w:val="center"/>
            </w:pPr>
            <w:r>
              <w:t>8</w:t>
            </w:r>
          </w:p>
        </w:tc>
      </w:tr>
      <w:tr w:rsidR="00554469" w14:paraId="34C09715" w14:textId="77777777">
        <w:tc>
          <w:tcPr>
            <w:tcW w:w="1000" w:type="dxa"/>
            <w:tcBorders>
              <w:top w:val="none" w:sz="0" w:space="0" w:color="FFFFFF"/>
              <w:left w:val="none" w:sz="0" w:space="0" w:color="FFFFFF"/>
              <w:bottom w:val="none" w:sz="0" w:space="0" w:color="FFFFFF"/>
              <w:right w:val="none" w:sz="0" w:space="0" w:color="FFFFFF"/>
            </w:tcBorders>
          </w:tcPr>
          <w:p w14:paraId="54F1DE4C"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5DE9F295" w14:textId="77777777" w:rsidR="00554469" w:rsidRDefault="00F265BA">
            <w:pPr>
              <w:spacing w:line="360" w:lineRule="auto"/>
              <w:ind w:left="360"/>
            </w:pPr>
            <w:r>
              <w:t>3.2.1 Technical Feasibility</w:t>
            </w:r>
          </w:p>
        </w:tc>
        <w:tc>
          <w:tcPr>
            <w:tcW w:w="1200" w:type="dxa"/>
            <w:tcBorders>
              <w:top w:val="none" w:sz="0" w:space="0" w:color="FFFFFF"/>
              <w:left w:val="none" w:sz="0" w:space="0" w:color="FFFFFF"/>
              <w:bottom w:val="none" w:sz="0" w:space="0" w:color="FFFFFF"/>
              <w:right w:val="none" w:sz="0" w:space="0" w:color="FFFFFF"/>
            </w:tcBorders>
          </w:tcPr>
          <w:p w14:paraId="730C2A53" w14:textId="63E86CF3" w:rsidR="00554469" w:rsidRDefault="00BD21B4">
            <w:pPr>
              <w:spacing w:line="360" w:lineRule="auto"/>
              <w:jc w:val="center"/>
            </w:pPr>
            <w:r>
              <w:t>8</w:t>
            </w:r>
          </w:p>
        </w:tc>
      </w:tr>
      <w:tr w:rsidR="00554469" w14:paraId="50E29DE1" w14:textId="77777777">
        <w:tc>
          <w:tcPr>
            <w:tcW w:w="1000" w:type="dxa"/>
            <w:tcBorders>
              <w:top w:val="none" w:sz="0" w:space="0" w:color="FFFFFF"/>
              <w:left w:val="none" w:sz="0" w:space="0" w:color="FFFFFF"/>
              <w:bottom w:val="none" w:sz="0" w:space="0" w:color="FFFFFF"/>
              <w:right w:val="none" w:sz="0" w:space="0" w:color="FFFFFF"/>
            </w:tcBorders>
          </w:tcPr>
          <w:p w14:paraId="5B70CDE1"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119714FF" w14:textId="77777777" w:rsidR="00554469" w:rsidRDefault="00F265BA">
            <w:pPr>
              <w:spacing w:line="360" w:lineRule="auto"/>
              <w:ind w:left="360"/>
            </w:pPr>
            <w:r>
              <w:t>3.2.2 Economic Feasibility</w:t>
            </w:r>
          </w:p>
        </w:tc>
        <w:tc>
          <w:tcPr>
            <w:tcW w:w="1200" w:type="dxa"/>
            <w:tcBorders>
              <w:top w:val="none" w:sz="0" w:space="0" w:color="FFFFFF"/>
              <w:left w:val="none" w:sz="0" w:space="0" w:color="FFFFFF"/>
              <w:bottom w:val="none" w:sz="0" w:space="0" w:color="FFFFFF"/>
              <w:right w:val="none" w:sz="0" w:space="0" w:color="FFFFFF"/>
            </w:tcBorders>
          </w:tcPr>
          <w:p w14:paraId="6C0D2F75" w14:textId="6B335A74" w:rsidR="00554469" w:rsidRDefault="00BD21B4">
            <w:pPr>
              <w:spacing w:line="360" w:lineRule="auto"/>
              <w:jc w:val="center"/>
            </w:pPr>
            <w:r>
              <w:t>8</w:t>
            </w:r>
          </w:p>
        </w:tc>
      </w:tr>
      <w:tr w:rsidR="00554469" w14:paraId="5F53A62B" w14:textId="77777777">
        <w:tc>
          <w:tcPr>
            <w:tcW w:w="1000" w:type="dxa"/>
            <w:tcBorders>
              <w:top w:val="none" w:sz="0" w:space="0" w:color="FFFFFF"/>
              <w:left w:val="none" w:sz="0" w:space="0" w:color="FFFFFF"/>
              <w:bottom w:val="none" w:sz="0" w:space="0" w:color="FFFFFF"/>
              <w:right w:val="none" w:sz="0" w:space="0" w:color="FFFFFF"/>
            </w:tcBorders>
          </w:tcPr>
          <w:p w14:paraId="20CF9CAD"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57BA6DD1" w14:textId="77777777" w:rsidR="00554469" w:rsidRDefault="00F265BA">
            <w:pPr>
              <w:spacing w:line="360" w:lineRule="auto"/>
              <w:ind w:left="360"/>
            </w:pPr>
            <w:r>
              <w:t>3.2.3 Social Feasibility</w:t>
            </w:r>
          </w:p>
        </w:tc>
        <w:tc>
          <w:tcPr>
            <w:tcW w:w="1200" w:type="dxa"/>
            <w:tcBorders>
              <w:top w:val="none" w:sz="0" w:space="0" w:color="FFFFFF"/>
              <w:left w:val="none" w:sz="0" w:space="0" w:color="FFFFFF"/>
              <w:bottom w:val="none" w:sz="0" w:space="0" w:color="FFFFFF"/>
              <w:right w:val="none" w:sz="0" w:space="0" w:color="FFFFFF"/>
            </w:tcBorders>
          </w:tcPr>
          <w:p w14:paraId="2613C404" w14:textId="3042BEDC" w:rsidR="00554469" w:rsidRDefault="00BD21B4">
            <w:pPr>
              <w:spacing w:line="360" w:lineRule="auto"/>
              <w:jc w:val="center"/>
            </w:pPr>
            <w:r>
              <w:t>8</w:t>
            </w:r>
          </w:p>
        </w:tc>
      </w:tr>
      <w:tr w:rsidR="00554469" w14:paraId="4F627165" w14:textId="77777777">
        <w:tc>
          <w:tcPr>
            <w:tcW w:w="1000" w:type="dxa"/>
            <w:tcBorders>
              <w:top w:val="none" w:sz="0" w:space="0" w:color="FFFFFF"/>
              <w:left w:val="none" w:sz="0" w:space="0" w:color="FFFFFF"/>
              <w:bottom w:val="none" w:sz="0" w:space="0" w:color="FFFFFF"/>
              <w:right w:val="none" w:sz="0" w:space="0" w:color="FFFFFF"/>
            </w:tcBorders>
          </w:tcPr>
          <w:p w14:paraId="271A9BDC"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42DA1167" w14:textId="77777777" w:rsidR="00554469" w:rsidRDefault="00F265BA">
            <w:pPr>
              <w:spacing w:line="360" w:lineRule="auto"/>
            </w:pPr>
            <w:r>
              <w:t>3.3 System Specification</w:t>
            </w:r>
          </w:p>
        </w:tc>
        <w:tc>
          <w:tcPr>
            <w:tcW w:w="1200" w:type="dxa"/>
            <w:tcBorders>
              <w:top w:val="none" w:sz="0" w:space="0" w:color="FFFFFF"/>
              <w:left w:val="none" w:sz="0" w:space="0" w:color="FFFFFF"/>
              <w:bottom w:val="none" w:sz="0" w:space="0" w:color="FFFFFF"/>
              <w:right w:val="none" w:sz="0" w:space="0" w:color="FFFFFF"/>
            </w:tcBorders>
          </w:tcPr>
          <w:p w14:paraId="42DA6506" w14:textId="342349C8" w:rsidR="00554469" w:rsidRDefault="00BD21B4">
            <w:pPr>
              <w:spacing w:line="360" w:lineRule="auto"/>
              <w:jc w:val="center"/>
            </w:pPr>
            <w:r>
              <w:t>8</w:t>
            </w:r>
          </w:p>
        </w:tc>
      </w:tr>
      <w:tr w:rsidR="00554469" w14:paraId="476FCBA0" w14:textId="77777777">
        <w:tc>
          <w:tcPr>
            <w:tcW w:w="1000" w:type="dxa"/>
            <w:tcBorders>
              <w:top w:val="none" w:sz="0" w:space="0" w:color="FFFFFF"/>
              <w:left w:val="none" w:sz="0" w:space="0" w:color="FFFFFF"/>
              <w:bottom w:val="none" w:sz="0" w:space="0" w:color="FFFFFF"/>
              <w:right w:val="none" w:sz="0" w:space="0" w:color="FFFFFF"/>
            </w:tcBorders>
          </w:tcPr>
          <w:p w14:paraId="0EA4FDD8"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6AAB0C40" w14:textId="77777777" w:rsidR="00554469" w:rsidRDefault="00F265BA">
            <w:pPr>
              <w:spacing w:line="360" w:lineRule="auto"/>
              <w:ind w:left="360"/>
            </w:pPr>
            <w:r>
              <w:t>3.3.1 Hardware Specification</w:t>
            </w:r>
          </w:p>
        </w:tc>
        <w:tc>
          <w:tcPr>
            <w:tcW w:w="1200" w:type="dxa"/>
            <w:tcBorders>
              <w:top w:val="none" w:sz="0" w:space="0" w:color="FFFFFF"/>
              <w:left w:val="none" w:sz="0" w:space="0" w:color="FFFFFF"/>
              <w:bottom w:val="none" w:sz="0" w:space="0" w:color="FFFFFF"/>
              <w:right w:val="none" w:sz="0" w:space="0" w:color="FFFFFF"/>
            </w:tcBorders>
          </w:tcPr>
          <w:p w14:paraId="3F01E9B6" w14:textId="45C473B8" w:rsidR="00554469" w:rsidRDefault="00BD21B4">
            <w:pPr>
              <w:spacing w:line="360" w:lineRule="auto"/>
              <w:jc w:val="center"/>
            </w:pPr>
            <w:r>
              <w:t>8</w:t>
            </w:r>
          </w:p>
        </w:tc>
      </w:tr>
      <w:tr w:rsidR="00554469" w14:paraId="49DD8D8F" w14:textId="77777777">
        <w:tc>
          <w:tcPr>
            <w:tcW w:w="1000" w:type="dxa"/>
            <w:tcBorders>
              <w:top w:val="none" w:sz="0" w:space="0" w:color="FFFFFF"/>
              <w:left w:val="none" w:sz="0" w:space="0" w:color="FFFFFF"/>
              <w:bottom w:val="none" w:sz="0" w:space="0" w:color="FFFFFF"/>
              <w:right w:val="none" w:sz="0" w:space="0" w:color="FFFFFF"/>
            </w:tcBorders>
          </w:tcPr>
          <w:p w14:paraId="26E3912B"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0344E283" w14:textId="77777777" w:rsidR="00554469" w:rsidRDefault="00F265BA">
            <w:pPr>
              <w:spacing w:line="360" w:lineRule="auto"/>
              <w:ind w:left="360"/>
            </w:pPr>
            <w:r>
              <w:t>3.3.2 Software Specification</w:t>
            </w:r>
          </w:p>
        </w:tc>
        <w:tc>
          <w:tcPr>
            <w:tcW w:w="1200" w:type="dxa"/>
            <w:tcBorders>
              <w:top w:val="none" w:sz="0" w:space="0" w:color="FFFFFF"/>
              <w:left w:val="none" w:sz="0" w:space="0" w:color="FFFFFF"/>
              <w:bottom w:val="none" w:sz="0" w:space="0" w:color="FFFFFF"/>
              <w:right w:val="none" w:sz="0" w:space="0" w:color="FFFFFF"/>
            </w:tcBorders>
          </w:tcPr>
          <w:p w14:paraId="04B25E6F" w14:textId="1412489F" w:rsidR="00554469" w:rsidRDefault="00BD21B4">
            <w:pPr>
              <w:spacing w:line="360" w:lineRule="auto"/>
              <w:jc w:val="center"/>
            </w:pPr>
            <w:r>
              <w:t>9</w:t>
            </w:r>
          </w:p>
        </w:tc>
      </w:tr>
      <w:tr w:rsidR="00554469" w14:paraId="40BD7B07" w14:textId="77777777">
        <w:tc>
          <w:tcPr>
            <w:tcW w:w="1000" w:type="dxa"/>
            <w:tcBorders>
              <w:top w:val="none" w:sz="0" w:space="0" w:color="FFFFFF"/>
              <w:left w:val="none" w:sz="0" w:space="0" w:color="FFFFFF"/>
              <w:bottom w:val="none" w:sz="0" w:space="0" w:color="FFFFFF"/>
              <w:right w:val="none" w:sz="0" w:space="0" w:color="FFFFFF"/>
            </w:tcBorders>
          </w:tcPr>
          <w:p w14:paraId="538C917D" w14:textId="77777777" w:rsidR="00554469" w:rsidRDefault="00F265BA">
            <w:pPr>
              <w:spacing w:line="360" w:lineRule="auto"/>
              <w:jc w:val="center"/>
            </w:pPr>
            <w:r>
              <w:rPr>
                <w:b/>
                <w:bCs/>
              </w:rPr>
              <w:t>4.</w:t>
            </w:r>
          </w:p>
        </w:tc>
        <w:tc>
          <w:tcPr>
            <w:tcW w:w="6826" w:type="dxa"/>
            <w:tcBorders>
              <w:top w:val="none" w:sz="0" w:space="0" w:color="FFFFFF"/>
              <w:left w:val="none" w:sz="0" w:space="0" w:color="FFFFFF"/>
              <w:bottom w:val="none" w:sz="0" w:space="0" w:color="FFFFFF"/>
              <w:right w:val="none" w:sz="0" w:space="0" w:color="FFFFFF"/>
            </w:tcBorders>
          </w:tcPr>
          <w:p w14:paraId="52B63E34" w14:textId="77777777" w:rsidR="00554469" w:rsidRDefault="00F265BA">
            <w:pPr>
              <w:spacing w:line="360" w:lineRule="auto"/>
            </w:pPr>
            <w:r>
              <w:rPr>
                <w:b/>
                <w:bCs/>
              </w:rPr>
              <w:t>DESIGN APPROACH AND DETAILS</w:t>
            </w:r>
          </w:p>
        </w:tc>
        <w:tc>
          <w:tcPr>
            <w:tcW w:w="1200" w:type="dxa"/>
            <w:tcBorders>
              <w:top w:val="none" w:sz="0" w:space="0" w:color="FFFFFF"/>
              <w:left w:val="none" w:sz="0" w:space="0" w:color="FFFFFF"/>
              <w:bottom w:val="none" w:sz="0" w:space="0" w:color="FFFFFF"/>
              <w:right w:val="none" w:sz="0" w:space="0" w:color="FFFFFF"/>
            </w:tcBorders>
          </w:tcPr>
          <w:p w14:paraId="347D29E8" w14:textId="6031C2F0" w:rsidR="00554469" w:rsidRDefault="00BD21B4">
            <w:pPr>
              <w:spacing w:line="360" w:lineRule="auto"/>
              <w:jc w:val="center"/>
            </w:pPr>
            <w:r>
              <w:rPr>
                <w:b/>
                <w:bCs/>
              </w:rPr>
              <w:t>10</w:t>
            </w:r>
          </w:p>
        </w:tc>
      </w:tr>
      <w:tr w:rsidR="00554469" w14:paraId="4A52F828" w14:textId="77777777">
        <w:tc>
          <w:tcPr>
            <w:tcW w:w="1000" w:type="dxa"/>
            <w:tcBorders>
              <w:top w:val="none" w:sz="0" w:space="0" w:color="FFFFFF"/>
              <w:left w:val="none" w:sz="0" w:space="0" w:color="FFFFFF"/>
              <w:bottom w:val="none" w:sz="0" w:space="0" w:color="FFFFFF"/>
              <w:right w:val="none" w:sz="0" w:space="0" w:color="FFFFFF"/>
            </w:tcBorders>
          </w:tcPr>
          <w:p w14:paraId="40259BE7"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7DDAB705" w14:textId="77777777" w:rsidR="00554469" w:rsidRDefault="00F265BA">
            <w:pPr>
              <w:spacing w:line="360" w:lineRule="auto"/>
            </w:pPr>
            <w:r>
              <w:t>4.1 System Architecture</w:t>
            </w:r>
          </w:p>
        </w:tc>
        <w:tc>
          <w:tcPr>
            <w:tcW w:w="1200" w:type="dxa"/>
            <w:tcBorders>
              <w:top w:val="none" w:sz="0" w:space="0" w:color="FFFFFF"/>
              <w:left w:val="none" w:sz="0" w:space="0" w:color="FFFFFF"/>
              <w:bottom w:val="none" w:sz="0" w:space="0" w:color="FFFFFF"/>
              <w:right w:val="none" w:sz="0" w:space="0" w:color="FFFFFF"/>
            </w:tcBorders>
          </w:tcPr>
          <w:p w14:paraId="4AAC2D4E" w14:textId="3F0F1B34" w:rsidR="00554469" w:rsidRDefault="00BD21B4">
            <w:pPr>
              <w:spacing w:line="360" w:lineRule="auto"/>
              <w:jc w:val="center"/>
            </w:pPr>
            <w:r>
              <w:t>10</w:t>
            </w:r>
          </w:p>
        </w:tc>
      </w:tr>
      <w:tr w:rsidR="00554469" w14:paraId="1B7550A1" w14:textId="77777777">
        <w:tc>
          <w:tcPr>
            <w:tcW w:w="1000" w:type="dxa"/>
            <w:tcBorders>
              <w:top w:val="none" w:sz="0" w:space="0" w:color="FFFFFF"/>
              <w:left w:val="none" w:sz="0" w:space="0" w:color="FFFFFF"/>
              <w:bottom w:val="none" w:sz="0" w:space="0" w:color="FFFFFF"/>
              <w:right w:val="none" w:sz="0" w:space="0" w:color="FFFFFF"/>
            </w:tcBorders>
          </w:tcPr>
          <w:p w14:paraId="6C06E2CE"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5F37F597" w14:textId="77777777" w:rsidR="00554469" w:rsidRDefault="00F265BA">
            <w:pPr>
              <w:spacing w:line="360" w:lineRule="auto"/>
            </w:pPr>
            <w:r>
              <w:t>4.2 Design</w:t>
            </w:r>
          </w:p>
        </w:tc>
        <w:tc>
          <w:tcPr>
            <w:tcW w:w="1200" w:type="dxa"/>
            <w:tcBorders>
              <w:top w:val="none" w:sz="0" w:space="0" w:color="FFFFFF"/>
              <w:left w:val="none" w:sz="0" w:space="0" w:color="FFFFFF"/>
              <w:bottom w:val="none" w:sz="0" w:space="0" w:color="FFFFFF"/>
              <w:right w:val="none" w:sz="0" w:space="0" w:color="FFFFFF"/>
            </w:tcBorders>
          </w:tcPr>
          <w:p w14:paraId="00D58C55" w14:textId="4F4A6FEF" w:rsidR="00554469" w:rsidRDefault="00BD21B4">
            <w:pPr>
              <w:spacing w:line="360" w:lineRule="auto"/>
              <w:jc w:val="center"/>
            </w:pPr>
            <w:r>
              <w:t>11</w:t>
            </w:r>
          </w:p>
        </w:tc>
      </w:tr>
      <w:tr w:rsidR="00554469" w14:paraId="16BA242E" w14:textId="77777777">
        <w:tc>
          <w:tcPr>
            <w:tcW w:w="1000" w:type="dxa"/>
            <w:tcBorders>
              <w:top w:val="none" w:sz="0" w:space="0" w:color="FFFFFF"/>
              <w:left w:val="none" w:sz="0" w:space="0" w:color="FFFFFF"/>
              <w:bottom w:val="none" w:sz="0" w:space="0" w:color="FFFFFF"/>
              <w:right w:val="none" w:sz="0" w:space="0" w:color="FFFFFF"/>
            </w:tcBorders>
          </w:tcPr>
          <w:p w14:paraId="7EA2E95B"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4ADF4E98" w14:textId="77777777" w:rsidR="00554469" w:rsidRDefault="00F265BA">
            <w:pPr>
              <w:spacing w:line="360" w:lineRule="auto"/>
              <w:ind w:left="360"/>
            </w:pPr>
            <w:r>
              <w:t>4.2.1 Algorithm 1: Leakage-Aware Hierarchical Evaluation</w:t>
            </w:r>
          </w:p>
        </w:tc>
        <w:tc>
          <w:tcPr>
            <w:tcW w:w="1200" w:type="dxa"/>
            <w:tcBorders>
              <w:top w:val="none" w:sz="0" w:space="0" w:color="FFFFFF"/>
              <w:left w:val="none" w:sz="0" w:space="0" w:color="FFFFFF"/>
              <w:bottom w:val="none" w:sz="0" w:space="0" w:color="FFFFFF"/>
              <w:right w:val="none" w:sz="0" w:space="0" w:color="FFFFFF"/>
            </w:tcBorders>
          </w:tcPr>
          <w:p w14:paraId="73D6E91E" w14:textId="3DA79B15" w:rsidR="00554469" w:rsidRDefault="00BD21B4">
            <w:pPr>
              <w:spacing w:line="360" w:lineRule="auto"/>
              <w:jc w:val="center"/>
            </w:pPr>
            <w:r>
              <w:t>11</w:t>
            </w:r>
          </w:p>
        </w:tc>
      </w:tr>
      <w:tr w:rsidR="00554469" w14:paraId="19B8D51D" w14:textId="77777777">
        <w:tc>
          <w:tcPr>
            <w:tcW w:w="1000" w:type="dxa"/>
            <w:tcBorders>
              <w:top w:val="none" w:sz="0" w:space="0" w:color="FFFFFF"/>
              <w:left w:val="none" w:sz="0" w:space="0" w:color="FFFFFF"/>
              <w:bottom w:val="none" w:sz="0" w:space="0" w:color="FFFFFF"/>
              <w:right w:val="none" w:sz="0" w:space="0" w:color="FFFFFF"/>
            </w:tcBorders>
          </w:tcPr>
          <w:p w14:paraId="7E0AAAFC"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7A4E812D" w14:textId="77777777" w:rsidR="00554469" w:rsidRDefault="00F265BA">
            <w:pPr>
              <w:spacing w:line="360" w:lineRule="auto"/>
              <w:ind w:left="360"/>
            </w:pPr>
            <w:r>
              <w:t>4.2.2 Algorithm 2: Shift Diagnosis and Label-Free Mitigation</w:t>
            </w:r>
          </w:p>
        </w:tc>
        <w:tc>
          <w:tcPr>
            <w:tcW w:w="1200" w:type="dxa"/>
            <w:tcBorders>
              <w:top w:val="none" w:sz="0" w:space="0" w:color="FFFFFF"/>
              <w:left w:val="none" w:sz="0" w:space="0" w:color="FFFFFF"/>
              <w:bottom w:val="none" w:sz="0" w:space="0" w:color="FFFFFF"/>
              <w:right w:val="none" w:sz="0" w:space="0" w:color="FFFFFF"/>
            </w:tcBorders>
          </w:tcPr>
          <w:p w14:paraId="30BE9076" w14:textId="1A742768" w:rsidR="00554469" w:rsidRDefault="00BD21B4">
            <w:pPr>
              <w:spacing w:line="360" w:lineRule="auto"/>
              <w:jc w:val="center"/>
            </w:pPr>
            <w:r>
              <w:t>12</w:t>
            </w:r>
          </w:p>
        </w:tc>
      </w:tr>
      <w:tr w:rsidR="00554469" w14:paraId="2A65ABC2" w14:textId="77777777">
        <w:tc>
          <w:tcPr>
            <w:tcW w:w="1000" w:type="dxa"/>
            <w:tcBorders>
              <w:top w:val="none" w:sz="0" w:space="0" w:color="FFFFFF"/>
              <w:left w:val="none" w:sz="0" w:space="0" w:color="FFFFFF"/>
              <w:bottom w:val="none" w:sz="0" w:space="0" w:color="FFFFFF"/>
              <w:right w:val="none" w:sz="0" w:space="0" w:color="FFFFFF"/>
            </w:tcBorders>
          </w:tcPr>
          <w:p w14:paraId="62D46FA2" w14:textId="77777777" w:rsidR="00554469" w:rsidRDefault="00F265BA">
            <w:pPr>
              <w:spacing w:line="360" w:lineRule="auto"/>
              <w:jc w:val="center"/>
            </w:pPr>
            <w:r>
              <w:rPr>
                <w:b/>
                <w:bCs/>
              </w:rPr>
              <w:t>5.</w:t>
            </w:r>
          </w:p>
        </w:tc>
        <w:tc>
          <w:tcPr>
            <w:tcW w:w="6826" w:type="dxa"/>
            <w:tcBorders>
              <w:top w:val="none" w:sz="0" w:space="0" w:color="FFFFFF"/>
              <w:left w:val="none" w:sz="0" w:space="0" w:color="FFFFFF"/>
              <w:bottom w:val="none" w:sz="0" w:space="0" w:color="FFFFFF"/>
              <w:right w:val="none" w:sz="0" w:space="0" w:color="FFFFFF"/>
            </w:tcBorders>
          </w:tcPr>
          <w:p w14:paraId="0ACB793D" w14:textId="77777777" w:rsidR="00554469" w:rsidRDefault="00F265BA">
            <w:pPr>
              <w:spacing w:line="360" w:lineRule="auto"/>
            </w:pPr>
            <w:r>
              <w:rPr>
                <w:b/>
                <w:bCs/>
              </w:rPr>
              <w:t>EXPERIMENTAL SETUP AND OUTPUT</w:t>
            </w:r>
          </w:p>
        </w:tc>
        <w:tc>
          <w:tcPr>
            <w:tcW w:w="1200" w:type="dxa"/>
            <w:tcBorders>
              <w:top w:val="none" w:sz="0" w:space="0" w:color="FFFFFF"/>
              <w:left w:val="none" w:sz="0" w:space="0" w:color="FFFFFF"/>
              <w:bottom w:val="none" w:sz="0" w:space="0" w:color="FFFFFF"/>
              <w:right w:val="none" w:sz="0" w:space="0" w:color="FFFFFF"/>
            </w:tcBorders>
          </w:tcPr>
          <w:p w14:paraId="3AF6D567" w14:textId="48A37D75" w:rsidR="00554469" w:rsidRDefault="00BD21B4">
            <w:pPr>
              <w:spacing w:line="360" w:lineRule="auto"/>
              <w:jc w:val="center"/>
            </w:pPr>
            <w:r>
              <w:rPr>
                <w:b/>
                <w:bCs/>
              </w:rPr>
              <w:t>14</w:t>
            </w:r>
          </w:p>
        </w:tc>
      </w:tr>
      <w:tr w:rsidR="00554469" w14:paraId="42A5AFF6" w14:textId="77777777">
        <w:tc>
          <w:tcPr>
            <w:tcW w:w="1000" w:type="dxa"/>
            <w:tcBorders>
              <w:top w:val="none" w:sz="0" w:space="0" w:color="FFFFFF"/>
              <w:left w:val="none" w:sz="0" w:space="0" w:color="FFFFFF"/>
              <w:bottom w:val="none" w:sz="0" w:space="0" w:color="FFFFFF"/>
              <w:right w:val="none" w:sz="0" w:space="0" w:color="FFFFFF"/>
            </w:tcBorders>
          </w:tcPr>
          <w:p w14:paraId="197AF511"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1D183A83" w14:textId="77777777" w:rsidR="00554469" w:rsidRDefault="00F265BA">
            <w:pPr>
              <w:spacing w:line="360" w:lineRule="auto"/>
            </w:pPr>
            <w:r>
              <w:t>5.1 Experimental Setup</w:t>
            </w:r>
          </w:p>
        </w:tc>
        <w:tc>
          <w:tcPr>
            <w:tcW w:w="1200" w:type="dxa"/>
            <w:tcBorders>
              <w:top w:val="none" w:sz="0" w:space="0" w:color="FFFFFF"/>
              <w:left w:val="none" w:sz="0" w:space="0" w:color="FFFFFF"/>
              <w:bottom w:val="none" w:sz="0" w:space="0" w:color="FFFFFF"/>
              <w:right w:val="none" w:sz="0" w:space="0" w:color="FFFFFF"/>
            </w:tcBorders>
          </w:tcPr>
          <w:p w14:paraId="458962F2" w14:textId="73DD5D17" w:rsidR="00554469" w:rsidRDefault="00BD21B4">
            <w:pPr>
              <w:spacing w:line="360" w:lineRule="auto"/>
              <w:jc w:val="center"/>
            </w:pPr>
            <w:r>
              <w:t>14</w:t>
            </w:r>
          </w:p>
        </w:tc>
      </w:tr>
      <w:tr w:rsidR="00554469" w14:paraId="75D67BE3" w14:textId="77777777">
        <w:tc>
          <w:tcPr>
            <w:tcW w:w="1000" w:type="dxa"/>
            <w:tcBorders>
              <w:top w:val="none" w:sz="0" w:space="0" w:color="FFFFFF"/>
              <w:left w:val="none" w:sz="0" w:space="0" w:color="FFFFFF"/>
              <w:bottom w:val="none" w:sz="0" w:space="0" w:color="FFFFFF"/>
              <w:right w:val="none" w:sz="0" w:space="0" w:color="FFFFFF"/>
            </w:tcBorders>
          </w:tcPr>
          <w:p w14:paraId="695C463C"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13FF4BC8" w14:textId="77777777" w:rsidR="00554469" w:rsidRDefault="00F265BA">
            <w:pPr>
              <w:spacing w:line="360" w:lineRule="auto"/>
            </w:pPr>
            <w:r>
              <w:t>5.2 Output of the Proposed System</w:t>
            </w:r>
          </w:p>
        </w:tc>
        <w:tc>
          <w:tcPr>
            <w:tcW w:w="1200" w:type="dxa"/>
            <w:tcBorders>
              <w:top w:val="none" w:sz="0" w:space="0" w:color="FFFFFF"/>
              <w:left w:val="none" w:sz="0" w:space="0" w:color="FFFFFF"/>
              <w:bottom w:val="none" w:sz="0" w:space="0" w:color="FFFFFF"/>
              <w:right w:val="none" w:sz="0" w:space="0" w:color="FFFFFF"/>
            </w:tcBorders>
          </w:tcPr>
          <w:p w14:paraId="440B0548" w14:textId="285107C9" w:rsidR="00554469" w:rsidRDefault="00BD21B4">
            <w:pPr>
              <w:spacing w:line="360" w:lineRule="auto"/>
              <w:jc w:val="center"/>
            </w:pPr>
            <w:r>
              <w:t>15</w:t>
            </w:r>
          </w:p>
        </w:tc>
      </w:tr>
      <w:tr w:rsidR="00554469" w14:paraId="6336A59C" w14:textId="77777777">
        <w:tc>
          <w:tcPr>
            <w:tcW w:w="1000" w:type="dxa"/>
            <w:tcBorders>
              <w:top w:val="none" w:sz="0" w:space="0" w:color="FFFFFF"/>
              <w:left w:val="none" w:sz="0" w:space="0" w:color="FFFFFF"/>
              <w:bottom w:val="none" w:sz="0" w:space="0" w:color="FFFFFF"/>
              <w:right w:val="none" w:sz="0" w:space="0" w:color="FFFFFF"/>
            </w:tcBorders>
          </w:tcPr>
          <w:p w14:paraId="405BA069" w14:textId="77777777" w:rsidR="00554469" w:rsidRDefault="00F265BA">
            <w:pPr>
              <w:spacing w:line="360" w:lineRule="auto"/>
              <w:jc w:val="center"/>
            </w:pPr>
            <w:r>
              <w:rPr>
                <w:b/>
                <w:bCs/>
              </w:rPr>
              <w:lastRenderedPageBreak/>
              <w:t>6.</w:t>
            </w:r>
          </w:p>
        </w:tc>
        <w:tc>
          <w:tcPr>
            <w:tcW w:w="6826" w:type="dxa"/>
            <w:tcBorders>
              <w:top w:val="none" w:sz="0" w:space="0" w:color="FFFFFF"/>
              <w:left w:val="none" w:sz="0" w:space="0" w:color="FFFFFF"/>
              <w:bottom w:val="none" w:sz="0" w:space="0" w:color="FFFFFF"/>
              <w:right w:val="none" w:sz="0" w:space="0" w:color="FFFFFF"/>
            </w:tcBorders>
          </w:tcPr>
          <w:p w14:paraId="1625BA2F" w14:textId="77777777" w:rsidR="00554469" w:rsidRDefault="00F265BA">
            <w:pPr>
              <w:spacing w:line="360" w:lineRule="auto"/>
            </w:pPr>
            <w:r>
              <w:rPr>
                <w:b/>
                <w:bCs/>
              </w:rPr>
              <w:t>RESULT ANALYSIS</w:t>
            </w:r>
          </w:p>
        </w:tc>
        <w:tc>
          <w:tcPr>
            <w:tcW w:w="1200" w:type="dxa"/>
            <w:tcBorders>
              <w:top w:val="none" w:sz="0" w:space="0" w:color="FFFFFF"/>
              <w:left w:val="none" w:sz="0" w:space="0" w:color="FFFFFF"/>
              <w:bottom w:val="none" w:sz="0" w:space="0" w:color="FFFFFF"/>
              <w:right w:val="none" w:sz="0" w:space="0" w:color="FFFFFF"/>
            </w:tcBorders>
          </w:tcPr>
          <w:p w14:paraId="40644EFA" w14:textId="0D71BFF3" w:rsidR="00554469" w:rsidRDefault="00BD21B4">
            <w:pPr>
              <w:spacing w:line="360" w:lineRule="auto"/>
              <w:jc w:val="center"/>
            </w:pPr>
            <w:r>
              <w:rPr>
                <w:b/>
                <w:bCs/>
              </w:rPr>
              <w:t>24</w:t>
            </w:r>
          </w:p>
        </w:tc>
      </w:tr>
      <w:tr w:rsidR="00554469" w14:paraId="41D49681" w14:textId="77777777">
        <w:tc>
          <w:tcPr>
            <w:tcW w:w="1000" w:type="dxa"/>
            <w:tcBorders>
              <w:top w:val="none" w:sz="0" w:space="0" w:color="FFFFFF"/>
              <w:left w:val="none" w:sz="0" w:space="0" w:color="FFFFFF"/>
              <w:bottom w:val="none" w:sz="0" w:space="0" w:color="FFFFFF"/>
              <w:right w:val="none" w:sz="0" w:space="0" w:color="FFFFFF"/>
            </w:tcBorders>
          </w:tcPr>
          <w:p w14:paraId="427C34E1" w14:textId="77777777" w:rsidR="00554469" w:rsidRDefault="00554469">
            <w:pPr>
              <w:spacing w:line="360" w:lineRule="auto"/>
              <w:jc w:val="center"/>
            </w:pPr>
          </w:p>
        </w:tc>
        <w:tc>
          <w:tcPr>
            <w:tcW w:w="6826" w:type="dxa"/>
            <w:tcBorders>
              <w:top w:val="none" w:sz="0" w:space="0" w:color="FFFFFF"/>
              <w:left w:val="none" w:sz="0" w:space="0" w:color="FFFFFF"/>
              <w:bottom w:val="none" w:sz="0" w:space="0" w:color="FFFFFF"/>
              <w:right w:val="none" w:sz="0" w:space="0" w:color="FFFFFF"/>
            </w:tcBorders>
          </w:tcPr>
          <w:p w14:paraId="32056219" w14:textId="77777777" w:rsidR="00554469" w:rsidRDefault="00F265BA">
            <w:pPr>
              <w:spacing w:line="360" w:lineRule="auto"/>
            </w:pPr>
            <w:r>
              <w:t>6.1 Comparison with Existing Systems</w:t>
            </w:r>
          </w:p>
        </w:tc>
        <w:tc>
          <w:tcPr>
            <w:tcW w:w="1200" w:type="dxa"/>
            <w:tcBorders>
              <w:top w:val="none" w:sz="0" w:space="0" w:color="FFFFFF"/>
              <w:left w:val="none" w:sz="0" w:space="0" w:color="FFFFFF"/>
              <w:bottom w:val="none" w:sz="0" w:space="0" w:color="FFFFFF"/>
              <w:right w:val="none" w:sz="0" w:space="0" w:color="FFFFFF"/>
            </w:tcBorders>
          </w:tcPr>
          <w:p w14:paraId="13912211" w14:textId="52393FE9" w:rsidR="00554469" w:rsidRDefault="00BD21B4">
            <w:pPr>
              <w:spacing w:line="360" w:lineRule="auto"/>
              <w:jc w:val="center"/>
            </w:pPr>
            <w:r>
              <w:t>25</w:t>
            </w:r>
          </w:p>
        </w:tc>
      </w:tr>
      <w:tr w:rsidR="00554469" w14:paraId="02B49B8B" w14:textId="77777777">
        <w:tc>
          <w:tcPr>
            <w:tcW w:w="1000" w:type="dxa"/>
            <w:tcBorders>
              <w:top w:val="none" w:sz="0" w:space="0" w:color="FFFFFF"/>
              <w:left w:val="none" w:sz="0" w:space="0" w:color="FFFFFF"/>
              <w:bottom w:val="none" w:sz="0" w:space="0" w:color="FFFFFF"/>
              <w:right w:val="none" w:sz="0" w:space="0" w:color="FFFFFF"/>
            </w:tcBorders>
          </w:tcPr>
          <w:p w14:paraId="139EB2C6" w14:textId="77777777" w:rsidR="00554469" w:rsidRDefault="00F265BA">
            <w:pPr>
              <w:spacing w:line="360" w:lineRule="auto"/>
              <w:jc w:val="center"/>
            </w:pPr>
            <w:r>
              <w:rPr>
                <w:b/>
                <w:bCs/>
              </w:rPr>
              <w:t>7.</w:t>
            </w:r>
          </w:p>
        </w:tc>
        <w:tc>
          <w:tcPr>
            <w:tcW w:w="6826" w:type="dxa"/>
            <w:tcBorders>
              <w:top w:val="none" w:sz="0" w:space="0" w:color="FFFFFF"/>
              <w:left w:val="none" w:sz="0" w:space="0" w:color="FFFFFF"/>
              <w:bottom w:val="none" w:sz="0" w:space="0" w:color="FFFFFF"/>
              <w:right w:val="none" w:sz="0" w:space="0" w:color="FFFFFF"/>
            </w:tcBorders>
          </w:tcPr>
          <w:p w14:paraId="4A3D1C96" w14:textId="77777777" w:rsidR="00554469" w:rsidRDefault="00F265BA">
            <w:pPr>
              <w:spacing w:line="360" w:lineRule="auto"/>
            </w:pPr>
            <w:r>
              <w:rPr>
                <w:b/>
                <w:bCs/>
              </w:rPr>
              <w:t>CONCLUSION AND FUTURE WORKS</w:t>
            </w:r>
          </w:p>
        </w:tc>
        <w:tc>
          <w:tcPr>
            <w:tcW w:w="1200" w:type="dxa"/>
            <w:tcBorders>
              <w:top w:val="none" w:sz="0" w:space="0" w:color="FFFFFF"/>
              <w:left w:val="none" w:sz="0" w:space="0" w:color="FFFFFF"/>
              <w:bottom w:val="none" w:sz="0" w:space="0" w:color="FFFFFF"/>
              <w:right w:val="none" w:sz="0" w:space="0" w:color="FFFFFF"/>
            </w:tcBorders>
          </w:tcPr>
          <w:p w14:paraId="257E8B59" w14:textId="6706E635" w:rsidR="00554469" w:rsidRDefault="00BD21B4">
            <w:pPr>
              <w:spacing w:line="360" w:lineRule="auto"/>
              <w:jc w:val="center"/>
            </w:pPr>
            <w:r>
              <w:rPr>
                <w:b/>
                <w:bCs/>
              </w:rPr>
              <w:t>26</w:t>
            </w:r>
          </w:p>
        </w:tc>
      </w:tr>
      <w:tr w:rsidR="00554469" w14:paraId="5EA8133D" w14:textId="77777777">
        <w:tc>
          <w:tcPr>
            <w:tcW w:w="1000" w:type="dxa"/>
            <w:tcBorders>
              <w:top w:val="none" w:sz="0" w:space="0" w:color="FFFFFF"/>
              <w:left w:val="none" w:sz="0" w:space="0" w:color="FFFFFF"/>
              <w:bottom w:val="none" w:sz="0" w:space="0" w:color="FFFFFF"/>
              <w:right w:val="none" w:sz="0" w:space="0" w:color="FFFFFF"/>
            </w:tcBorders>
          </w:tcPr>
          <w:p w14:paraId="65BFDE8A" w14:textId="77777777" w:rsidR="00554469" w:rsidRDefault="00F265BA">
            <w:pPr>
              <w:spacing w:line="360" w:lineRule="auto"/>
              <w:jc w:val="center"/>
            </w:pPr>
            <w:r>
              <w:rPr>
                <w:b/>
                <w:bCs/>
              </w:rPr>
              <w:t>8.</w:t>
            </w:r>
          </w:p>
        </w:tc>
        <w:tc>
          <w:tcPr>
            <w:tcW w:w="6826" w:type="dxa"/>
            <w:tcBorders>
              <w:top w:val="none" w:sz="0" w:space="0" w:color="FFFFFF"/>
              <w:left w:val="none" w:sz="0" w:space="0" w:color="FFFFFF"/>
              <w:bottom w:val="none" w:sz="0" w:space="0" w:color="FFFFFF"/>
              <w:right w:val="none" w:sz="0" w:space="0" w:color="FFFFFF"/>
            </w:tcBorders>
          </w:tcPr>
          <w:p w14:paraId="0CC93313" w14:textId="77777777" w:rsidR="00554469" w:rsidRDefault="00F265BA">
            <w:pPr>
              <w:spacing w:line="360" w:lineRule="auto"/>
            </w:pPr>
            <w:r>
              <w:rPr>
                <w:b/>
                <w:bCs/>
              </w:rPr>
              <w:t>REFERENCES</w:t>
            </w:r>
          </w:p>
        </w:tc>
        <w:tc>
          <w:tcPr>
            <w:tcW w:w="1200" w:type="dxa"/>
            <w:tcBorders>
              <w:top w:val="none" w:sz="0" w:space="0" w:color="FFFFFF"/>
              <w:left w:val="none" w:sz="0" w:space="0" w:color="FFFFFF"/>
              <w:bottom w:val="none" w:sz="0" w:space="0" w:color="FFFFFF"/>
              <w:right w:val="none" w:sz="0" w:space="0" w:color="FFFFFF"/>
            </w:tcBorders>
          </w:tcPr>
          <w:p w14:paraId="1DB90957" w14:textId="207122F1" w:rsidR="00554469" w:rsidRDefault="00BD21B4">
            <w:pPr>
              <w:spacing w:line="360" w:lineRule="auto"/>
              <w:jc w:val="center"/>
            </w:pPr>
            <w:r>
              <w:rPr>
                <w:b/>
                <w:bCs/>
              </w:rPr>
              <w:t>27</w:t>
            </w:r>
          </w:p>
        </w:tc>
      </w:tr>
    </w:tbl>
    <w:p w14:paraId="70F6F3AF" w14:textId="77777777" w:rsidR="00554469" w:rsidRDefault="00554469">
      <w:pPr>
        <w:sectPr w:rsidR="00554469">
          <w:footerReference w:type="default" r:id="rId8"/>
          <w:pgSz w:w="11906" w:h="16838"/>
          <w:pgMar w:top="1440" w:right="1440" w:bottom="1440" w:left="1440" w:header="708" w:footer="708" w:gutter="0"/>
          <w:pgNumType w:fmt="lowerRoman" w:start="1"/>
          <w:cols w:space="720"/>
          <w:docGrid w:linePitch="360"/>
        </w:sectPr>
      </w:pPr>
    </w:p>
    <w:p w14:paraId="4CEF6953" w14:textId="77777777" w:rsidR="00554469" w:rsidRDefault="00F265BA">
      <w:pPr>
        <w:pStyle w:val="Heading1"/>
      </w:pPr>
      <w:r>
        <w:lastRenderedPageBreak/>
        <w:t>1. INTRODUCTION</w:t>
      </w:r>
    </w:p>
    <w:p w14:paraId="17A86C99" w14:textId="77777777" w:rsidR="00554469" w:rsidRDefault="00F265BA">
      <w:pPr>
        <w:pStyle w:val="Heading2"/>
        <w:keepNext/>
      </w:pPr>
      <w:r>
        <w:t>1.1 Background</w:t>
      </w:r>
    </w:p>
    <w:p w14:paraId="335ADC16" w14:textId="77777777" w:rsidR="00554469" w:rsidRDefault="00F265BA">
      <w:pPr>
        <w:spacing w:after="120"/>
        <w:ind w:firstLine="720"/>
        <w:jc w:val="both"/>
      </w:pPr>
      <w:r>
        <w:t xml:space="preserve">Most traffic on enterprise networks is encrypted, which limits inspection to metadata unless TLS sessions are intercepted, and interception breaks end-to-end confidentiality while adding latency and legal exposure. Flow-level statistics are computed from packet headers and timing alone and remain available for encrypted sessions. A flow is the set of packets that share source and destination addresses, ports and protocol within a timeout; CICFlowMeter summarises each flow into roughly 80 numerical features </w:t>
      </w:r>
      <w:r>
        <w:t>describing packet lengths, inter-arrival times, flag counts and directional ratios.</w:t>
      </w:r>
    </w:p>
    <w:p w14:paraId="3FB9FBCD" w14:textId="77777777" w:rsidR="00554469" w:rsidRDefault="00F265BA">
      <w:pPr>
        <w:spacing w:after="120"/>
        <w:ind w:firstLine="720"/>
        <w:jc w:val="both"/>
      </w:pPr>
      <w:r>
        <w:t>Supervised classifiers trained on these features are evaluated mostly on public benchmarks produced by the Canadian Institute for Cybersecurity, CICIDS2017 and CSE-CIC-IDS2018, where tree ensembles regularly exceed 99% accuracy. Audits have since documented labelling errors, duplicated records and flow-construction artefacts in these datasets, and cross-dataset studies report that models trained on one of them perform poorly on the other. This project measures how much of the reported performance survives s</w:t>
      </w:r>
      <w:r>
        <w:t>tricter evaluation protocols, and examines what the errors that appear under those protocols consist of.</w:t>
      </w:r>
    </w:p>
    <w:p w14:paraId="5CFDD012" w14:textId="77777777" w:rsidR="00554469" w:rsidRDefault="00F265BA">
      <w:pPr>
        <w:pStyle w:val="Heading2"/>
        <w:keepNext/>
      </w:pPr>
      <w:r>
        <w:t>1.2 Motivation</w:t>
      </w:r>
    </w:p>
    <w:p w14:paraId="10243243" w14:textId="77777777" w:rsidR="00554469" w:rsidRDefault="00F265BA">
      <w:pPr>
        <w:spacing w:after="120"/>
        <w:ind w:firstLine="720"/>
        <w:jc w:val="both"/>
      </w:pPr>
      <w:r>
        <w:t>A detector is deployed on traffic recorded after its training data and often on a different network. A random train/test split of one capture measures neither condition. If benchmark scores are inflated, results in the literature cannot be compared with each other or with operational requirements such as an acceptable false-positive rate. The two remedies usually proposed, removing duplicate records and grouping related records on one side of the split, both target leakage and neither targets change over ti</w:t>
      </w:r>
      <w:r>
        <w:t>me. When a time-aware split lowers the scores, the drop is usually read as drift; whether that reading holds, or whether the errors have another origin, decides whether the field needs temporal validation and model maintenance or cleaner labels.</w:t>
      </w:r>
    </w:p>
    <w:p w14:paraId="57A8E125" w14:textId="77777777" w:rsidR="00554469" w:rsidRDefault="00F265BA">
      <w:pPr>
        <w:spacing w:after="120"/>
        <w:ind w:firstLine="720"/>
        <w:jc w:val="both"/>
      </w:pPr>
      <w:r>
        <w:t>Attribution adds a second motivation. Analysts act on the attack type attached to an alert, yet attribution quality is normally reported on ground-truth attack flows, which excludes the false positives that analysts receive. Finally, an earlier phase of this project observed a model with F</w:t>
      </w:r>
      <w:r>
        <w:rPr>
          <w:vertAlign w:val="subscript"/>
        </w:rPr>
        <w:t>1</w:t>
      </w:r>
      <w:r>
        <w:t xml:space="preserve"> 0.997 on CICIDS2017 scoring 0.002 on CSE-CIC-IDS2018, and it had to be established whether that collapse was real or a pipeline error.</w:t>
      </w:r>
    </w:p>
    <w:p w14:paraId="04D23A1D" w14:textId="77777777" w:rsidR="00554469" w:rsidRDefault="00F265BA">
      <w:pPr>
        <w:pStyle w:val="Heading2"/>
        <w:keepNext/>
      </w:pPr>
      <w:r>
        <w:t>1.3 Scope of the Project</w:t>
      </w:r>
    </w:p>
    <w:p w14:paraId="100C0CB5" w14:textId="77777777" w:rsidR="00554469" w:rsidRDefault="00F265BA">
      <w:pPr>
        <w:spacing w:after="120"/>
        <w:ind w:firstLine="720"/>
        <w:jc w:val="both"/>
      </w:pPr>
      <w:r>
        <w:t xml:space="preserve">The project uses payload-independent flow features from CICFlowMeter output; packet payloads, TLS handshake fields and raw packet captures are outside its scope. CICIDS2017 is used in full (eight capture files, 2.83 million flows) together with its timestamped release. CSE-CIC-IDS2018 is represented by two capture days, 16 and 22 February 2018, which contain DoS-Hulk, DoS-SlowHTTPTest and web attacks. Detection is </w:t>
      </w:r>
      <w:r>
        <w:lastRenderedPageBreak/>
        <w:t>binary (benign versus malicious), and attribution uses a six-family and a twelve-class attack taxonomy.</w:t>
      </w:r>
    </w:p>
    <w:p w14:paraId="395028A3" w14:textId="77777777" w:rsidR="00554469" w:rsidRDefault="00F265BA">
      <w:pPr>
        <w:spacing w:after="120"/>
        <w:ind w:firstLine="720"/>
        <w:jc w:val="both"/>
      </w:pPr>
      <w:r>
        <w:t>Models are tree ensembles (random forest and XGBoost); deep sequence models are not evaluated. The deliverable is an evaluation system with integrity auditing, five split protocols, an endpoint audit of false positives, hierarchical scoring, seed-variability estimates and shift diagnostics, together with a set of controlled experiments. Mitigations are restricted to transformations that use no labels from the target dataset. Adversarial evasion, early-flow detection and online deployment are not part of the</w:t>
      </w:r>
      <w:r>
        <w:t xml:space="preserve"> final scope.</w:t>
      </w:r>
    </w:p>
    <w:p w14:paraId="5333C77C" w14:textId="77777777" w:rsidR="00554469" w:rsidRDefault="00F265BA">
      <w:pPr>
        <w:pStyle w:val="Heading1"/>
        <w:pageBreakBefore/>
      </w:pPr>
      <w:r>
        <w:lastRenderedPageBreak/>
        <w:t>2. PROJECT DESCRIPTION AND GOALS</w:t>
      </w:r>
    </w:p>
    <w:p w14:paraId="0478CAD3" w14:textId="77777777" w:rsidR="00554469" w:rsidRDefault="00F265BA">
      <w:pPr>
        <w:pStyle w:val="Heading2"/>
        <w:keepNext/>
      </w:pPr>
      <w:r>
        <w:t>2.1 Literature Review</w:t>
      </w:r>
    </w:p>
    <w:p w14:paraId="2909ADE9" w14:textId="77777777" w:rsidR="00554469" w:rsidRDefault="00F265BA">
      <w:pPr>
        <w:spacing w:after="120"/>
        <w:ind w:firstLine="720"/>
        <w:jc w:val="both"/>
      </w:pPr>
      <w:r>
        <w:t>The review covers four areas: benchmark construction and flow features for encrypted traffic, audits of the CIC datasets, evaluation methodology for machine learning in security, and cross-dataset generalisation. Table 1 summarises the papers.</w:t>
      </w:r>
    </w:p>
    <w:p w14:paraId="73619264" w14:textId="77777777" w:rsidR="00554469" w:rsidRDefault="00F265BA">
      <w:pPr>
        <w:keepNext/>
        <w:spacing w:before="160" w:after="80"/>
      </w:pPr>
      <w:r>
        <w:rPr>
          <w:b/>
          <w:bCs/>
          <w:i/>
          <w:iCs/>
        </w:rPr>
        <w:t>Benchmarks and flow features</w:t>
      </w:r>
    </w:p>
    <w:p w14:paraId="013A02DD" w14:textId="77777777" w:rsidR="00554469" w:rsidRDefault="00F265BA">
      <w:pPr>
        <w:spacing w:after="120"/>
        <w:ind w:firstLine="720"/>
        <w:jc w:val="both"/>
      </w:pPr>
      <w:r>
        <w:t xml:space="preserve">Sharafaldin, Lashkari and Ghorbani [1] generated CICIDS2017 over five working days with scripted benign user profiles and scheduled attacks (brute force, DoS, DDoS, web attacks, infiltration, botnet and port scanning) and extracted more than 80 flow features with CICFlowMeter. Draper-Gil </w:t>
      </w:r>
      <w:r>
        <w:rPr>
          <w:i/>
          <w:iCs/>
        </w:rPr>
        <w:t>et al.</w:t>
      </w:r>
      <w:r>
        <w:t xml:space="preserve"> [2] showed that time-related flow features alone characterise encrypted and VPN traffic classes with decision-tree and nearest-neighbour classifiers. Anderson and McGrew [3] detected malware in TLS-encrypted traffic using flow metadata, packet-length and timing sequences, byte distributions and TLS handshake fields, and showed that DNS and HTTP context from the same host improves detection. In later work [4] they compared classifiers on enterprise traffic and studied the effect of noisy labels and of non-s</w:t>
      </w:r>
      <w:r>
        <w:t xml:space="preserve">tationarity over time. Lin </w:t>
      </w:r>
      <w:r>
        <w:rPr>
          <w:i/>
          <w:iCs/>
        </w:rPr>
        <w:t>et al.</w:t>
      </w:r>
      <w:r>
        <w:t xml:space="preserve"> [5] proposed ET-BERT, which pre-trains a Transformer on unlabelled encrypted datagrams and fine-tunes it for traffic classification. Ring </w:t>
      </w:r>
      <w:r>
        <w:rPr>
          <w:i/>
          <w:iCs/>
        </w:rPr>
        <w:t>et al.</w:t>
      </w:r>
      <w:r>
        <w:t xml:space="preserve"> [6] surveyed network-based intrusion detection datasets and the properties that make them suitable for evaluation.</w:t>
      </w:r>
    </w:p>
    <w:p w14:paraId="298C8791" w14:textId="77777777" w:rsidR="00554469" w:rsidRDefault="00F265BA">
      <w:pPr>
        <w:keepNext/>
        <w:spacing w:before="160" w:after="80"/>
      </w:pPr>
      <w:r>
        <w:rPr>
          <w:b/>
          <w:bCs/>
          <w:i/>
          <w:iCs/>
        </w:rPr>
        <w:t>Audits of the CIC datasets</w:t>
      </w:r>
    </w:p>
    <w:p w14:paraId="0F3990C2" w14:textId="77777777" w:rsidR="00554469" w:rsidRDefault="00F265BA">
      <w:pPr>
        <w:spacing w:after="120"/>
        <w:ind w:firstLine="720"/>
        <w:jc w:val="both"/>
      </w:pPr>
      <w:r>
        <w:t xml:space="preserve">Engelen, Rimmer and Joosen [7] revisited the collection of CICIDS2017 and identified problems in flow construction and labelling. Rosay </w:t>
      </w:r>
      <w:r>
        <w:rPr>
          <w:i/>
          <w:iCs/>
        </w:rPr>
        <w:t>et al.</w:t>
      </w:r>
      <w:r>
        <w:t xml:space="preserve"> [8] reported duplicated and miscalculated features, wrong protocol detection and inconsistent TCP termination in CICIDS2017, which led to the corrected LycoS-IDS2017 dataset. Liu </w:t>
      </w:r>
      <w:r>
        <w:rPr>
          <w:i/>
          <w:iCs/>
        </w:rPr>
        <w:t>et al.</w:t>
      </w:r>
      <w:r>
        <w:t xml:space="preserve"> [9] reviewed CIC-IDS-2017 and CSE-CIC-IDS-2018, documented errors in attack orchestration, feature generation, documentation and labelling, argued that these errors challenge the findings of numerous publications, and released corrected labelling logic. Lanvin </w:t>
      </w:r>
      <w:r>
        <w:rPr>
          <w:i/>
          <w:iCs/>
        </w:rPr>
        <w:t>et al.</w:t>
      </w:r>
      <w:r>
        <w:t xml:space="preserve"> [10] reported packet misordering, packet duplication and mislabelled attacks in CICIDS2017 and measured how the corrections change supervised detection results. Maseer </w:t>
      </w:r>
      <w:r>
        <w:rPr>
          <w:i/>
          <w:iCs/>
        </w:rPr>
        <w:t>et al.</w:t>
      </w:r>
      <w:r>
        <w:t xml:space="preserve"> [11] benchmarked supervised and unsupervised algorithms on CICIDS2017 and reported accuracies above 99% for the best models. Pekar and Jozsa [12] compared detectors across the original and several refined versions of CICIDS2017 and found that random forests remain accurate regardless of dataset integrity, which can mask data flaws.</w:t>
      </w:r>
    </w:p>
    <w:p w14:paraId="2E73219B" w14:textId="77777777" w:rsidR="00554469" w:rsidRDefault="00F265BA">
      <w:pPr>
        <w:keepNext/>
        <w:spacing w:before="160" w:after="80"/>
      </w:pPr>
      <w:r>
        <w:rPr>
          <w:b/>
          <w:bCs/>
          <w:i/>
          <w:iCs/>
        </w:rPr>
        <w:t>Evaluation methodology</w:t>
      </w:r>
    </w:p>
    <w:p w14:paraId="11DCFF35" w14:textId="77777777" w:rsidR="00554469" w:rsidRDefault="00F265BA">
      <w:pPr>
        <w:spacing w:after="120"/>
        <w:ind w:firstLine="720"/>
        <w:jc w:val="both"/>
      </w:pPr>
      <w:r>
        <w:t xml:space="preserve">Sommer and Paxson [13] explained why anomaly detection results in network security rarely transfer to operation, citing the cost of errors, the diversity of traffic and the difficulty of sound evaluation. Kaufman </w:t>
      </w:r>
      <w:r>
        <w:rPr>
          <w:i/>
          <w:iCs/>
        </w:rPr>
        <w:t>et al.</w:t>
      </w:r>
      <w:r>
        <w:t xml:space="preserve"> [14] formalised leakage in data mining as information in training data that would not be available when the model is used. Pendlebury </w:t>
      </w:r>
      <w:r>
        <w:rPr>
          <w:i/>
          <w:iCs/>
        </w:rPr>
        <w:t>et al.</w:t>
      </w:r>
      <w:r>
        <w:t xml:space="preserve"> [15] showed that temporal and spatial bias inflate malware classifiers and proposed constraints for realistic </w:t>
      </w:r>
      <w:r>
        <w:lastRenderedPageBreak/>
        <w:t xml:space="preserve">evaluation. Arp </w:t>
      </w:r>
      <w:r>
        <w:rPr>
          <w:i/>
          <w:iCs/>
        </w:rPr>
        <w:t>et al.</w:t>
      </w:r>
      <w:r>
        <w:t xml:space="preserve"> [16] identified ten pitfalls in machine learning for security, among them sampling bias, label inaccuracy, data snooping and lab-only evaluation. Apruzzese </w:t>
      </w:r>
      <w:r>
        <w:rPr>
          <w:i/>
          <w:iCs/>
        </w:rPr>
        <w:t>et al.</w:t>
      </w:r>
      <w:r>
        <w:t xml:space="preserve"> [17] systematised the assessment of machine-learning-based network intrusion detection and argued for evaluations that reflect operational deployment. Moczkodan and Ragab [18] re-evaluated sequence models on CICIDS2017 under random, time-based and conversation-grouped splits and found that split protocol and padding convention dominate architectural choice, with leakage-free evaluation revealing a 67-fold increase in a Transformer's false-alarm rate.</w:t>
      </w:r>
    </w:p>
    <w:p w14:paraId="66373F73" w14:textId="77777777" w:rsidR="00554469" w:rsidRDefault="00F265BA">
      <w:pPr>
        <w:keepNext/>
        <w:spacing w:before="160" w:after="80"/>
      </w:pPr>
      <w:r>
        <w:rPr>
          <w:b/>
          <w:bCs/>
          <w:i/>
          <w:iCs/>
        </w:rPr>
        <w:t>Cross-dataset generalisation</w:t>
      </w:r>
    </w:p>
    <w:p w14:paraId="708A00E5" w14:textId="77777777" w:rsidR="00554469" w:rsidRDefault="00F265BA">
      <w:pPr>
        <w:spacing w:after="120"/>
        <w:ind w:firstLine="720"/>
        <w:jc w:val="both"/>
      </w:pPr>
      <w:r>
        <w:t>Cantone, Marrocco and Bria [19] trained four classifiers on CIC-IDS-2017, CSE-CIC-IDS2018 and two corrected variants. Same-dataset results were nearly perfect, while cross-dataset results were largely commensurate with random chance; for grouped binary detection from CIC-IDS-2017 to CSE-CIC-IDS2018 they report F</w:t>
      </w:r>
      <w:r>
        <w:rPr>
          <w:vertAlign w:val="subscript"/>
        </w:rPr>
        <w:t>1</w:t>
      </w:r>
      <w:r>
        <w:t xml:space="preserve"> between 0.26 and 0.39. On the corrected data they also found that some attacks were generated with different configurations in the two years, and that the 2018 DoS-SlowHTTPTest class consists of very few distinct records.</w:t>
      </w:r>
    </w:p>
    <w:p w14:paraId="795138BD" w14:textId="77777777" w:rsidR="00554469" w:rsidRDefault="00F265BA">
      <w:pPr>
        <w:keepNext/>
        <w:spacing w:before="160" w:after="80"/>
        <w:jc w:val="center"/>
      </w:pPr>
      <w:r>
        <w:rPr>
          <w:sz w:val="22"/>
          <w:szCs w:val="22"/>
        </w:rPr>
        <w:t>Table 1. Summary of the reviewed literature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650"/>
        <w:gridCol w:w="2200"/>
        <w:gridCol w:w="2350"/>
        <w:gridCol w:w="2276"/>
      </w:tblGrid>
      <w:tr w:rsidR="00554469" w14:paraId="46217579" w14:textId="77777777">
        <w:trPr>
          <w:cantSplit/>
          <w:tblHeader/>
        </w:trPr>
        <w:tc>
          <w:tcPr>
            <w:tcW w:w="15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3BFAAC10" w14:textId="77777777" w:rsidR="00554469" w:rsidRDefault="00F265BA">
            <w:pPr>
              <w:spacing w:line="240" w:lineRule="auto"/>
            </w:pPr>
            <w:r>
              <w:rPr>
                <w:b/>
                <w:bCs/>
                <w:sz w:val="18"/>
                <w:szCs w:val="18"/>
              </w:rPr>
              <w:t>Ref.</w:t>
            </w:r>
          </w:p>
        </w:tc>
        <w:tc>
          <w:tcPr>
            <w:tcW w:w="6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AA7AFF7" w14:textId="77777777" w:rsidR="00554469" w:rsidRDefault="00F265BA">
            <w:pPr>
              <w:spacing w:line="240" w:lineRule="auto"/>
            </w:pPr>
            <w:r>
              <w:rPr>
                <w:b/>
                <w:bCs/>
                <w:sz w:val="18"/>
                <w:szCs w:val="18"/>
              </w:rPr>
              <w:t>Year</w:t>
            </w:r>
          </w:p>
        </w:tc>
        <w:tc>
          <w:tcPr>
            <w:tcW w:w="22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2E165B84" w14:textId="77777777" w:rsidR="00554469" w:rsidRDefault="00F265BA">
            <w:pPr>
              <w:spacing w:line="240" w:lineRule="auto"/>
            </w:pPr>
            <w:r>
              <w:rPr>
                <w:b/>
                <w:bCs/>
                <w:sz w:val="18"/>
                <w:szCs w:val="18"/>
              </w:rPr>
              <w:t>Approach</w:t>
            </w:r>
          </w:p>
        </w:tc>
        <w:tc>
          <w:tcPr>
            <w:tcW w:w="23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2AC1A70E" w14:textId="77777777" w:rsidR="00554469" w:rsidRDefault="00F265BA">
            <w:pPr>
              <w:spacing w:line="240" w:lineRule="auto"/>
            </w:pPr>
            <w:r>
              <w:rPr>
                <w:b/>
                <w:bCs/>
                <w:sz w:val="18"/>
                <w:szCs w:val="18"/>
              </w:rPr>
              <w:t>Main finding</w:t>
            </w:r>
          </w:p>
        </w:tc>
        <w:tc>
          <w:tcPr>
            <w:tcW w:w="227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2327E3B" w14:textId="77777777" w:rsidR="00554469" w:rsidRDefault="00F265BA">
            <w:pPr>
              <w:spacing w:line="240" w:lineRule="auto"/>
            </w:pPr>
            <w:r>
              <w:rPr>
                <w:b/>
                <w:bCs/>
                <w:sz w:val="18"/>
                <w:szCs w:val="18"/>
              </w:rPr>
              <w:t>Limitation for this project</w:t>
            </w:r>
          </w:p>
        </w:tc>
      </w:tr>
      <w:tr w:rsidR="00554469" w14:paraId="6B6C8A5F"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A48D35" w14:textId="77777777" w:rsidR="00554469" w:rsidRDefault="00F265BA">
            <w:pPr>
              <w:spacing w:line="240" w:lineRule="auto"/>
            </w:pPr>
            <w:r>
              <w:rPr>
                <w:sz w:val="18"/>
                <w:szCs w:val="18"/>
              </w:rPr>
              <w:t>[1] Sharafaldin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C9F376" w14:textId="77777777" w:rsidR="00554469" w:rsidRDefault="00F265BA">
            <w:pPr>
              <w:spacing w:line="240" w:lineRule="auto"/>
            </w:pPr>
            <w:r>
              <w:rPr>
                <w:sz w:val="18"/>
                <w:szCs w:val="18"/>
              </w:rPr>
              <w:t>2018</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8DBB1A" w14:textId="77777777" w:rsidR="00554469" w:rsidRDefault="00F265BA">
            <w:pPr>
              <w:spacing w:line="240" w:lineRule="auto"/>
            </w:pPr>
            <w:r>
              <w:rPr>
                <w:sz w:val="18"/>
                <w:szCs w:val="18"/>
              </w:rPr>
              <w:t>Dataset generation, CICFlowMeter</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4FA7FD" w14:textId="77777777" w:rsidR="00554469" w:rsidRDefault="00F265BA">
            <w:pPr>
              <w:spacing w:line="240" w:lineRule="auto"/>
            </w:pPr>
            <w:r>
              <w:rPr>
                <w:sz w:val="18"/>
                <w:szCs w:val="18"/>
              </w:rPr>
              <w:t>CICIDS2017 with 80+ flow features</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EC830D" w14:textId="77777777" w:rsidR="00554469" w:rsidRDefault="00F265BA">
            <w:pPr>
              <w:spacing w:line="240" w:lineRule="auto"/>
            </w:pPr>
            <w:r>
              <w:rPr>
                <w:sz w:val="18"/>
                <w:szCs w:val="18"/>
              </w:rPr>
              <w:t>Random-split evaluation</w:t>
            </w:r>
          </w:p>
        </w:tc>
      </w:tr>
      <w:tr w:rsidR="00554469" w14:paraId="0F21AB98"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055A12" w14:textId="77777777" w:rsidR="00554469" w:rsidRDefault="00F265BA">
            <w:pPr>
              <w:spacing w:line="240" w:lineRule="auto"/>
            </w:pPr>
            <w:r>
              <w:rPr>
                <w:sz w:val="18"/>
                <w:szCs w:val="18"/>
              </w:rPr>
              <w:t>[2] Draper-Gil</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5D2C3E" w14:textId="77777777" w:rsidR="00554469" w:rsidRDefault="00F265BA">
            <w:pPr>
              <w:spacing w:line="240" w:lineRule="auto"/>
            </w:pPr>
            <w:r>
              <w:rPr>
                <w:sz w:val="18"/>
                <w:szCs w:val="18"/>
              </w:rPr>
              <w:t>2016</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774036" w14:textId="77777777" w:rsidR="00554469" w:rsidRDefault="00F265BA">
            <w:pPr>
              <w:spacing w:line="240" w:lineRule="auto"/>
            </w:pPr>
            <w:r>
              <w:rPr>
                <w:sz w:val="18"/>
                <w:szCs w:val="18"/>
              </w:rPr>
              <w:t>Time-related flow features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E70A7F" w14:textId="77777777" w:rsidR="00554469" w:rsidRDefault="00F265BA">
            <w:pPr>
              <w:spacing w:line="240" w:lineRule="auto"/>
            </w:pPr>
            <w:r>
              <w:rPr>
                <w:sz w:val="18"/>
                <w:szCs w:val="18"/>
              </w:rPr>
              <w:t>Encrypted/VPN traffic separable</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8A6A6D" w14:textId="77777777" w:rsidR="00554469" w:rsidRDefault="00F265BA">
            <w:pPr>
              <w:spacing w:line="240" w:lineRule="auto"/>
            </w:pPr>
            <w:r>
              <w:rPr>
                <w:sz w:val="18"/>
                <w:szCs w:val="18"/>
              </w:rPr>
              <w:t>Traffic-type classes, not attacks</w:t>
            </w:r>
          </w:p>
        </w:tc>
      </w:tr>
      <w:tr w:rsidR="00554469" w14:paraId="7528B001"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C0B173" w14:textId="77777777" w:rsidR="00554469" w:rsidRDefault="00F265BA">
            <w:pPr>
              <w:spacing w:line="240" w:lineRule="auto"/>
            </w:pPr>
            <w:r>
              <w:rPr>
                <w:sz w:val="18"/>
                <w:szCs w:val="18"/>
              </w:rPr>
              <w:t>[3] Anderson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644A58" w14:textId="77777777" w:rsidR="00554469" w:rsidRDefault="00F265BA">
            <w:pPr>
              <w:spacing w:line="240" w:lineRule="auto"/>
            </w:pPr>
            <w:r>
              <w:rPr>
                <w:sz w:val="18"/>
                <w:szCs w:val="18"/>
              </w:rPr>
              <w:t>2016</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84C2F8" w14:textId="77777777" w:rsidR="00554469" w:rsidRDefault="00F265BA">
            <w:pPr>
              <w:spacing w:line="240" w:lineRule="auto"/>
            </w:pPr>
            <w:r>
              <w:rPr>
                <w:sz w:val="18"/>
                <w:szCs w:val="18"/>
              </w:rPr>
              <w:t>Flow + TLS + DNS/HTTP context</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389C5A" w14:textId="77777777" w:rsidR="00554469" w:rsidRDefault="00F265BA">
            <w:pPr>
              <w:spacing w:line="240" w:lineRule="auto"/>
            </w:pPr>
            <w:r>
              <w:rPr>
                <w:sz w:val="18"/>
                <w:szCs w:val="18"/>
              </w:rPr>
              <w:t>Contextual data improves malware detection</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D31711" w14:textId="77777777" w:rsidR="00554469" w:rsidRDefault="00F265BA">
            <w:pPr>
              <w:spacing w:line="240" w:lineRule="auto"/>
            </w:pPr>
            <w:r>
              <w:rPr>
                <w:sz w:val="18"/>
                <w:szCs w:val="18"/>
              </w:rPr>
              <w:t>Uses TLS fields, private data</w:t>
            </w:r>
          </w:p>
        </w:tc>
      </w:tr>
      <w:tr w:rsidR="00554469" w14:paraId="13EF95F2"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F5057C" w14:textId="77777777" w:rsidR="00554469" w:rsidRDefault="00F265BA">
            <w:pPr>
              <w:spacing w:line="240" w:lineRule="auto"/>
            </w:pPr>
            <w:r>
              <w:rPr>
                <w:sz w:val="18"/>
                <w:szCs w:val="18"/>
              </w:rPr>
              <w:t>[4] Anderson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E027E9" w14:textId="77777777" w:rsidR="00554469" w:rsidRDefault="00F265BA">
            <w:pPr>
              <w:spacing w:line="240" w:lineRule="auto"/>
            </w:pPr>
            <w:r>
              <w:rPr>
                <w:sz w:val="18"/>
                <w:szCs w:val="18"/>
              </w:rPr>
              <w:t>2017</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67E285" w14:textId="77777777" w:rsidR="00554469" w:rsidRDefault="00F265BA">
            <w:pPr>
              <w:spacing w:line="240" w:lineRule="auto"/>
            </w:pPr>
            <w:r>
              <w:rPr>
                <w:sz w:val="18"/>
                <w:szCs w:val="18"/>
              </w:rPr>
              <w:t>Classifier comparison, label noise</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69F018" w14:textId="77777777" w:rsidR="00554469" w:rsidRDefault="00F265BA">
            <w:pPr>
              <w:spacing w:line="240" w:lineRule="auto"/>
            </w:pPr>
            <w:r>
              <w:rPr>
                <w:sz w:val="18"/>
                <w:szCs w:val="18"/>
              </w:rPr>
              <w:t>Noise and non-stationarity matter</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2C9226" w14:textId="77777777" w:rsidR="00554469" w:rsidRDefault="00F265BA">
            <w:pPr>
              <w:spacing w:line="240" w:lineRule="auto"/>
            </w:pPr>
            <w:r>
              <w:rPr>
                <w:sz w:val="18"/>
                <w:szCs w:val="18"/>
              </w:rPr>
              <w:t>Private enterprise data</w:t>
            </w:r>
          </w:p>
        </w:tc>
      </w:tr>
      <w:tr w:rsidR="00554469" w14:paraId="6EDAB5F9"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582C18" w14:textId="77777777" w:rsidR="00554469" w:rsidRDefault="00F265BA">
            <w:pPr>
              <w:spacing w:line="240" w:lineRule="auto"/>
            </w:pPr>
            <w:r>
              <w:rPr>
                <w:sz w:val="18"/>
                <w:szCs w:val="18"/>
              </w:rPr>
              <w:t>[5] Lin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A083FC" w14:textId="77777777" w:rsidR="00554469" w:rsidRDefault="00F265BA">
            <w:pPr>
              <w:spacing w:line="240" w:lineRule="auto"/>
            </w:pPr>
            <w:r>
              <w:rPr>
                <w:sz w:val="18"/>
                <w:szCs w:val="18"/>
              </w:rPr>
              <w:t>2022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F450A3" w14:textId="77777777" w:rsidR="00554469" w:rsidRDefault="00F265BA">
            <w:pPr>
              <w:spacing w:line="240" w:lineRule="auto"/>
            </w:pPr>
            <w:r>
              <w:rPr>
                <w:sz w:val="18"/>
                <w:szCs w:val="18"/>
              </w:rPr>
              <w:t>Pre-trained Transformer</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C63AE1" w14:textId="77777777" w:rsidR="00554469" w:rsidRDefault="00F265BA">
            <w:pPr>
              <w:spacing w:line="240" w:lineRule="auto"/>
            </w:pPr>
            <w:r>
              <w:rPr>
                <w:sz w:val="18"/>
                <w:szCs w:val="18"/>
              </w:rPr>
              <w:t>Strong encrypted-traffic classification</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CDB663" w14:textId="77777777" w:rsidR="00554469" w:rsidRDefault="00F265BA">
            <w:pPr>
              <w:spacing w:line="240" w:lineRule="auto"/>
            </w:pPr>
            <w:r>
              <w:rPr>
                <w:sz w:val="18"/>
                <w:szCs w:val="18"/>
              </w:rPr>
              <w:t>Not evaluated across datasets</w:t>
            </w:r>
          </w:p>
        </w:tc>
      </w:tr>
      <w:tr w:rsidR="00554469" w14:paraId="75229B37"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8412A2" w14:textId="77777777" w:rsidR="00554469" w:rsidRDefault="00F265BA">
            <w:pPr>
              <w:spacing w:line="240" w:lineRule="auto"/>
            </w:pPr>
            <w:r>
              <w:rPr>
                <w:sz w:val="18"/>
                <w:szCs w:val="18"/>
              </w:rPr>
              <w:t>[6] Ring</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CBBBEE" w14:textId="77777777" w:rsidR="00554469" w:rsidRDefault="00F265BA">
            <w:pPr>
              <w:spacing w:line="240" w:lineRule="auto"/>
            </w:pPr>
            <w:r>
              <w:rPr>
                <w:sz w:val="18"/>
                <w:szCs w:val="18"/>
              </w:rPr>
              <w:t>2019</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F53C3B" w14:textId="77777777" w:rsidR="00554469" w:rsidRDefault="00F265BA">
            <w:pPr>
              <w:spacing w:line="240" w:lineRule="auto"/>
            </w:pPr>
            <w:r>
              <w:rPr>
                <w:sz w:val="18"/>
                <w:szCs w:val="18"/>
              </w:rPr>
              <w:t>Dataset survey</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1461B3" w14:textId="77777777" w:rsidR="00554469" w:rsidRDefault="00F265BA">
            <w:pPr>
              <w:spacing w:line="240" w:lineRule="auto"/>
            </w:pPr>
            <w:r>
              <w:rPr>
                <w:sz w:val="18"/>
                <w:szCs w:val="18"/>
              </w:rPr>
              <w:t>Dataset properties for evaluation</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F4F331" w14:textId="77777777" w:rsidR="00554469" w:rsidRDefault="00F265BA">
            <w:pPr>
              <w:spacing w:line="240" w:lineRule="auto"/>
            </w:pPr>
            <w:r>
              <w:rPr>
                <w:sz w:val="18"/>
                <w:szCs w:val="18"/>
              </w:rPr>
              <w:t>No experiments on protocols</w:t>
            </w:r>
          </w:p>
        </w:tc>
      </w:tr>
      <w:tr w:rsidR="00554469" w14:paraId="0EC747BD"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A9919A" w14:textId="77777777" w:rsidR="00554469" w:rsidRDefault="00F265BA">
            <w:pPr>
              <w:spacing w:line="240" w:lineRule="auto"/>
            </w:pPr>
            <w:r>
              <w:rPr>
                <w:sz w:val="18"/>
                <w:szCs w:val="18"/>
              </w:rPr>
              <w:t>[7] Engelen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43AE44" w14:textId="77777777" w:rsidR="00554469" w:rsidRDefault="00F265BA">
            <w:pPr>
              <w:spacing w:line="240" w:lineRule="auto"/>
            </w:pPr>
            <w:r>
              <w:rPr>
                <w:sz w:val="18"/>
                <w:szCs w:val="18"/>
              </w:rPr>
              <w:t>2021</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814112" w14:textId="77777777" w:rsidR="00554469" w:rsidRDefault="00F265BA">
            <w:pPr>
              <w:spacing w:line="240" w:lineRule="auto"/>
            </w:pPr>
            <w:r>
              <w:rPr>
                <w:sz w:val="18"/>
                <w:szCs w:val="18"/>
              </w:rPr>
              <w:t>CICIDS2017 audit</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AA0542" w14:textId="77777777" w:rsidR="00554469" w:rsidRDefault="00F265BA">
            <w:pPr>
              <w:spacing w:line="240" w:lineRule="auto"/>
            </w:pPr>
            <w:r>
              <w:rPr>
                <w:sz w:val="18"/>
                <w:szCs w:val="18"/>
              </w:rPr>
              <w:t>Flow-construction and label problems</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98BE3F" w14:textId="77777777" w:rsidR="00554469" w:rsidRDefault="00F265BA">
            <w:pPr>
              <w:spacing w:line="240" w:lineRule="auto"/>
            </w:pPr>
            <w:r>
              <w:rPr>
                <w:sz w:val="18"/>
                <w:szCs w:val="18"/>
              </w:rPr>
              <w:t>Effect on split protocols not studied</w:t>
            </w:r>
          </w:p>
        </w:tc>
      </w:tr>
      <w:tr w:rsidR="00554469" w14:paraId="05C8F7E1"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17D0C4" w14:textId="77777777" w:rsidR="00554469" w:rsidRDefault="00F265BA">
            <w:pPr>
              <w:spacing w:line="240" w:lineRule="auto"/>
            </w:pPr>
            <w:r>
              <w:rPr>
                <w:sz w:val="18"/>
                <w:szCs w:val="18"/>
              </w:rPr>
              <w:t>[8] Rosay</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B09E09" w14:textId="77777777" w:rsidR="00554469" w:rsidRDefault="00F265BA">
            <w:pPr>
              <w:spacing w:line="240" w:lineRule="auto"/>
            </w:pPr>
            <w:r>
              <w:rPr>
                <w:sz w:val="18"/>
                <w:szCs w:val="18"/>
              </w:rPr>
              <w:t>2022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AB86E8" w14:textId="77777777" w:rsidR="00554469" w:rsidRDefault="00F265BA">
            <w:pPr>
              <w:spacing w:line="240" w:lineRule="auto"/>
            </w:pPr>
            <w:r>
              <w:rPr>
                <w:sz w:val="18"/>
                <w:szCs w:val="18"/>
              </w:rPr>
              <w:t>CICIDS2017 analysis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631845" w14:textId="77777777" w:rsidR="00554469" w:rsidRDefault="00F265BA">
            <w:pPr>
              <w:spacing w:line="240" w:lineRule="auto"/>
            </w:pPr>
            <w:r>
              <w:rPr>
                <w:sz w:val="18"/>
                <w:szCs w:val="18"/>
              </w:rPr>
              <w:t>Feature errors, LycoS-IDS2017</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A6EC6E" w14:textId="77777777" w:rsidR="00554469" w:rsidRDefault="00F265BA">
            <w:pPr>
              <w:spacing w:line="240" w:lineRule="auto"/>
            </w:pPr>
            <w:r>
              <w:rPr>
                <w:sz w:val="18"/>
                <w:szCs w:val="18"/>
              </w:rPr>
              <w:t>Corrects data, not evaluation</w:t>
            </w:r>
          </w:p>
        </w:tc>
      </w:tr>
      <w:tr w:rsidR="00554469" w14:paraId="5C619FD2"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DA23E5" w14:textId="77777777" w:rsidR="00554469" w:rsidRDefault="00F265BA">
            <w:pPr>
              <w:spacing w:line="240" w:lineRule="auto"/>
            </w:pPr>
            <w:r>
              <w:rPr>
                <w:sz w:val="18"/>
                <w:szCs w:val="18"/>
              </w:rPr>
              <w:t>[9] Liu</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9FC1AA" w14:textId="77777777" w:rsidR="00554469" w:rsidRDefault="00F265BA">
            <w:pPr>
              <w:spacing w:line="240" w:lineRule="auto"/>
            </w:pPr>
            <w:r>
              <w:rPr>
                <w:sz w:val="18"/>
                <w:szCs w:val="18"/>
              </w:rPr>
              <w:t>2022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D55672" w14:textId="77777777" w:rsidR="00554469" w:rsidRDefault="00F265BA">
            <w:pPr>
              <w:spacing w:line="240" w:lineRule="auto"/>
            </w:pPr>
            <w:r>
              <w:rPr>
                <w:sz w:val="18"/>
                <w:szCs w:val="18"/>
              </w:rPr>
              <w:t>Audit of both datasets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623C64" w14:textId="77777777" w:rsidR="00554469" w:rsidRDefault="00F265BA">
            <w:pPr>
              <w:spacing w:line="240" w:lineRule="auto"/>
            </w:pPr>
            <w:r>
              <w:rPr>
                <w:sz w:val="18"/>
                <w:szCs w:val="18"/>
              </w:rPr>
              <w:t>Orchestration and labelling errors</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B38E2A" w14:textId="77777777" w:rsidR="00554469" w:rsidRDefault="00F265BA">
            <w:pPr>
              <w:spacing w:line="240" w:lineRule="auto"/>
            </w:pPr>
            <w:r>
              <w:rPr>
                <w:sz w:val="18"/>
                <w:szCs w:val="18"/>
              </w:rPr>
              <w:t>Feature-level conflicts not counted</w:t>
            </w:r>
          </w:p>
        </w:tc>
      </w:tr>
      <w:tr w:rsidR="00554469" w14:paraId="37DE6577"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3D2ED5" w14:textId="77777777" w:rsidR="00554469" w:rsidRDefault="00F265BA">
            <w:pPr>
              <w:spacing w:line="240" w:lineRule="auto"/>
            </w:pPr>
            <w:r>
              <w:rPr>
                <w:sz w:val="18"/>
                <w:szCs w:val="18"/>
              </w:rPr>
              <w:t>[10] Lanvin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3A584D" w14:textId="77777777" w:rsidR="00554469" w:rsidRDefault="00F265BA">
            <w:pPr>
              <w:spacing w:line="240" w:lineRule="auto"/>
            </w:pPr>
            <w:r>
              <w:rPr>
                <w:sz w:val="18"/>
                <w:szCs w:val="18"/>
              </w:rPr>
              <w:t>2023</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5A6148" w14:textId="77777777" w:rsidR="00554469" w:rsidRDefault="00F265BA">
            <w:pPr>
              <w:spacing w:line="240" w:lineRule="auto"/>
            </w:pPr>
            <w:r>
              <w:rPr>
                <w:sz w:val="18"/>
                <w:szCs w:val="18"/>
              </w:rPr>
              <w:t>CICIDS2017 corrections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52E2CB" w14:textId="77777777" w:rsidR="00554469" w:rsidRDefault="00F265BA">
            <w:pPr>
              <w:spacing w:line="240" w:lineRule="auto"/>
            </w:pPr>
            <w:r>
              <w:rPr>
                <w:sz w:val="18"/>
                <w:szCs w:val="18"/>
              </w:rPr>
              <w:t>Corrections change detection results</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D36535" w14:textId="77777777" w:rsidR="00554469" w:rsidRDefault="00F265BA">
            <w:pPr>
              <w:spacing w:line="240" w:lineRule="auto"/>
            </w:pPr>
            <w:r>
              <w:rPr>
                <w:sz w:val="18"/>
                <w:szCs w:val="18"/>
              </w:rPr>
              <w:t>Single dataset, random splits</w:t>
            </w:r>
          </w:p>
        </w:tc>
      </w:tr>
      <w:tr w:rsidR="00554469" w14:paraId="27EACBBA"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E75D72" w14:textId="77777777" w:rsidR="00554469" w:rsidRDefault="00F265BA">
            <w:pPr>
              <w:spacing w:line="240" w:lineRule="auto"/>
            </w:pPr>
            <w:r>
              <w:rPr>
                <w:sz w:val="18"/>
                <w:szCs w:val="18"/>
              </w:rPr>
              <w:t>[11] Maseer</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F8C8BC" w14:textId="77777777" w:rsidR="00554469" w:rsidRDefault="00F265BA">
            <w:pPr>
              <w:spacing w:line="240" w:lineRule="auto"/>
            </w:pPr>
            <w:r>
              <w:rPr>
                <w:sz w:val="18"/>
                <w:szCs w:val="18"/>
              </w:rPr>
              <w:t>2021</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39CAD5" w14:textId="77777777" w:rsidR="00554469" w:rsidRDefault="00F265BA">
            <w:pPr>
              <w:spacing w:line="240" w:lineRule="auto"/>
            </w:pPr>
            <w:r>
              <w:rPr>
                <w:sz w:val="18"/>
                <w:szCs w:val="18"/>
              </w:rPr>
              <w:t>Algorithm benchmark</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273501" w14:textId="77777777" w:rsidR="00554469" w:rsidRDefault="00F265BA">
            <w:pPr>
              <w:spacing w:line="240" w:lineRule="auto"/>
            </w:pPr>
            <w:r>
              <w:rPr>
                <w:sz w:val="18"/>
                <w:szCs w:val="18"/>
              </w:rPr>
              <w:t>Above 99% accuracy in-dataset</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294939" w14:textId="77777777" w:rsidR="00554469" w:rsidRDefault="00F265BA">
            <w:pPr>
              <w:spacing w:line="240" w:lineRule="auto"/>
            </w:pPr>
            <w:r>
              <w:rPr>
                <w:sz w:val="18"/>
                <w:szCs w:val="18"/>
              </w:rPr>
              <w:t>No temporal or cross-dataset test</w:t>
            </w:r>
          </w:p>
        </w:tc>
      </w:tr>
      <w:tr w:rsidR="00554469" w14:paraId="396274E4"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966500" w14:textId="77777777" w:rsidR="00554469" w:rsidRDefault="00F265BA">
            <w:pPr>
              <w:spacing w:line="240" w:lineRule="auto"/>
            </w:pPr>
            <w:r>
              <w:rPr>
                <w:sz w:val="18"/>
                <w:szCs w:val="18"/>
              </w:rPr>
              <w:t>[12] Pekar</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ADB2D1" w14:textId="77777777" w:rsidR="00554469" w:rsidRDefault="00F265BA">
            <w:pPr>
              <w:spacing w:line="240" w:lineRule="auto"/>
            </w:pPr>
            <w:r>
              <w:rPr>
                <w:sz w:val="18"/>
                <w:szCs w:val="18"/>
              </w:rPr>
              <w:t>2024</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B1B6E6" w14:textId="77777777" w:rsidR="00554469" w:rsidRDefault="00F265BA">
            <w:pPr>
              <w:spacing w:line="240" w:lineRule="auto"/>
            </w:pPr>
            <w:r>
              <w:rPr>
                <w:sz w:val="18"/>
                <w:szCs w:val="18"/>
              </w:rPr>
              <w:t>Detectors across data versions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C24729" w14:textId="77777777" w:rsidR="00554469" w:rsidRDefault="00F265BA">
            <w:pPr>
              <w:spacing w:line="240" w:lineRule="auto"/>
            </w:pPr>
            <w:r>
              <w:rPr>
                <w:sz w:val="18"/>
                <w:szCs w:val="18"/>
              </w:rPr>
              <w:t>RF robust to integrity defects</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30ACCF" w14:textId="77777777" w:rsidR="00554469" w:rsidRDefault="00F265BA">
            <w:pPr>
              <w:spacing w:line="240" w:lineRule="auto"/>
            </w:pPr>
            <w:r>
              <w:rPr>
                <w:sz w:val="18"/>
                <w:szCs w:val="18"/>
              </w:rPr>
              <w:t>Temporal effects not isolated</w:t>
            </w:r>
          </w:p>
        </w:tc>
      </w:tr>
      <w:tr w:rsidR="00554469" w14:paraId="538F0182"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2B13B1" w14:textId="77777777" w:rsidR="00554469" w:rsidRDefault="00F265BA">
            <w:pPr>
              <w:spacing w:line="240" w:lineRule="auto"/>
            </w:pPr>
            <w:r>
              <w:rPr>
                <w:sz w:val="18"/>
                <w:szCs w:val="18"/>
              </w:rPr>
              <w:t>[13] Sommer</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9F1E01" w14:textId="77777777" w:rsidR="00554469" w:rsidRDefault="00F265BA">
            <w:pPr>
              <w:spacing w:line="240" w:lineRule="auto"/>
            </w:pPr>
            <w:r>
              <w:rPr>
                <w:sz w:val="18"/>
                <w:szCs w:val="18"/>
              </w:rPr>
              <w:t>2010</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4EE8C0" w14:textId="77777777" w:rsidR="00554469" w:rsidRDefault="00F265BA">
            <w:pPr>
              <w:spacing w:line="240" w:lineRule="auto"/>
            </w:pPr>
            <w:r>
              <w:rPr>
                <w:sz w:val="18"/>
                <w:szCs w:val="18"/>
              </w:rPr>
              <w:t>Position paper</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43E62A" w14:textId="77777777" w:rsidR="00554469" w:rsidRDefault="00F265BA">
            <w:pPr>
              <w:spacing w:line="240" w:lineRule="auto"/>
            </w:pPr>
            <w:r>
              <w:rPr>
                <w:sz w:val="18"/>
                <w:szCs w:val="18"/>
              </w:rPr>
              <w:t>Operational gap of anomaly detection</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E1BFFC" w14:textId="77777777" w:rsidR="00554469" w:rsidRDefault="00F265BA">
            <w:pPr>
              <w:spacing w:line="240" w:lineRule="auto"/>
            </w:pPr>
            <w:r>
              <w:rPr>
                <w:sz w:val="18"/>
                <w:szCs w:val="18"/>
              </w:rPr>
              <w:t>No quantitative protocol study</w:t>
            </w:r>
          </w:p>
        </w:tc>
      </w:tr>
      <w:tr w:rsidR="00554469" w14:paraId="52C0C43B"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39C5B3" w14:textId="77777777" w:rsidR="00554469" w:rsidRDefault="00F265BA">
            <w:pPr>
              <w:spacing w:line="240" w:lineRule="auto"/>
            </w:pPr>
            <w:r>
              <w:rPr>
                <w:sz w:val="18"/>
                <w:szCs w:val="18"/>
              </w:rPr>
              <w:t>[14] Kaufman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6225F7" w14:textId="77777777" w:rsidR="00554469" w:rsidRDefault="00F265BA">
            <w:pPr>
              <w:spacing w:line="240" w:lineRule="auto"/>
            </w:pPr>
            <w:r>
              <w:rPr>
                <w:sz w:val="18"/>
                <w:szCs w:val="18"/>
              </w:rPr>
              <w:t>2012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574893" w14:textId="77777777" w:rsidR="00554469" w:rsidRDefault="00F265BA">
            <w:pPr>
              <w:spacing w:line="240" w:lineRule="auto"/>
            </w:pPr>
            <w:r>
              <w:rPr>
                <w:sz w:val="18"/>
                <w:szCs w:val="18"/>
              </w:rPr>
              <w:t>Leakage formalism</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88130F" w14:textId="77777777" w:rsidR="00554469" w:rsidRDefault="00F265BA">
            <w:pPr>
              <w:spacing w:line="240" w:lineRule="auto"/>
            </w:pPr>
            <w:r>
              <w:rPr>
                <w:sz w:val="18"/>
                <w:szCs w:val="18"/>
              </w:rPr>
              <w:t>Definition and avoidance of leakage</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4FF040" w14:textId="77777777" w:rsidR="00554469" w:rsidRDefault="00F265BA">
            <w:pPr>
              <w:spacing w:line="240" w:lineRule="auto"/>
            </w:pPr>
            <w:r>
              <w:rPr>
                <w:sz w:val="18"/>
                <w:szCs w:val="18"/>
              </w:rPr>
              <w:t>Generic, not network data</w:t>
            </w:r>
          </w:p>
        </w:tc>
      </w:tr>
      <w:tr w:rsidR="00554469" w14:paraId="457C7BEF"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34E460" w14:textId="77777777" w:rsidR="00554469" w:rsidRDefault="00F265BA">
            <w:pPr>
              <w:spacing w:line="240" w:lineRule="auto"/>
            </w:pPr>
            <w:r>
              <w:rPr>
                <w:sz w:val="18"/>
                <w:szCs w:val="18"/>
              </w:rPr>
              <w:t>[15] Pendlebury</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2A01A8" w14:textId="77777777" w:rsidR="00554469" w:rsidRDefault="00F265BA">
            <w:pPr>
              <w:spacing w:line="240" w:lineRule="auto"/>
            </w:pPr>
            <w:r>
              <w:rPr>
                <w:sz w:val="18"/>
                <w:szCs w:val="18"/>
              </w:rPr>
              <w:t>2019</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8E4825" w14:textId="77777777" w:rsidR="00554469" w:rsidRDefault="00F265BA">
            <w:pPr>
              <w:spacing w:line="240" w:lineRule="auto"/>
            </w:pPr>
            <w:r>
              <w:rPr>
                <w:sz w:val="18"/>
                <w:szCs w:val="18"/>
              </w:rPr>
              <w:t>Temporal/spatial bias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72A389" w14:textId="77777777" w:rsidR="00554469" w:rsidRDefault="00F265BA">
            <w:pPr>
              <w:spacing w:line="240" w:lineRule="auto"/>
            </w:pPr>
            <w:r>
              <w:rPr>
                <w:sz w:val="18"/>
                <w:szCs w:val="18"/>
              </w:rPr>
              <w:t>Bias inflates malware detection</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F88E6B" w14:textId="77777777" w:rsidR="00554469" w:rsidRDefault="00F265BA">
            <w:pPr>
              <w:spacing w:line="240" w:lineRule="auto"/>
            </w:pPr>
            <w:r>
              <w:rPr>
                <w:sz w:val="18"/>
                <w:szCs w:val="18"/>
              </w:rPr>
              <w:t>Android malware, not flows</w:t>
            </w:r>
          </w:p>
        </w:tc>
      </w:tr>
      <w:tr w:rsidR="00554469" w14:paraId="705F628C"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AB4A3A" w14:textId="77777777" w:rsidR="00554469" w:rsidRDefault="00F265BA">
            <w:pPr>
              <w:spacing w:line="240" w:lineRule="auto"/>
            </w:pPr>
            <w:r>
              <w:rPr>
                <w:sz w:val="18"/>
                <w:szCs w:val="18"/>
              </w:rPr>
              <w:lastRenderedPageBreak/>
              <w:t>[16] Arp</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4B7B11" w14:textId="77777777" w:rsidR="00554469" w:rsidRDefault="00F265BA">
            <w:pPr>
              <w:spacing w:line="240" w:lineRule="auto"/>
            </w:pPr>
            <w:r>
              <w:rPr>
                <w:sz w:val="18"/>
                <w:szCs w:val="18"/>
              </w:rPr>
              <w:t>2022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BD3FE1" w14:textId="77777777" w:rsidR="00554469" w:rsidRDefault="00F265BA">
            <w:pPr>
              <w:spacing w:line="240" w:lineRule="auto"/>
            </w:pPr>
            <w:r>
              <w:rPr>
                <w:sz w:val="18"/>
                <w:szCs w:val="18"/>
              </w:rPr>
              <w:t>Pitfall analysis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48423B" w14:textId="77777777" w:rsidR="00554469" w:rsidRDefault="00F265BA">
            <w:pPr>
              <w:spacing w:line="240" w:lineRule="auto"/>
            </w:pPr>
            <w:r>
              <w:rPr>
                <w:sz w:val="18"/>
                <w:szCs w:val="18"/>
              </w:rPr>
              <w:t>Ten common pitfalls</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217A59" w14:textId="77777777" w:rsidR="00554469" w:rsidRDefault="00F265BA">
            <w:pPr>
              <w:spacing w:line="240" w:lineRule="auto"/>
            </w:pPr>
            <w:r>
              <w:rPr>
                <w:sz w:val="18"/>
                <w:szCs w:val="18"/>
              </w:rPr>
              <w:t>No flow-level quantification</w:t>
            </w:r>
          </w:p>
        </w:tc>
      </w:tr>
      <w:tr w:rsidR="00554469" w14:paraId="0B91BD5D"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549A3C" w14:textId="77777777" w:rsidR="00554469" w:rsidRDefault="00F265BA">
            <w:pPr>
              <w:spacing w:line="240" w:lineRule="auto"/>
            </w:pPr>
            <w:r>
              <w:rPr>
                <w:sz w:val="18"/>
                <w:szCs w:val="18"/>
              </w:rPr>
              <w:t>[17] Apruzzese</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ADAF90" w14:textId="77777777" w:rsidR="00554469" w:rsidRDefault="00F265BA">
            <w:pPr>
              <w:spacing w:line="240" w:lineRule="auto"/>
            </w:pPr>
            <w:r>
              <w:rPr>
                <w:sz w:val="18"/>
                <w:szCs w:val="18"/>
              </w:rPr>
              <w:t>2023</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34F0E5" w14:textId="77777777" w:rsidR="00554469" w:rsidRDefault="00F265BA">
            <w:pPr>
              <w:spacing w:line="240" w:lineRule="auto"/>
            </w:pPr>
            <w:r>
              <w:rPr>
                <w:sz w:val="18"/>
                <w:szCs w:val="18"/>
              </w:rPr>
              <w:t>SoK on ML-NIDS assessment</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0A42E7" w14:textId="77777777" w:rsidR="00554469" w:rsidRDefault="00F265BA">
            <w:pPr>
              <w:spacing w:line="240" w:lineRule="auto"/>
            </w:pPr>
            <w:r>
              <w:rPr>
                <w:sz w:val="18"/>
                <w:szCs w:val="18"/>
              </w:rPr>
              <w:t>Evaluate for deployment</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B57D38" w14:textId="77777777" w:rsidR="00554469" w:rsidRDefault="00F265BA">
            <w:pPr>
              <w:spacing w:line="240" w:lineRule="auto"/>
            </w:pPr>
            <w:r>
              <w:rPr>
                <w:sz w:val="18"/>
                <w:szCs w:val="18"/>
              </w:rPr>
              <w:t>No CIC-specific decomposition</w:t>
            </w:r>
          </w:p>
        </w:tc>
      </w:tr>
      <w:tr w:rsidR="00554469" w14:paraId="479809C2"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1A6177" w14:textId="77777777" w:rsidR="00554469" w:rsidRDefault="00F265BA">
            <w:pPr>
              <w:spacing w:line="240" w:lineRule="auto"/>
            </w:pPr>
            <w:r>
              <w:rPr>
                <w:sz w:val="18"/>
                <w:szCs w:val="18"/>
              </w:rPr>
              <w:t>[18] Moczkodan</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19F36A" w14:textId="77777777" w:rsidR="00554469" w:rsidRDefault="00F265BA">
            <w:pPr>
              <w:spacing w:line="240" w:lineRule="auto"/>
            </w:pPr>
            <w:r>
              <w:rPr>
                <w:sz w:val="18"/>
                <w:szCs w:val="18"/>
              </w:rPr>
              <w:t>2026</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A9BF39D" w14:textId="77777777" w:rsidR="00554469" w:rsidRDefault="00F265BA">
            <w:pPr>
              <w:spacing w:line="240" w:lineRule="auto"/>
            </w:pPr>
            <w:r>
              <w:rPr>
                <w:sz w:val="18"/>
                <w:szCs w:val="18"/>
              </w:rPr>
              <w:t>Sequence models, leakage-free splits</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DD9A2A" w14:textId="77777777" w:rsidR="00554469" w:rsidRDefault="00F265BA">
            <w:pPr>
              <w:spacing w:line="240" w:lineRule="auto"/>
            </w:pPr>
            <w:r>
              <w:rPr>
                <w:sz w:val="18"/>
                <w:szCs w:val="18"/>
              </w:rPr>
              <w:t>Protocol dominates architecture</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7005B7" w14:textId="77777777" w:rsidR="00554469" w:rsidRDefault="00F265BA">
            <w:pPr>
              <w:spacing w:line="240" w:lineRule="auto"/>
            </w:pPr>
            <w:r>
              <w:rPr>
                <w:sz w:val="18"/>
                <w:szCs w:val="18"/>
              </w:rPr>
              <w:t>Errors of time-aware splits not inspected</w:t>
            </w:r>
          </w:p>
        </w:tc>
      </w:tr>
      <w:tr w:rsidR="00554469" w14:paraId="2C8E134C" w14:textId="77777777">
        <w:trPr>
          <w:cantSplit/>
        </w:trPr>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BB2DDF" w14:textId="77777777" w:rsidR="00554469" w:rsidRDefault="00F265BA">
            <w:pPr>
              <w:spacing w:line="240" w:lineRule="auto"/>
            </w:pPr>
            <w:r>
              <w:rPr>
                <w:sz w:val="18"/>
                <w:szCs w:val="18"/>
              </w:rPr>
              <w:t>[19] Cantone</w:t>
            </w:r>
          </w:p>
        </w:tc>
        <w:tc>
          <w:tcPr>
            <w:tcW w:w="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DB880C" w14:textId="77777777" w:rsidR="00554469" w:rsidRDefault="00F265BA">
            <w:pPr>
              <w:spacing w:line="240" w:lineRule="auto"/>
            </w:pPr>
            <w:r>
              <w:rPr>
                <w:sz w:val="18"/>
                <w:szCs w:val="18"/>
              </w:rPr>
              <w:t>2024</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FF0B80" w14:textId="77777777" w:rsidR="00554469" w:rsidRDefault="00F265BA">
            <w:pPr>
              <w:spacing w:line="240" w:lineRule="auto"/>
            </w:pPr>
            <w:r>
              <w:rPr>
                <w:sz w:val="18"/>
                <w:szCs w:val="18"/>
              </w:rPr>
              <w:t>Cross-dataset transfer</w:t>
            </w:r>
          </w:p>
        </w:tc>
        <w:tc>
          <w:tcPr>
            <w:tcW w:w="23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6910DB" w14:textId="77777777" w:rsidR="00554469" w:rsidRDefault="00F265BA">
            <w:pPr>
              <w:spacing w:line="240" w:lineRule="auto"/>
            </w:pPr>
            <w:r>
              <w:rPr>
                <w:sz w:val="18"/>
                <w:szCs w:val="18"/>
              </w:rPr>
              <w:t>Transfer near chance</w:t>
            </w:r>
          </w:p>
        </w:tc>
        <w:tc>
          <w:tcPr>
            <w:tcW w:w="22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B875DA" w14:textId="77777777" w:rsidR="00554469" w:rsidRDefault="00F265BA">
            <w:pPr>
              <w:spacing w:line="240" w:lineRule="auto"/>
            </w:pPr>
            <w:r>
              <w:rPr>
                <w:sz w:val="18"/>
                <w:szCs w:val="18"/>
              </w:rPr>
              <w:t>No same-year reference or unit checks</w:t>
            </w:r>
          </w:p>
        </w:tc>
      </w:tr>
    </w:tbl>
    <w:p w14:paraId="6187220D" w14:textId="77777777" w:rsidR="00554469" w:rsidRDefault="00554469">
      <w:pPr>
        <w:spacing w:after="120"/>
      </w:pPr>
    </w:p>
    <w:p w14:paraId="18322597" w14:textId="77777777" w:rsidR="00554469" w:rsidRDefault="00F265BA">
      <w:pPr>
        <w:pStyle w:val="Heading2"/>
        <w:keepNext/>
      </w:pPr>
      <w:r>
        <w:t>2.2 Research Gap</w:t>
      </w:r>
    </w:p>
    <w:p w14:paraId="56D8D5AA" w14:textId="77777777" w:rsidR="00554469" w:rsidRDefault="00F265BA">
      <w:pPr>
        <w:keepNext/>
        <w:spacing w:after="120"/>
        <w:ind w:firstLine="720"/>
        <w:jc w:val="both"/>
      </w:pPr>
      <w:r>
        <w:t>The reviewed work establishes that the CIC datasets contain errors, that random splits can be optimistic and that cross-dataset transfer is poor. Five aspects remain open:</w:t>
      </w:r>
    </w:p>
    <w:p w14:paraId="5789C35B" w14:textId="77777777" w:rsidR="00554469" w:rsidRDefault="00F265BA">
      <w:pPr>
        <w:pStyle w:val="ListParagraph"/>
        <w:numPr>
          <w:ilvl w:val="0"/>
          <w:numId w:val="2"/>
        </w:numPr>
        <w:spacing w:after="80"/>
        <w:jc w:val="both"/>
      </w:pPr>
      <w:r>
        <w:rPr>
          <w:b/>
          <w:bCs/>
        </w:rPr>
        <w:t>Leakage versus chronological ordering.</w:t>
      </w:r>
      <w:r>
        <w:t xml:space="preserve"> No study separates, for flow-level detectors, the contribution of duplicated or correlated records from that of chronological ordering when a time-aware split lowers performance, or examines what the additional errors consist of.</w:t>
      </w:r>
    </w:p>
    <w:p w14:paraId="5B1869C6" w14:textId="77777777" w:rsidR="00554469" w:rsidRDefault="00F265BA">
      <w:pPr>
        <w:pStyle w:val="ListParagraph"/>
        <w:numPr>
          <w:ilvl w:val="0"/>
          <w:numId w:val="2"/>
        </w:numPr>
        <w:spacing w:after="80"/>
        <w:jc w:val="both"/>
      </w:pPr>
      <w:r>
        <w:rPr>
          <w:b/>
          <w:bCs/>
        </w:rPr>
        <w:t>Feature-level label conflicts.</w:t>
      </w:r>
      <w:r>
        <w:t xml:space="preserve"> The audits correct labels at the source, but the number of identical feature vectors that carry different labels, and the effect of duplicate-resolution policies on reported metrics, have not been quantified.</w:t>
      </w:r>
    </w:p>
    <w:p w14:paraId="529ECA76" w14:textId="77777777" w:rsidR="00554469" w:rsidRDefault="00F265BA">
      <w:pPr>
        <w:pStyle w:val="ListParagraph"/>
        <w:numPr>
          <w:ilvl w:val="0"/>
          <w:numId w:val="2"/>
        </w:numPr>
        <w:spacing w:after="80"/>
        <w:jc w:val="both"/>
      </w:pPr>
      <w:r>
        <w:rPr>
          <w:b/>
          <w:bCs/>
        </w:rPr>
        <w:t>End-to-end attribution.</w:t>
      </w:r>
      <w:r>
        <w:t xml:space="preserve"> Attack-type classification is reported on ground-truth attack flows, which ignores the detection errors of a deployed two-stage system.</w:t>
      </w:r>
    </w:p>
    <w:p w14:paraId="30CA0289" w14:textId="77777777" w:rsidR="00554469" w:rsidRDefault="00F265BA">
      <w:pPr>
        <w:pStyle w:val="ListParagraph"/>
        <w:numPr>
          <w:ilvl w:val="0"/>
          <w:numId w:val="2"/>
        </w:numPr>
        <w:spacing w:after="80"/>
        <w:jc w:val="both"/>
      </w:pPr>
      <w:r>
        <w:rPr>
          <w:b/>
          <w:bCs/>
        </w:rPr>
        <w:t>Diagnosed transfer failure.</w:t>
      </w:r>
      <w:r>
        <w:t xml:space="preserve"> Cross-dataset failure is reported without a same-year reference, a target-trained upper bound, a check of measurement units or an evaluation of mitigations.</w:t>
      </w:r>
    </w:p>
    <w:p w14:paraId="50D00A4D" w14:textId="77777777" w:rsidR="00554469" w:rsidRDefault="00F265BA">
      <w:pPr>
        <w:pStyle w:val="ListParagraph"/>
        <w:numPr>
          <w:ilvl w:val="0"/>
          <w:numId w:val="2"/>
        </w:numPr>
        <w:spacing w:after="80"/>
        <w:jc w:val="both"/>
      </w:pPr>
      <w:r>
        <w:rPr>
          <w:b/>
          <w:bCs/>
        </w:rPr>
        <w:t>Noise floor.</w:t>
      </w:r>
      <w:r>
        <w:t xml:space="preserve"> Seed variability is rarely reported, so small differences between configurations cannot be judged.</w:t>
      </w:r>
    </w:p>
    <w:p w14:paraId="5827FF38" w14:textId="77777777" w:rsidR="00554469" w:rsidRDefault="00F265BA">
      <w:pPr>
        <w:pStyle w:val="Heading2"/>
        <w:keepNext/>
      </w:pPr>
      <w:r>
        <w:t>2.3 Problem Statement</w:t>
      </w:r>
    </w:p>
    <w:p w14:paraId="1176D99E" w14:textId="77777777" w:rsidR="00554469" w:rsidRDefault="00F265BA">
      <w:pPr>
        <w:spacing w:after="120"/>
        <w:ind w:firstLine="720"/>
        <w:jc w:val="both"/>
      </w:pPr>
      <w:r>
        <w:t>Given payload-independent CICFlowMeter features, the project determines (a) how much the measured detection and attribution performance of a tree-ensemble detector on CICIDS2017 depends on the evaluation protocol, separating leakage between correlated records from the effect of chronological ordering and identifying what the additional errors consist of; (b) how duplicate records and label conflicts change the evaluated population and the reported metrics; (c) how much a hierarchical attribution stage degra</w:t>
      </w:r>
      <w:r>
        <w:t>des once detection errors are included; and (d) why zero-shot transfer from CICIDS2017 to CSE-CIC-IDS2018 fails and whether label-free normalisation repairs it. Every effect is judged against an explicit seed noise floor.</w:t>
      </w:r>
    </w:p>
    <w:p w14:paraId="178746D0" w14:textId="77777777" w:rsidR="00554469" w:rsidRDefault="00F265BA">
      <w:pPr>
        <w:pStyle w:val="Heading2"/>
        <w:keepNext/>
      </w:pPr>
      <w:r>
        <w:lastRenderedPageBreak/>
        <w:t>2.4 Objectives</w:t>
      </w:r>
    </w:p>
    <w:p w14:paraId="3BB446D2" w14:textId="77777777" w:rsidR="00554469" w:rsidRDefault="00F265BA">
      <w:pPr>
        <w:pStyle w:val="ListParagraph"/>
        <w:numPr>
          <w:ilvl w:val="0"/>
          <w:numId w:val="3"/>
        </w:numPr>
        <w:spacing w:after="80"/>
        <w:jc w:val="both"/>
      </w:pPr>
      <w:r>
        <w:t>Build an evaluation system that reproduces the baseline exactly (all metrics equal to within 10</w:t>
      </w:r>
      <w:r>
        <w:rPr>
          <w:vertAlign w:val="superscript"/>
        </w:rPr>
        <w:t>−9</w:t>
      </w:r>
      <w:r>
        <w:t>), verifies row alignment between dataset releases (100%) and generates five split protocols, by the second week of October 2026.</w:t>
      </w:r>
    </w:p>
    <w:p w14:paraId="0E0DB50B" w14:textId="77777777" w:rsidR="00554469" w:rsidRDefault="00F265BA">
      <w:pPr>
        <w:pStyle w:val="ListParagraph"/>
        <w:numPr>
          <w:ilvl w:val="0"/>
          <w:numId w:val="3"/>
        </w:numPr>
        <w:spacing w:after="80"/>
        <w:jc w:val="both"/>
      </w:pPr>
      <w:r>
        <w:t>Quantify the protocol effect with at least two seeds per protocol and five seeds for the main random-versus-chronological comparison, and classify every difference against a noise floor of 0.013.</w:t>
      </w:r>
    </w:p>
    <w:p w14:paraId="3EE716CD" w14:textId="77777777" w:rsidR="00554469" w:rsidRDefault="00F265BA">
      <w:pPr>
        <w:pStyle w:val="ListParagraph"/>
        <w:numPr>
          <w:ilvl w:val="0"/>
          <w:numId w:val="3"/>
        </w:numPr>
        <w:spacing w:after="80"/>
        <w:jc w:val="both"/>
      </w:pPr>
      <w:r>
        <w:t>Audit the false positives of the chronological split by endpoint and time, and re-score both protocols with the identified flows excluded identically.</w:t>
      </w:r>
    </w:p>
    <w:p w14:paraId="42628BF7" w14:textId="77777777" w:rsidR="00554469" w:rsidRDefault="00F265BA">
      <w:pPr>
        <w:pStyle w:val="ListParagraph"/>
        <w:numPr>
          <w:ilvl w:val="0"/>
          <w:numId w:val="3"/>
        </w:numPr>
        <w:spacing w:after="80"/>
        <w:jc w:val="both"/>
      </w:pPr>
      <w:r>
        <w:t>Count duplicate and conflicting feature vectors per attack class, and compare four duplicate-resolution policies on a common test set.</w:t>
      </w:r>
    </w:p>
    <w:p w14:paraId="59A0663C" w14:textId="77777777" w:rsidR="00554469" w:rsidRDefault="00F265BA">
      <w:pPr>
        <w:pStyle w:val="ListParagraph"/>
        <w:numPr>
          <w:ilvl w:val="0"/>
          <w:numId w:val="3"/>
        </w:numPr>
        <w:spacing w:after="80"/>
        <w:jc w:val="both"/>
      </w:pPr>
      <w:r>
        <w:t>Evaluate attribution in three scoring views (true attacks, flagged flows, end to end) with Wilson 95% intervals for per-class recall.</w:t>
      </w:r>
    </w:p>
    <w:p w14:paraId="797EEE06" w14:textId="77777777" w:rsidR="00554469" w:rsidRDefault="00F265BA">
      <w:pPr>
        <w:pStyle w:val="ListParagraph"/>
        <w:numPr>
          <w:ilvl w:val="0"/>
          <w:numId w:val="3"/>
        </w:numPr>
        <w:spacing w:after="80"/>
        <w:jc w:val="both"/>
      </w:pPr>
      <w:r>
        <w:t>Run matched-family transfer from CICIDS2017 to CSE-CIC-IDS2018 with a same-year reference, a target-trained upper bound, the reverse direction and a no-deduplication control; diagnose the shift with three tests; and evaluate four label-free mitigations.</w:t>
      </w:r>
    </w:p>
    <w:p w14:paraId="157E6168" w14:textId="77777777" w:rsidR="00554469" w:rsidRDefault="00F265BA">
      <w:pPr>
        <w:pStyle w:val="ListParagraph"/>
        <w:numPr>
          <w:ilvl w:val="0"/>
          <w:numId w:val="3"/>
        </w:numPr>
        <w:spacing w:after="80"/>
        <w:jc w:val="both"/>
      </w:pPr>
      <w:r>
        <w:t>Keep each experiment within a 6 GB working set on a 16 GB laptop and complete the study before the final review in October 2026.</w:t>
      </w:r>
    </w:p>
    <w:p w14:paraId="2C6B84C3" w14:textId="77777777" w:rsidR="00554469" w:rsidRDefault="00F265BA">
      <w:pPr>
        <w:pStyle w:val="Heading2"/>
        <w:keepNext/>
      </w:pPr>
      <w:r>
        <w:t>2.5 Project Plan</w:t>
      </w:r>
    </w:p>
    <w:p w14:paraId="33D0E63C" w14:textId="77777777" w:rsidR="00554469" w:rsidRDefault="00F265BA">
      <w:pPr>
        <w:spacing w:after="120"/>
        <w:ind w:firstLine="720"/>
        <w:jc w:val="both"/>
      </w:pPr>
      <w:r>
        <w:t>Fig. 1 shows the project schedule. The first phase covered the literature survey, dataset acquisition, a flow-feature baseline and the cross-dataset and evasion tests presented at Review II. The second phase built the leakage-aware evaluation framework and ran the protocol, integrity, attribution, transfer and mitigation experiments.</w:t>
      </w:r>
    </w:p>
    <w:p w14:paraId="701D6AE1" w14:textId="77777777" w:rsidR="00554469" w:rsidRDefault="00F265BA">
      <w:pPr>
        <w:keepNext/>
        <w:spacing w:before="120" w:after="60"/>
        <w:jc w:val="center"/>
      </w:pPr>
      <w:r>
        <w:rPr>
          <w:noProof/>
        </w:rPr>
        <w:drawing>
          <wp:inline distT="0" distB="0" distL="0" distR="0" wp14:anchorId="07E96734" wp14:editId="2028DEBB">
            <wp:extent cx="5715000" cy="1419225"/>
            <wp:effectExtent l="0" t="0" r="0" b="0"/>
            <wp:docPr id="2" name="fig_gantt" descr="Gantt chart of the project" title="Gantt chart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419225"/>
                    </a:xfrm>
                    <a:prstGeom prst="rect">
                      <a:avLst/>
                    </a:prstGeom>
                  </pic:spPr>
                </pic:pic>
              </a:graphicData>
            </a:graphic>
          </wp:inline>
        </w:drawing>
      </w:r>
    </w:p>
    <w:p w14:paraId="339A26D6" w14:textId="77777777" w:rsidR="00554469" w:rsidRDefault="00F265BA">
      <w:pPr>
        <w:spacing w:after="200"/>
        <w:jc w:val="center"/>
      </w:pPr>
      <w:r>
        <w:rPr>
          <w:sz w:val="22"/>
          <w:szCs w:val="22"/>
        </w:rPr>
        <w:t>Fig. 1. Gantt chart of the project</w:t>
      </w:r>
    </w:p>
    <w:p w14:paraId="3BD0A534" w14:textId="77777777" w:rsidR="00554469" w:rsidRDefault="00F265BA">
      <w:pPr>
        <w:pStyle w:val="Heading1"/>
        <w:pageBreakBefore/>
      </w:pPr>
      <w:r>
        <w:lastRenderedPageBreak/>
        <w:t>3. TECHNICAL SPECIFICATION</w:t>
      </w:r>
    </w:p>
    <w:p w14:paraId="4E5E7DFA" w14:textId="77777777" w:rsidR="00554469" w:rsidRDefault="00F265BA">
      <w:pPr>
        <w:pStyle w:val="Heading2"/>
        <w:keepNext/>
      </w:pPr>
      <w:r>
        <w:t>3.1 Requirements</w:t>
      </w:r>
    </w:p>
    <w:p w14:paraId="1A13C19B" w14:textId="77777777" w:rsidR="00554469" w:rsidRDefault="00F265BA">
      <w:pPr>
        <w:pStyle w:val="Heading3"/>
        <w:keepNext/>
      </w:pPr>
      <w:r>
        <w:t>3.1.1 Functional</w:t>
      </w:r>
    </w:p>
    <w:p w14:paraId="02F70C5D" w14:textId="77777777" w:rsidR="00554469" w:rsidRDefault="00F265BA">
      <w:pPr>
        <w:pStyle w:val="ListParagraph"/>
        <w:numPr>
          <w:ilvl w:val="0"/>
          <w:numId w:val="4"/>
        </w:numPr>
        <w:spacing w:after="80"/>
        <w:jc w:val="both"/>
      </w:pPr>
      <w:r>
        <w:rPr>
          <w:b/>
          <w:bCs/>
        </w:rPr>
        <w:t>Data ingestion:</w:t>
      </w:r>
      <w:r>
        <w:t xml:space="preserve"> read CICFlowMeter flow records of both datasets and the timestamped CICIDS2017 release, strip column-name whitespace and repeated header rows.</w:t>
      </w:r>
    </w:p>
    <w:p w14:paraId="5AA1EFF9" w14:textId="77777777" w:rsidR="00554469" w:rsidRDefault="00F265BA">
      <w:pPr>
        <w:pStyle w:val="ListParagraph"/>
        <w:numPr>
          <w:ilvl w:val="0"/>
          <w:numId w:val="4"/>
        </w:numPr>
        <w:spacing w:after="80"/>
        <w:jc w:val="both"/>
      </w:pPr>
      <w:r>
        <w:rPr>
          <w:b/>
          <w:bCs/>
        </w:rPr>
        <w:t>Canonicalisation:</w:t>
      </w:r>
      <w:r>
        <w:t xml:space="preserve"> map raw labels of both years to a common vocabulary, align the 2018 feature names to the 2017 names through an alias table and remove records with missing or infinite values.</w:t>
      </w:r>
    </w:p>
    <w:p w14:paraId="11801966" w14:textId="77777777" w:rsidR="00554469" w:rsidRDefault="00F265BA">
      <w:pPr>
        <w:pStyle w:val="ListParagraph"/>
        <w:numPr>
          <w:ilvl w:val="0"/>
          <w:numId w:val="4"/>
        </w:numPr>
        <w:spacing w:after="80"/>
        <w:jc w:val="both"/>
      </w:pPr>
      <w:r>
        <w:rPr>
          <w:b/>
          <w:bCs/>
        </w:rPr>
        <w:t>Integrity audit:</w:t>
      </w:r>
      <w:r>
        <w:t xml:space="preserve"> hash every feature vector, count duplicates and label conflicts per class and apply one of four resolution policies.</w:t>
      </w:r>
    </w:p>
    <w:p w14:paraId="7A5B24C9" w14:textId="77777777" w:rsidR="00554469" w:rsidRDefault="00F265BA">
      <w:pPr>
        <w:pStyle w:val="ListParagraph"/>
        <w:numPr>
          <w:ilvl w:val="0"/>
          <w:numId w:val="4"/>
        </w:numPr>
        <w:spacing w:after="80"/>
        <w:jc w:val="both"/>
      </w:pPr>
      <w:r>
        <w:rPr>
          <w:b/>
          <w:bCs/>
        </w:rPr>
        <w:t>Split generation:</w:t>
      </w:r>
      <w:r>
        <w:t xml:space="preserve"> produce random, flow-identifier-grouped, time-block-grouped and per-class chronological splits (by timestamp and by row order), stratified by label.</w:t>
      </w:r>
    </w:p>
    <w:p w14:paraId="159F1ED8" w14:textId="77777777" w:rsidR="00554469" w:rsidRDefault="00F265BA">
      <w:pPr>
        <w:pStyle w:val="ListParagraph"/>
        <w:numPr>
          <w:ilvl w:val="0"/>
          <w:numId w:val="4"/>
        </w:numPr>
        <w:spacing w:after="80"/>
        <w:jc w:val="both"/>
      </w:pPr>
      <w:r>
        <w:rPr>
          <w:b/>
          <w:bCs/>
        </w:rPr>
        <w:t>False-positive audit:</w:t>
      </w:r>
      <w:r>
        <w:t xml:space="preserve"> group benign false positives by source address, destination address, destination port and hour, using identifier fields of the labelled release that are never used as features.</w:t>
      </w:r>
    </w:p>
    <w:p w14:paraId="146F06A2" w14:textId="77777777" w:rsidR="00554469" w:rsidRDefault="00F265BA">
      <w:pPr>
        <w:pStyle w:val="ListParagraph"/>
        <w:numPr>
          <w:ilvl w:val="0"/>
          <w:numId w:val="4"/>
        </w:numPr>
        <w:spacing w:after="80"/>
        <w:jc w:val="both"/>
      </w:pPr>
      <w:r>
        <w:rPr>
          <w:b/>
          <w:bCs/>
        </w:rPr>
        <w:t>Hierarchical detection:</w:t>
      </w:r>
      <w:r>
        <w:t xml:space="preserve"> train a binary Stage-1 detector and a Stage-2 attribution model at family and fine-grained level.</w:t>
      </w:r>
    </w:p>
    <w:p w14:paraId="025E373E" w14:textId="77777777" w:rsidR="00554469" w:rsidRDefault="00F265BA">
      <w:pPr>
        <w:pStyle w:val="ListParagraph"/>
        <w:numPr>
          <w:ilvl w:val="0"/>
          <w:numId w:val="4"/>
        </w:numPr>
        <w:spacing w:after="80"/>
        <w:jc w:val="both"/>
      </w:pPr>
      <w:r>
        <w:rPr>
          <w:b/>
          <w:bCs/>
        </w:rPr>
        <w:t>Scoring:</w:t>
      </w:r>
      <w:r>
        <w:t xml:space="preserve"> report malicious-class F</w:t>
      </w:r>
      <w:r>
        <w:rPr>
          <w:vertAlign w:val="subscript"/>
        </w:rPr>
        <w:t>1</w:t>
      </w:r>
      <w:r>
        <w:t>, precision, recall and benign false-positive rate, and attribution macro-F</w:t>
      </w:r>
      <w:r>
        <w:rPr>
          <w:vertAlign w:val="subscript"/>
        </w:rPr>
        <w:t>1</w:t>
      </w:r>
      <w:r>
        <w:t xml:space="preserve"> on true attacks, on flagged flows and end to end, with confusion matrices.</w:t>
      </w:r>
    </w:p>
    <w:p w14:paraId="7379F673" w14:textId="77777777" w:rsidR="00554469" w:rsidRDefault="00F265BA">
      <w:pPr>
        <w:pStyle w:val="ListParagraph"/>
        <w:numPr>
          <w:ilvl w:val="0"/>
          <w:numId w:val="4"/>
        </w:numPr>
        <w:spacing w:after="80"/>
        <w:jc w:val="both"/>
      </w:pPr>
      <w:r>
        <w:rPr>
          <w:b/>
          <w:bCs/>
        </w:rPr>
        <w:t>Statistics:</w:t>
      </w:r>
      <w:r>
        <w:t xml:space="preserve"> repeat configurations over seeds and report mean, standard deviation, range and Wilson intervals.</w:t>
      </w:r>
    </w:p>
    <w:p w14:paraId="28F08B13" w14:textId="77777777" w:rsidR="00554469" w:rsidRDefault="00F265BA">
      <w:pPr>
        <w:pStyle w:val="ListParagraph"/>
        <w:numPr>
          <w:ilvl w:val="0"/>
          <w:numId w:val="4"/>
        </w:numPr>
        <w:spacing w:after="80"/>
        <w:jc w:val="both"/>
      </w:pPr>
      <w:r>
        <w:rPr>
          <w:b/>
          <w:bCs/>
        </w:rPr>
        <w:t>Shift diagnosis and mitigation:</w:t>
      </w:r>
      <w:r>
        <w:t xml:space="preserve"> verify unit identities, compute per-feature Kolmogorov–Smirnov statistics and adversarial-validation AUC, and evaluate label-free feature transformations.</w:t>
      </w:r>
    </w:p>
    <w:p w14:paraId="2F1414AC" w14:textId="77777777" w:rsidR="00554469" w:rsidRDefault="00F265BA">
      <w:pPr>
        <w:pStyle w:val="ListParagraph"/>
        <w:numPr>
          <w:ilvl w:val="0"/>
          <w:numId w:val="4"/>
        </w:numPr>
        <w:spacing w:after="80"/>
        <w:jc w:val="both"/>
      </w:pPr>
      <w:r>
        <w:rPr>
          <w:b/>
          <w:bCs/>
        </w:rPr>
        <w:t>Verification gates:</w:t>
      </w:r>
      <w:r>
        <w:t xml:space="preserve"> assert identical feature order at training and prediction, identical label encoding across datasets and exact reproduction of baseline metrics before a new data path is used.</w:t>
      </w:r>
    </w:p>
    <w:p w14:paraId="3069C9E0" w14:textId="77777777" w:rsidR="00554469" w:rsidRDefault="00F265BA">
      <w:pPr>
        <w:pStyle w:val="Heading3"/>
        <w:keepNext/>
      </w:pPr>
      <w:r>
        <w:t>3.1.2 Non-Functional</w:t>
      </w:r>
    </w:p>
    <w:p w14:paraId="65726379" w14:textId="77777777" w:rsidR="00554469" w:rsidRDefault="00F265BA">
      <w:pPr>
        <w:pStyle w:val="ListParagraph"/>
        <w:numPr>
          <w:ilvl w:val="0"/>
          <w:numId w:val="4"/>
        </w:numPr>
        <w:spacing w:after="80"/>
        <w:jc w:val="both"/>
      </w:pPr>
      <w:r>
        <w:rPr>
          <w:b/>
          <w:bCs/>
        </w:rPr>
        <w:t>Reproducibility:</w:t>
      </w:r>
      <w:r>
        <w:t xml:space="preserve"> every run records its configuration, seeds, code revision hash and dataset fingerprints; re-running a configuration reproduces its metrics exactly.</w:t>
      </w:r>
    </w:p>
    <w:p w14:paraId="705F15A3" w14:textId="77777777" w:rsidR="00554469" w:rsidRDefault="00F265BA">
      <w:pPr>
        <w:pStyle w:val="ListParagraph"/>
        <w:numPr>
          <w:ilvl w:val="0"/>
          <w:numId w:val="4"/>
        </w:numPr>
        <w:spacing w:after="80"/>
        <w:jc w:val="both"/>
      </w:pPr>
      <w:r>
        <w:rPr>
          <w:b/>
          <w:bCs/>
        </w:rPr>
        <w:t>Memory bound:</w:t>
      </w:r>
      <w:r>
        <w:t xml:space="preserve"> each experiment stays within a 6 GB working set on a 16 GB machine; per-file cleaning before concatenation reduced the loader's peak from 8.63 GB to 4.13 GB with bit-identical output.</w:t>
      </w:r>
    </w:p>
    <w:p w14:paraId="0ACDF1A6" w14:textId="77777777" w:rsidR="00554469" w:rsidRDefault="00F265BA">
      <w:pPr>
        <w:pStyle w:val="ListParagraph"/>
        <w:numPr>
          <w:ilvl w:val="0"/>
          <w:numId w:val="4"/>
        </w:numPr>
        <w:spacing w:after="80"/>
        <w:jc w:val="both"/>
      </w:pPr>
      <w:r>
        <w:rPr>
          <w:b/>
          <w:bCs/>
        </w:rPr>
        <w:t>Integrity:</w:t>
      </w:r>
      <w:r>
        <w:t xml:space="preserve"> SHA-256 fingerprints of all source code, dataset files and frozen baseline results are checked after every experiment.</w:t>
      </w:r>
    </w:p>
    <w:p w14:paraId="19BC2248" w14:textId="77777777" w:rsidR="00554469" w:rsidRDefault="00F265BA">
      <w:pPr>
        <w:pStyle w:val="ListParagraph"/>
        <w:numPr>
          <w:ilvl w:val="0"/>
          <w:numId w:val="4"/>
        </w:numPr>
        <w:spacing w:after="80"/>
        <w:jc w:val="both"/>
      </w:pPr>
      <w:r>
        <w:rPr>
          <w:b/>
          <w:bCs/>
        </w:rPr>
        <w:lastRenderedPageBreak/>
        <w:t>Robust unattended execution:</w:t>
      </w:r>
      <w:r>
        <w:t xml:space="preserve"> experiments run strictly one at a time with a memory guard, per-step time limits and incremental saving of every completed run.</w:t>
      </w:r>
    </w:p>
    <w:p w14:paraId="617BE7BD" w14:textId="77777777" w:rsidR="00554469" w:rsidRDefault="00F265BA">
      <w:pPr>
        <w:pStyle w:val="ListParagraph"/>
        <w:numPr>
          <w:ilvl w:val="0"/>
          <w:numId w:val="4"/>
        </w:numPr>
        <w:spacing w:after="80"/>
        <w:jc w:val="both"/>
      </w:pPr>
      <w:r>
        <w:rPr>
          <w:b/>
          <w:bCs/>
        </w:rPr>
        <w:t>Privacy:</w:t>
      </w:r>
      <w:r>
        <w:t xml:space="preserve"> no payload is read and no address or port is used as a feature; addresses are read only to audit errors.</w:t>
      </w:r>
    </w:p>
    <w:p w14:paraId="697637B7" w14:textId="77777777" w:rsidR="00554469" w:rsidRDefault="00F265BA">
      <w:pPr>
        <w:pStyle w:val="ListParagraph"/>
        <w:numPr>
          <w:ilvl w:val="0"/>
          <w:numId w:val="4"/>
        </w:numPr>
        <w:spacing w:after="80"/>
        <w:jc w:val="both"/>
      </w:pPr>
      <w:r>
        <w:rPr>
          <w:b/>
          <w:bCs/>
        </w:rPr>
        <w:t>Maintainability:</w:t>
      </w:r>
      <w:r>
        <w:t xml:space="preserve"> loading, auditing, splitting and scoring are shared by all experiments, so a protocol change is made in one place.</w:t>
      </w:r>
    </w:p>
    <w:p w14:paraId="7744638F" w14:textId="77777777" w:rsidR="00554469" w:rsidRDefault="00F265BA">
      <w:pPr>
        <w:pStyle w:val="Heading2"/>
        <w:keepNext/>
      </w:pPr>
      <w:r>
        <w:t>3.2 Feasibility Study</w:t>
      </w:r>
    </w:p>
    <w:p w14:paraId="15AC5D5D" w14:textId="77777777" w:rsidR="00554469" w:rsidRDefault="00F265BA">
      <w:pPr>
        <w:pStyle w:val="Heading3"/>
        <w:keepNext/>
      </w:pPr>
      <w:r>
        <w:t>3.2.1 Technical Feasibility</w:t>
      </w:r>
    </w:p>
    <w:p w14:paraId="1086685E" w14:textId="77777777" w:rsidR="00554469" w:rsidRDefault="00F265BA">
      <w:pPr>
        <w:pStyle w:val="ListParagraph"/>
        <w:numPr>
          <w:ilvl w:val="0"/>
          <w:numId w:val="4"/>
        </w:numPr>
        <w:spacing w:after="80"/>
        <w:jc w:val="both"/>
      </w:pPr>
      <w:r>
        <w:t>Both datasets are public; CICIDS2017 (0.84 GB of flow records and 0.28 GB of compressed timestamped records) and two days of CSE-CIC-IDS2018 (0.68 GB) fit on a laptop.</w:t>
      </w:r>
    </w:p>
    <w:p w14:paraId="0F5E9EBD" w14:textId="77777777" w:rsidR="00554469" w:rsidRDefault="00F265BA">
      <w:pPr>
        <w:pStyle w:val="ListParagraph"/>
        <w:numPr>
          <w:ilvl w:val="0"/>
          <w:numId w:val="4"/>
        </w:numPr>
        <w:spacing w:after="80"/>
        <w:jc w:val="both"/>
      </w:pPr>
      <w:r>
        <w:t>Tree ensembles train on 1.7 million flows in about two to three minutes on an 8-core CPU, so a study of about 80 experiment runs completes in a few hours.</w:t>
      </w:r>
    </w:p>
    <w:p w14:paraId="3BFC822A" w14:textId="77777777" w:rsidR="00554469" w:rsidRDefault="00F265BA">
      <w:pPr>
        <w:pStyle w:val="ListParagraph"/>
        <w:numPr>
          <w:ilvl w:val="0"/>
          <w:numId w:val="4"/>
        </w:numPr>
        <w:spacing w:after="80"/>
        <w:jc w:val="both"/>
      </w:pPr>
      <w:r>
        <w:t>All algorithms rely on mature open-source libraries; no GPU is required.</w:t>
      </w:r>
    </w:p>
    <w:p w14:paraId="611A665D" w14:textId="77777777" w:rsidR="00554469" w:rsidRDefault="00F265BA">
      <w:pPr>
        <w:pStyle w:val="ListParagraph"/>
        <w:numPr>
          <w:ilvl w:val="0"/>
          <w:numId w:val="4"/>
        </w:numPr>
        <w:spacing w:after="80"/>
        <w:jc w:val="both"/>
      </w:pPr>
      <w:r>
        <w:t>The two CICIDS2017 releases align row for row, which makes true timestamps available for the processed flow records.</w:t>
      </w:r>
    </w:p>
    <w:p w14:paraId="4CD5E735" w14:textId="77777777" w:rsidR="00554469" w:rsidRDefault="00F265BA">
      <w:pPr>
        <w:pStyle w:val="Heading3"/>
        <w:keepNext/>
      </w:pPr>
      <w:r>
        <w:t>3.2.2 Economic Feasibility</w:t>
      </w:r>
    </w:p>
    <w:p w14:paraId="4513CBE6" w14:textId="77777777" w:rsidR="00554469" w:rsidRDefault="00F265BA">
      <w:pPr>
        <w:pStyle w:val="ListParagraph"/>
        <w:numPr>
          <w:ilvl w:val="0"/>
          <w:numId w:val="4"/>
        </w:numPr>
        <w:spacing w:after="80"/>
        <w:jc w:val="both"/>
      </w:pPr>
      <w:r>
        <w:t>No licence costs: the software stack is open source and the datasets are freely available.</w:t>
      </w:r>
    </w:p>
    <w:p w14:paraId="238202C2" w14:textId="77777777" w:rsidR="00554469" w:rsidRDefault="00F265BA">
      <w:pPr>
        <w:pStyle w:val="ListParagraph"/>
        <w:numPr>
          <w:ilvl w:val="0"/>
          <w:numId w:val="4"/>
        </w:numPr>
        <w:spacing w:after="80"/>
        <w:jc w:val="both"/>
      </w:pPr>
      <w:r>
        <w:t>Compute cost is a few CPU-hours on an existing laptop; no cloud resources are needed.</w:t>
      </w:r>
    </w:p>
    <w:p w14:paraId="4DB09BE6" w14:textId="77777777" w:rsidR="00554469" w:rsidRDefault="00F265BA">
      <w:pPr>
        <w:pStyle w:val="ListParagraph"/>
        <w:numPr>
          <w:ilvl w:val="0"/>
          <w:numId w:val="4"/>
        </w:numPr>
        <w:spacing w:after="80"/>
        <w:jc w:val="both"/>
      </w:pPr>
      <w:r>
        <w:t>For an operator, protocol comparison together with an audit of the errors shows whether a reported false-positive rate is optimistic and whether a higher one reflects the detector or the labels, which translates into analyst workload.</w:t>
      </w:r>
    </w:p>
    <w:p w14:paraId="0B59B514" w14:textId="77777777" w:rsidR="00554469" w:rsidRDefault="00F265BA">
      <w:pPr>
        <w:pStyle w:val="Heading3"/>
        <w:keepNext/>
      </w:pPr>
      <w:r>
        <w:t>3.2.3 Social Feasibility</w:t>
      </w:r>
    </w:p>
    <w:p w14:paraId="0B8470AC" w14:textId="77777777" w:rsidR="00554469" w:rsidRDefault="00F265BA">
      <w:pPr>
        <w:pStyle w:val="ListParagraph"/>
        <w:numPr>
          <w:ilvl w:val="0"/>
          <w:numId w:val="4"/>
        </w:numPr>
        <w:spacing w:after="80"/>
        <w:jc w:val="both"/>
      </w:pPr>
      <w:r>
        <w:t>The approach works on flow metadata and never decrypts traffic, which respects end-to-end confidentiality.</w:t>
      </w:r>
    </w:p>
    <w:p w14:paraId="72E336FF" w14:textId="77777777" w:rsidR="00554469" w:rsidRDefault="00F265BA">
      <w:pPr>
        <w:pStyle w:val="ListParagraph"/>
        <w:numPr>
          <w:ilvl w:val="0"/>
          <w:numId w:val="4"/>
        </w:numPr>
        <w:spacing w:after="80"/>
        <w:jc w:val="both"/>
      </w:pPr>
      <w:r>
        <w:t>The study creates no new attack capability; it evaluates detectors on public, documented datasets.</w:t>
      </w:r>
    </w:p>
    <w:p w14:paraId="11C1BD8A" w14:textId="77777777" w:rsidR="00554469" w:rsidRDefault="00F265BA">
      <w:pPr>
        <w:pStyle w:val="ListParagraph"/>
        <w:numPr>
          <w:ilvl w:val="0"/>
          <w:numId w:val="4"/>
        </w:numPr>
        <w:spacing w:after="80"/>
        <w:jc w:val="both"/>
      </w:pPr>
      <w:r>
        <w:t>Realistic false-positive estimates help security teams size triage effort and avoid alert fatigue.</w:t>
      </w:r>
    </w:p>
    <w:p w14:paraId="509115FF" w14:textId="77777777" w:rsidR="00554469" w:rsidRDefault="00F265BA">
      <w:pPr>
        <w:pStyle w:val="ListParagraph"/>
        <w:numPr>
          <w:ilvl w:val="0"/>
          <w:numId w:val="4"/>
        </w:numPr>
        <w:spacing w:after="80"/>
        <w:jc w:val="both"/>
      </w:pPr>
      <w:r>
        <w:t>Reporting recommendations improve the comparability of published intrusion-detection results.</w:t>
      </w:r>
    </w:p>
    <w:p w14:paraId="6905C0AF" w14:textId="77777777" w:rsidR="00554469" w:rsidRDefault="00F265BA">
      <w:pPr>
        <w:pStyle w:val="Heading2"/>
        <w:keepNext/>
      </w:pPr>
      <w:r>
        <w:t>3.3 System Specification</w:t>
      </w:r>
    </w:p>
    <w:p w14:paraId="1CBDECBE" w14:textId="77777777" w:rsidR="00554469" w:rsidRDefault="00F265BA">
      <w:pPr>
        <w:pStyle w:val="Heading3"/>
        <w:keepNext/>
      </w:pPr>
      <w:r>
        <w:t>3.3.1 Hardware Specification</w:t>
      </w:r>
    </w:p>
    <w:p w14:paraId="3D2FEF78" w14:textId="77777777" w:rsidR="00554469" w:rsidRDefault="00F265BA">
      <w:pPr>
        <w:pStyle w:val="ListParagraph"/>
        <w:numPr>
          <w:ilvl w:val="0"/>
          <w:numId w:val="4"/>
        </w:numPr>
        <w:spacing w:after="80"/>
        <w:jc w:val="both"/>
      </w:pPr>
      <w:r>
        <w:rPr>
          <w:b/>
          <w:bCs/>
        </w:rPr>
        <w:t>Processor:</w:t>
      </w:r>
      <w:r>
        <w:t xml:space="preserve"> AMD Ryzen 7 7735HS, 8 cores, 16 threads.</w:t>
      </w:r>
    </w:p>
    <w:p w14:paraId="73029C24" w14:textId="77777777" w:rsidR="00554469" w:rsidRDefault="00F265BA">
      <w:pPr>
        <w:pStyle w:val="ListParagraph"/>
        <w:numPr>
          <w:ilvl w:val="0"/>
          <w:numId w:val="4"/>
        </w:numPr>
        <w:spacing w:after="80"/>
        <w:jc w:val="both"/>
      </w:pPr>
      <w:r>
        <w:rPr>
          <w:b/>
          <w:bCs/>
        </w:rPr>
        <w:lastRenderedPageBreak/>
        <w:t>Memory (RAM):</w:t>
      </w:r>
      <w:r>
        <w:t xml:space="preserve"> 16 GB (15.2 GB usable); peak working set per experiment 4.1–5.7 GB.</w:t>
      </w:r>
    </w:p>
    <w:p w14:paraId="462D1135" w14:textId="77777777" w:rsidR="00554469" w:rsidRDefault="00F265BA">
      <w:pPr>
        <w:pStyle w:val="ListParagraph"/>
        <w:numPr>
          <w:ilvl w:val="0"/>
          <w:numId w:val="4"/>
        </w:numPr>
        <w:spacing w:after="80"/>
        <w:jc w:val="both"/>
      </w:pPr>
      <w:r>
        <w:rPr>
          <w:b/>
          <w:bCs/>
        </w:rPr>
        <w:t>Storage:</w:t>
      </w:r>
      <w:r>
        <w:t xml:space="preserve"> SSD; about 1.8 GB for datasets and under 50 MB for results.</w:t>
      </w:r>
    </w:p>
    <w:p w14:paraId="49F9E91B" w14:textId="77777777" w:rsidR="00554469" w:rsidRDefault="00F265BA">
      <w:pPr>
        <w:pStyle w:val="ListParagraph"/>
        <w:numPr>
          <w:ilvl w:val="0"/>
          <w:numId w:val="4"/>
        </w:numPr>
        <w:spacing w:after="80"/>
        <w:jc w:val="both"/>
      </w:pPr>
      <w:r>
        <w:rPr>
          <w:b/>
          <w:bCs/>
        </w:rPr>
        <w:t>Graphics Processing Unit (GPU):</w:t>
      </w:r>
      <w:r>
        <w:t xml:space="preserve"> NVIDIA GeForce RTX 4050 Laptop GPU, present but not required; all training ran on the CPU.</w:t>
      </w:r>
    </w:p>
    <w:p w14:paraId="13709C42" w14:textId="77777777" w:rsidR="00554469" w:rsidRDefault="00F265BA">
      <w:pPr>
        <w:pStyle w:val="ListParagraph"/>
        <w:numPr>
          <w:ilvl w:val="0"/>
          <w:numId w:val="4"/>
        </w:numPr>
        <w:spacing w:after="80"/>
        <w:jc w:val="both"/>
      </w:pPr>
      <w:r>
        <w:rPr>
          <w:b/>
          <w:bCs/>
        </w:rPr>
        <w:t>Monitor:</w:t>
      </w:r>
      <w:r>
        <w:t xml:space="preserve"> standard laptop display; no special requirement.</w:t>
      </w:r>
    </w:p>
    <w:p w14:paraId="62275595" w14:textId="77777777" w:rsidR="00554469" w:rsidRDefault="00F265BA">
      <w:pPr>
        <w:pStyle w:val="Heading3"/>
        <w:keepNext/>
      </w:pPr>
      <w:r>
        <w:t>3.3.2 Software Specification</w:t>
      </w:r>
    </w:p>
    <w:p w14:paraId="1A0B2B85" w14:textId="77777777" w:rsidR="00554469" w:rsidRDefault="00F265BA">
      <w:pPr>
        <w:pStyle w:val="ListParagraph"/>
        <w:numPr>
          <w:ilvl w:val="0"/>
          <w:numId w:val="4"/>
        </w:numPr>
        <w:spacing w:after="80"/>
        <w:jc w:val="both"/>
      </w:pPr>
      <w:r>
        <w:rPr>
          <w:b/>
          <w:bCs/>
        </w:rPr>
        <w:t>Operating System:</w:t>
      </w:r>
      <w:r>
        <w:t xml:space="preserve"> Microsoft Windows 11 Home (build 26200).</w:t>
      </w:r>
    </w:p>
    <w:p w14:paraId="3991407E" w14:textId="77777777" w:rsidR="00554469" w:rsidRDefault="00F265BA">
      <w:pPr>
        <w:pStyle w:val="ListParagraph"/>
        <w:numPr>
          <w:ilvl w:val="0"/>
          <w:numId w:val="4"/>
        </w:numPr>
        <w:spacing w:after="80"/>
        <w:jc w:val="both"/>
      </w:pPr>
      <w:r>
        <w:rPr>
          <w:b/>
          <w:bCs/>
        </w:rPr>
        <w:t>Programming Language:</w:t>
      </w:r>
      <w:r>
        <w:t xml:space="preserve"> Python 3.13.1.</w:t>
      </w:r>
    </w:p>
    <w:p w14:paraId="1463FDF0" w14:textId="77777777" w:rsidR="00554469" w:rsidRDefault="00F265BA">
      <w:pPr>
        <w:pStyle w:val="ListParagraph"/>
        <w:numPr>
          <w:ilvl w:val="0"/>
          <w:numId w:val="4"/>
        </w:numPr>
        <w:spacing w:after="80"/>
        <w:jc w:val="both"/>
      </w:pPr>
      <w:r>
        <w:rPr>
          <w:b/>
          <w:bCs/>
        </w:rPr>
        <w:t>Development Environment:</w:t>
      </w:r>
      <w:r>
        <w:t xml:space="preserve"> Visual Studio Code with Jupyter for exploration; command-line execution for experiments.</w:t>
      </w:r>
    </w:p>
    <w:p w14:paraId="5B11A3B2" w14:textId="77777777" w:rsidR="00554469" w:rsidRDefault="00F265BA">
      <w:pPr>
        <w:pStyle w:val="ListParagraph"/>
        <w:numPr>
          <w:ilvl w:val="0"/>
          <w:numId w:val="4"/>
        </w:numPr>
        <w:spacing w:after="80"/>
        <w:jc w:val="both"/>
      </w:pPr>
      <w:r>
        <w:rPr>
          <w:b/>
          <w:bCs/>
        </w:rPr>
        <w:t>Libraries and Frameworks:</w:t>
      </w:r>
      <w:r>
        <w:t xml:space="preserve"> pandas 2.2.3, NumPy 2.2.6, scikit-learn 1.6.1, XGBoost 3.4.1, SciPy 1.15.3, Matplotlib 3.10.3, psutil 7.2.2.</w:t>
      </w:r>
    </w:p>
    <w:p w14:paraId="4EC1D6C1" w14:textId="77777777" w:rsidR="00554469" w:rsidRDefault="00F265BA">
      <w:pPr>
        <w:pStyle w:val="ListParagraph"/>
        <w:numPr>
          <w:ilvl w:val="0"/>
          <w:numId w:val="4"/>
        </w:numPr>
        <w:spacing w:after="80"/>
        <w:jc w:val="both"/>
      </w:pPr>
      <w:r>
        <w:rPr>
          <w:b/>
          <w:bCs/>
        </w:rPr>
        <w:t>Database:</w:t>
      </w:r>
      <w:r>
        <w:t xml:space="preserve"> none; flow records are columnar files processed as in-memory data frames.</w:t>
      </w:r>
    </w:p>
    <w:p w14:paraId="7D5883F3" w14:textId="77777777" w:rsidR="00554469" w:rsidRDefault="00F265BA">
      <w:pPr>
        <w:pStyle w:val="ListParagraph"/>
        <w:numPr>
          <w:ilvl w:val="0"/>
          <w:numId w:val="4"/>
        </w:numPr>
        <w:spacing w:after="80"/>
        <w:jc w:val="both"/>
      </w:pPr>
      <w:r>
        <w:rPr>
          <w:b/>
          <w:bCs/>
        </w:rPr>
        <w:t>Security Tools:</w:t>
      </w:r>
      <w:r>
        <w:t xml:space="preserve"> CICFlowMeter (feature extraction used to produce both datasets); SHA-256 hashing for integrity verification.</w:t>
      </w:r>
    </w:p>
    <w:p w14:paraId="47CAF950" w14:textId="77777777" w:rsidR="00554469" w:rsidRDefault="00F265BA">
      <w:pPr>
        <w:pStyle w:val="Heading1"/>
        <w:pageBreakBefore/>
      </w:pPr>
      <w:r>
        <w:lastRenderedPageBreak/>
        <w:t>4. DESIGN APPROACH AND DETAILS</w:t>
      </w:r>
    </w:p>
    <w:p w14:paraId="50CB4B9A" w14:textId="77777777" w:rsidR="00554469" w:rsidRDefault="00F265BA">
      <w:pPr>
        <w:pStyle w:val="Heading2"/>
        <w:keepNext/>
      </w:pPr>
      <w:r>
        <w:t>4.1 System Architecture</w:t>
      </w:r>
    </w:p>
    <w:p w14:paraId="22202F1C" w14:textId="77777777" w:rsidR="00554469" w:rsidRDefault="00F265BA">
      <w:pPr>
        <w:keepNext/>
        <w:spacing w:before="120" w:after="60"/>
        <w:jc w:val="center"/>
      </w:pPr>
      <w:r>
        <w:rPr>
          <w:noProof/>
        </w:rPr>
        <w:drawing>
          <wp:inline distT="0" distB="0" distL="0" distR="0" wp14:anchorId="5AF55F2F" wp14:editId="12517135">
            <wp:extent cx="5715000" cy="2990850"/>
            <wp:effectExtent l="0" t="0" r="0" b="0"/>
            <wp:docPr id="3" name="fig_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90850"/>
                    </a:xfrm>
                    <a:prstGeom prst="rect">
                      <a:avLst/>
                    </a:prstGeom>
                  </pic:spPr>
                </pic:pic>
              </a:graphicData>
            </a:graphic>
          </wp:inline>
        </w:drawing>
      </w:r>
    </w:p>
    <w:p w14:paraId="47BC08AF" w14:textId="77777777" w:rsidR="00554469" w:rsidRDefault="00F265BA">
      <w:pPr>
        <w:spacing w:after="200"/>
        <w:jc w:val="center"/>
      </w:pPr>
      <w:r>
        <w:rPr>
          <w:sz w:val="22"/>
          <w:szCs w:val="22"/>
        </w:rPr>
        <w:t>Fig. 2. System architecture</w:t>
      </w:r>
    </w:p>
    <w:p w14:paraId="13A5EE4E" w14:textId="77777777" w:rsidR="00554469" w:rsidRDefault="00F265BA">
      <w:pPr>
        <w:spacing w:after="120"/>
        <w:ind w:firstLine="720"/>
        <w:jc w:val="both"/>
      </w:pPr>
      <w:r>
        <w:t>The system is organised in six layers (Fig. 2). Each layer consumes only the outputs of the layers above it, so a change in one layer, for example a new split protocol, leaves the others untouched.</w:t>
      </w:r>
    </w:p>
    <w:p w14:paraId="5FB3D9CF" w14:textId="77777777" w:rsidR="00554469" w:rsidRDefault="00F265BA">
      <w:pPr>
        <w:pStyle w:val="ListParagraph"/>
        <w:numPr>
          <w:ilvl w:val="0"/>
          <w:numId w:val="4"/>
        </w:numPr>
        <w:spacing w:after="80"/>
        <w:jc w:val="both"/>
      </w:pPr>
      <w:r>
        <w:rPr>
          <w:b/>
          <w:bCs/>
        </w:rPr>
        <w:t>Data layer.</w:t>
      </w:r>
      <w:r>
        <w:t xml:space="preserve"> CICIDS2017 flow records (eight capture files, 2.83 million flows), the timestamped CICIDS2017 release with flow identifiers, and two days of CSE-CIC-IDS2018 (2.10 million flows).</w:t>
      </w:r>
    </w:p>
    <w:p w14:paraId="11B7D23D" w14:textId="77777777" w:rsidR="00554469" w:rsidRDefault="00F265BA">
      <w:pPr>
        <w:pStyle w:val="ListParagraph"/>
        <w:numPr>
          <w:ilvl w:val="0"/>
          <w:numId w:val="4"/>
        </w:numPr>
        <w:spacing w:after="80"/>
        <w:jc w:val="both"/>
      </w:pPr>
      <w:r>
        <w:rPr>
          <w:b/>
          <w:bCs/>
        </w:rPr>
        <w:t>Canonicalisation layer.</w:t>
      </w:r>
      <w:r>
        <w:t xml:space="preserve"> Normalises labels into raw, fine-grained and family taxonomies; aligns 2018 column names to 2017 names (75 shared statistics); removes records with missing or infinite values; and attaches true timestamps after verifying that both CICIDS2017 releases list the same flows in the same order.</w:t>
      </w:r>
    </w:p>
    <w:p w14:paraId="5409212F" w14:textId="77777777" w:rsidR="00554469" w:rsidRDefault="00F265BA">
      <w:pPr>
        <w:pStyle w:val="ListParagraph"/>
        <w:numPr>
          <w:ilvl w:val="0"/>
          <w:numId w:val="4"/>
        </w:numPr>
        <w:spacing w:after="80"/>
        <w:jc w:val="both"/>
      </w:pPr>
      <w:r>
        <w:rPr>
          <w:b/>
          <w:bCs/>
        </w:rPr>
        <w:t>Integrity-audit layer.</w:t>
      </w:r>
      <w:r>
        <w:t xml:space="preserve"> Hashes every feature vector, builds duplicate groups and the conflict set, applies a resolution policy, runs the equivalence gates on feature order, label encoding and loader output, and audits false positives by endpoint and time.</w:t>
      </w:r>
    </w:p>
    <w:p w14:paraId="7D4AFCA9" w14:textId="77777777" w:rsidR="00554469" w:rsidRDefault="00F265BA">
      <w:pPr>
        <w:pStyle w:val="ListParagraph"/>
        <w:numPr>
          <w:ilvl w:val="0"/>
          <w:numId w:val="4"/>
        </w:numPr>
        <w:spacing w:after="80"/>
        <w:jc w:val="both"/>
      </w:pPr>
      <w:r>
        <w:rPr>
          <w:b/>
          <w:bCs/>
        </w:rPr>
        <w:t>Evaluation-protocol layer.</w:t>
      </w:r>
      <w:r>
        <w:t xml:space="preserve"> Generates random, flow-identifier-grouped, time-block-grouped and per-class chronological partitions, and the matched-family cross-dataset partition.</w:t>
      </w:r>
    </w:p>
    <w:p w14:paraId="40CBD183" w14:textId="77777777" w:rsidR="00554469" w:rsidRDefault="00F265BA">
      <w:pPr>
        <w:pStyle w:val="ListParagraph"/>
        <w:numPr>
          <w:ilvl w:val="0"/>
          <w:numId w:val="4"/>
        </w:numPr>
        <w:spacing w:after="80"/>
        <w:jc w:val="both"/>
      </w:pPr>
      <w:r>
        <w:rPr>
          <w:b/>
          <w:bCs/>
        </w:rPr>
        <w:t>Hierarchical-detector layer.</w:t>
      </w:r>
      <w:r>
        <w:t xml:space="preserve"> Stage 1 separates benign from malicious flows; Stage 2 attributes flagged flows to a family or fine-grained type; predictions are scored in three views.</w:t>
      </w:r>
    </w:p>
    <w:p w14:paraId="66315AA4" w14:textId="77777777" w:rsidR="00554469" w:rsidRDefault="00F265BA">
      <w:pPr>
        <w:pStyle w:val="ListParagraph"/>
        <w:numPr>
          <w:ilvl w:val="0"/>
          <w:numId w:val="4"/>
        </w:numPr>
        <w:spacing w:after="80"/>
        <w:jc w:val="both"/>
      </w:pPr>
      <w:r>
        <w:rPr>
          <w:b/>
          <w:bCs/>
        </w:rPr>
        <w:t>Statistical-analysis layer.</w:t>
      </w:r>
      <w:r>
        <w:t xml:space="preserve"> Repeats configurations over seeds, computes intervals and the noise-floor rule, diagnoses dataset shift and evaluates label-free mitigation.</w:t>
      </w:r>
    </w:p>
    <w:p w14:paraId="0E6F2D6F" w14:textId="77777777" w:rsidR="00554469" w:rsidRDefault="00F265BA">
      <w:pPr>
        <w:pStyle w:val="Heading2"/>
        <w:keepNext/>
      </w:pPr>
      <w:r>
        <w:lastRenderedPageBreak/>
        <w:t>4.2 Design</w:t>
      </w:r>
    </w:p>
    <w:p w14:paraId="5A2EA55C" w14:textId="77777777" w:rsidR="00554469" w:rsidRDefault="00F265BA">
      <w:pPr>
        <w:pStyle w:val="Heading3"/>
        <w:keepNext/>
      </w:pPr>
      <w:r>
        <w:t>4.2.1 Algorithm 1: Leakage-Aware Hierarchical Evaluation</w:t>
      </w:r>
    </w:p>
    <w:p w14:paraId="4A8A9070" w14:textId="77777777" w:rsidR="00554469" w:rsidRDefault="00F265BA">
      <w:pPr>
        <w:keepNext/>
        <w:spacing w:after="120"/>
        <w:ind w:firstLine="720"/>
        <w:jc w:val="both"/>
      </w:pPr>
      <w:r>
        <w:t>Let the dataset be D = {(</w:t>
      </w:r>
      <w:r>
        <w:rPr>
          <w:b/>
          <w:bCs/>
        </w:rPr>
        <w:t>x</w:t>
      </w:r>
      <w:r>
        <w:rPr>
          <w:vertAlign w:val="subscript"/>
        </w:rPr>
        <w:t>i</w:t>
      </w:r>
      <w:r>
        <w:t>, y</w:t>
      </w:r>
      <w:r>
        <w:rPr>
          <w:vertAlign w:val="subscript"/>
        </w:rPr>
        <w:t>i</w:t>
      </w:r>
      <w:r>
        <w:t>, t</w:t>
      </w:r>
      <w:r>
        <w:rPr>
          <w:vertAlign w:val="subscript"/>
        </w:rPr>
        <w:t>i</w:t>
      </w:r>
      <w:r>
        <w:t xml:space="preserve">)}, i = 1…N, with feature vector </w:t>
      </w:r>
      <w:r>
        <w:rPr>
          <w:b/>
          <w:bCs/>
        </w:rPr>
        <w:t>x</w:t>
      </w:r>
      <w:r>
        <w:rPr>
          <w:vertAlign w:val="subscript"/>
        </w:rPr>
        <w:t>i</w:t>
      </w:r>
      <w:r>
        <w:t xml:space="preserve"> of dimension d, raw label y</w:t>
      </w:r>
      <w:r>
        <w:rPr>
          <w:vertAlign w:val="subscript"/>
        </w:rPr>
        <w:t>i</w:t>
      </w:r>
      <w:r>
        <w:t xml:space="preserve"> and start time t</w:t>
      </w:r>
      <w:r>
        <w:rPr>
          <w:vertAlign w:val="subscript"/>
        </w:rPr>
        <w:t>i</w:t>
      </w:r>
      <w:r>
        <w:t>. A 64-bit hash h(</w:t>
      </w:r>
      <w:r>
        <w:rPr>
          <w:b/>
          <w:bCs/>
        </w:rPr>
        <w:t>x</w:t>
      </w:r>
      <w:r>
        <w:t>) of the single-precision feature vector defines duplicate groups G</w:t>
      </w:r>
      <w:r>
        <w:rPr>
          <w:vertAlign w:val="subscript"/>
        </w:rPr>
        <w:t>h</w:t>
      </w:r>
      <w:r>
        <w:t xml:space="preserve"> = {i : h(</w:t>
      </w:r>
      <w:r>
        <w:rPr>
          <w:b/>
          <w:bCs/>
        </w:rPr>
        <w:t>x</w:t>
      </w:r>
      <w:r>
        <w:rPr>
          <w:vertAlign w:val="subscript"/>
        </w:rPr>
        <w:t>i</w:t>
      </w:r>
      <w:r>
        <w:t>) = h} and the conflict set</w:t>
      </w:r>
    </w:p>
    <w:p w14:paraId="40D4069C" w14:textId="77777777" w:rsidR="00554469" w:rsidRDefault="00F265BA">
      <w:pPr>
        <w:tabs>
          <w:tab w:val="center" w:pos="4513"/>
          <w:tab w:val="right" w:pos="9026"/>
        </w:tabs>
        <w:spacing w:before="100" w:after="140"/>
      </w:pPr>
      <w:r>
        <w:tab/>
      </w:r>
      <m:oMath>
        <m:r>
          <w:rPr>
            <w:rFonts w:ascii="Cambria Math" w:hAnsi="Cambria Math"/>
          </w:rPr>
          <m:t>C</m:t>
        </m:r>
        <m:r>
          <w:rPr>
            <w:rFonts w:ascii="Cambria Math" w:hAnsi="Cambria Math"/>
          </w:rPr>
          <m:t xml:space="preserve"> = {h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2}</m:t>
        </m:r>
      </m:oMath>
      <w:r>
        <w:tab/>
        <w:t>(1)</w:t>
      </w:r>
    </w:p>
    <w:p w14:paraId="210E540F" w14:textId="77777777" w:rsidR="00554469" w:rsidRDefault="00F265BA">
      <w:pPr>
        <w:spacing w:after="120"/>
        <w:ind w:firstLine="720"/>
        <w:jc w:val="both"/>
      </w:pPr>
      <w:r>
        <w:t>A group in C contains flows that no deterministic classifier over these features can label correctly in full. Four resolution policies are defined: drop-conflicts removes every group in C and keeps the first record of every other group; keep-first keeps the first record of every group; majority keeps one record per group with the group's most frequent label; none keeps all records.</w:t>
      </w:r>
    </w:p>
    <w:p w14:paraId="3DBB7E91" w14:textId="77777777" w:rsidR="00554469" w:rsidRDefault="00F265BA">
      <w:pPr>
        <w:keepNext/>
        <w:spacing w:after="120"/>
        <w:ind w:firstLine="720"/>
        <w:jc w:val="both"/>
      </w:pPr>
      <w:r>
        <w:t>All splits are stratified by raw label with a test fraction of 0.2. For a class ℓ with n</w:t>
      </w:r>
      <w:r>
        <w:rPr>
          <w:vertAlign w:val="subscript"/>
        </w:rPr>
        <w:t>ℓ</w:t>
      </w:r>
      <w:r>
        <w:t xml:space="preserve"> records, the chronological split orders records by t</w:t>
      </w:r>
      <w:r>
        <w:rPr>
          <w:vertAlign w:val="subscript"/>
        </w:rPr>
        <w:t>i</w:t>
      </w:r>
      <w:r>
        <w:t xml:space="preserve"> (or by capture-file row order), assigns the latest n</w:t>
      </w:r>
      <w:r>
        <w:rPr>
          <w:vertAlign w:val="subscript"/>
        </w:rPr>
        <w:t>ℓ</w:t>
      </w:r>
      <w:r>
        <w:t xml:space="preserve"> − ⌊0.8 n</w:t>
      </w:r>
      <w:r>
        <w:rPr>
          <w:vertAlign w:val="subscript"/>
        </w:rPr>
        <w:t>ℓ</w:t>
      </w:r>
      <w:r>
        <w:t>⌋ to the test set and purges the ⌊0.01 n</w:t>
      </w:r>
      <w:r>
        <w:rPr>
          <w:vertAlign w:val="subscript"/>
        </w:rPr>
        <w:t>ℓ</w:t>
      </w:r>
      <w:r>
        <w:t>⌋ records immediately before the cut. Each class is cut at its own time, so there is no global cutoff and the split does not simulate deployment after a fixed date; a global cutoff is not feasible on CICIDS2017 because each attack occupies a single interval (Section 5.2). Grouped splits move whole groups (flow identifiers, or time blocks) to the test side until at least 0.2 n</w:t>
      </w:r>
      <w:r>
        <w:rPr>
          <w:vertAlign w:val="subscript"/>
        </w:rPr>
        <w:t>ℓ</w:t>
      </w:r>
      <w:r>
        <w:t xml:space="preserve"> records are covered, keeping at least one group in training. Time blocks are</w:t>
      </w:r>
    </w:p>
    <w:p w14:paraId="5CF36694" w14:textId="77777777" w:rsidR="00554469" w:rsidRDefault="00F265BA">
      <w:pPr>
        <w:tabs>
          <w:tab w:val="center" w:pos="4513"/>
          <w:tab w:val="right" w:pos="9026"/>
        </w:tabs>
        <w:spacing w:before="100" w:after="140"/>
      </w:pPr>
      <w:r>
        <w:tab/>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 xml:space="preserve">60 </m:t>
            </m:r>
            <m:r>
              <w:rPr>
                <w:rFonts w:ascii="Cambria Math" w:hAnsi="Cambria Math"/>
              </w:rPr>
              <m:t>W</m:t>
            </m:r>
          </m:den>
        </m:f>
        <m:r>
          <w:rPr>
            <w:rFonts w:ascii="Cambria Math" w:hAnsi="Cambria Math"/>
          </w:rPr>
          <m:t xml:space="preserve"> ⌋,   </m:t>
        </m:r>
        <m:r>
          <w:rPr>
            <w:rFonts w:ascii="Cambria Math" w:hAnsi="Cambria Math"/>
          </w:rPr>
          <m:t>W</m:t>
        </m:r>
        <m:r>
          <w:rPr>
            <w:rFonts w:ascii="Cambria Math" w:hAnsi="Cambria Math"/>
          </w:rPr>
          <m:t xml:space="preserve"> ∈ {1, 5, 15} </m:t>
        </m:r>
        <m:r>
          <w:rPr>
            <w:rFonts w:ascii="Cambria Math" w:hAnsi="Cambria Math"/>
          </w:rPr>
          <m:t>minutes</m:t>
        </m:r>
      </m:oMath>
      <w:r>
        <w:tab/>
        <w:t>(2)</w:t>
      </w:r>
    </w:p>
    <w:p w14:paraId="00B316CF" w14:textId="77777777" w:rsidR="00554469" w:rsidRDefault="00F265BA">
      <w:pPr>
        <w:keepNext/>
        <w:spacing w:after="120"/>
        <w:ind w:firstLine="720"/>
        <w:jc w:val="both"/>
      </w:pPr>
      <w:r>
        <w:t>The hierarchical prediction combines a binary detector f</w:t>
      </w:r>
      <w:r>
        <w:rPr>
          <w:vertAlign w:val="subscript"/>
        </w:rPr>
        <w:t>1</w:t>
      </w:r>
      <w:r>
        <w:t xml:space="preserve"> and an attribution model f</w:t>
      </w:r>
      <w:r>
        <w:rPr>
          <w:vertAlign w:val="subscript"/>
        </w:rPr>
        <w:t>2</w:t>
      </w:r>
      <w:r>
        <w:t xml:space="preserve"> trained on malicious flows only:</w:t>
      </w:r>
    </w:p>
    <w:p w14:paraId="717EAAE9" w14:textId="77777777" w:rsidR="00554469" w:rsidRDefault="00F265BA">
      <w:pPr>
        <w:tabs>
          <w:tab w:val="center" w:pos="4513"/>
          <w:tab w:val="right" w:pos="9026"/>
        </w:tabs>
        <w:spacing w:before="100" w:after="140"/>
      </w:pPr>
      <w:r>
        <w:tab/>
      </w:r>
      <m:oMath>
        <m:r>
          <w:rPr>
            <w:rFonts w:ascii="Cambria Math" w:hAnsi="Cambria Math"/>
          </w:rPr>
          <m:t>ŷ</m:t>
        </m:r>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if</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x</m:t>
        </m:r>
        <m:r>
          <w:rPr>
            <w:rFonts w:ascii="Cambria Math" w:hAnsi="Cambria Math"/>
          </w:rPr>
          <m:t>) = 1;   ŷ(</m:t>
        </m:r>
        <m:r>
          <w:rPr>
            <w:rFonts w:ascii="Cambria Math" w:hAnsi="Cambria Math"/>
          </w:rPr>
          <m:t>x</m:t>
        </m:r>
        <m:r>
          <w:rPr>
            <w:rFonts w:ascii="Cambria Math" w:hAnsi="Cambria Math"/>
          </w:rPr>
          <m:t xml:space="preserve">) = </m:t>
        </m:r>
        <m:r>
          <w:rPr>
            <w:rFonts w:ascii="Cambria Math" w:hAnsi="Cambria Math"/>
          </w:rPr>
          <m:t>Benign</m:t>
        </m:r>
        <m:r>
          <w:rPr>
            <w:rFonts w:ascii="Cambria Math" w:hAnsi="Cambria Math"/>
          </w:rPr>
          <m:t xml:space="preserve">  </m:t>
        </m:r>
        <m:r>
          <w:rPr>
            <w:rFonts w:ascii="Cambria Math" w:hAnsi="Cambria Math"/>
          </w:rPr>
          <m:t>ot</m:t>
        </m:r>
        <m:r>
          <w:rPr>
            <w:rFonts w:ascii="Cambria Math" w:hAnsi="Cambria Math"/>
          </w:rPr>
          <m:t>h</m:t>
        </m:r>
        <m:r>
          <w:rPr>
            <w:rFonts w:ascii="Cambria Math" w:hAnsi="Cambria Math"/>
          </w:rPr>
          <m:t>erwise</m:t>
        </m:r>
      </m:oMath>
      <w:r>
        <w:tab/>
        <w:t>(3)</w:t>
      </w:r>
    </w:p>
    <w:p w14:paraId="236F90D4" w14:textId="77777777" w:rsidR="00554469" w:rsidRDefault="00F265BA">
      <w:pPr>
        <w:keepNext/>
        <w:spacing w:after="120"/>
        <w:ind w:firstLine="720"/>
        <w:jc w:val="both"/>
      </w:pPr>
      <w:r>
        <w:t>Attribution is scored with macro-averaged F</w:t>
      </w:r>
      <w:r>
        <w:rPr>
          <w:vertAlign w:val="subscript"/>
        </w:rPr>
        <w:t>1</w:t>
      </w:r>
      <w:r>
        <w:t xml:space="preserve"> over the class set K and detection with the benign false-positive rate:</w:t>
      </w:r>
    </w:p>
    <w:p w14:paraId="0A13CE7D" w14:textId="77777777" w:rsidR="00554469" w:rsidRDefault="00F265BA">
      <w:pPr>
        <w:tabs>
          <w:tab w:val="center" w:pos="4513"/>
          <w:tab w:val="right" w:pos="9026"/>
        </w:tabs>
        <w:spacing w:before="100" w:after="140"/>
      </w:pPr>
      <w:r>
        <w:tab/>
      </w:r>
      <m:oMath>
        <m:r>
          <w:rPr>
            <w:rFonts w:ascii="Cambria Math" w:hAnsi="Cambria Math"/>
          </w:rPr>
          <m:t>Macro</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K</m:t>
            </m:r>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k</m:t>
            </m:r>
            <m:r>
              <w:rPr>
                <w:rFonts w:ascii="Cambria Math" w:hAnsi="Cambria Math"/>
              </w:rPr>
              <m:t>∈</m:t>
            </m:r>
            <m:r>
              <w:rPr>
                <w:rFonts w:ascii="Cambria Math" w:hAnsi="Cambria Math"/>
              </w:rPr>
              <m:t>K</m:t>
            </m:r>
          </m:sub>
          <m:sup/>
          <m:e>
            <m:sSub>
              <m:sSubPr>
                <m:ctrlPr>
                  <w:rPr>
                    <w:rFonts w:ascii="Cambria Math" w:hAnsi="Cambria Math"/>
                  </w:rPr>
                </m:ctrlPr>
              </m:sSubPr>
              <m:e>
                <m:r>
                  <w:rPr>
                    <w:rFonts w:ascii="Cambria Math" w:hAnsi="Cambria Math"/>
                  </w:rPr>
                  <m:t>F</m:t>
                </m:r>
              </m:e>
              <m:sub>
                <m:r>
                  <w:rPr>
                    <w:rFonts w:ascii="Cambria Math" w:hAnsi="Cambria Math"/>
                  </w:rPr>
                  <m:t>1,</m:t>
                </m:r>
                <m:r>
                  <w:rPr>
                    <w:rFonts w:ascii="Cambria Math" w:hAnsi="Cambria Math"/>
                  </w:rPr>
                  <m:t>k</m:t>
                </m:r>
              </m:sub>
            </m:sSub>
          </m:e>
        </m:nary>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1,</m:t>
            </m:r>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 xml:space="preserve">2 </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k</m:t>
                </m:r>
              </m:sub>
            </m:sSub>
          </m:den>
        </m:f>
      </m:oMath>
      <w:r>
        <w:tab/>
        <w:t>(4)</w:t>
      </w:r>
    </w:p>
    <w:p w14:paraId="34E5511A" w14:textId="77777777" w:rsidR="00554469" w:rsidRDefault="00F265BA">
      <w:pPr>
        <w:tabs>
          <w:tab w:val="center" w:pos="4513"/>
          <w:tab w:val="right" w:pos="9026"/>
        </w:tabs>
        <w:spacing w:before="100" w:after="140"/>
      </w:pPr>
      <w:r>
        <w:tab/>
      </w:r>
      <m:oMath>
        <m: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m:t>
            </m:r>
            <m:r>
              <w:rPr>
                <w:rFonts w:ascii="Cambria Math" w:hAnsi="Cambria Math"/>
              </w:rPr>
              <m:t xml:space="preserve"> + </m:t>
            </m:r>
            <m:r>
              <w:rPr>
                <w:rFonts w:ascii="Cambria Math" w:hAnsi="Cambria Math"/>
              </w:rPr>
              <m:t>TN</m:t>
            </m:r>
          </m:den>
        </m:f>
      </m:oMath>
      <w:r>
        <w:tab/>
        <w:t>(5)</w:t>
      </w:r>
    </w:p>
    <w:p w14:paraId="5C65150E" w14:textId="77777777" w:rsidR="00554469" w:rsidRDefault="00F265BA">
      <w:pPr>
        <w:keepNext/>
        <w:spacing w:after="120"/>
        <w:ind w:firstLine="720"/>
        <w:jc w:val="both"/>
      </w:pPr>
      <w:r>
        <w:t>A proportion p̂ = k/n receives a Wilson 95% interval (z = 1.96):</w:t>
      </w:r>
    </w:p>
    <w:p w14:paraId="2CE5A649" w14:textId="77777777" w:rsidR="00554469" w:rsidRDefault="00F265BA">
      <w:pPr>
        <w:tabs>
          <w:tab w:val="center" w:pos="4513"/>
          <w:tab w:val="right" w:pos="9026"/>
        </w:tabs>
        <w:spacing w:before="100" w:after="140"/>
      </w:pPr>
      <w:r>
        <w:tab/>
      </w:r>
      <m:oMath>
        <m:f>
          <m:fPr>
            <m:ctrlPr>
              <w:rPr>
                <w:rFonts w:ascii="Cambria Math" w:hAnsi="Cambria Math"/>
              </w:rPr>
            </m:ctrlPr>
          </m:fPr>
          <m:num>
            <m:r>
              <w:rPr>
                <w:rFonts w:ascii="Cambria Math" w:hAnsi="Cambria Math"/>
              </w:rPr>
              <m:t>p̂</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2</m:t>
                </m:r>
                <m:r>
                  <w:rPr>
                    <w:rFonts w:ascii="Cambria Math" w:hAnsi="Cambria Math"/>
                  </w:rPr>
                  <m:t>n</m:t>
                </m:r>
              </m:den>
            </m:f>
            <m:r>
              <w:rPr>
                <w:rFonts w:ascii="Cambria Math" w:hAnsi="Cambria Math"/>
              </w:rPr>
              <m:t xml:space="preserve"> ± </m:t>
            </m:r>
            <m:r>
              <w:rPr>
                <w:rFonts w:ascii="Cambria Math" w:hAnsi="Cambria Math"/>
              </w:rPr>
              <m:t>z</m:t>
            </m:r>
            <m:rad>
              <m:radPr>
                <m:degHide m:val="1"/>
                <m:ctrlPr>
                  <w:rPr>
                    <w:rFonts w:ascii="Cambria Math" w:hAnsi="Cambria Math"/>
                  </w:rPr>
                </m:ctrlPr>
              </m:radPr>
              <m:deg/>
              <m:e>
                <m:f>
                  <m:fPr>
                    <m:ctrlPr>
                      <w:rPr>
                        <w:rFonts w:ascii="Cambria Math" w:hAnsi="Cambria Math"/>
                      </w:rPr>
                    </m:ctrlPr>
                  </m:fPr>
                  <m:num>
                    <m:r>
                      <w:rPr>
                        <w:rFonts w:ascii="Cambria Math" w:hAnsi="Cambria Math"/>
                      </w:rPr>
                      <m:t>p̂</m:t>
                    </m:r>
                    <m:r>
                      <w:rPr>
                        <w:rFonts w:ascii="Cambria Math" w:hAnsi="Cambria Math"/>
                      </w:rPr>
                      <m:t xml:space="preserve">(1 - </m:t>
                    </m:r>
                    <m:r>
                      <w:rPr>
                        <w:rFonts w:ascii="Cambria Math" w:hAnsi="Cambria Math"/>
                      </w:rPr>
                      <m:t>p̂</m:t>
                    </m:r>
                    <m:r>
                      <w:rPr>
                        <w:rFonts w:ascii="Cambria Math" w:hAnsi="Cambria Math"/>
                      </w:rPr>
                      <m:t>)</m:t>
                    </m:r>
                  </m:num>
                  <m:den>
                    <m:r>
                      <w:rPr>
                        <w:rFonts w:ascii="Cambria Math" w:hAnsi="Cambria Math"/>
                      </w:rPr>
                      <m:t>n</m:t>
                    </m:r>
                  </m:den>
                </m:f>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den>
                </m:f>
              </m:e>
            </m:rad>
          </m:num>
          <m:den>
            <m:r>
              <w:rPr>
                <w:rFonts w:ascii="Cambria Math" w:hAnsi="Cambria Math"/>
              </w:rPr>
              <m:t xml:space="preserve">1 + </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n</m:t>
                </m:r>
              </m:den>
            </m:f>
          </m:den>
        </m:f>
      </m:oMath>
      <w:r>
        <w:tab/>
        <w:t>(6)</w:t>
      </w:r>
    </w:p>
    <w:p w14:paraId="0128FD17" w14:textId="77777777" w:rsidR="00554469" w:rsidRDefault="00F265BA">
      <w:pPr>
        <w:keepNext/>
        <w:spacing w:after="120"/>
        <w:ind w:firstLine="720"/>
        <w:jc w:val="both"/>
      </w:pPr>
      <w:r>
        <w:t>The noise floor σ = 0.013 is the largest model-seed standard deviation among headline metrics (family macro-F</w:t>
      </w:r>
      <w:r>
        <w:rPr>
          <w:vertAlign w:val="subscript"/>
        </w:rPr>
        <w:t>1</w:t>
      </w:r>
      <w:r>
        <w:t xml:space="preserve"> under the row-order chronological split, five seeds). A difference Δ between configurations a and b is called material when</w:t>
      </w:r>
    </w:p>
    <w:p w14:paraId="1C82022C" w14:textId="77777777" w:rsidR="00554469" w:rsidRDefault="00F265BA">
      <w:pPr>
        <w:tabs>
          <w:tab w:val="center" w:pos="4513"/>
          <w:tab w:val="right" w:pos="9026"/>
        </w:tabs>
        <w:spacing w:before="100" w:after="140"/>
      </w:pPr>
      <w:r>
        <w:tab/>
      </w:r>
      <m:oMath>
        <m:r>
          <w:rPr>
            <w:rFonts w:ascii="Cambria Math" w:hAnsi="Cambria Math"/>
          </w:rPr>
          <m:t>|</m:t>
        </m:r>
        <m:r>
          <w:rPr>
            <w:rFonts w:ascii="Cambria Math" w:hAnsi="Cambria Math"/>
          </w:rPr>
          <m:t>Δ</m:t>
        </m:r>
        <m:r>
          <w:rPr>
            <w:rFonts w:ascii="Cambria Math" w:hAnsi="Cambria Math"/>
          </w:rPr>
          <m:t xml:space="preserve">| &gt; </m:t>
        </m:r>
        <m:r>
          <w:rPr>
            <w:rFonts w:ascii="Cambria Math" w:hAnsi="Cambria Math"/>
          </w:rPr>
          <m:t>max</m:t>
        </m:r>
        <m:r>
          <w:rPr>
            <w:rFonts w:ascii="Cambria Math" w:hAnsi="Cambria Math"/>
          </w:rPr>
          <m:t>(0.013, 2</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a</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b</m:t>
                    </m:r>
                  </m:sub>
                </m:sSub>
              </m:e>
              <m:sup>
                <m:r>
                  <w:rPr>
                    <w:rFonts w:ascii="Cambria Math" w:hAnsi="Cambria Math"/>
                  </w:rPr>
                  <m:t>2</m:t>
                </m:r>
              </m:sup>
            </m:sSup>
          </m:e>
        </m:rad>
        <m:r>
          <w:rPr>
            <w:rFonts w:ascii="Cambria Math" w:hAnsi="Cambria Math"/>
          </w:rPr>
          <m:t>)</m:t>
        </m:r>
      </m:oMath>
      <w:r>
        <w:tab/>
        <w:t>(7)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554469" w14:paraId="36EE640F" w14:textId="77777777">
        <w:trPr>
          <w:cantSplit/>
        </w:trPr>
        <w:tc>
          <w:tcPr>
            <w:tcW w:w="9026" w:type="dxa"/>
            <w:tcBorders>
              <w:top w:val="single" w:sz="4" w:space="0" w:color="8C8C8C"/>
              <w:left w:val="single" w:sz="4" w:space="0" w:color="8C8C8C"/>
              <w:bottom w:val="single" w:sz="4" w:space="0" w:color="8C8C8C"/>
              <w:right w:val="single" w:sz="4" w:space="0" w:color="8C8C8C"/>
            </w:tcBorders>
            <w:shd w:val="clear" w:color="auto" w:fill="F5F7FA"/>
            <w:tcMar>
              <w:top w:w="120" w:type="dxa"/>
              <w:left w:w="160" w:type="dxa"/>
              <w:bottom w:w="120" w:type="dxa"/>
              <w:right w:w="160" w:type="dxa"/>
            </w:tcMar>
          </w:tcPr>
          <w:p w14:paraId="429A08E8" w14:textId="77777777" w:rsidR="00554469" w:rsidRDefault="00F265BA">
            <w:pPr>
              <w:spacing w:after="80"/>
            </w:pPr>
            <w:r>
              <w:rPr>
                <w:b/>
                <w:bCs/>
                <w:sz w:val="22"/>
                <w:szCs w:val="22"/>
              </w:rPr>
              <w:lastRenderedPageBreak/>
              <w:t>Algorithm 1. Leakage-aware hierarchical evaluation</w:t>
            </w:r>
          </w:p>
          <w:p w14:paraId="2A549718" w14:textId="77777777" w:rsidR="00554469" w:rsidRDefault="00F265BA">
            <w:pPr>
              <w:tabs>
                <w:tab w:val="left" w:pos="360"/>
              </w:tabs>
              <w:spacing w:after="20" w:line="260" w:lineRule="auto"/>
              <w:ind w:left="360" w:hanging="360"/>
            </w:pPr>
            <w:r>
              <w:rPr>
                <w:sz w:val="22"/>
                <w:szCs w:val="22"/>
              </w:rPr>
              <w:t>1:</w:t>
            </w:r>
            <w:r>
              <w:rPr>
                <w:sz w:val="22"/>
                <w:szCs w:val="22"/>
              </w:rPr>
              <w:tab/>
            </w:r>
            <w:r>
              <w:rPr>
                <w:b/>
                <w:bCs/>
                <w:sz w:val="22"/>
                <w:szCs w:val="22"/>
              </w:rPr>
              <w:t>Input:</w:t>
            </w:r>
            <w:r>
              <w:rPr>
                <w:sz w:val="22"/>
                <w:szCs w:val="22"/>
              </w:rPr>
              <w:t xml:space="preserve"> flows D, policy π, protocol P, seeds S.  </w:t>
            </w:r>
            <w:r>
              <w:rPr>
                <w:b/>
                <w:bCs/>
                <w:sz w:val="22"/>
                <w:szCs w:val="22"/>
              </w:rPr>
              <w:t>Output:</w:t>
            </w:r>
            <w:r>
              <w:rPr>
                <w:sz w:val="22"/>
                <w:szCs w:val="22"/>
              </w:rPr>
              <w:t xml:space="preserve"> metrics per scoring view with seed variability.</w:t>
            </w:r>
          </w:p>
          <w:p w14:paraId="0A35379B" w14:textId="77777777" w:rsidR="00554469" w:rsidRDefault="00F265BA">
            <w:pPr>
              <w:tabs>
                <w:tab w:val="left" w:pos="360"/>
              </w:tabs>
              <w:spacing w:after="20" w:line="260" w:lineRule="auto"/>
              <w:ind w:left="360" w:hanging="360"/>
            </w:pPr>
            <w:r>
              <w:rPr>
                <w:sz w:val="22"/>
                <w:szCs w:val="22"/>
              </w:rPr>
              <w:t>2:</w:t>
            </w:r>
            <w:r>
              <w:rPr>
                <w:sz w:val="22"/>
                <w:szCs w:val="22"/>
              </w:rPr>
              <w:tab/>
              <w:t>Remove records with missing or infinite feature values.</w:t>
            </w:r>
          </w:p>
          <w:p w14:paraId="36A2FE84" w14:textId="77777777" w:rsidR="00554469" w:rsidRDefault="00F265BA">
            <w:pPr>
              <w:tabs>
                <w:tab w:val="left" w:pos="360"/>
              </w:tabs>
              <w:spacing w:after="20" w:line="260" w:lineRule="auto"/>
              <w:ind w:left="360" w:hanging="360"/>
            </w:pPr>
            <w:r>
              <w:rPr>
                <w:sz w:val="22"/>
                <w:szCs w:val="22"/>
              </w:rPr>
              <w:t>3:</w:t>
            </w:r>
            <w:r>
              <w:rPr>
                <w:sz w:val="22"/>
                <w:szCs w:val="22"/>
              </w:rPr>
              <w:tab/>
              <w:t>Compute h(</w:t>
            </w:r>
            <w:r>
              <w:rPr>
                <w:b/>
                <w:bCs/>
                <w:sz w:val="22"/>
                <w:szCs w:val="22"/>
              </w:rPr>
              <w:t>x</w:t>
            </w:r>
            <w:r>
              <w:rPr>
                <w:sz w:val="22"/>
                <w:szCs w:val="22"/>
                <w:vertAlign w:val="subscript"/>
              </w:rPr>
              <w:t>i</w:t>
            </w:r>
            <w:r>
              <w:rPr>
                <w:sz w:val="22"/>
                <w:szCs w:val="22"/>
              </w:rPr>
              <w:t>) for every record; build groups G</w:t>
            </w:r>
            <w:r>
              <w:rPr>
                <w:sz w:val="22"/>
                <w:szCs w:val="22"/>
                <w:vertAlign w:val="subscript"/>
              </w:rPr>
              <w:t>h</w:t>
            </w:r>
            <w:r>
              <w:rPr>
                <w:sz w:val="22"/>
                <w:szCs w:val="22"/>
              </w:rPr>
              <w:t xml:space="preserve"> and the conflict set C.</w:t>
            </w:r>
          </w:p>
          <w:p w14:paraId="260AD330" w14:textId="77777777" w:rsidR="00554469" w:rsidRDefault="00F265BA">
            <w:pPr>
              <w:tabs>
                <w:tab w:val="left" w:pos="360"/>
              </w:tabs>
              <w:spacing w:after="20" w:line="260" w:lineRule="auto"/>
              <w:ind w:left="360" w:hanging="360"/>
            </w:pPr>
            <w:r>
              <w:rPr>
                <w:sz w:val="22"/>
                <w:szCs w:val="22"/>
              </w:rPr>
              <w:t>4:</w:t>
            </w:r>
            <w:r>
              <w:rPr>
                <w:sz w:val="22"/>
                <w:szCs w:val="22"/>
              </w:rPr>
              <w:tab/>
              <w:t>D</w:t>
            </w:r>
            <w:r>
              <w:rPr>
                <w:sz w:val="22"/>
                <w:szCs w:val="22"/>
                <w:vertAlign w:val="subscript"/>
              </w:rPr>
              <w:t>π</w:t>
            </w:r>
            <w:r>
              <w:rPr>
                <w:sz w:val="22"/>
                <w:szCs w:val="22"/>
              </w:rPr>
              <w:t xml:space="preserve"> ← Resolve(D, C, π).</w:t>
            </w:r>
          </w:p>
          <w:p w14:paraId="0854ABFC" w14:textId="77777777" w:rsidR="00554469" w:rsidRDefault="00F265BA">
            <w:pPr>
              <w:tabs>
                <w:tab w:val="left" w:pos="360"/>
              </w:tabs>
              <w:spacing w:after="20" w:line="260" w:lineRule="auto"/>
              <w:ind w:left="360" w:hanging="360"/>
            </w:pPr>
            <w:r>
              <w:rPr>
                <w:sz w:val="22"/>
                <w:szCs w:val="22"/>
              </w:rPr>
              <w:t>5:</w:t>
            </w:r>
            <w:r>
              <w:rPr>
                <w:sz w:val="22"/>
                <w:szCs w:val="22"/>
              </w:rPr>
              <w:tab/>
            </w:r>
            <w:r>
              <w:rPr>
                <w:b/>
                <w:bCs/>
                <w:sz w:val="22"/>
                <w:szCs w:val="22"/>
              </w:rPr>
              <w:t>for</w:t>
            </w:r>
            <w:r>
              <w:rPr>
                <w:sz w:val="22"/>
                <w:szCs w:val="22"/>
              </w:rPr>
              <w:t xml:space="preserve"> each seed s in S </w:t>
            </w:r>
            <w:r>
              <w:rPr>
                <w:b/>
                <w:bCs/>
                <w:sz w:val="22"/>
                <w:szCs w:val="22"/>
              </w:rPr>
              <w:t>do</w:t>
            </w:r>
          </w:p>
          <w:p w14:paraId="3356AA54" w14:textId="77777777" w:rsidR="00554469" w:rsidRDefault="00F265BA">
            <w:pPr>
              <w:tabs>
                <w:tab w:val="left" w:pos="720"/>
              </w:tabs>
              <w:spacing w:after="20" w:line="260" w:lineRule="auto"/>
              <w:ind w:left="720" w:hanging="360"/>
            </w:pPr>
            <w:r>
              <w:rPr>
                <w:sz w:val="22"/>
                <w:szCs w:val="22"/>
              </w:rPr>
              <w:t>6:</w:t>
            </w:r>
            <w:r>
              <w:rPr>
                <w:sz w:val="22"/>
                <w:szCs w:val="22"/>
              </w:rPr>
              <w:tab/>
              <w:t>(T</w:t>
            </w:r>
            <w:r>
              <w:rPr>
                <w:sz w:val="22"/>
                <w:szCs w:val="22"/>
                <w:vertAlign w:val="subscript"/>
              </w:rPr>
              <w:t>train</w:t>
            </w:r>
            <w:r>
              <w:rPr>
                <w:sz w:val="22"/>
                <w:szCs w:val="22"/>
              </w:rPr>
              <w:t>, T</w:t>
            </w:r>
            <w:r>
              <w:rPr>
                <w:sz w:val="22"/>
                <w:szCs w:val="22"/>
                <w:vertAlign w:val="subscript"/>
              </w:rPr>
              <w:t>test</w:t>
            </w:r>
            <w:r>
              <w:rPr>
                <w:sz w:val="22"/>
                <w:szCs w:val="22"/>
              </w:rPr>
              <w:t>) ← P(D</w:t>
            </w:r>
            <w:r>
              <w:rPr>
                <w:sz w:val="22"/>
                <w:szCs w:val="22"/>
                <w:vertAlign w:val="subscript"/>
              </w:rPr>
              <w:t>π</w:t>
            </w:r>
            <w:r>
              <w:rPr>
                <w:sz w:val="22"/>
                <w:szCs w:val="22"/>
              </w:rPr>
              <w:t>, s), stratified 80/20 per label.</w:t>
            </w:r>
          </w:p>
          <w:p w14:paraId="1ED132CE" w14:textId="77777777" w:rsidR="00554469" w:rsidRDefault="00F265BA">
            <w:pPr>
              <w:tabs>
                <w:tab w:val="left" w:pos="720"/>
              </w:tabs>
              <w:spacing w:after="20" w:line="260" w:lineRule="auto"/>
              <w:ind w:left="720" w:hanging="360"/>
            </w:pPr>
            <w:r>
              <w:rPr>
                <w:sz w:val="22"/>
                <w:szCs w:val="22"/>
              </w:rPr>
              <w:t>7:</w:t>
            </w:r>
            <w:r>
              <w:rPr>
                <w:sz w:val="22"/>
                <w:szCs w:val="22"/>
              </w:rPr>
              <w:tab/>
              <w:t>Assert that the feature order of T</w:t>
            </w:r>
            <w:r>
              <w:rPr>
                <w:sz w:val="22"/>
                <w:szCs w:val="22"/>
                <w:vertAlign w:val="subscript"/>
              </w:rPr>
              <w:t>test</w:t>
            </w:r>
            <w:r>
              <w:rPr>
                <w:sz w:val="22"/>
                <w:szCs w:val="22"/>
              </w:rPr>
              <w:t xml:space="preserve"> equals that of T</w:t>
            </w:r>
            <w:r>
              <w:rPr>
                <w:sz w:val="22"/>
                <w:szCs w:val="22"/>
                <w:vertAlign w:val="subscript"/>
              </w:rPr>
              <w:t>train</w:t>
            </w:r>
            <w:r>
              <w:rPr>
                <w:sz w:val="22"/>
                <w:szCs w:val="22"/>
              </w:rPr>
              <w:t>.</w:t>
            </w:r>
          </w:p>
          <w:p w14:paraId="5A96DDF4" w14:textId="77777777" w:rsidR="00554469" w:rsidRDefault="00F265BA">
            <w:pPr>
              <w:tabs>
                <w:tab w:val="left" w:pos="720"/>
              </w:tabs>
              <w:spacing w:after="20" w:line="260" w:lineRule="auto"/>
              <w:ind w:left="720" w:hanging="360"/>
            </w:pPr>
            <w:r>
              <w:rPr>
                <w:sz w:val="22"/>
                <w:szCs w:val="22"/>
              </w:rPr>
              <w:t>8:</w:t>
            </w:r>
            <w:r>
              <w:rPr>
                <w:sz w:val="22"/>
                <w:szCs w:val="22"/>
              </w:rPr>
              <w:tab/>
              <w:t>Train f</w:t>
            </w:r>
            <w:r>
              <w:rPr>
                <w:sz w:val="22"/>
                <w:szCs w:val="22"/>
                <w:vertAlign w:val="subscript"/>
              </w:rPr>
              <w:t>1</w:t>
            </w:r>
            <w:r>
              <w:rPr>
                <w:sz w:val="22"/>
                <w:szCs w:val="22"/>
              </w:rPr>
              <w:t xml:space="preserve"> on T</w:t>
            </w:r>
            <w:r>
              <w:rPr>
                <w:sz w:val="22"/>
                <w:szCs w:val="22"/>
                <w:vertAlign w:val="subscript"/>
              </w:rPr>
              <w:t>train</w:t>
            </w:r>
            <w:r>
              <w:rPr>
                <w:sz w:val="22"/>
                <w:szCs w:val="22"/>
              </w:rPr>
              <w:t>; train f</w:t>
            </w:r>
            <w:r>
              <w:rPr>
                <w:sz w:val="22"/>
                <w:szCs w:val="22"/>
                <w:vertAlign w:val="subscript"/>
              </w:rPr>
              <w:t>2</w:t>
            </w:r>
            <w:r>
              <w:rPr>
                <w:sz w:val="22"/>
                <w:szCs w:val="22"/>
              </w:rPr>
              <w:t xml:space="preserve"> on the malicious part of T</w:t>
            </w:r>
            <w:r>
              <w:rPr>
                <w:sz w:val="22"/>
                <w:szCs w:val="22"/>
                <w:vertAlign w:val="subscript"/>
              </w:rPr>
              <w:t>train</w:t>
            </w:r>
            <w:r>
              <w:rPr>
                <w:sz w:val="22"/>
                <w:szCs w:val="22"/>
              </w:rPr>
              <w:t>.</w:t>
            </w:r>
          </w:p>
          <w:p w14:paraId="68CDC0AA" w14:textId="77777777" w:rsidR="00554469" w:rsidRDefault="00F265BA">
            <w:pPr>
              <w:tabs>
                <w:tab w:val="left" w:pos="720"/>
              </w:tabs>
              <w:spacing w:after="20" w:line="260" w:lineRule="auto"/>
              <w:ind w:left="720" w:hanging="360"/>
            </w:pPr>
            <w:r>
              <w:rPr>
                <w:sz w:val="22"/>
                <w:szCs w:val="22"/>
              </w:rPr>
              <w:t>9:</w:t>
            </w:r>
            <w:r>
              <w:rPr>
                <w:sz w:val="22"/>
                <w:szCs w:val="22"/>
              </w:rPr>
              <w:tab/>
              <w:t>Score f</w:t>
            </w:r>
            <w:r>
              <w:rPr>
                <w:sz w:val="22"/>
                <w:szCs w:val="22"/>
                <w:vertAlign w:val="subscript"/>
              </w:rPr>
              <w:t>1</w:t>
            </w:r>
            <w:r>
              <w:rPr>
                <w:sz w:val="22"/>
                <w:szCs w:val="22"/>
              </w:rPr>
              <w:t>: malicious F</w:t>
            </w:r>
            <w:r>
              <w:rPr>
                <w:sz w:val="22"/>
                <w:szCs w:val="22"/>
                <w:vertAlign w:val="subscript"/>
              </w:rPr>
              <w:t>1</w:t>
            </w:r>
            <w:r>
              <w:rPr>
                <w:sz w:val="22"/>
                <w:szCs w:val="22"/>
              </w:rPr>
              <w:t>, precision, recall, benign FPR, confusion matrix.</w:t>
            </w:r>
          </w:p>
          <w:p w14:paraId="38653098" w14:textId="77777777" w:rsidR="00554469" w:rsidRDefault="00F265BA">
            <w:pPr>
              <w:tabs>
                <w:tab w:val="left" w:pos="720"/>
              </w:tabs>
              <w:spacing w:after="20" w:line="260" w:lineRule="auto"/>
              <w:ind w:left="720" w:hanging="360"/>
            </w:pPr>
            <w:r>
              <w:rPr>
                <w:sz w:val="22"/>
                <w:szCs w:val="22"/>
              </w:rPr>
              <w:t>10:</w:t>
            </w:r>
            <w:r>
              <w:rPr>
                <w:sz w:val="22"/>
                <w:szCs w:val="22"/>
              </w:rPr>
              <w:tab/>
              <w:t>Score f</w:t>
            </w:r>
            <w:r>
              <w:rPr>
                <w:sz w:val="22"/>
                <w:szCs w:val="22"/>
                <w:vertAlign w:val="subscript"/>
              </w:rPr>
              <w:t>2</w:t>
            </w:r>
            <w:r>
              <w:rPr>
                <w:sz w:val="22"/>
                <w:szCs w:val="22"/>
              </w:rPr>
              <w:t xml:space="preserve"> on true attacks, on flows flagged by f</w:t>
            </w:r>
            <w:r>
              <w:rPr>
                <w:sz w:val="22"/>
                <w:szCs w:val="22"/>
                <w:vertAlign w:val="subscript"/>
              </w:rPr>
              <w:t>1</w:t>
            </w:r>
            <w:r>
              <w:rPr>
                <w:sz w:val="22"/>
                <w:szCs w:val="22"/>
              </w:rPr>
              <w:t xml:space="preserve"> and end to end.</w:t>
            </w:r>
          </w:p>
          <w:p w14:paraId="1D061435" w14:textId="77777777" w:rsidR="00554469" w:rsidRDefault="00F265BA">
            <w:pPr>
              <w:tabs>
                <w:tab w:val="left" w:pos="360"/>
              </w:tabs>
              <w:spacing w:after="20" w:line="260" w:lineRule="auto"/>
              <w:ind w:left="360" w:hanging="360"/>
            </w:pPr>
            <w:r>
              <w:rPr>
                <w:sz w:val="22"/>
                <w:szCs w:val="22"/>
              </w:rPr>
              <w:t>11:</w:t>
            </w:r>
            <w:r>
              <w:rPr>
                <w:sz w:val="22"/>
                <w:szCs w:val="22"/>
              </w:rPr>
              <w:tab/>
            </w:r>
            <w:r>
              <w:rPr>
                <w:b/>
                <w:bCs/>
                <w:sz w:val="22"/>
                <w:szCs w:val="22"/>
              </w:rPr>
              <w:t>end for</w:t>
            </w:r>
          </w:p>
          <w:p w14:paraId="0D41F8B1" w14:textId="77777777" w:rsidR="00554469" w:rsidRDefault="00F265BA">
            <w:pPr>
              <w:tabs>
                <w:tab w:val="left" w:pos="360"/>
              </w:tabs>
              <w:spacing w:after="20" w:line="260" w:lineRule="auto"/>
              <w:ind w:left="360" w:hanging="360"/>
            </w:pPr>
            <w:r>
              <w:rPr>
                <w:sz w:val="22"/>
                <w:szCs w:val="22"/>
              </w:rPr>
              <w:t>12:</w:t>
            </w:r>
            <w:r>
              <w:rPr>
                <w:sz w:val="22"/>
                <w:szCs w:val="22"/>
              </w:rPr>
              <w:tab/>
            </w:r>
            <w:r>
              <w:rPr>
                <w:b/>
                <w:bCs/>
                <w:sz w:val="22"/>
                <w:szCs w:val="22"/>
              </w:rPr>
              <w:t>return</w:t>
            </w:r>
            <w:r>
              <w:rPr>
                <w:sz w:val="22"/>
                <w:szCs w:val="22"/>
              </w:rPr>
              <w:t xml:space="preserve"> mean, standard deviation and range over S; Wilson intervals per class.</w:t>
            </w:r>
          </w:p>
        </w:tc>
      </w:tr>
    </w:tbl>
    <w:p w14:paraId="72817168" w14:textId="77777777" w:rsidR="00554469" w:rsidRDefault="00554469">
      <w:pPr>
        <w:spacing w:after="120"/>
      </w:pPr>
    </w:p>
    <w:p w14:paraId="6AE89A70" w14:textId="77777777" w:rsidR="00554469" w:rsidRDefault="00F265BA">
      <w:pPr>
        <w:spacing w:after="120"/>
        <w:ind w:firstLine="720"/>
        <w:jc w:val="both"/>
      </w:pPr>
      <w:r>
        <w:t>Steps 2–4 make every later comparison independent of how duplicates were handled, because the policy is applied once and recorded. The assertion in step 7 rules out a silent column permutation, which would otherwise produce a collapse that looks like dataset shift. Scoring in step 10 separates the quality of the attribution model from the errors it inherits from the detector.</w:t>
      </w:r>
    </w:p>
    <w:p w14:paraId="7879BE09" w14:textId="77777777" w:rsidR="00554469" w:rsidRDefault="00F265BA">
      <w:pPr>
        <w:keepNext/>
        <w:spacing w:after="120"/>
        <w:ind w:firstLine="720"/>
        <w:jc w:val="both"/>
      </w:pPr>
      <w:r>
        <w:t>The endpoint audit inspects the errors of a protocol. Addresses and ports are never features, but the labelled release retains them. Benign test flows predicted malicious are grouped by source address, destination address, destination port and hour; endpoint sets that collect most of the false positives are recorded, and the false-positive rate is recomputed with the benign flows on those sets removed from every protocol's test set alike. With A the union of the sets and B the benign test flows,</w:t>
      </w:r>
    </w:p>
    <w:p w14:paraId="717C4924" w14:textId="77777777" w:rsidR="00554469" w:rsidRDefault="00F265BA">
      <w:pPr>
        <w:tabs>
          <w:tab w:val="center" w:pos="4513"/>
          <w:tab w:val="right" w:pos="9026"/>
        </w:tabs>
        <w:spacing w:before="100" w:after="140"/>
      </w:pPr>
      <w:r>
        <w:tab/>
      </w:r>
      <m:oMath>
        <m:sSub>
          <m:sSubPr>
            <m:ctrlPr>
              <w:rPr>
                <w:rFonts w:ascii="Cambria Math" w:hAnsi="Cambria Math"/>
              </w:rPr>
            </m:ctrlPr>
          </m:sSubPr>
          <m:e>
            <m:r>
              <w:rPr>
                <w:rFonts w:ascii="Cambria Math" w:hAnsi="Cambria Math"/>
              </w:rPr>
              <m:t>FPR</m:t>
            </m:r>
          </m:e>
          <m:sub>
            <m:r>
              <w:rPr>
                <w:rFonts w:ascii="Cambria Math" w:hAnsi="Cambria Math"/>
              </w:rPr>
              <m:t>A</m:t>
            </m:r>
          </m:sub>
        </m:sSub>
        <m:r>
          <w:rPr>
            <w:rFonts w:ascii="Cambria Math" w:hAnsi="Cambria Math"/>
          </w:rPr>
          <m:t xml:space="preserve"> = </m:t>
        </m:r>
        <m:f>
          <m:fPr>
            <m:ctrlPr>
              <w:rPr>
                <w:rFonts w:ascii="Cambria Math" w:hAnsi="Cambria Math"/>
              </w:rPr>
            </m:ctrlPr>
          </m:fPr>
          <m:num>
            <m:r>
              <w:rPr>
                <w:rFonts w:ascii="Cambria Math" w:hAnsi="Cambria Math"/>
              </w:rPr>
              <m:t xml:space="preserve">|{ </m:t>
            </m:r>
            <m:r>
              <w:rPr>
                <w:rFonts w:ascii="Cambria Math" w:hAnsi="Cambria Math"/>
              </w:rPr>
              <m:t>i</m:t>
            </m:r>
            <m:r>
              <w:rPr>
                <w:rFonts w:ascii="Cambria Math" w:hAnsi="Cambria Math"/>
              </w:rPr>
              <m:t xml:space="preserve"> ∈ </m:t>
            </m:r>
            <m:r>
              <w:rPr>
                <w:rFonts w:ascii="Cambria Math" w:hAnsi="Cambria Math"/>
              </w:rPr>
              <m:t>B</m:t>
            </m:r>
            <m:r>
              <w:rPr>
                <w:rFonts w:ascii="Cambria Math" w:hAnsi="Cambria Math"/>
              </w:rPr>
              <m:t xml:space="preserve"> \ </m:t>
            </m:r>
            <m:r>
              <w:rPr>
                <w:rFonts w:ascii="Cambria Math" w:hAnsi="Cambria Math"/>
              </w:rPr>
              <m:t>A</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 1 }|</m:t>
            </m:r>
          </m:num>
          <m:den>
            <m:r>
              <w:rPr>
                <w:rFonts w:ascii="Cambria Math" w:hAnsi="Cambria Math"/>
              </w:rPr>
              <m:t xml:space="preserve">| </m:t>
            </m:r>
            <m:r>
              <w:rPr>
                <w:rFonts w:ascii="Cambria Math" w:hAnsi="Cambria Math"/>
              </w:rPr>
              <m:t>B</m:t>
            </m:r>
            <m:r>
              <w:rPr>
                <w:rFonts w:ascii="Cambria Math" w:hAnsi="Cambria Math"/>
              </w:rPr>
              <m:t xml:space="preserve"> \ </m:t>
            </m:r>
            <m:r>
              <w:rPr>
                <w:rFonts w:ascii="Cambria Math" w:hAnsi="Cambria Math"/>
              </w:rPr>
              <m:t>A</m:t>
            </m:r>
            <m:r>
              <w:rPr>
                <w:rFonts w:ascii="Cambria Math" w:hAnsi="Cambria Math"/>
              </w:rPr>
              <m:t xml:space="preserve"> |</m:t>
            </m:r>
          </m:den>
        </m:f>
      </m:oMath>
      <w:r>
        <w:tab/>
        <w:t>(8)</w:t>
      </w:r>
    </w:p>
    <w:p w14:paraId="480EDD3E" w14:textId="77777777" w:rsidR="00554469" w:rsidRDefault="00F265BA">
      <w:pPr>
        <w:spacing w:after="120"/>
        <w:ind w:firstLine="720"/>
        <w:jc w:val="both"/>
      </w:pPr>
      <w:r>
        <w:t>Attack-labelled flows are never removed. Because the sets are identified from the errors they explain, the audited metrics describe what the errors consist of; they are not a corrected benchmark.</w:t>
      </w:r>
    </w:p>
    <w:p w14:paraId="7D4A7467" w14:textId="77777777" w:rsidR="00554469" w:rsidRDefault="00F265BA">
      <w:pPr>
        <w:pStyle w:val="Heading3"/>
        <w:keepNext/>
      </w:pPr>
      <w:r>
        <w:t>4.2.2 Algorithm 2: Shift Diagnosis and Label-Free Mitigation</w:t>
      </w:r>
    </w:p>
    <w:p w14:paraId="2C608E4D" w14:textId="77777777" w:rsidR="00554469" w:rsidRDefault="00F265BA">
      <w:pPr>
        <w:keepNext/>
        <w:spacing w:after="120"/>
        <w:ind w:firstLine="720"/>
        <w:jc w:val="both"/>
      </w:pPr>
      <w:r>
        <w:t>The transfer study restricts both datasets to the families present in the two 2018 days (Benign, DoS/DDoS and Web Attack), trains on the training partition of the CICIDS2017 row-order chronological split and scores on the matching CICIDS2017 test partition and on all 2018 flows. If flow duration D is measured in microseconds and rates per second, the CICFlowMeter definitions imply three identities, where B and P are byte and packet totals in the forward (f) and backward (b) directions, R</w:t>
      </w:r>
      <w:r>
        <w:rPr>
          <w:vertAlign w:val="subscript"/>
        </w:rPr>
        <w:t>b</w:t>
      </w:r>
      <w:r>
        <w:t xml:space="preserve"> and R</w:t>
      </w:r>
      <w:r>
        <w:rPr>
          <w:vertAlign w:val="subscript"/>
        </w:rPr>
        <w:t>p</w:t>
      </w:r>
      <w:r>
        <w:t xml:space="preserve"> the byte and packet rates and μ</w:t>
      </w:r>
      <w:r>
        <w:rPr>
          <w:vertAlign w:val="subscript"/>
        </w:rPr>
        <w:t>IAT</w:t>
      </w:r>
      <w:r>
        <w:t xml:space="preserve"> the mean inter-arrival time:</w:t>
      </w:r>
    </w:p>
    <w:p w14:paraId="0F3FF59E" w14:textId="77777777" w:rsidR="00554469" w:rsidRDefault="00F265BA">
      <w:pPr>
        <w:tabs>
          <w:tab w:val="center" w:pos="4513"/>
          <w:tab w:val="right" w:pos="9026"/>
        </w:tabs>
        <w:spacing w:before="100" w:after="140"/>
      </w:pPr>
      <w:r>
        <w:tab/>
      </w:r>
      <m:oMath>
        <m:f>
          <m:fPr>
            <m:ctrlPr>
              <w:rPr>
                <w:rFonts w:ascii="Cambria Math" w:hAnsi="Cambria Math"/>
              </w:rPr>
            </m:ctrlPr>
          </m:fPr>
          <m:num>
            <m:r>
              <w:rPr>
                <w:rFonts w:ascii="Cambria Math" w:hAnsi="Cambria Math"/>
              </w:rPr>
              <m:t>D</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b</m:t>
                </m:r>
              </m:sub>
            </m:sSub>
          </m:num>
          <m:den>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b</m:t>
                </m:r>
              </m:sub>
            </m:sSub>
          </m:den>
        </m:f>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xml:space="preserve">,   </m:t>
        </m:r>
        <m:f>
          <m:fPr>
            <m:ctrlPr>
              <w:rPr>
                <w:rFonts w:ascii="Cambria Math" w:hAnsi="Cambria Math"/>
              </w:rPr>
            </m:ctrlPr>
          </m:fPr>
          <m:num>
            <m:r>
              <w:rPr>
                <w:rFonts w:ascii="Cambria Math" w:hAnsi="Cambria Math"/>
              </w:rPr>
              <m:t>D</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p</m:t>
                </m:r>
              </m:sub>
            </m:sSub>
          </m:num>
          <m:den>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m:t>
                </m:r>
              </m:sub>
            </m:sSub>
          </m:den>
        </m:f>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IAT</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- 1)</m:t>
            </m:r>
          </m:num>
          <m:den>
            <m:r>
              <w:rPr>
                <w:rFonts w:ascii="Cambria Math" w:hAnsi="Cambria Math"/>
              </w:rPr>
              <m:t>D</m:t>
            </m:r>
          </m:den>
        </m:f>
        <m:r>
          <w:rPr>
            <w:rFonts w:ascii="Cambria Math" w:hAnsi="Cambria Math"/>
          </w:rPr>
          <m:t xml:space="preserve"> = 1</m:t>
        </m:r>
      </m:oMath>
      <w:r>
        <w:tab/>
        <w:t>(9)</w:t>
      </w:r>
    </w:p>
    <w:p w14:paraId="23BE797B" w14:textId="77777777" w:rsidR="00554469" w:rsidRDefault="00F265BA">
      <w:pPr>
        <w:keepNext/>
        <w:spacing w:after="120"/>
        <w:ind w:firstLine="720"/>
        <w:jc w:val="both"/>
      </w:pPr>
      <w:r>
        <w:lastRenderedPageBreak/>
        <w:t>A change of units between tool versions would violate these ratios in one dataset. Per-feature shift between years for a matched class is measured with the two-sample Kolmogorov–Smirnov statistic,</w:t>
      </w:r>
    </w:p>
    <w:p w14:paraId="5D47174F" w14:textId="77777777" w:rsidR="00554469" w:rsidRDefault="00F265BA">
      <w:pPr>
        <w:tabs>
          <w:tab w:val="center" w:pos="4513"/>
          <w:tab w:val="right" w:pos="9026"/>
        </w:tabs>
        <w:spacing w:before="100" w:after="140"/>
      </w:pPr>
      <w:r>
        <w:tab/>
      </w:r>
      <m:oMath>
        <m:sSub>
          <m:sSubPr>
            <m:ctrlPr>
              <w:rPr>
                <w:rFonts w:ascii="Cambria Math" w:hAnsi="Cambria Math"/>
              </w:rPr>
            </m:ctrlPr>
          </m:sSubPr>
          <m:e>
            <m:r>
              <w:rPr>
                <w:rFonts w:ascii="Cambria Math" w:hAnsi="Cambria Math"/>
              </w:rPr>
              <m:t>D</m:t>
            </m:r>
          </m:e>
          <m:sub>
            <m:r>
              <w:rPr>
                <w:rFonts w:ascii="Cambria Math" w:hAnsi="Cambria Math"/>
              </w:rPr>
              <m:t>KS</m:t>
            </m:r>
          </m:sub>
        </m:sSub>
        <m:r>
          <w:rPr>
            <w:rFonts w:ascii="Cambria Math" w:hAnsi="Cambria Math"/>
          </w:rPr>
          <m:t xml:space="preserve"> = </m:t>
        </m:r>
        <m:sSub>
          <m:sSubPr>
            <m:ctrlPr>
              <w:rPr>
                <w:rFonts w:ascii="Cambria Math" w:hAnsi="Cambria Math"/>
              </w:rPr>
            </m:ctrlPr>
          </m:sSubPr>
          <m:e>
            <m:r>
              <w:rPr>
                <w:rFonts w:ascii="Cambria Math" w:hAnsi="Cambria Math"/>
              </w:rPr>
              <m:t>sup</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2017</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2018</m:t>
            </m:r>
          </m:sub>
        </m:sSub>
        <m:r>
          <w:rPr>
            <w:rFonts w:ascii="Cambria Math" w:hAnsi="Cambria Math"/>
          </w:rPr>
          <m:t>(</m:t>
        </m:r>
        <m:r>
          <w:rPr>
            <w:rFonts w:ascii="Cambria Math" w:hAnsi="Cambria Math"/>
          </w:rPr>
          <m:t>x</m:t>
        </m:r>
        <m:r>
          <w:rPr>
            <w:rFonts w:ascii="Cambria Math" w:hAnsi="Cambria Math"/>
          </w:rPr>
          <m:t>) |</m:t>
        </m:r>
      </m:oMath>
      <w:r>
        <w:tab/>
        <w:t>(10)</w:t>
      </w:r>
    </w:p>
    <w:p w14:paraId="0B561150" w14:textId="77777777" w:rsidR="00554469" w:rsidRDefault="00F265BA">
      <w:pPr>
        <w:keepNext/>
        <w:spacing w:after="120"/>
        <w:ind w:firstLine="720"/>
        <w:jc w:val="both"/>
      </w:pPr>
      <w:r>
        <w:t>and joint separability with adversarial validation: a random forest trained to tell 2017 records from 2018 records, scored by its held-out area under the ROC curve. The share of the transfer gap recovered by a transformation T is</w:t>
      </w:r>
    </w:p>
    <w:p w14:paraId="7FE2D4D8" w14:textId="77777777" w:rsidR="00554469" w:rsidRDefault="00F265BA">
      <w:pPr>
        <w:tabs>
          <w:tab w:val="center" w:pos="4513"/>
          <w:tab w:val="right" w:pos="9026"/>
        </w:tabs>
        <w:spacing w:before="100" w:after="140"/>
      </w:pPr>
      <w:r>
        <w:tab/>
      </w:r>
      <m:oMath>
        <m:r>
          <w:rPr>
            <w:rFonts w:ascii="Cambria Math" w:hAnsi="Cambria Math"/>
          </w:rPr>
          <m:t>G</m:t>
        </m:r>
        <m:r>
          <w:rPr>
            <w:rFonts w:ascii="Cambria Math" w:hAnsi="Cambria Math"/>
          </w:rPr>
          <m:t>(</m:t>
        </m:r>
        <m:r>
          <w:rPr>
            <w:rFonts w:ascii="Cambria Math" w:hAnsi="Cambria Math"/>
          </w:rPr>
          <m:t>T</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cross</m:t>
                </m:r>
              </m:sub>
            </m:sSub>
            <m:r>
              <w:rPr>
                <w:rFonts w:ascii="Cambria Math" w:hAnsi="Cambria Math"/>
              </w:rPr>
              <m:t>(</m:t>
            </m:r>
            <m:r>
              <w:rPr>
                <w:rFonts w:ascii="Cambria Math" w:hAnsi="Cambria Math"/>
              </w:rPr>
              <m:t>T</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cross</m:t>
                </m:r>
              </m:sub>
            </m:sSub>
            <m:r>
              <w:rPr>
                <w:rFonts w:ascii="Cambria Math" w:hAnsi="Cambria Math"/>
              </w:rPr>
              <m:t>(∅)</m:t>
            </m:r>
          </m:num>
          <m:den>
            <m:sSub>
              <m:sSubPr>
                <m:ctrlPr>
                  <w:rPr>
                    <w:rFonts w:ascii="Cambria Math" w:hAnsi="Cambria Math"/>
                  </w:rPr>
                </m:ctrlPr>
              </m:sSubPr>
              <m:e>
                <m:r>
                  <w:rPr>
                    <w:rFonts w:ascii="Cambria Math" w:hAnsi="Cambria Math"/>
                  </w:rPr>
                  <m:t>F</m:t>
                </m:r>
              </m:e>
              <m:sub>
                <m:r>
                  <w:rPr>
                    <w:rFonts w:ascii="Cambria Math" w:hAnsi="Cambria Math"/>
                  </w:rPr>
                  <m:t>ref</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cross</m:t>
                </m:r>
              </m:sub>
            </m:sSub>
            <m:r>
              <w:rPr>
                <w:rFonts w:ascii="Cambria Math" w:hAnsi="Cambria Math"/>
              </w:rPr>
              <m:t>(∅)</m:t>
            </m:r>
          </m:den>
        </m:f>
      </m:oMath>
      <w:r>
        <w:tab/>
        <w:t>(11)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554469" w14:paraId="277AED4F" w14:textId="77777777">
        <w:trPr>
          <w:cantSplit/>
        </w:trPr>
        <w:tc>
          <w:tcPr>
            <w:tcW w:w="9026" w:type="dxa"/>
            <w:tcBorders>
              <w:top w:val="single" w:sz="4" w:space="0" w:color="8C8C8C"/>
              <w:left w:val="single" w:sz="4" w:space="0" w:color="8C8C8C"/>
              <w:bottom w:val="single" w:sz="4" w:space="0" w:color="8C8C8C"/>
              <w:right w:val="single" w:sz="4" w:space="0" w:color="8C8C8C"/>
            </w:tcBorders>
            <w:shd w:val="clear" w:color="auto" w:fill="F5F7FA"/>
            <w:tcMar>
              <w:top w:w="120" w:type="dxa"/>
              <w:left w:w="160" w:type="dxa"/>
              <w:bottom w:w="120" w:type="dxa"/>
              <w:right w:w="160" w:type="dxa"/>
            </w:tcMar>
          </w:tcPr>
          <w:p w14:paraId="3C0C57CF" w14:textId="77777777" w:rsidR="00554469" w:rsidRDefault="00F265BA">
            <w:pPr>
              <w:spacing w:after="80"/>
            </w:pPr>
            <w:r>
              <w:rPr>
                <w:b/>
                <w:bCs/>
                <w:sz w:val="22"/>
                <w:szCs w:val="22"/>
              </w:rPr>
              <w:t>Algorithm 2. Shift diagnosis and label-free mitigation</w:t>
            </w:r>
          </w:p>
          <w:p w14:paraId="4091650F" w14:textId="77777777" w:rsidR="00554469" w:rsidRDefault="00F265BA">
            <w:pPr>
              <w:tabs>
                <w:tab w:val="left" w:pos="360"/>
              </w:tabs>
              <w:spacing w:after="20" w:line="260" w:lineRule="auto"/>
              <w:ind w:left="360" w:hanging="360"/>
            </w:pPr>
            <w:r>
              <w:rPr>
                <w:sz w:val="22"/>
                <w:szCs w:val="22"/>
              </w:rPr>
              <w:t>1:</w:t>
            </w:r>
            <w:r>
              <w:rPr>
                <w:sz w:val="22"/>
                <w:szCs w:val="22"/>
              </w:rPr>
              <w:tab/>
            </w:r>
            <w:r>
              <w:rPr>
                <w:b/>
                <w:bCs/>
                <w:sz w:val="22"/>
                <w:szCs w:val="22"/>
              </w:rPr>
              <w:t>Input:</w:t>
            </w:r>
            <w:r>
              <w:rPr>
                <w:sz w:val="22"/>
                <w:szCs w:val="22"/>
              </w:rPr>
              <w:t xml:space="preserve"> source D</w:t>
            </w:r>
            <w:r>
              <w:rPr>
                <w:sz w:val="22"/>
                <w:szCs w:val="22"/>
                <w:vertAlign w:val="subscript"/>
              </w:rPr>
              <w:t>2017</w:t>
            </w:r>
            <w:r>
              <w:rPr>
                <w:sz w:val="22"/>
                <w:szCs w:val="22"/>
              </w:rPr>
              <w:t>, target D</w:t>
            </w:r>
            <w:r>
              <w:rPr>
                <w:sz w:val="22"/>
                <w:szCs w:val="22"/>
                <w:vertAlign w:val="subscript"/>
              </w:rPr>
              <w:t>2018</w:t>
            </w:r>
            <w:r>
              <w:rPr>
                <w:sz w:val="22"/>
                <w:szCs w:val="22"/>
              </w:rPr>
              <w:t>, shared families F.</w:t>
            </w:r>
          </w:p>
          <w:p w14:paraId="24DEC785" w14:textId="77777777" w:rsidR="00554469" w:rsidRDefault="00F265BA">
            <w:pPr>
              <w:tabs>
                <w:tab w:val="left" w:pos="360"/>
              </w:tabs>
              <w:spacing w:after="20" w:line="260" w:lineRule="auto"/>
              <w:ind w:left="360" w:hanging="360"/>
            </w:pPr>
            <w:r>
              <w:rPr>
                <w:sz w:val="22"/>
                <w:szCs w:val="22"/>
              </w:rPr>
              <w:t>2:</w:t>
            </w:r>
            <w:r>
              <w:rPr>
                <w:sz w:val="22"/>
                <w:szCs w:val="22"/>
              </w:rPr>
              <w:tab/>
              <w:t>Align features through the alias table; map labels of both years to F.</w:t>
            </w:r>
          </w:p>
          <w:p w14:paraId="1198EF58" w14:textId="77777777" w:rsidR="00554469" w:rsidRDefault="00F265BA">
            <w:pPr>
              <w:tabs>
                <w:tab w:val="left" w:pos="360"/>
              </w:tabs>
              <w:spacing w:after="20" w:line="260" w:lineRule="auto"/>
              <w:ind w:left="360" w:hanging="360"/>
            </w:pPr>
            <w:r>
              <w:rPr>
                <w:sz w:val="22"/>
                <w:szCs w:val="22"/>
              </w:rPr>
              <w:t>3:</w:t>
            </w:r>
            <w:r>
              <w:rPr>
                <w:sz w:val="22"/>
                <w:szCs w:val="22"/>
              </w:rPr>
              <w:tab/>
            </w:r>
            <w:r>
              <w:rPr>
                <w:b/>
                <w:bCs/>
                <w:sz w:val="22"/>
                <w:szCs w:val="22"/>
              </w:rPr>
              <w:t>for</w:t>
            </w:r>
            <w:r>
              <w:rPr>
                <w:sz w:val="22"/>
                <w:szCs w:val="22"/>
              </w:rPr>
              <w:t xml:space="preserve"> class c in {Benign, DoS Hulk} and each year </w:t>
            </w:r>
            <w:r>
              <w:rPr>
                <w:b/>
                <w:bCs/>
                <w:sz w:val="22"/>
                <w:szCs w:val="22"/>
              </w:rPr>
              <w:t>do</w:t>
            </w:r>
          </w:p>
          <w:p w14:paraId="3322B506" w14:textId="77777777" w:rsidR="00554469" w:rsidRDefault="00F265BA">
            <w:pPr>
              <w:tabs>
                <w:tab w:val="left" w:pos="720"/>
              </w:tabs>
              <w:spacing w:after="20" w:line="260" w:lineRule="auto"/>
              <w:ind w:left="720" w:hanging="360"/>
            </w:pPr>
            <w:r>
              <w:rPr>
                <w:sz w:val="22"/>
                <w:szCs w:val="22"/>
              </w:rPr>
              <w:t>4:</w:t>
            </w:r>
            <w:r>
              <w:rPr>
                <w:sz w:val="22"/>
                <w:szCs w:val="22"/>
              </w:rPr>
              <w:tab/>
              <w:t>Verify the three unit identities on records with D &gt; 0.</w:t>
            </w:r>
          </w:p>
          <w:p w14:paraId="5587678B" w14:textId="77777777" w:rsidR="00554469" w:rsidRDefault="00F265BA">
            <w:pPr>
              <w:tabs>
                <w:tab w:val="left" w:pos="360"/>
              </w:tabs>
              <w:spacing w:after="20" w:line="260" w:lineRule="auto"/>
              <w:ind w:left="360" w:hanging="360"/>
            </w:pPr>
            <w:r>
              <w:rPr>
                <w:sz w:val="22"/>
                <w:szCs w:val="22"/>
              </w:rPr>
              <w:t>5:</w:t>
            </w:r>
            <w:r>
              <w:rPr>
                <w:sz w:val="22"/>
                <w:szCs w:val="22"/>
              </w:rPr>
              <w:tab/>
            </w:r>
            <w:r>
              <w:rPr>
                <w:b/>
                <w:bCs/>
                <w:sz w:val="22"/>
                <w:szCs w:val="22"/>
              </w:rPr>
              <w:t>end for</w:t>
            </w:r>
          </w:p>
          <w:p w14:paraId="469C1A75" w14:textId="77777777" w:rsidR="00554469" w:rsidRDefault="00F265BA">
            <w:pPr>
              <w:tabs>
                <w:tab w:val="left" w:pos="360"/>
              </w:tabs>
              <w:spacing w:after="20" w:line="260" w:lineRule="auto"/>
              <w:ind w:left="360" w:hanging="360"/>
            </w:pPr>
            <w:r>
              <w:rPr>
                <w:sz w:val="22"/>
                <w:szCs w:val="22"/>
              </w:rPr>
              <w:t>6:</w:t>
            </w:r>
            <w:r>
              <w:rPr>
                <w:sz w:val="22"/>
                <w:szCs w:val="22"/>
              </w:rPr>
              <w:tab/>
              <w:t>Compute D</w:t>
            </w:r>
            <w:r>
              <w:rPr>
                <w:sz w:val="22"/>
                <w:szCs w:val="22"/>
                <w:vertAlign w:val="subscript"/>
              </w:rPr>
              <w:t>KS</w:t>
            </w:r>
            <w:r>
              <w:rPr>
                <w:sz w:val="22"/>
                <w:szCs w:val="22"/>
              </w:rPr>
              <w:t>(j, c) for every feature j and class c on 100 000-row samples.</w:t>
            </w:r>
          </w:p>
          <w:p w14:paraId="6DAFE7F9" w14:textId="77777777" w:rsidR="00554469" w:rsidRDefault="00F265BA">
            <w:pPr>
              <w:tabs>
                <w:tab w:val="left" w:pos="360"/>
              </w:tabs>
              <w:spacing w:after="20" w:line="260" w:lineRule="auto"/>
              <w:ind w:left="360" w:hanging="360"/>
            </w:pPr>
            <w:r>
              <w:rPr>
                <w:sz w:val="22"/>
                <w:szCs w:val="22"/>
              </w:rPr>
              <w:t>7:</w:t>
            </w:r>
            <w:r>
              <w:rPr>
                <w:sz w:val="22"/>
                <w:szCs w:val="22"/>
              </w:rPr>
              <w:tab/>
              <w:t>Compute adversarial-validation AUC for all records, for Benign and for DoS Hulk.</w:t>
            </w:r>
          </w:p>
          <w:p w14:paraId="106323C3" w14:textId="77777777" w:rsidR="00554469" w:rsidRDefault="00F265BA">
            <w:pPr>
              <w:tabs>
                <w:tab w:val="left" w:pos="360"/>
              </w:tabs>
              <w:spacing w:after="20" w:line="260" w:lineRule="auto"/>
              <w:ind w:left="360" w:hanging="360"/>
            </w:pPr>
            <w:r>
              <w:rPr>
                <w:sz w:val="22"/>
                <w:szCs w:val="22"/>
              </w:rPr>
              <w:t>8:</w:t>
            </w:r>
            <w:r>
              <w:rPr>
                <w:sz w:val="22"/>
                <w:szCs w:val="22"/>
              </w:rPr>
              <w:tab/>
            </w:r>
            <w:r>
              <w:rPr>
                <w:b/>
                <w:bCs/>
                <w:sz w:val="22"/>
                <w:szCs w:val="22"/>
              </w:rPr>
              <w:t>for</w:t>
            </w:r>
            <w:r>
              <w:rPr>
                <w:sz w:val="22"/>
                <w:szCs w:val="22"/>
              </w:rPr>
              <w:t xml:space="preserve"> T in {none, signed log, robust scaling, quantile mapping, drop 10, drop 25} </w:t>
            </w:r>
            <w:r>
              <w:rPr>
                <w:b/>
                <w:bCs/>
                <w:sz w:val="22"/>
                <w:szCs w:val="22"/>
              </w:rPr>
              <w:t>do</w:t>
            </w:r>
          </w:p>
          <w:p w14:paraId="465F9D52" w14:textId="77777777" w:rsidR="00554469" w:rsidRDefault="00F265BA">
            <w:pPr>
              <w:tabs>
                <w:tab w:val="left" w:pos="720"/>
              </w:tabs>
              <w:spacing w:after="20" w:line="260" w:lineRule="auto"/>
              <w:ind w:left="720" w:hanging="360"/>
            </w:pPr>
            <w:r>
              <w:rPr>
                <w:sz w:val="22"/>
                <w:szCs w:val="22"/>
              </w:rPr>
              <w:t>9:</w:t>
            </w:r>
            <w:r>
              <w:rPr>
                <w:sz w:val="22"/>
                <w:szCs w:val="22"/>
              </w:rPr>
              <w:tab/>
              <w:t>Fit T on the 2017 training partition and, separately, on unlabelled 2018 data.</w:t>
            </w:r>
          </w:p>
          <w:p w14:paraId="5D233671" w14:textId="77777777" w:rsidR="00554469" w:rsidRDefault="00F265BA">
            <w:pPr>
              <w:tabs>
                <w:tab w:val="left" w:pos="720"/>
              </w:tabs>
              <w:spacing w:after="20" w:line="260" w:lineRule="auto"/>
              <w:ind w:left="720" w:hanging="360"/>
            </w:pPr>
            <w:r>
              <w:rPr>
                <w:sz w:val="22"/>
                <w:szCs w:val="22"/>
              </w:rPr>
              <w:t>10:</w:t>
            </w:r>
            <w:r>
              <w:rPr>
                <w:sz w:val="22"/>
                <w:szCs w:val="22"/>
              </w:rPr>
              <w:tab/>
              <w:t>Train f</w:t>
            </w:r>
            <w:r>
              <w:rPr>
                <w:sz w:val="22"/>
                <w:szCs w:val="22"/>
                <w:vertAlign w:val="subscript"/>
              </w:rPr>
              <w:t>1</w:t>
            </w:r>
            <w:r>
              <w:rPr>
                <w:sz w:val="22"/>
                <w:szCs w:val="22"/>
              </w:rPr>
              <w:t xml:space="preserve"> and f</w:t>
            </w:r>
            <w:r>
              <w:rPr>
                <w:sz w:val="22"/>
                <w:szCs w:val="22"/>
                <w:vertAlign w:val="subscript"/>
              </w:rPr>
              <w:t>2</w:t>
            </w:r>
            <w:r>
              <w:rPr>
                <w:sz w:val="22"/>
                <w:szCs w:val="22"/>
              </w:rPr>
              <w:t xml:space="preserve"> on T(D</w:t>
            </w:r>
            <w:r>
              <w:rPr>
                <w:sz w:val="22"/>
                <w:szCs w:val="22"/>
                <w:vertAlign w:val="subscript"/>
              </w:rPr>
              <w:t>2017</w:t>
            </w:r>
            <w:r>
              <w:rPr>
                <w:sz w:val="22"/>
                <w:szCs w:val="22"/>
                <w:vertAlign w:val="superscript"/>
              </w:rPr>
              <w:t>train</w:t>
            </w:r>
            <w:r>
              <w:rPr>
                <w:sz w:val="22"/>
                <w:szCs w:val="22"/>
              </w:rPr>
              <w:t>).</w:t>
            </w:r>
          </w:p>
          <w:p w14:paraId="2AEC7D38" w14:textId="77777777" w:rsidR="00554469" w:rsidRDefault="00F265BA">
            <w:pPr>
              <w:tabs>
                <w:tab w:val="left" w:pos="720"/>
              </w:tabs>
              <w:spacing w:after="20" w:line="260" w:lineRule="auto"/>
              <w:ind w:left="720" w:hanging="360"/>
            </w:pPr>
            <w:r>
              <w:rPr>
                <w:sz w:val="22"/>
                <w:szCs w:val="22"/>
              </w:rPr>
              <w:t>11:</w:t>
            </w:r>
            <w:r>
              <w:rPr>
                <w:sz w:val="22"/>
                <w:szCs w:val="22"/>
              </w:rPr>
              <w:tab/>
              <w:t>Score on T(D</w:t>
            </w:r>
            <w:r>
              <w:rPr>
                <w:sz w:val="22"/>
                <w:szCs w:val="22"/>
                <w:vertAlign w:val="subscript"/>
              </w:rPr>
              <w:t>2017</w:t>
            </w:r>
            <w:r>
              <w:rPr>
                <w:sz w:val="22"/>
                <w:szCs w:val="22"/>
                <w:vertAlign w:val="superscript"/>
              </w:rPr>
              <w:t>test</w:t>
            </w:r>
            <w:r>
              <w:rPr>
                <w:sz w:val="22"/>
                <w:szCs w:val="22"/>
              </w:rPr>
              <w:t>) and T(D</w:t>
            </w:r>
            <w:r>
              <w:rPr>
                <w:sz w:val="22"/>
                <w:szCs w:val="22"/>
                <w:vertAlign w:val="subscript"/>
              </w:rPr>
              <w:t>2018</w:t>
            </w:r>
            <w:r>
              <w:rPr>
                <w:sz w:val="22"/>
                <w:szCs w:val="22"/>
              </w:rPr>
              <w:t>); compute G(T).</w:t>
            </w:r>
          </w:p>
          <w:p w14:paraId="4D8CA3F6" w14:textId="77777777" w:rsidR="00554469" w:rsidRDefault="00F265BA">
            <w:pPr>
              <w:tabs>
                <w:tab w:val="left" w:pos="360"/>
              </w:tabs>
              <w:spacing w:after="20" w:line="260" w:lineRule="auto"/>
              <w:ind w:left="360" w:hanging="360"/>
            </w:pPr>
            <w:r>
              <w:rPr>
                <w:sz w:val="22"/>
                <w:szCs w:val="22"/>
              </w:rPr>
              <w:t>12:</w:t>
            </w:r>
            <w:r>
              <w:rPr>
                <w:sz w:val="22"/>
                <w:szCs w:val="22"/>
              </w:rPr>
              <w:tab/>
            </w:r>
            <w:r>
              <w:rPr>
                <w:b/>
                <w:bCs/>
                <w:sz w:val="22"/>
                <w:szCs w:val="22"/>
              </w:rPr>
              <w:t>end for</w:t>
            </w:r>
          </w:p>
        </w:tc>
      </w:tr>
    </w:tbl>
    <w:p w14:paraId="31EEBA7B" w14:textId="77777777" w:rsidR="00554469" w:rsidRDefault="00554469">
      <w:pPr>
        <w:spacing w:after="120"/>
      </w:pPr>
    </w:p>
    <w:p w14:paraId="2E74BECD" w14:textId="77777777" w:rsidR="00554469" w:rsidRDefault="00F265BA">
      <w:pPr>
        <w:spacing w:after="120"/>
        <w:ind w:firstLine="720"/>
        <w:jc w:val="both"/>
      </w:pPr>
      <w:r>
        <w:t>The transformations are the signed logarithm sgn(x)·log(1 + |x|), per-dataset robust scaling (x − median)/IQR, per-dataset quantile mapping to the uniform distribution, and removal of the 10 or 25 features with the largest D</w:t>
      </w:r>
      <w:r>
        <w:rPr>
          <w:vertAlign w:val="subscript"/>
        </w:rPr>
        <w:t>KS</w:t>
      </w:r>
      <w:r>
        <w:t xml:space="preserve"> between 2017 training data and unlabelled 2018 data. None of them uses 2018 labels; because 2018 statistics are computed on all 2018 flows, they are transductive. Three controls complete the design: a model trained and tested on 2018 (upper bound), the reverse direction from 2018 to 2017, and scoring of the 2018 data without deduplication.</w:t>
      </w:r>
    </w:p>
    <w:p w14:paraId="4FC88834" w14:textId="77777777" w:rsidR="00554469" w:rsidRDefault="00F265BA">
      <w:pPr>
        <w:pStyle w:val="Heading1"/>
        <w:pageBreakBefore/>
      </w:pPr>
      <w:r>
        <w:lastRenderedPageBreak/>
        <w:t>5. EXPERIMENTAL SETUP AND OUTPUT</w:t>
      </w:r>
    </w:p>
    <w:p w14:paraId="5B1E028A" w14:textId="77777777" w:rsidR="00554469" w:rsidRDefault="00F265BA">
      <w:pPr>
        <w:pStyle w:val="Heading2"/>
        <w:keepNext/>
      </w:pPr>
      <w:r>
        <w:t>5.1 Experimental Setup</w:t>
      </w:r>
    </w:p>
    <w:p w14:paraId="29544532" w14:textId="77777777" w:rsidR="00554469" w:rsidRDefault="00F265BA">
      <w:pPr>
        <w:spacing w:after="120"/>
        <w:ind w:firstLine="720"/>
        <w:jc w:val="both"/>
      </w:pPr>
      <w:r>
        <w:t>Table 2 lists the data after cleaning. Identifiers and topology-dependent fields (flow identifier, IP addresses, ports, protocol and timestamp) and flow duration are excluded from the features, leaving 76 statistics for CICIDS2017 and 75 statistics shared with CSE-CIC-IDS2018. The 2017 timestamps use a 12-hour clock without an AM/PM marker; hours below 8 were shifted by 12 hours (1,471,716 records), after which all records fall between 08:42 and 17:10. The two CICIDS2017 releases agree on flow duration, for</w:t>
      </w:r>
      <w:r>
        <w:t>ward packet count and label for 100% of rows in all eight files.</w:t>
      </w:r>
    </w:p>
    <w:p w14:paraId="20EF5992" w14:textId="77777777" w:rsidR="00554469" w:rsidRDefault="00F265BA">
      <w:pPr>
        <w:keepNext/>
        <w:spacing w:before="160" w:after="80"/>
        <w:jc w:val="center"/>
      </w:pPr>
      <w:r>
        <w:rPr>
          <w:sz w:val="22"/>
          <w:szCs w:val="22"/>
        </w:rPr>
        <w:t>Table 2. Datasets after cleaning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813"/>
        <w:gridCol w:w="2813"/>
      </w:tblGrid>
      <w:tr w:rsidR="00554469" w14:paraId="3A3B2180" w14:textId="77777777">
        <w:trPr>
          <w:cantSplit/>
          <w:tblHeader/>
        </w:trPr>
        <w:tc>
          <w:tcPr>
            <w:tcW w:w="34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94BF7AE" w14:textId="77777777" w:rsidR="00554469" w:rsidRDefault="00F265BA">
            <w:pPr>
              <w:spacing w:line="240" w:lineRule="auto"/>
            </w:pPr>
            <w:r>
              <w:rPr>
                <w:b/>
                <w:bCs/>
                <w:sz w:val="20"/>
                <w:szCs w:val="20"/>
              </w:rPr>
              <w:t>Item</w:t>
            </w:r>
          </w:p>
        </w:tc>
        <w:tc>
          <w:tcPr>
            <w:tcW w:w="2813"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269862F" w14:textId="77777777" w:rsidR="00554469" w:rsidRDefault="00F265BA">
            <w:pPr>
              <w:spacing w:line="240" w:lineRule="auto"/>
              <w:jc w:val="center"/>
            </w:pPr>
            <w:r>
              <w:rPr>
                <w:b/>
                <w:bCs/>
                <w:sz w:val="20"/>
                <w:szCs w:val="20"/>
              </w:rPr>
              <w:t>CICIDS2017</w:t>
            </w:r>
          </w:p>
        </w:tc>
        <w:tc>
          <w:tcPr>
            <w:tcW w:w="2813"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754D86D9" w14:textId="77777777" w:rsidR="00554469" w:rsidRDefault="00F265BA">
            <w:pPr>
              <w:spacing w:line="240" w:lineRule="auto"/>
              <w:jc w:val="center"/>
            </w:pPr>
            <w:r>
              <w:rPr>
                <w:b/>
                <w:bCs/>
                <w:sz w:val="20"/>
                <w:szCs w:val="20"/>
              </w:rPr>
              <w:t>CSE-CIC-IDS2018 (2 days)</w:t>
            </w:r>
          </w:p>
        </w:tc>
      </w:tr>
      <w:tr w:rsidR="00554469" w14:paraId="2E190BE8"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811048" w14:textId="77777777" w:rsidR="00554469" w:rsidRDefault="00F265BA">
            <w:pPr>
              <w:spacing w:line="240" w:lineRule="auto"/>
            </w:pPr>
            <w:r>
              <w:rPr>
                <w:sz w:val="20"/>
                <w:szCs w:val="20"/>
              </w:rPr>
              <w:t>Raw flows</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5A5966" w14:textId="77777777" w:rsidR="00554469" w:rsidRDefault="00F265BA">
            <w:pPr>
              <w:spacing w:line="240" w:lineRule="auto"/>
              <w:jc w:val="center"/>
            </w:pPr>
            <w:r>
              <w:rPr>
                <w:sz w:val="20"/>
                <w:szCs w:val="20"/>
              </w:rPr>
              <w:t>2,830,743</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245D39" w14:textId="77777777" w:rsidR="00554469" w:rsidRDefault="00F265BA">
            <w:pPr>
              <w:spacing w:line="240" w:lineRule="auto"/>
              <w:jc w:val="center"/>
            </w:pPr>
            <w:r>
              <w:rPr>
                <w:sz w:val="20"/>
                <w:szCs w:val="20"/>
              </w:rPr>
              <w:t>2,097,149</w:t>
            </w:r>
          </w:p>
        </w:tc>
      </w:tr>
      <w:tr w:rsidR="00554469" w14:paraId="5B9C1564"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EA7F9A" w14:textId="77777777" w:rsidR="00554469" w:rsidRDefault="00F265BA">
            <w:pPr>
              <w:spacing w:line="240" w:lineRule="auto"/>
            </w:pPr>
            <w:r>
              <w:rPr>
                <w:sz w:val="20"/>
                <w:szCs w:val="20"/>
              </w:rPr>
              <w:t>After removing NaN/±Inf</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2DF2E3" w14:textId="77777777" w:rsidR="00554469" w:rsidRDefault="00F265BA">
            <w:pPr>
              <w:spacing w:line="240" w:lineRule="auto"/>
              <w:jc w:val="center"/>
            </w:pPr>
            <w:r>
              <w:rPr>
                <w:sz w:val="20"/>
                <w:szCs w:val="20"/>
              </w:rPr>
              <w:t>2,827,876</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CBD44B" w14:textId="77777777" w:rsidR="00554469" w:rsidRDefault="00F265BA">
            <w:pPr>
              <w:spacing w:line="240" w:lineRule="auto"/>
              <w:jc w:val="center"/>
            </w:pPr>
            <w:r>
              <w:rPr>
                <w:sz w:val="20"/>
                <w:szCs w:val="20"/>
              </w:rPr>
              <w:t>2,091,539</w:t>
            </w:r>
          </w:p>
        </w:tc>
      </w:tr>
      <w:tr w:rsidR="00554469" w14:paraId="3FAC559E"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ED767F" w14:textId="77777777" w:rsidR="00554469" w:rsidRDefault="00F265BA">
            <w:pPr>
              <w:spacing w:line="240" w:lineRule="auto"/>
            </w:pPr>
            <w:r>
              <w:rPr>
                <w:sz w:val="20"/>
                <w:szCs w:val="20"/>
              </w:rPr>
              <w:t>Unique feature vectors</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E79F74" w14:textId="77777777" w:rsidR="00554469" w:rsidRDefault="00F265BA">
            <w:pPr>
              <w:spacing w:line="240" w:lineRule="auto"/>
              <w:jc w:val="center"/>
            </w:pPr>
            <w:r>
              <w:rPr>
                <w:sz w:val="20"/>
                <w:szCs w:val="20"/>
              </w:rPr>
              <w:t>2,198,624</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DD239E" w14:textId="77777777" w:rsidR="00554469" w:rsidRDefault="00F265BA">
            <w:pPr>
              <w:spacing w:line="240" w:lineRule="auto"/>
              <w:jc w:val="center"/>
            </w:pPr>
            <w:r>
              <w:rPr>
                <w:sz w:val="20"/>
                <w:szCs w:val="20"/>
              </w:rPr>
              <w:t>1,420,222</w:t>
            </w:r>
          </w:p>
        </w:tc>
      </w:tr>
      <w:tr w:rsidR="00554469" w14:paraId="1E7074D5"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5D538E" w14:textId="77777777" w:rsidR="00554469" w:rsidRDefault="00F265BA">
            <w:pPr>
              <w:spacing w:line="240" w:lineRule="auto"/>
            </w:pPr>
            <w:r>
              <w:rPr>
                <w:sz w:val="20"/>
                <w:szCs w:val="20"/>
              </w:rPr>
              <w:t>Exact-duplicate share</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5B6188" w14:textId="77777777" w:rsidR="00554469" w:rsidRDefault="00F265BA">
            <w:pPr>
              <w:spacing w:line="240" w:lineRule="auto"/>
              <w:jc w:val="center"/>
            </w:pPr>
            <w:r>
              <w:rPr>
                <w:sz w:val="20"/>
                <w:szCs w:val="20"/>
              </w:rPr>
              <w:t>22.25%</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B943F2" w14:textId="77777777" w:rsidR="00554469" w:rsidRDefault="00F265BA">
            <w:pPr>
              <w:spacing w:line="240" w:lineRule="auto"/>
              <w:jc w:val="center"/>
            </w:pPr>
            <w:r>
              <w:rPr>
                <w:sz w:val="20"/>
                <w:szCs w:val="20"/>
              </w:rPr>
              <w:t>32.10%</w:t>
            </w:r>
          </w:p>
        </w:tc>
      </w:tr>
      <w:tr w:rsidR="00554469" w14:paraId="505E1EA2"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3EC1A8" w14:textId="77777777" w:rsidR="00554469" w:rsidRDefault="00F265BA">
            <w:pPr>
              <w:spacing w:line="240" w:lineRule="auto"/>
            </w:pPr>
            <w:r>
              <w:rPr>
                <w:sz w:val="20"/>
                <w:szCs w:val="20"/>
              </w:rPr>
              <w:t>Conflicting vectors (rows)</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981F4E" w14:textId="77777777" w:rsidR="00554469" w:rsidRDefault="00F265BA">
            <w:pPr>
              <w:spacing w:line="240" w:lineRule="auto"/>
              <w:jc w:val="center"/>
            </w:pPr>
            <w:r>
              <w:rPr>
                <w:sz w:val="20"/>
                <w:szCs w:val="20"/>
              </w:rPr>
              <w:t>309 (82,704)</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F59B93" w14:textId="77777777" w:rsidR="00554469" w:rsidRDefault="00F265BA">
            <w:pPr>
              <w:spacing w:line="240" w:lineRule="auto"/>
              <w:jc w:val="center"/>
            </w:pPr>
            <w:r>
              <w:rPr>
                <w:sz w:val="20"/>
                <w:szCs w:val="20"/>
              </w:rPr>
              <w:t>3 (8)</w:t>
            </w:r>
          </w:p>
        </w:tc>
      </w:tr>
      <w:tr w:rsidR="00554469" w14:paraId="03BCEFAE"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CA0A96" w14:textId="77777777" w:rsidR="00554469" w:rsidRDefault="00F265BA">
            <w:pPr>
              <w:spacing w:line="240" w:lineRule="auto"/>
            </w:pPr>
            <w:r>
              <w:rPr>
                <w:sz w:val="20"/>
                <w:szCs w:val="20"/>
              </w:rPr>
              <w:t>Records after drop-conflicts</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04FF3F" w14:textId="77777777" w:rsidR="00554469" w:rsidRDefault="00F265BA">
            <w:pPr>
              <w:spacing w:line="240" w:lineRule="auto"/>
              <w:jc w:val="center"/>
            </w:pPr>
            <w:r>
              <w:rPr>
                <w:sz w:val="20"/>
                <w:szCs w:val="20"/>
              </w:rPr>
              <w:t>2,198,315</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C0FD2A" w14:textId="77777777" w:rsidR="00554469" w:rsidRDefault="00F265BA">
            <w:pPr>
              <w:spacing w:line="240" w:lineRule="auto"/>
              <w:jc w:val="center"/>
            </w:pPr>
            <w:r>
              <w:rPr>
                <w:sz w:val="20"/>
                <w:szCs w:val="20"/>
              </w:rPr>
              <w:t>1,420,219</w:t>
            </w:r>
          </w:p>
        </w:tc>
      </w:tr>
      <w:tr w:rsidR="00554469" w14:paraId="62E3675F"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439B44" w14:textId="77777777" w:rsidR="00554469" w:rsidRDefault="00F265BA">
            <w:pPr>
              <w:spacing w:line="240" w:lineRule="auto"/>
            </w:pPr>
            <w:r>
              <w:rPr>
                <w:sz w:val="20"/>
                <w:szCs w:val="20"/>
              </w:rPr>
              <w:t>Features used</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A823E4" w14:textId="77777777" w:rsidR="00554469" w:rsidRDefault="00F265BA">
            <w:pPr>
              <w:spacing w:line="240" w:lineRule="auto"/>
              <w:jc w:val="center"/>
            </w:pPr>
            <w:r>
              <w:rPr>
                <w:sz w:val="20"/>
                <w:szCs w:val="20"/>
              </w:rPr>
              <w:t>76</w:t>
            </w:r>
          </w:p>
        </w:tc>
        <w:tc>
          <w:tcPr>
            <w:tcW w:w="28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75D7C5" w14:textId="77777777" w:rsidR="00554469" w:rsidRDefault="00F265BA">
            <w:pPr>
              <w:spacing w:line="240" w:lineRule="auto"/>
              <w:jc w:val="center"/>
            </w:pPr>
            <w:r>
              <w:rPr>
                <w:sz w:val="20"/>
                <w:szCs w:val="20"/>
              </w:rPr>
              <w:t>75 (aligned)</w:t>
            </w:r>
          </w:p>
        </w:tc>
      </w:tr>
    </w:tbl>
    <w:p w14:paraId="49019A4D" w14:textId="77777777" w:rsidR="00554469" w:rsidRDefault="00554469">
      <w:pPr>
        <w:spacing w:after="120"/>
      </w:pPr>
    </w:p>
    <w:p w14:paraId="5D89604D" w14:textId="77777777" w:rsidR="00554469" w:rsidRDefault="00F265BA">
      <w:pPr>
        <w:spacing w:after="120"/>
        <w:ind w:firstLine="720"/>
        <w:jc w:val="both"/>
      </w:pPr>
      <w:r>
        <w:t>Fine-grained attribution keeps every raw attack label with at least 500 records after deduplication, giving 12 attack classes; SQL injection (21 records), Infiltration (36) and Heartbleed (11) are merged into Other/Rare. The family taxonomy has six attack classes: DoS/DDoS, PortScan, Brute Force, Web Attack, Bot and Other/Rare. Under the default split the training set holds 1,736,669 records and the test set 439,670, with 21,976 records purged at the boundary. Table 3 gives the model settings and Table 4 th</w:t>
      </w:r>
      <w:r>
        <w:t>e experiment matrix.</w:t>
      </w:r>
    </w:p>
    <w:p w14:paraId="7A404C20" w14:textId="77777777" w:rsidR="00554469" w:rsidRDefault="00F265BA">
      <w:pPr>
        <w:keepNext/>
        <w:spacing w:before="160" w:after="80"/>
        <w:jc w:val="center"/>
      </w:pPr>
      <w:r>
        <w:rPr>
          <w:sz w:val="22"/>
          <w:szCs w:val="22"/>
        </w:rPr>
        <w:t>Table 3. Model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554469" w14:paraId="00F2B50B" w14:textId="77777777">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0FB565E2" w14:textId="77777777" w:rsidR="00554469" w:rsidRDefault="00F265BA">
            <w:pPr>
              <w:spacing w:line="240" w:lineRule="auto"/>
            </w:pPr>
            <w:r>
              <w:rPr>
                <w:b/>
                <w:bCs/>
                <w:sz w:val="20"/>
                <w:szCs w:val="20"/>
              </w:rPr>
              <w:t>Component</w:t>
            </w:r>
          </w:p>
        </w:tc>
        <w:tc>
          <w:tcPr>
            <w:tcW w:w="602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3D124520" w14:textId="77777777" w:rsidR="00554469" w:rsidRDefault="00F265BA">
            <w:pPr>
              <w:spacing w:line="240" w:lineRule="auto"/>
            </w:pPr>
            <w:r>
              <w:rPr>
                <w:b/>
                <w:bCs/>
                <w:sz w:val="20"/>
                <w:szCs w:val="20"/>
              </w:rPr>
              <w:t>Setting</w:t>
            </w:r>
          </w:p>
        </w:tc>
      </w:tr>
      <w:tr w:rsidR="00554469" w14:paraId="32E2DB9D"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18275B" w14:textId="77777777" w:rsidR="00554469" w:rsidRDefault="00F265BA">
            <w:pPr>
              <w:spacing w:line="240" w:lineRule="auto"/>
            </w:pPr>
            <w:r>
              <w:rPr>
                <w:sz w:val="20"/>
                <w:szCs w:val="20"/>
              </w:rPr>
              <w:t>Stage 1 and Stage 2 (primary)</w:t>
            </w:r>
          </w:p>
        </w:tc>
        <w:tc>
          <w:tcPr>
            <w:tcW w:w="6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AACF64" w14:textId="77777777" w:rsidR="00554469" w:rsidRDefault="00F265BA">
            <w:pPr>
              <w:spacing w:line="240" w:lineRule="auto"/>
            </w:pPr>
            <w:r>
              <w:rPr>
                <w:sz w:val="20"/>
                <w:szCs w:val="20"/>
              </w:rPr>
              <w:t>Random forest, 100 trees, maximum depth 20, balanced class weights</w:t>
            </w:r>
          </w:p>
        </w:tc>
      </w:tr>
      <w:tr w:rsidR="00554469" w14:paraId="70F88628"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0FD6EC" w14:textId="77777777" w:rsidR="00554469" w:rsidRDefault="00F265BA">
            <w:pPr>
              <w:spacing w:line="240" w:lineRule="auto"/>
            </w:pPr>
            <w:r>
              <w:rPr>
                <w:sz w:val="20"/>
                <w:szCs w:val="20"/>
              </w:rPr>
              <w:t>Stage 1 and Stage 2 (robustness)</w:t>
            </w:r>
          </w:p>
        </w:tc>
        <w:tc>
          <w:tcPr>
            <w:tcW w:w="6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B5011D" w14:textId="77777777" w:rsidR="00554469" w:rsidRDefault="00F265BA">
            <w:pPr>
              <w:spacing w:line="240" w:lineRule="auto"/>
            </w:pPr>
            <w:r>
              <w:rPr>
                <w:sz w:val="20"/>
                <w:szCs w:val="20"/>
              </w:rPr>
              <w:t>XGBoost, 300 trees, depth 6, learning rate 0.1, histogram method, positive-class weight = class ratio</w:t>
            </w:r>
          </w:p>
        </w:tc>
      </w:tr>
      <w:tr w:rsidR="00554469" w14:paraId="51835F68"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3F9775" w14:textId="77777777" w:rsidR="00554469" w:rsidRDefault="00F265BA">
            <w:pPr>
              <w:spacing w:line="240" w:lineRule="auto"/>
            </w:pPr>
            <w:r>
              <w:rPr>
                <w:sz w:val="20"/>
                <w:szCs w:val="20"/>
              </w:rPr>
              <w:t>Feature scaling</w:t>
            </w:r>
          </w:p>
        </w:tc>
        <w:tc>
          <w:tcPr>
            <w:tcW w:w="6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A21EC5" w14:textId="77777777" w:rsidR="00554469" w:rsidRDefault="00F265BA">
            <w:pPr>
              <w:spacing w:line="240" w:lineRule="auto"/>
            </w:pPr>
            <w:r>
              <w:rPr>
                <w:sz w:val="20"/>
                <w:szCs w:val="20"/>
              </w:rPr>
              <w:t>None (tree models are invariant to monotone scaling)</w:t>
            </w:r>
          </w:p>
        </w:tc>
      </w:tr>
      <w:tr w:rsidR="00554469" w14:paraId="091F8CFF"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EFEB94" w14:textId="77777777" w:rsidR="00554469" w:rsidRDefault="00F265BA">
            <w:pPr>
              <w:spacing w:line="240" w:lineRule="auto"/>
            </w:pPr>
            <w:r>
              <w:rPr>
                <w:sz w:val="20"/>
                <w:szCs w:val="20"/>
              </w:rPr>
              <w:t>Test fraction / purge</w:t>
            </w:r>
          </w:p>
        </w:tc>
        <w:tc>
          <w:tcPr>
            <w:tcW w:w="6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2D5B98" w14:textId="77777777" w:rsidR="00554469" w:rsidRDefault="00F265BA">
            <w:pPr>
              <w:spacing w:line="240" w:lineRule="auto"/>
            </w:pPr>
            <w:r>
              <w:rPr>
                <w:sz w:val="20"/>
                <w:szCs w:val="20"/>
              </w:rPr>
              <w:t>0.2 per label / 1% of each label before the cut (chronological splits)</w:t>
            </w:r>
          </w:p>
        </w:tc>
      </w:tr>
      <w:tr w:rsidR="00554469" w14:paraId="0E31C500"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70BDA6" w14:textId="77777777" w:rsidR="00554469" w:rsidRDefault="00F265BA">
            <w:pPr>
              <w:spacing w:line="240" w:lineRule="auto"/>
            </w:pPr>
            <w:r>
              <w:rPr>
                <w:sz w:val="20"/>
                <w:szCs w:val="20"/>
              </w:rPr>
              <w:t>Noise floor</w:t>
            </w:r>
          </w:p>
        </w:tc>
        <w:tc>
          <w:tcPr>
            <w:tcW w:w="6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2846D1" w14:textId="77777777" w:rsidR="00554469" w:rsidRDefault="00F265BA">
            <w:pPr>
              <w:spacing w:line="240" w:lineRule="auto"/>
            </w:pPr>
            <w:r>
              <w:rPr>
                <w:sz w:val="20"/>
                <w:szCs w:val="20"/>
              </w:rPr>
              <w:t>0.013 (SD of family macro-F</w:t>
            </w:r>
            <w:r>
              <w:rPr>
                <w:sz w:val="20"/>
                <w:szCs w:val="20"/>
                <w:vertAlign w:val="subscript"/>
              </w:rPr>
              <w:t>1</w:t>
            </w:r>
            <w:r>
              <w:rPr>
                <w:sz w:val="20"/>
                <w:szCs w:val="20"/>
              </w:rPr>
              <w:t>, row-order chronological split, 5 model seeds)</w:t>
            </w:r>
          </w:p>
        </w:tc>
      </w:tr>
    </w:tbl>
    <w:p w14:paraId="265F5B41" w14:textId="77777777" w:rsidR="00554469" w:rsidRDefault="00554469">
      <w:pPr>
        <w:spacing w:after="120"/>
      </w:pPr>
    </w:p>
    <w:p w14:paraId="333CA6AE" w14:textId="77777777" w:rsidR="00554469" w:rsidRDefault="00F265BA">
      <w:pPr>
        <w:keepNext/>
        <w:spacing w:before="160" w:after="80"/>
        <w:jc w:val="center"/>
      </w:pPr>
      <w:r>
        <w:rPr>
          <w:sz w:val="22"/>
          <w:szCs w:val="22"/>
        </w:rPr>
        <w:t>Table 4. Experiment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000"/>
        <w:gridCol w:w="2700"/>
        <w:gridCol w:w="1100"/>
        <w:gridCol w:w="1100"/>
        <w:gridCol w:w="1426"/>
      </w:tblGrid>
      <w:tr w:rsidR="00554469" w14:paraId="7476A7B0"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38D3216D" w14:textId="77777777" w:rsidR="00554469" w:rsidRDefault="00F265BA">
            <w:pPr>
              <w:spacing w:line="240" w:lineRule="auto"/>
            </w:pPr>
            <w:r>
              <w:rPr>
                <w:b/>
                <w:bCs/>
                <w:sz w:val="20"/>
                <w:szCs w:val="20"/>
              </w:rPr>
              <w:t>Exp.</w:t>
            </w:r>
          </w:p>
        </w:tc>
        <w:tc>
          <w:tcPr>
            <w:tcW w:w="20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6B61FA0" w14:textId="77777777" w:rsidR="00554469" w:rsidRDefault="00F265BA">
            <w:pPr>
              <w:spacing w:line="240" w:lineRule="auto"/>
              <w:jc w:val="center"/>
            </w:pPr>
            <w:r>
              <w:rPr>
                <w:b/>
                <w:bCs/>
                <w:sz w:val="20"/>
                <w:szCs w:val="20"/>
              </w:rPr>
              <w:t>Question</w:t>
            </w:r>
          </w:p>
        </w:tc>
        <w:tc>
          <w:tcPr>
            <w:tcW w:w="27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3E80C79" w14:textId="77777777" w:rsidR="00554469" w:rsidRDefault="00F265BA">
            <w:pPr>
              <w:spacing w:line="240" w:lineRule="auto"/>
              <w:jc w:val="center"/>
            </w:pPr>
            <w:r>
              <w:rPr>
                <w:b/>
                <w:bCs/>
                <w:sz w:val="20"/>
                <w:szCs w:val="20"/>
              </w:rPr>
              <w:t>Factor varied</w:t>
            </w:r>
          </w:p>
        </w:tc>
        <w:tc>
          <w:tcPr>
            <w:tcW w:w="11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58336582" w14:textId="77777777" w:rsidR="00554469" w:rsidRDefault="00F265BA">
            <w:pPr>
              <w:spacing w:line="240" w:lineRule="auto"/>
              <w:jc w:val="center"/>
            </w:pPr>
            <w:r>
              <w:rPr>
                <w:b/>
                <w:bCs/>
                <w:sz w:val="20"/>
                <w:szCs w:val="20"/>
              </w:rPr>
              <w:t>Runs</w:t>
            </w:r>
          </w:p>
        </w:tc>
        <w:tc>
          <w:tcPr>
            <w:tcW w:w="11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6CA071D" w14:textId="77777777" w:rsidR="00554469" w:rsidRDefault="00F265BA">
            <w:pPr>
              <w:spacing w:line="240" w:lineRule="auto"/>
              <w:jc w:val="center"/>
            </w:pPr>
            <w:r>
              <w:rPr>
                <w:b/>
                <w:bCs/>
                <w:sz w:val="20"/>
                <w:szCs w:val="20"/>
              </w:rPr>
              <w:t>Time</w:t>
            </w:r>
          </w:p>
        </w:tc>
        <w:tc>
          <w:tcPr>
            <w:tcW w:w="142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F7FCA09" w14:textId="77777777" w:rsidR="00554469" w:rsidRDefault="00F265BA">
            <w:pPr>
              <w:spacing w:line="240" w:lineRule="auto"/>
              <w:jc w:val="center"/>
            </w:pPr>
            <w:r>
              <w:rPr>
                <w:b/>
                <w:bCs/>
                <w:sz w:val="20"/>
                <w:szCs w:val="20"/>
              </w:rPr>
              <w:t>Peak RAM</w:t>
            </w:r>
          </w:p>
        </w:tc>
      </w:tr>
      <w:tr w:rsidR="00554469" w14:paraId="5842B7D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0C04C6" w14:textId="77777777" w:rsidR="00554469" w:rsidRDefault="00F265BA">
            <w:pPr>
              <w:spacing w:line="240" w:lineRule="auto"/>
            </w:pPr>
            <w:r>
              <w:rPr>
                <w:sz w:val="20"/>
                <w:szCs w:val="20"/>
              </w:rPr>
              <w:t>E1</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1FE0E4" w14:textId="77777777" w:rsidR="00554469" w:rsidRDefault="00F265BA">
            <w:pPr>
              <w:spacing w:line="240" w:lineRule="auto"/>
              <w:jc w:val="center"/>
            </w:pPr>
            <w:r>
              <w:rPr>
                <w:sz w:val="20"/>
                <w:szCs w:val="20"/>
              </w:rPr>
              <w:t>Baseline</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03772D" w14:textId="77777777" w:rsidR="00554469" w:rsidRDefault="00F265BA">
            <w:pPr>
              <w:spacing w:line="240" w:lineRule="auto"/>
              <w:jc w:val="center"/>
            </w:pPr>
            <w:r>
              <w:rPr>
                <w:sz w:val="20"/>
                <w:szCs w:val="20"/>
              </w:rPr>
              <w:t>Random vs row-order split</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FFC601" w14:textId="77777777" w:rsidR="00554469" w:rsidRDefault="00F265BA">
            <w:pPr>
              <w:spacing w:line="240" w:lineRule="auto"/>
              <w:jc w:val="center"/>
            </w:pPr>
            <w:r>
              <w:rPr>
                <w:sz w:val="20"/>
                <w:szCs w:val="20"/>
              </w:rPr>
              <w:t>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5BC0DE" w14:textId="77777777" w:rsidR="00554469" w:rsidRDefault="00F265BA">
            <w:pPr>
              <w:spacing w:line="240" w:lineRule="auto"/>
              <w:jc w:val="center"/>
            </w:pPr>
            <w:r>
              <w:rPr>
                <w:sz w:val="20"/>
                <w:szCs w:val="20"/>
              </w:rPr>
              <w:t>7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0300CE" w14:textId="77777777" w:rsidR="00554469" w:rsidRDefault="00F265BA">
            <w:pPr>
              <w:spacing w:line="240" w:lineRule="auto"/>
              <w:jc w:val="center"/>
            </w:pPr>
            <w:r>
              <w:rPr>
                <w:sz w:val="20"/>
                <w:szCs w:val="20"/>
              </w:rPr>
              <w:t>–</w:t>
            </w:r>
          </w:p>
        </w:tc>
      </w:tr>
      <w:tr w:rsidR="00554469" w14:paraId="003A4873"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93F7F2" w14:textId="77777777" w:rsidR="00554469" w:rsidRDefault="00F265BA">
            <w:pPr>
              <w:spacing w:line="240" w:lineRule="auto"/>
            </w:pPr>
            <w:r>
              <w:rPr>
                <w:sz w:val="20"/>
                <w:szCs w:val="20"/>
              </w:rPr>
              <w:lastRenderedPageBreak/>
              <w:t>E2</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9BB8E8" w14:textId="77777777" w:rsidR="00554469" w:rsidRDefault="00F265BA">
            <w:pPr>
              <w:spacing w:line="240" w:lineRule="auto"/>
              <w:jc w:val="center"/>
            </w:pPr>
            <w:r>
              <w:rPr>
                <w:sz w:val="20"/>
                <w:szCs w:val="20"/>
              </w:rPr>
              <w:t>Seed variability</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118CBF" w14:textId="77777777" w:rsidR="00554469" w:rsidRDefault="00F265BA">
            <w:pPr>
              <w:spacing w:line="240" w:lineRule="auto"/>
              <w:jc w:val="center"/>
            </w:pPr>
            <w:r>
              <w:rPr>
                <w:sz w:val="20"/>
                <w:szCs w:val="20"/>
              </w:rPr>
              <w:t>Split seed, model seed</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516DE0" w14:textId="77777777" w:rsidR="00554469" w:rsidRDefault="00F265BA">
            <w:pPr>
              <w:spacing w:line="240" w:lineRule="auto"/>
              <w:jc w:val="center"/>
            </w:pPr>
            <w:r>
              <w:rPr>
                <w:sz w:val="20"/>
                <w:szCs w:val="20"/>
              </w:rPr>
              <w:t>14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F11931" w14:textId="77777777" w:rsidR="00554469" w:rsidRDefault="00F265BA">
            <w:pPr>
              <w:spacing w:line="240" w:lineRule="auto"/>
              <w:jc w:val="center"/>
            </w:pPr>
            <w:r>
              <w:rPr>
                <w:sz w:val="20"/>
                <w:szCs w:val="20"/>
              </w:rPr>
              <w:t>35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605F72" w14:textId="77777777" w:rsidR="00554469" w:rsidRDefault="00F265BA">
            <w:pPr>
              <w:spacing w:line="240" w:lineRule="auto"/>
              <w:jc w:val="center"/>
            </w:pPr>
            <w:r>
              <w:rPr>
                <w:sz w:val="20"/>
                <w:szCs w:val="20"/>
              </w:rPr>
              <w:t>8.6 GB</w:t>
            </w:r>
          </w:p>
        </w:tc>
      </w:tr>
      <w:tr w:rsidR="00554469" w14:paraId="4DF4377E"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FA0173" w14:textId="77777777" w:rsidR="00554469" w:rsidRDefault="00F265BA">
            <w:pPr>
              <w:spacing w:line="240" w:lineRule="auto"/>
            </w:pPr>
            <w:r>
              <w:rPr>
                <w:sz w:val="20"/>
                <w:szCs w:val="20"/>
              </w:rPr>
              <w:t>E3</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166FEB" w14:textId="77777777" w:rsidR="00554469" w:rsidRDefault="00F265BA">
            <w:pPr>
              <w:spacing w:line="240" w:lineRule="auto"/>
              <w:jc w:val="center"/>
            </w:pPr>
            <w:r>
              <w:rPr>
                <w:sz w:val="20"/>
                <w:szCs w:val="20"/>
              </w:rPr>
              <w:t>Matched-family transfer</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D07C1E" w14:textId="77777777" w:rsidR="00554469" w:rsidRDefault="00F265BA">
            <w:pPr>
              <w:spacing w:line="240" w:lineRule="auto"/>
              <w:jc w:val="center"/>
            </w:pPr>
            <w:r>
              <w:rPr>
                <w:sz w:val="20"/>
                <w:szCs w:val="20"/>
              </w:rPr>
              <w:t>Train 2017, test 2017/2018</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363408" w14:textId="77777777" w:rsidR="00554469" w:rsidRDefault="00F265BA">
            <w:pPr>
              <w:spacing w:line="240" w:lineRule="auto"/>
              <w:jc w:val="center"/>
            </w:pPr>
            <w:r>
              <w:rPr>
                <w:sz w:val="20"/>
                <w:szCs w:val="20"/>
              </w:rPr>
              <w:t>5 seeds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770C66" w14:textId="77777777" w:rsidR="00554469" w:rsidRDefault="00F265BA">
            <w:pPr>
              <w:spacing w:line="240" w:lineRule="auto"/>
              <w:jc w:val="center"/>
            </w:pPr>
            <w:r>
              <w:rPr>
                <w:sz w:val="20"/>
                <w:szCs w:val="20"/>
              </w:rPr>
              <w:t>17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235157" w14:textId="77777777" w:rsidR="00554469" w:rsidRDefault="00F265BA">
            <w:pPr>
              <w:spacing w:line="240" w:lineRule="auto"/>
              <w:jc w:val="center"/>
            </w:pPr>
            <w:r>
              <w:rPr>
                <w:sz w:val="20"/>
                <w:szCs w:val="20"/>
              </w:rPr>
              <w:t>≥ 5.6 GB</w:t>
            </w:r>
          </w:p>
        </w:tc>
      </w:tr>
      <w:tr w:rsidR="00554469" w14:paraId="7B6A055C"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01C227" w14:textId="77777777" w:rsidR="00554469" w:rsidRDefault="00F265BA">
            <w:pPr>
              <w:spacing w:line="240" w:lineRule="auto"/>
            </w:pPr>
            <w:r>
              <w:rPr>
                <w:sz w:val="20"/>
                <w:szCs w:val="20"/>
              </w:rPr>
              <w:t>E4</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8222CB" w14:textId="77777777" w:rsidR="00554469" w:rsidRDefault="00F265BA">
            <w:pPr>
              <w:spacing w:line="240" w:lineRule="auto"/>
              <w:jc w:val="center"/>
            </w:pPr>
            <w:r>
              <w:rPr>
                <w:sz w:val="20"/>
                <w:szCs w:val="20"/>
              </w:rPr>
              <w:t>Leakage vs chronological ordering</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7D8A4F" w14:textId="77777777" w:rsidR="00554469" w:rsidRDefault="00F265BA">
            <w:pPr>
              <w:spacing w:line="240" w:lineRule="auto"/>
              <w:jc w:val="center"/>
            </w:pPr>
            <w:r>
              <w:rPr>
                <w:sz w:val="20"/>
                <w:szCs w:val="20"/>
              </w:rPr>
              <w:t>Five split protocols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2FB3E4" w14:textId="77777777" w:rsidR="00554469" w:rsidRDefault="00F265BA">
            <w:pPr>
              <w:spacing w:line="240" w:lineRule="auto"/>
              <w:jc w:val="center"/>
            </w:pPr>
            <w:r>
              <w:rPr>
                <w:sz w:val="20"/>
                <w:szCs w:val="20"/>
              </w:rPr>
              <w:t>14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151EB2" w14:textId="77777777" w:rsidR="00554469" w:rsidRDefault="00F265BA">
            <w:pPr>
              <w:spacing w:line="240" w:lineRule="auto"/>
              <w:jc w:val="center"/>
            </w:pPr>
            <w:r>
              <w:rPr>
                <w:sz w:val="20"/>
                <w:szCs w:val="20"/>
              </w:rPr>
              <w:t>27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478FF1" w14:textId="77777777" w:rsidR="00554469" w:rsidRDefault="00F265BA">
            <w:pPr>
              <w:spacing w:line="240" w:lineRule="auto"/>
              <w:jc w:val="center"/>
            </w:pPr>
            <w:r>
              <w:rPr>
                <w:sz w:val="20"/>
                <w:szCs w:val="20"/>
              </w:rPr>
              <w:t>4.4 GB</w:t>
            </w:r>
          </w:p>
        </w:tc>
      </w:tr>
      <w:tr w:rsidR="00554469" w14:paraId="013F122E"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5CA172" w14:textId="77777777" w:rsidR="00554469" w:rsidRDefault="00F265BA">
            <w:pPr>
              <w:spacing w:line="240" w:lineRule="auto"/>
            </w:pPr>
            <w:r>
              <w:rPr>
                <w:sz w:val="20"/>
                <w:szCs w:val="20"/>
              </w:rPr>
              <w:t>E5</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AA522D" w14:textId="77777777" w:rsidR="00554469" w:rsidRDefault="00F265BA">
            <w:pPr>
              <w:spacing w:line="240" w:lineRule="auto"/>
              <w:jc w:val="center"/>
            </w:pPr>
            <w:r>
              <w:rPr>
                <w:sz w:val="20"/>
                <w:szCs w:val="20"/>
              </w:rPr>
              <w:t>Duplicate policies</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1F784B" w14:textId="77777777" w:rsidR="00554469" w:rsidRDefault="00F265BA">
            <w:pPr>
              <w:spacing w:line="240" w:lineRule="auto"/>
              <w:jc w:val="center"/>
            </w:pPr>
            <w:r>
              <w:rPr>
                <w:sz w:val="20"/>
                <w:szCs w:val="20"/>
              </w:rPr>
              <w:t>Four policies, common test set</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5696F6" w14:textId="77777777" w:rsidR="00554469" w:rsidRDefault="00F265BA">
            <w:pPr>
              <w:spacing w:line="240" w:lineRule="auto"/>
              <w:jc w:val="center"/>
            </w:pPr>
            <w:r>
              <w:rPr>
                <w:sz w:val="20"/>
                <w:szCs w:val="20"/>
              </w:rPr>
              <w:t>9</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EA1A4E" w14:textId="77777777" w:rsidR="00554469" w:rsidRDefault="00F265BA">
            <w:pPr>
              <w:spacing w:line="240" w:lineRule="auto"/>
              <w:jc w:val="center"/>
            </w:pPr>
            <w:r>
              <w:rPr>
                <w:sz w:val="20"/>
                <w:szCs w:val="20"/>
              </w:rPr>
              <w:t>21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002959" w14:textId="77777777" w:rsidR="00554469" w:rsidRDefault="00F265BA">
            <w:pPr>
              <w:spacing w:line="240" w:lineRule="auto"/>
              <w:jc w:val="center"/>
            </w:pPr>
            <w:r>
              <w:rPr>
                <w:sz w:val="20"/>
                <w:szCs w:val="20"/>
              </w:rPr>
              <w:t>5.5 GB</w:t>
            </w:r>
          </w:p>
        </w:tc>
      </w:tr>
      <w:tr w:rsidR="00554469" w14:paraId="5694DF4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A90FD4" w14:textId="77777777" w:rsidR="00554469" w:rsidRDefault="00F265BA">
            <w:pPr>
              <w:spacing w:line="240" w:lineRule="auto"/>
            </w:pPr>
            <w:r>
              <w:rPr>
                <w:sz w:val="20"/>
                <w:szCs w:val="20"/>
              </w:rPr>
              <w:t>E6</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D11CCB" w14:textId="77777777" w:rsidR="00554469" w:rsidRDefault="00F265BA">
            <w:pPr>
              <w:spacing w:line="240" w:lineRule="auto"/>
              <w:jc w:val="center"/>
            </w:pPr>
            <w:r>
              <w:rPr>
                <w:sz w:val="20"/>
                <w:szCs w:val="20"/>
              </w:rPr>
              <w:t>Shift diagnosis</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4A88F7" w14:textId="77777777" w:rsidR="00554469" w:rsidRDefault="00F265BA">
            <w:pPr>
              <w:spacing w:line="240" w:lineRule="auto"/>
              <w:jc w:val="center"/>
            </w:pPr>
            <w:r>
              <w:rPr>
                <w:sz w:val="20"/>
                <w:szCs w:val="20"/>
              </w:rPr>
              <w:t>Identities, KS, adversarial AUC</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7530D0" w14:textId="77777777" w:rsidR="00554469" w:rsidRDefault="00F265BA">
            <w:pPr>
              <w:spacing w:line="240" w:lineRule="auto"/>
              <w:jc w:val="center"/>
            </w:pPr>
            <w:r>
              <w:rPr>
                <w:sz w:val="20"/>
                <w:szCs w:val="20"/>
              </w:rP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DE8788" w14:textId="77777777" w:rsidR="00554469" w:rsidRDefault="00F265BA">
            <w:pPr>
              <w:spacing w:line="240" w:lineRule="auto"/>
              <w:jc w:val="center"/>
            </w:pPr>
            <w:r>
              <w:rPr>
                <w:sz w:val="20"/>
                <w:szCs w:val="20"/>
              </w:rPr>
              <w:t>5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0262CB" w14:textId="77777777" w:rsidR="00554469" w:rsidRDefault="00F265BA">
            <w:pPr>
              <w:spacing w:line="240" w:lineRule="auto"/>
              <w:jc w:val="center"/>
            </w:pPr>
            <w:r>
              <w:rPr>
                <w:sz w:val="20"/>
                <w:szCs w:val="20"/>
              </w:rPr>
              <w:t>5.7 GB</w:t>
            </w:r>
          </w:p>
        </w:tc>
      </w:tr>
      <w:tr w:rsidR="00554469" w14:paraId="09E71B0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46CFAF" w14:textId="77777777" w:rsidR="00554469" w:rsidRDefault="00F265BA">
            <w:pPr>
              <w:spacing w:line="240" w:lineRule="auto"/>
            </w:pPr>
            <w:r>
              <w:rPr>
                <w:sz w:val="20"/>
                <w:szCs w:val="20"/>
              </w:rPr>
              <w:t>E7</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9A3016" w14:textId="77777777" w:rsidR="00554469" w:rsidRDefault="00F265BA">
            <w:pPr>
              <w:spacing w:line="240" w:lineRule="auto"/>
              <w:jc w:val="center"/>
            </w:pPr>
            <w:r>
              <w:rPr>
                <w:sz w:val="20"/>
                <w:szCs w:val="20"/>
              </w:rPr>
              <w:t>Mitigation and controls</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3388B9" w14:textId="77777777" w:rsidR="00554469" w:rsidRDefault="00F265BA">
            <w:pPr>
              <w:spacing w:line="240" w:lineRule="auto"/>
              <w:jc w:val="center"/>
            </w:pPr>
            <w:r>
              <w:rPr>
                <w:sz w:val="20"/>
                <w:szCs w:val="20"/>
              </w:rPr>
              <w:t>Six transforms, upper bound, reverse</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10D4AE" w14:textId="77777777" w:rsidR="00554469" w:rsidRDefault="00F265BA">
            <w:pPr>
              <w:spacing w:line="240" w:lineRule="auto"/>
              <w:jc w:val="center"/>
            </w:pPr>
            <w:r>
              <w:rPr>
                <w:sz w:val="20"/>
                <w:szCs w:val="20"/>
              </w:rPr>
              <w:t>30</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BC0F3F" w14:textId="77777777" w:rsidR="00554469" w:rsidRDefault="00F265BA">
            <w:pPr>
              <w:spacing w:line="240" w:lineRule="auto"/>
              <w:jc w:val="center"/>
            </w:pPr>
            <w:r>
              <w:rPr>
                <w:sz w:val="20"/>
                <w:szCs w:val="20"/>
              </w:rPr>
              <w:t>57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A1BD46" w14:textId="77777777" w:rsidR="00554469" w:rsidRDefault="00F265BA">
            <w:pPr>
              <w:spacing w:line="240" w:lineRule="auto"/>
              <w:jc w:val="center"/>
            </w:pPr>
            <w:r>
              <w:rPr>
                <w:sz w:val="20"/>
                <w:szCs w:val="20"/>
              </w:rPr>
              <w:t>5.5 GB</w:t>
            </w:r>
          </w:p>
        </w:tc>
      </w:tr>
      <w:tr w:rsidR="00554469" w14:paraId="43D8D1DD"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045A93" w14:textId="77777777" w:rsidR="00554469" w:rsidRDefault="00F265BA">
            <w:pPr>
              <w:spacing w:line="240" w:lineRule="auto"/>
            </w:pPr>
            <w:r>
              <w:rPr>
                <w:sz w:val="20"/>
                <w:szCs w:val="20"/>
              </w:rPr>
              <w:t>E8</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135F03" w14:textId="77777777" w:rsidR="00554469" w:rsidRDefault="00F265BA">
            <w:pPr>
              <w:spacing w:line="240" w:lineRule="auto"/>
              <w:jc w:val="center"/>
            </w:pPr>
            <w:r>
              <w:rPr>
                <w:sz w:val="20"/>
                <w:szCs w:val="20"/>
              </w:rPr>
              <w:t>Test-set deduplication</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30FD57" w14:textId="77777777" w:rsidR="00554469" w:rsidRDefault="00F265BA">
            <w:pPr>
              <w:spacing w:line="240" w:lineRule="auto"/>
              <w:jc w:val="center"/>
            </w:pPr>
            <w:r>
              <w:rPr>
                <w:sz w:val="20"/>
                <w:szCs w:val="20"/>
              </w:rPr>
              <w:t>Three 2018 test populations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73B7C5" w14:textId="77777777" w:rsidR="00554469" w:rsidRDefault="00F265BA">
            <w:pPr>
              <w:spacing w:line="240" w:lineRule="auto"/>
              <w:jc w:val="center"/>
            </w:pPr>
            <w:r>
              <w:rPr>
                <w:sz w:val="20"/>
                <w:szCs w:val="20"/>
              </w:rPr>
              <w:t>3 seeds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5DA6C7" w14:textId="77777777" w:rsidR="00554469" w:rsidRDefault="00F265BA">
            <w:pPr>
              <w:spacing w:line="240" w:lineRule="auto"/>
              <w:jc w:val="center"/>
            </w:pPr>
            <w:r>
              <w:rPr>
                <w:sz w:val="20"/>
                <w:szCs w:val="20"/>
              </w:rPr>
              <w:t>8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D4128F" w14:textId="77777777" w:rsidR="00554469" w:rsidRDefault="00F265BA">
            <w:pPr>
              <w:spacing w:line="240" w:lineRule="auto"/>
              <w:jc w:val="center"/>
            </w:pPr>
            <w:r>
              <w:rPr>
                <w:sz w:val="20"/>
                <w:szCs w:val="20"/>
              </w:rPr>
              <w:t>–</w:t>
            </w:r>
          </w:p>
        </w:tc>
      </w:tr>
      <w:tr w:rsidR="00554469" w14:paraId="4754E891"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F7E3EC" w14:textId="77777777" w:rsidR="00554469" w:rsidRDefault="00F265BA">
            <w:pPr>
              <w:spacing w:line="240" w:lineRule="auto"/>
            </w:pPr>
            <w:r>
              <w:rPr>
                <w:sz w:val="20"/>
                <w:szCs w:val="20"/>
              </w:rPr>
              <w:t>E9</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EFD05E" w14:textId="77777777" w:rsidR="00554469" w:rsidRDefault="00F265BA">
            <w:pPr>
              <w:spacing w:line="240" w:lineRule="auto"/>
              <w:jc w:val="center"/>
            </w:pPr>
            <w:r>
              <w:rPr>
                <w:sz w:val="20"/>
                <w:szCs w:val="20"/>
              </w:rPr>
              <w:t>Split composition</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1974E5" w14:textId="77777777" w:rsidR="00554469" w:rsidRDefault="00F265BA">
            <w:pPr>
              <w:spacing w:line="240" w:lineRule="auto"/>
              <w:jc w:val="center"/>
            </w:pPr>
            <w:r>
              <w:rPr>
                <w:sz w:val="20"/>
                <w:szCs w:val="20"/>
              </w:rPr>
              <w:t>Time windows; global cutoffs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A671B9" w14:textId="77777777" w:rsidR="00554469" w:rsidRDefault="00F265BA">
            <w:pPr>
              <w:spacing w:line="240" w:lineRule="auto"/>
              <w:jc w:val="center"/>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659BD9" w14:textId="77777777" w:rsidR="00554469" w:rsidRDefault="00F265BA">
            <w:pPr>
              <w:spacing w:line="240" w:lineRule="auto"/>
              <w:jc w:val="center"/>
            </w:pPr>
            <w:r>
              <w:rPr>
                <w:sz w:val="20"/>
                <w:szCs w:val="20"/>
              </w:rPr>
              <w:t>2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18C545" w14:textId="77777777" w:rsidR="00554469" w:rsidRDefault="00F265BA">
            <w:pPr>
              <w:spacing w:line="240" w:lineRule="auto"/>
              <w:jc w:val="center"/>
            </w:pPr>
            <w:r>
              <w:rPr>
                <w:sz w:val="20"/>
                <w:szCs w:val="20"/>
              </w:rPr>
              <w:t>–</w:t>
            </w:r>
          </w:p>
        </w:tc>
      </w:tr>
      <w:tr w:rsidR="00554469" w14:paraId="3E67F9E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6AF04C" w14:textId="77777777" w:rsidR="00554469" w:rsidRDefault="00F265BA">
            <w:pPr>
              <w:spacing w:line="240" w:lineRule="auto"/>
            </w:pPr>
            <w:r>
              <w:rPr>
                <w:sz w:val="20"/>
                <w:szCs w:val="20"/>
              </w:rPr>
              <w:t>E10</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91637B" w14:textId="77777777" w:rsidR="00554469" w:rsidRDefault="00F265BA">
            <w:pPr>
              <w:spacing w:line="240" w:lineRule="auto"/>
              <w:jc w:val="center"/>
            </w:pPr>
            <w:r>
              <w:rPr>
                <w:sz w:val="20"/>
                <w:szCs w:val="20"/>
              </w:rPr>
              <w:t>False-positive audit</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A257A6" w14:textId="77777777" w:rsidR="00554469" w:rsidRDefault="00F265BA">
            <w:pPr>
              <w:spacing w:line="240" w:lineRule="auto"/>
              <w:jc w:val="center"/>
            </w:pPr>
            <w:r>
              <w:rPr>
                <w:sz w:val="20"/>
                <w:szCs w:val="20"/>
              </w:rPr>
              <w:t>Endpoint sets excluded or kept</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095FB5" w14:textId="77777777" w:rsidR="00554469" w:rsidRDefault="00F265BA">
            <w:pPr>
              <w:spacing w:line="240" w:lineRule="auto"/>
              <w:jc w:val="center"/>
            </w:pPr>
            <w:r>
              <w:rPr>
                <w:sz w:val="20"/>
                <w:szCs w:val="20"/>
              </w:rPr>
              <w:t>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A98BE1" w14:textId="77777777" w:rsidR="00554469" w:rsidRDefault="00F265BA">
            <w:pPr>
              <w:spacing w:line="240" w:lineRule="auto"/>
              <w:jc w:val="center"/>
            </w:pPr>
            <w:r>
              <w:rPr>
                <w:sz w:val="20"/>
                <w:szCs w:val="20"/>
              </w:rPr>
              <w:t>4 min</w:t>
            </w:r>
          </w:p>
        </w:tc>
        <w:tc>
          <w:tcPr>
            <w:tcW w:w="14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680A81" w14:textId="77777777" w:rsidR="00554469" w:rsidRDefault="00F265BA">
            <w:pPr>
              <w:spacing w:line="240" w:lineRule="auto"/>
              <w:jc w:val="center"/>
            </w:pPr>
            <w:r>
              <w:rPr>
                <w:sz w:val="20"/>
                <w:szCs w:val="20"/>
              </w:rPr>
              <w:t>–</w:t>
            </w:r>
          </w:p>
        </w:tc>
      </w:tr>
    </w:tbl>
    <w:p w14:paraId="35EB5402" w14:textId="77777777" w:rsidR="00554469" w:rsidRDefault="00554469">
      <w:pPr>
        <w:spacing w:after="120"/>
      </w:pPr>
    </w:p>
    <w:p w14:paraId="2002ADF1" w14:textId="77777777" w:rsidR="00554469" w:rsidRDefault="00F265BA">
      <w:pPr>
        <w:spacing w:after="120"/>
        <w:ind w:firstLine="720"/>
        <w:jc w:val="both"/>
      </w:pPr>
      <w:r>
        <w:t>Before any new data path was used, its output was required to reproduce the baseline metrics exactly; the memory-bounded loader passed this gate with all data statistics and five F</w:t>
      </w:r>
      <w:r>
        <w:rPr>
          <w:vertAlign w:val="subscript"/>
        </w:rPr>
        <w:t>1</w:t>
      </w:r>
      <w:r>
        <w:t xml:space="preserve"> values identical. Every experiment asserts that its population matches the one it is compared with, for example that the 2018 test set of E6 and E7 equals that of E3.</w:t>
      </w:r>
    </w:p>
    <w:p w14:paraId="21D7A888" w14:textId="77777777" w:rsidR="00554469" w:rsidRDefault="00F265BA">
      <w:pPr>
        <w:pStyle w:val="Heading2"/>
        <w:keepNext/>
      </w:pPr>
      <w:r>
        <w:t>5.2 Output of the Proposed System</w:t>
      </w:r>
    </w:p>
    <w:p w14:paraId="696922CD" w14:textId="77777777" w:rsidR="00554469" w:rsidRDefault="00F265BA">
      <w:pPr>
        <w:keepNext/>
        <w:spacing w:before="160" w:after="80"/>
      </w:pPr>
      <w:r>
        <w:rPr>
          <w:b/>
          <w:bCs/>
          <w:i/>
          <w:iCs/>
        </w:rPr>
        <w:t>Integrity audit</w:t>
      </w:r>
    </w:p>
    <w:p w14:paraId="0168F190" w14:textId="77777777" w:rsidR="00554469" w:rsidRDefault="00F265BA">
      <w:pPr>
        <w:spacing w:after="120"/>
        <w:ind w:firstLine="720"/>
        <w:jc w:val="both"/>
      </w:pPr>
      <w:r>
        <w:t>Of the 2,827,876 valid CICIDS2017 records, 2,198,624 are unique feature vectors. The conflict set contains 309 vectors covering 82,704 rows, and every conflicting vector is labelled benign in at least one occurrence (Table 5). PortScan's 76,265 conflicting rows stem from only 106 distinct vectors; the largest single group holds 6,654 rows. Duplication is concentrated in specific classes (Fig. 3): 98.8% of PortScan rows and 100.0% of 2018 SlowHTTPTest rows are duplicates, against 0.0% of DDoS rows.</w:t>
      </w:r>
    </w:p>
    <w:p w14:paraId="3207C1AF" w14:textId="77777777" w:rsidR="00554469" w:rsidRDefault="00F265BA">
      <w:pPr>
        <w:keepNext/>
        <w:spacing w:before="160" w:after="80"/>
        <w:jc w:val="center"/>
      </w:pPr>
      <w:r>
        <w:rPr>
          <w:sz w:val="22"/>
          <w:szCs w:val="22"/>
        </w:rPr>
        <w:t>Table 5. Label conflicts in CICIDS2017 by attack label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713"/>
        <w:gridCol w:w="2713"/>
      </w:tblGrid>
      <w:tr w:rsidR="00554469" w14:paraId="1299B4AC" w14:textId="77777777">
        <w:trPr>
          <w:cantSplit/>
          <w:tblHeader/>
        </w:trPr>
        <w:tc>
          <w:tcPr>
            <w:tcW w:w="36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E9E1C08" w14:textId="77777777" w:rsidR="00554469" w:rsidRDefault="00F265BA">
            <w:pPr>
              <w:spacing w:line="240" w:lineRule="auto"/>
            </w:pPr>
            <w:r>
              <w:rPr>
                <w:b/>
                <w:bCs/>
                <w:sz w:val="20"/>
                <w:szCs w:val="20"/>
              </w:rPr>
              <w:t>Label</w:t>
            </w:r>
          </w:p>
        </w:tc>
        <w:tc>
          <w:tcPr>
            <w:tcW w:w="2713"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2A652DC" w14:textId="77777777" w:rsidR="00554469" w:rsidRDefault="00F265BA">
            <w:pPr>
              <w:spacing w:line="240" w:lineRule="auto"/>
              <w:jc w:val="center"/>
            </w:pPr>
            <w:r>
              <w:rPr>
                <w:b/>
                <w:bCs/>
                <w:sz w:val="20"/>
                <w:szCs w:val="20"/>
              </w:rPr>
              <w:t>Conflicting vectors</w:t>
            </w:r>
          </w:p>
        </w:tc>
        <w:tc>
          <w:tcPr>
            <w:tcW w:w="2713"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01C58C08" w14:textId="77777777" w:rsidR="00554469" w:rsidRDefault="00F265BA">
            <w:pPr>
              <w:spacing w:line="240" w:lineRule="auto"/>
              <w:jc w:val="center"/>
            </w:pPr>
            <w:r>
              <w:rPr>
                <w:b/>
                <w:bCs/>
                <w:sz w:val="20"/>
                <w:szCs w:val="20"/>
              </w:rPr>
              <w:t>Rows in conflicting groups</w:t>
            </w:r>
          </w:p>
        </w:tc>
      </w:tr>
      <w:tr w:rsidR="00554469" w14:paraId="5BC8769D" w14:textId="77777777">
        <w:trPr>
          <w:cantSplit/>
        </w:trPr>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B4F2F2" w14:textId="77777777" w:rsidR="00554469" w:rsidRDefault="00F265BA">
            <w:pPr>
              <w:spacing w:line="240" w:lineRule="auto"/>
            </w:pPr>
            <w:r>
              <w:rPr>
                <w:sz w:val="20"/>
                <w:szCs w:val="20"/>
              </w:rPr>
              <w:t>BENIGN (all groups)</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D8EAD5" w14:textId="77777777" w:rsidR="00554469" w:rsidRDefault="00F265BA">
            <w:pPr>
              <w:spacing w:line="240" w:lineRule="auto"/>
              <w:jc w:val="center"/>
            </w:pPr>
            <w:r>
              <w:rPr>
                <w:sz w:val="20"/>
                <w:szCs w:val="20"/>
              </w:rPr>
              <w:t>309</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B5BAB4" w14:textId="77777777" w:rsidR="00554469" w:rsidRDefault="00F265BA">
            <w:pPr>
              <w:spacing w:line="240" w:lineRule="auto"/>
              <w:jc w:val="center"/>
            </w:pPr>
            <w:r>
              <w:rPr>
                <w:sz w:val="20"/>
                <w:szCs w:val="20"/>
              </w:rPr>
              <w:t>1,239</w:t>
            </w:r>
          </w:p>
        </w:tc>
      </w:tr>
      <w:tr w:rsidR="00554469" w14:paraId="7E4CDE78" w14:textId="77777777">
        <w:trPr>
          <w:cantSplit/>
        </w:trPr>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7B3C1A" w14:textId="77777777" w:rsidR="00554469" w:rsidRDefault="00F265BA">
            <w:pPr>
              <w:spacing w:line="240" w:lineRule="auto"/>
            </w:pPr>
            <w:r>
              <w:rPr>
                <w:sz w:val="20"/>
                <w:szCs w:val="20"/>
              </w:rPr>
              <w:t>DoS Hulk</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BD8DD4" w14:textId="77777777" w:rsidR="00554469" w:rsidRDefault="00F265BA">
            <w:pPr>
              <w:spacing w:line="240" w:lineRule="auto"/>
              <w:jc w:val="center"/>
            </w:pPr>
            <w:r>
              <w:rPr>
                <w:sz w:val="20"/>
                <w:szCs w:val="20"/>
              </w:rPr>
              <w:t>158</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F6FCCB" w14:textId="77777777" w:rsidR="00554469" w:rsidRDefault="00F265BA">
            <w:pPr>
              <w:spacing w:line="240" w:lineRule="auto"/>
              <w:jc w:val="center"/>
            </w:pPr>
            <w:r>
              <w:rPr>
                <w:sz w:val="20"/>
                <w:szCs w:val="20"/>
              </w:rPr>
              <w:t>4,990</w:t>
            </w:r>
          </w:p>
        </w:tc>
      </w:tr>
      <w:tr w:rsidR="00554469" w14:paraId="03BC4B69" w14:textId="77777777">
        <w:trPr>
          <w:cantSplit/>
        </w:trPr>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FFA2EB" w14:textId="77777777" w:rsidR="00554469" w:rsidRDefault="00F265BA">
            <w:pPr>
              <w:spacing w:line="240" w:lineRule="auto"/>
            </w:pPr>
            <w:r>
              <w:rPr>
                <w:sz w:val="20"/>
                <w:szCs w:val="20"/>
              </w:rPr>
              <w:t>PortScan</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19FEFE" w14:textId="77777777" w:rsidR="00554469" w:rsidRDefault="00F265BA">
            <w:pPr>
              <w:spacing w:line="240" w:lineRule="auto"/>
              <w:jc w:val="center"/>
            </w:pPr>
            <w:r>
              <w:rPr>
                <w:sz w:val="20"/>
                <w:szCs w:val="20"/>
              </w:rPr>
              <w:t>106</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582625" w14:textId="77777777" w:rsidR="00554469" w:rsidRDefault="00F265BA">
            <w:pPr>
              <w:spacing w:line="240" w:lineRule="auto"/>
              <w:jc w:val="center"/>
            </w:pPr>
            <w:r>
              <w:rPr>
                <w:sz w:val="20"/>
                <w:szCs w:val="20"/>
              </w:rPr>
              <w:t>76,265</w:t>
            </w:r>
          </w:p>
        </w:tc>
      </w:tr>
      <w:tr w:rsidR="00554469" w14:paraId="08EB094D" w14:textId="77777777">
        <w:trPr>
          <w:cantSplit/>
        </w:trPr>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A5B92F" w14:textId="77777777" w:rsidR="00554469" w:rsidRDefault="00F265BA">
            <w:pPr>
              <w:spacing w:line="240" w:lineRule="auto"/>
            </w:pPr>
            <w:r>
              <w:rPr>
                <w:sz w:val="20"/>
                <w:szCs w:val="20"/>
              </w:rPr>
              <w:t>Bot</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BE2934" w14:textId="77777777" w:rsidR="00554469" w:rsidRDefault="00F265BA">
            <w:pPr>
              <w:spacing w:line="240" w:lineRule="auto"/>
              <w:jc w:val="center"/>
            </w:pPr>
            <w:r>
              <w:rPr>
                <w:sz w:val="20"/>
                <w:szCs w:val="20"/>
              </w:rPr>
              <w:t>40</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3F5D4C" w14:textId="77777777" w:rsidR="00554469" w:rsidRDefault="00F265BA">
            <w:pPr>
              <w:spacing w:line="240" w:lineRule="auto"/>
              <w:jc w:val="center"/>
            </w:pPr>
            <w:r>
              <w:rPr>
                <w:sz w:val="20"/>
                <w:szCs w:val="20"/>
              </w:rPr>
              <w:t>202</w:t>
            </w:r>
          </w:p>
        </w:tc>
      </w:tr>
      <w:tr w:rsidR="00554469" w14:paraId="438CCF9B" w14:textId="77777777">
        <w:trPr>
          <w:cantSplit/>
        </w:trPr>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D07689" w14:textId="77777777" w:rsidR="00554469" w:rsidRDefault="00F265BA">
            <w:pPr>
              <w:spacing w:line="240" w:lineRule="auto"/>
            </w:pPr>
            <w:r>
              <w:rPr>
                <w:sz w:val="20"/>
                <w:szCs w:val="20"/>
              </w:rPr>
              <w:t>DDoS</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603C03" w14:textId="77777777" w:rsidR="00554469" w:rsidRDefault="00F265BA">
            <w:pPr>
              <w:spacing w:line="240" w:lineRule="auto"/>
              <w:jc w:val="center"/>
            </w:pPr>
            <w:r>
              <w:rPr>
                <w:sz w:val="20"/>
                <w:szCs w:val="20"/>
              </w:rPr>
              <w:t>3</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EB1B8D" w14:textId="77777777" w:rsidR="00554469" w:rsidRDefault="00F265BA">
            <w:pPr>
              <w:spacing w:line="240" w:lineRule="auto"/>
              <w:jc w:val="center"/>
            </w:pPr>
            <w:r>
              <w:rPr>
                <w:sz w:val="20"/>
                <w:szCs w:val="20"/>
              </w:rPr>
              <w:t>6</w:t>
            </w:r>
          </w:p>
        </w:tc>
      </w:tr>
      <w:tr w:rsidR="00554469" w14:paraId="200FF711" w14:textId="77777777">
        <w:trPr>
          <w:cantSplit/>
        </w:trPr>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054FEB" w14:textId="77777777" w:rsidR="00554469" w:rsidRDefault="00F265BA">
            <w:pPr>
              <w:spacing w:line="240" w:lineRule="auto"/>
            </w:pPr>
            <w:r>
              <w:rPr>
                <w:sz w:val="20"/>
                <w:szCs w:val="20"/>
              </w:rPr>
              <w:t>DoS slowloris</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D79F58" w14:textId="77777777" w:rsidR="00554469" w:rsidRDefault="00F265BA">
            <w:pPr>
              <w:spacing w:line="240" w:lineRule="auto"/>
              <w:jc w:val="center"/>
            </w:pPr>
            <w:r>
              <w:rPr>
                <w:sz w:val="20"/>
                <w:szCs w:val="20"/>
              </w:rPr>
              <w:t>2</w:t>
            </w:r>
          </w:p>
        </w:tc>
        <w:tc>
          <w:tcPr>
            <w:tcW w:w="2713"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08DCEA" w14:textId="77777777" w:rsidR="00554469" w:rsidRDefault="00F265BA">
            <w:pPr>
              <w:spacing w:line="240" w:lineRule="auto"/>
              <w:jc w:val="center"/>
            </w:pPr>
            <w:r>
              <w:rPr>
                <w:sz w:val="20"/>
                <w:szCs w:val="20"/>
              </w:rPr>
              <w:t>2</w:t>
            </w:r>
          </w:p>
        </w:tc>
      </w:tr>
    </w:tbl>
    <w:p w14:paraId="1F861CE5" w14:textId="77777777" w:rsidR="00554469" w:rsidRDefault="00554469">
      <w:pPr>
        <w:spacing w:after="120"/>
      </w:pPr>
    </w:p>
    <w:p w14:paraId="770F4F3C" w14:textId="77777777" w:rsidR="00554469" w:rsidRDefault="00F265BA">
      <w:pPr>
        <w:keepNext/>
        <w:spacing w:before="120" w:after="60"/>
        <w:jc w:val="center"/>
      </w:pPr>
      <w:r>
        <w:rPr>
          <w:noProof/>
        </w:rPr>
        <w:lastRenderedPageBreak/>
        <w:drawing>
          <wp:inline distT="0" distB="0" distL="0" distR="0" wp14:anchorId="5970BDA4" wp14:editId="5528300B">
            <wp:extent cx="5715000" cy="1638300"/>
            <wp:effectExtent l="0" t="0" r="0" b="0"/>
            <wp:docPr id="4" name="fig_duplication" descr="Share of rows that are exact feature-vector duplicates, per raw label (row counts in parentheses)" title="Share of rows that are exact feature-vector duplicates, per raw label (row counts in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638300"/>
                    </a:xfrm>
                    <a:prstGeom prst="rect">
                      <a:avLst/>
                    </a:prstGeom>
                  </pic:spPr>
                </pic:pic>
              </a:graphicData>
            </a:graphic>
          </wp:inline>
        </w:drawing>
      </w:r>
    </w:p>
    <w:p w14:paraId="215FAD08" w14:textId="77777777" w:rsidR="00554469" w:rsidRDefault="00F265BA">
      <w:pPr>
        <w:spacing w:after="200"/>
        <w:jc w:val="center"/>
      </w:pPr>
      <w:r>
        <w:rPr>
          <w:sz w:val="22"/>
          <w:szCs w:val="22"/>
        </w:rPr>
        <w:t>Fig. 3. Share of rows that are exact feature-vector duplicates, per raw label (row counts in parentheses)</w:t>
      </w:r>
    </w:p>
    <w:p w14:paraId="6E7DC5AC" w14:textId="77777777" w:rsidR="00554469" w:rsidRDefault="00F265BA">
      <w:pPr>
        <w:keepNext/>
        <w:spacing w:before="160" w:after="80"/>
      </w:pPr>
      <w:r>
        <w:rPr>
          <w:b/>
          <w:bCs/>
          <w:i/>
          <w:iCs/>
        </w:rPr>
        <w:t>Split protocols</w:t>
      </w:r>
    </w:p>
    <w:p w14:paraId="6A155968" w14:textId="77777777" w:rsidR="00554469" w:rsidRDefault="00F265BA">
      <w:pPr>
        <w:spacing w:after="120"/>
        <w:ind w:firstLine="720"/>
        <w:jc w:val="both"/>
      </w:pPr>
      <w:r>
        <w:t>Table 6 and Fig. 4 compare the five protocols. The decomposition of the chronological-split drop into precision, recall and false-positive rate is shown in Fig. 5, and per-attack recall in Fig. 6.</w:t>
      </w:r>
    </w:p>
    <w:p w14:paraId="5013E9C9" w14:textId="77777777" w:rsidR="00554469" w:rsidRDefault="00F265BA">
      <w:pPr>
        <w:keepNext/>
        <w:spacing w:before="160" w:after="80"/>
        <w:jc w:val="center"/>
      </w:pPr>
      <w:r>
        <w:rPr>
          <w:sz w:val="22"/>
          <w:szCs w:val="22"/>
        </w:rPr>
        <w:t>Table 6. Detection and attribution under five split protocols (mean of 2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050"/>
        <w:gridCol w:w="1050"/>
        <w:gridCol w:w="1050"/>
        <w:gridCol w:w="1200"/>
        <w:gridCol w:w="1338"/>
        <w:gridCol w:w="1338"/>
      </w:tblGrid>
      <w:tr w:rsidR="00554469" w14:paraId="48A3D025" w14:textId="77777777">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26FC994A" w14:textId="77777777" w:rsidR="00554469" w:rsidRDefault="00F265BA">
            <w:pPr>
              <w:spacing w:line="240" w:lineRule="auto"/>
            </w:pPr>
            <w:r>
              <w:rPr>
                <w:b/>
                <w:bCs/>
                <w:sz w:val="20"/>
                <w:szCs w:val="20"/>
              </w:rPr>
              <w:t>Protocol</w:t>
            </w:r>
          </w:p>
        </w:tc>
        <w:tc>
          <w:tcPr>
            <w:tcW w:w="10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3917A7C" w14:textId="77777777" w:rsidR="00554469" w:rsidRDefault="00F265BA">
            <w:pPr>
              <w:spacing w:line="240" w:lineRule="auto"/>
              <w:jc w:val="center"/>
            </w:pPr>
            <w:r>
              <w:rPr>
                <w:b/>
                <w:bCs/>
                <w:sz w:val="20"/>
                <w:szCs w:val="20"/>
              </w:rPr>
              <w:t>Mal. F</w:t>
            </w:r>
            <w:r>
              <w:rPr>
                <w:b/>
                <w:bCs/>
                <w:sz w:val="20"/>
                <w:szCs w:val="20"/>
                <w:vertAlign w:val="subscript"/>
              </w:rPr>
              <w:t>1</w:t>
            </w:r>
          </w:p>
        </w:tc>
        <w:tc>
          <w:tcPr>
            <w:tcW w:w="10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3F14AF47" w14:textId="77777777" w:rsidR="00554469" w:rsidRDefault="00F265BA">
            <w:pPr>
              <w:spacing w:line="240" w:lineRule="auto"/>
              <w:jc w:val="center"/>
            </w:pPr>
            <w:r>
              <w:rPr>
                <w:b/>
                <w:bCs/>
                <w:sz w:val="20"/>
                <w:szCs w:val="20"/>
              </w:rPr>
              <w:t>Precision</w:t>
            </w:r>
          </w:p>
        </w:tc>
        <w:tc>
          <w:tcPr>
            <w:tcW w:w="10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7951488" w14:textId="77777777" w:rsidR="00554469" w:rsidRDefault="00F265BA">
            <w:pPr>
              <w:spacing w:line="240" w:lineRule="auto"/>
              <w:jc w:val="center"/>
            </w:pPr>
            <w:r>
              <w:rPr>
                <w:b/>
                <w:bCs/>
                <w:sz w:val="20"/>
                <w:szCs w:val="20"/>
              </w:rPr>
              <w:t>Recall</w:t>
            </w:r>
          </w:p>
        </w:tc>
        <w:tc>
          <w:tcPr>
            <w:tcW w:w="12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D4161CC" w14:textId="77777777" w:rsidR="00554469" w:rsidRDefault="00F265BA">
            <w:pPr>
              <w:spacing w:line="240" w:lineRule="auto"/>
              <w:jc w:val="center"/>
            </w:pPr>
            <w:r>
              <w:rPr>
                <w:b/>
                <w:bCs/>
                <w:sz w:val="20"/>
                <w:szCs w:val="20"/>
              </w:rPr>
              <w:t>Benign FPR</w:t>
            </w:r>
          </w:p>
        </w:tc>
        <w:tc>
          <w:tcPr>
            <w:tcW w:w="1338"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051B862" w14:textId="77777777" w:rsidR="00554469" w:rsidRDefault="00F265BA">
            <w:pPr>
              <w:spacing w:line="240" w:lineRule="auto"/>
              <w:jc w:val="center"/>
            </w:pPr>
            <w:r>
              <w:rPr>
                <w:b/>
                <w:bCs/>
                <w:sz w:val="20"/>
                <w:szCs w:val="20"/>
              </w:rPr>
              <w:t>Family F</w:t>
            </w:r>
            <w:r>
              <w:rPr>
                <w:b/>
                <w:bCs/>
                <w:sz w:val="20"/>
                <w:szCs w:val="20"/>
                <w:vertAlign w:val="subscript"/>
              </w:rPr>
              <w:t>1</w:t>
            </w:r>
            <w:r>
              <w:rPr>
                <w:b/>
                <w:bCs/>
                <w:sz w:val="20"/>
                <w:szCs w:val="20"/>
              </w:rPr>
              <w:t xml:space="preserve"> (GT)</w:t>
            </w:r>
          </w:p>
        </w:tc>
        <w:tc>
          <w:tcPr>
            <w:tcW w:w="1338"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3A1B694F" w14:textId="77777777" w:rsidR="00554469" w:rsidRDefault="00F265BA">
            <w:pPr>
              <w:spacing w:line="240" w:lineRule="auto"/>
              <w:jc w:val="center"/>
            </w:pPr>
            <w:r>
              <w:rPr>
                <w:b/>
                <w:bCs/>
                <w:sz w:val="20"/>
                <w:szCs w:val="20"/>
              </w:rPr>
              <w:t>Family F</w:t>
            </w:r>
            <w:r>
              <w:rPr>
                <w:b/>
                <w:bCs/>
                <w:sz w:val="20"/>
                <w:szCs w:val="20"/>
                <w:vertAlign w:val="subscript"/>
              </w:rPr>
              <w:t>1</w:t>
            </w:r>
            <w:r>
              <w:rPr>
                <w:b/>
                <w:bCs/>
                <w:sz w:val="20"/>
                <w:szCs w:val="20"/>
              </w:rPr>
              <w:t xml:space="preserve"> (E2E)</w:t>
            </w:r>
          </w:p>
        </w:tc>
      </w:tr>
      <w:tr w:rsidR="00554469" w14:paraId="7219DEC4"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74EA1E" w14:textId="77777777" w:rsidR="00554469" w:rsidRDefault="00F265BA">
            <w:pPr>
              <w:spacing w:line="240" w:lineRule="auto"/>
            </w:pPr>
            <w:r>
              <w:rPr>
                <w:sz w:val="20"/>
                <w:szCs w:val="20"/>
              </w:rPr>
              <w:t>Random</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465019" w14:textId="77777777" w:rsidR="00554469" w:rsidRDefault="00F265BA">
            <w:pPr>
              <w:spacing w:line="240" w:lineRule="auto"/>
              <w:jc w:val="center"/>
            </w:pPr>
            <w:r>
              <w:rPr>
                <w:sz w:val="20"/>
                <w:szCs w:val="20"/>
              </w:rPr>
              <w:t>0.9966</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7BA8B2" w14:textId="77777777" w:rsidR="00554469" w:rsidRDefault="00F265BA">
            <w:pPr>
              <w:spacing w:line="240" w:lineRule="auto"/>
              <w:jc w:val="center"/>
            </w:pPr>
            <w:r>
              <w:rPr>
                <w:sz w:val="20"/>
                <w:szCs w:val="20"/>
              </w:rPr>
              <w:t>0.9963</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0397CB" w14:textId="77777777" w:rsidR="00554469" w:rsidRDefault="00F265BA">
            <w:pPr>
              <w:spacing w:line="240" w:lineRule="auto"/>
              <w:jc w:val="center"/>
            </w:pPr>
            <w:r>
              <w:rPr>
                <w:sz w:val="20"/>
                <w:szCs w:val="20"/>
              </w:rPr>
              <w:t>0.9969</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E32C80" w14:textId="77777777" w:rsidR="00554469" w:rsidRDefault="00F265BA">
            <w:pPr>
              <w:spacing w:line="240" w:lineRule="auto"/>
              <w:jc w:val="center"/>
            </w:pPr>
            <w:r>
              <w:rPr>
                <w:sz w:val="20"/>
                <w:szCs w:val="20"/>
              </w:rPr>
              <w:t>0.067%</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2EF79A" w14:textId="77777777" w:rsidR="00554469" w:rsidRDefault="00F265BA">
            <w:pPr>
              <w:spacing w:line="240" w:lineRule="auto"/>
              <w:jc w:val="center"/>
            </w:pPr>
            <w:r>
              <w:rPr>
                <w:sz w:val="20"/>
                <w:szCs w:val="20"/>
              </w:rPr>
              <w:t>0.967</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DDA544" w14:textId="77777777" w:rsidR="00554469" w:rsidRDefault="00F265BA">
            <w:pPr>
              <w:spacing w:line="240" w:lineRule="auto"/>
              <w:jc w:val="center"/>
            </w:pPr>
            <w:r>
              <w:rPr>
                <w:sz w:val="20"/>
                <w:szCs w:val="20"/>
              </w:rPr>
              <w:t>0.923</w:t>
            </w:r>
          </w:p>
        </w:tc>
      </w:tr>
      <w:tr w:rsidR="00554469" w14:paraId="4FC30CC9"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8406D4" w14:textId="77777777" w:rsidR="00554469" w:rsidRDefault="00F265BA">
            <w:pPr>
              <w:spacing w:line="240" w:lineRule="auto"/>
            </w:pPr>
            <w:r>
              <w:rPr>
                <w:sz w:val="20"/>
                <w:szCs w:val="20"/>
              </w:rPr>
              <w:t>Flow-ID grouped</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06D626" w14:textId="77777777" w:rsidR="00554469" w:rsidRDefault="00F265BA">
            <w:pPr>
              <w:spacing w:line="240" w:lineRule="auto"/>
              <w:jc w:val="center"/>
            </w:pPr>
            <w:r>
              <w:rPr>
                <w:sz w:val="20"/>
                <w:szCs w:val="20"/>
              </w:rPr>
              <w:t>0.9965</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522F32" w14:textId="77777777" w:rsidR="00554469" w:rsidRDefault="00F265BA">
            <w:pPr>
              <w:spacing w:line="240" w:lineRule="auto"/>
              <w:jc w:val="center"/>
            </w:pPr>
            <w:r>
              <w:rPr>
                <w:sz w:val="20"/>
                <w:szCs w:val="20"/>
              </w:rPr>
              <w:t>0.9959</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E95E43" w14:textId="77777777" w:rsidR="00554469" w:rsidRDefault="00F265BA">
            <w:pPr>
              <w:spacing w:line="240" w:lineRule="auto"/>
              <w:jc w:val="center"/>
            </w:pPr>
            <w:r>
              <w:rPr>
                <w:sz w:val="20"/>
                <w:szCs w:val="20"/>
              </w:rPr>
              <w:t>0.9970</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D22D05" w14:textId="77777777" w:rsidR="00554469" w:rsidRDefault="00F265BA">
            <w:pPr>
              <w:spacing w:line="240" w:lineRule="auto"/>
              <w:jc w:val="center"/>
            </w:pPr>
            <w:r>
              <w:rPr>
                <w:sz w:val="20"/>
                <w:szCs w:val="20"/>
              </w:rPr>
              <w:t>0.074%</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15FC3F" w14:textId="77777777" w:rsidR="00554469" w:rsidRDefault="00F265BA">
            <w:pPr>
              <w:spacing w:line="240" w:lineRule="auto"/>
              <w:jc w:val="center"/>
            </w:pPr>
            <w:r>
              <w:rPr>
                <w:sz w:val="20"/>
                <w:szCs w:val="20"/>
              </w:rPr>
              <w:t>0.970</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7AD826" w14:textId="77777777" w:rsidR="00554469" w:rsidRDefault="00F265BA">
            <w:pPr>
              <w:spacing w:line="240" w:lineRule="auto"/>
              <w:jc w:val="center"/>
            </w:pPr>
            <w:r>
              <w:rPr>
                <w:sz w:val="20"/>
                <w:szCs w:val="20"/>
              </w:rPr>
              <w:t>0.927</w:t>
            </w:r>
          </w:p>
        </w:tc>
      </w:tr>
      <w:tr w:rsidR="00554469" w14:paraId="0BA77945"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CE52D7" w14:textId="77777777" w:rsidR="00554469" w:rsidRDefault="00F265BA">
            <w:pPr>
              <w:spacing w:line="240" w:lineRule="auto"/>
            </w:pPr>
            <w:r>
              <w:rPr>
                <w:sz w:val="20"/>
                <w:szCs w:val="20"/>
              </w:rPr>
              <w:t>1-min blocks</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4CB115" w14:textId="77777777" w:rsidR="00554469" w:rsidRDefault="00F265BA">
            <w:pPr>
              <w:spacing w:line="240" w:lineRule="auto"/>
              <w:jc w:val="center"/>
            </w:pPr>
            <w:r>
              <w:rPr>
                <w:sz w:val="20"/>
                <w:szCs w:val="20"/>
              </w:rPr>
              <w:t>0.9927</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326E90" w14:textId="77777777" w:rsidR="00554469" w:rsidRDefault="00F265BA">
            <w:pPr>
              <w:spacing w:line="240" w:lineRule="auto"/>
              <w:jc w:val="center"/>
            </w:pPr>
            <w:r>
              <w:rPr>
                <w:sz w:val="20"/>
                <w:szCs w:val="20"/>
              </w:rPr>
              <w:t>0.9958</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C84E93" w14:textId="77777777" w:rsidR="00554469" w:rsidRDefault="00F265BA">
            <w:pPr>
              <w:spacing w:line="240" w:lineRule="auto"/>
              <w:jc w:val="center"/>
            </w:pPr>
            <w:r>
              <w:rPr>
                <w:sz w:val="20"/>
                <w:szCs w:val="20"/>
              </w:rPr>
              <w:t>0.9897</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7B2316" w14:textId="77777777" w:rsidR="00554469" w:rsidRDefault="00F265BA">
            <w:pPr>
              <w:spacing w:line="240" w:lineRule="auto"/>
              <w:jc w:val="center"/>
            </w:pPr>
            <w:r>
              <w:rPr>
                <w:sz w:val="20"/>
                <w:szCs w:val="20"/>
              </w:rPr>
              <w:t>0.085%</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FDD9FC" w14:textId="77777777" w:rsidR="00554469" w:rsidRDefault="00F265BA">
            <w:pPr>
              <w:spacing w:line="240" w:lineRule="auto"/>
              <w:jc w:val="center"/>
            </w:pPr>
            <w:r>
              <w:rPr>
                <w:sz w:val="20"/>
                <w:szCs w:val="20"/>
              </w:rPr>
              <w:t>0.973</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A06DF8" w14:textId="77777777" w:rsidR="00554469" w:rsidRDefault="00F265BA">
            <w:pPr>
              <w:spacing w:line="240" w:lineRule="auto"/>
              <w:jc w:val="center"/>
            </w:pPr>
            <w:r>
              <w:rPr>
                <w:sz w:val="20"/>
                <w:szCs w:val="20"/>
              </w:rPr>
              <w:t>0.924</w:t>
            </w:r>
          </w:p>
        </w:tc>
      </w:tr>
      <w:tr w:rsidR="00554469" w14:paraId="658BE6E9"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E40C0E" w14:textId="77777777" w:rsidR="00554469" w:rsidRDefault="00F265BA">
            <w:pPr>
              <w:spacing w:line="240" w:lineRule="auto"/>
            </w:pPr>
            <w:r>
              <w:rPr>
                <w:sz w:val="20"/>
                <w:szCs w:val="20"/>
              </w:rPr>
              <w:t>5-min blocks</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AF5391" w14:textId="77777777" w:rsidR="00554469" w:rsidRDefault="00F265BA">
            <w:pPr>
              <w:spacing w:line="240" w:lineRule="auto"/>
              <w:jc w:val="center"/>
            </w:pPr>
            <w:r>
              <w:rPr>
                <w:sz w:val="20"/>
                <w:szCs w:val="20"/>
              </w:rPr>
              <w:t>0.9953</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25E3C0" w14:textId="77777777" w:rsidR="00554469" w:rsidRDefault="00F265BA">
            <w:pPr>
              <w:spacing w:line="240" w:lineRule="auto"/>
              <w:jc w:val="center"/>
            </w:pPr>
            <w:r>
              <w:rPr>
                <w:sz w:val="20"/>
                <w:szCs w:val="20"/>
              </w:rPr>
              <w:t>0.9974</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9F232D" w14:textId="77777777" w:rsidR="00554469" w:rsidRDefault="00F265BA">
            <w:pPr>
              <w:spacing w:line="240" w:lineRule="auto"/>
              <w:jc w:val="center"/>
            </w:pPr>
            <w:r>
              <w:rPr>
                <w:sz w:val="20"/>
                <w:szCs w:val="20"/>
              </w:rPr>
              <w:t>0.9933</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155ADF" w14:textId="77777777" w:rsidR="00554469" w:rsidRDefault="00F265BA">
            <w:pPr>
              <w:spacing w:line="240" w:lineRule="auto"/>
              <w:jc w:val="center"/>
            </w:pPr>
            <w:r>
              <w:rPr>
                <w:sz w:val="20"/>
                <w:szCs w:val="20"/>
              </w:rPr>
              <w:t>0.065%</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4C21F0" w14:textId="77777777" w:rsidR="00554469" w:rsidRDefault="00F265BA">
            <w:pPr>
              <w:spacing w:line="240" w:lineRule="auto"/>
              <w:jc w:val="center"/>
            </w:pPr>
            <w:r>
              <w:rPr>
                <w:sz w:val="20"/>
                <w:szCs w:val="20"/>
              </w:rPr>
              <w:t>0.968</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BEB0A8" w14:textId="77777777" w:rsidR="00554469" w:rsidRDefault="00F265BA">
            <w:pPr>
              <w:spacing w:line="240" w:lineRule="auto"/>
              <w:jc w:val="center"/>
            </w:pPr>
            <w:r>
              <w:rPr>
                <w:sz w:val="20"/>
                <w:szCs w:val="20"/>
              </w:rPr>
              <w:t>0.915</w:t>
            </w:r>
          </w:p>
        </w:tc>
      </w:tr>
      <w:tr w:rsidR="00554469" w14:paraId="7298FBBB"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26563B" w14:textId="77777777" w:rsidR="00554469" w:rsidRDefault="00F265BA">
            <w:pPr>
              <w:spacing w:line="240" w:lineRule="auto"/>
            </w:pPr>
            <w:r>
              <w:rPr>
                <w:sz w:val="20"/>
                <w:szCs w:val="20"/>
              </w:rPr>
              <w:t>15-min blocks</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C6EA41" w14:textId="77777777" w:rsidR="00554469" w:rsidRDefault="00F265BA">
            <w:pPr>
              <w:spacing w:line="240" w:lineRule="auto"/>
              <w:jc w:val="center"/>
            </w:pPr>
            <w:r>
              <w:rPr>
                <w:sz w:val="20"/>
                <w:szCs w:val="20"/>
              </w:rPr>
              <w:t>0.9954</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158AC4" w14:textId="77777777" w:rsidR="00554469" w:rsidRDefault="00F265BA">
            <w:pPr>
              <w:spacing w:line="240" w:lineRule="auto"/>
              <w:jc w:val="center"/>
            </w:pPr>
            <w:r>
              <w:rPr>
                <w:sz w:val="20"/>
                <w:szCs w:val="20"/>
              </w:rPr>
              <w:t>0.9984</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79622A" w14:textId="77777777" w:rsidR="00554469" w:rsidRDefault="00F265BA">
            <w:pPr>
              <w:spacing w:line="240" w:lineRule="auto"/>
              <w:jc w:val="center"/>
            </w:pPr>
            <w:r>
              <w:rPr>
                <w:sz w:val="20"/>
                <w:szCs w:val="20"/>
              </w:rPr>
              <w:t>0.9924</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B79A62" w14:textId="77777777" w:rsidR="00554469" w:rsidRDefault="00F265BA">
            <w:pPr>
              <w:spacing w:line="240" w:lineRule="auto"/>
              <w:jc w:val="center"/>
            </w:pPr>
            <w:r>
              <w:rPr>
                <w:sz w:val="20"/>
                <w:szCs w:val="20"/>
              </w:rPr>
              <w:t>0.103%</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AA731F" w14:textId="77777777" w:rsidR="00554469" w:rsidRDefault="00F265BA">
            <w:pPr>
              <w:spacing w:line="240" w:lineRule="auto"/>
              <w:jc w:val="center"/>
            </w:pPr>
            <w:r>
              <w:rPr>
                <w:sz w:val="20"/>
                <w:szCs w:val="20"/>
              </w:rPr>
              <w:t>0.956</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0F5E15" w14:textId="77777777" w:rsidR="00554469" w:rsidRDefault="00F265BA">
            <w:pPr>
              <w:spacing w:line="240" w:lineRule="auto"/>
              <w:jc w:val="center"/>
            </w:pPr>
            <w:r>
              <w:rPr>
                <w:sz w:val="20"/>
                <w:szCs w:val="20"/>
              </w:rPr>
              <w:t>0.884</w:t>
            </w:r>
          </w:p>
        </w:tc>
      </w:tr>
      <w:tr w:rsidR="00554469" w14:paraId="76520473"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FE264C" w14:textId="77777777" w:rsidR="00554469" w:rsidRDefault="00F265BA">
            <w:pPr>
              <w:spacing w:line="240" w:lineRule="auto"/>
            </w:pPr>
            <w:r>
              <w:rPr>
                <w:sz w:val="20"/>
                <w:szCs w:val="20"/>
              </w:rPr>
              <w:t>Chronological (timestamps)</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102B12" w14:textId="77777777" w:rsidR="00554469" w:rsidRDefault="00F265BA">
            <w:pPr>
              <w:spacing w:line="240" w:lineRule="auto"/>
              <w:jc w:val="center"/>
            </w:pPr>
            <w:r>
              <w:rPr>
                <w:sz w:val="20"/>
                <w:szCs w:val="20"/>
              </w:rPr>
              <w:t>0.9033</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5115F4" w14:textId="77777777" w:rsidR="00554469" w:rsidRDefault="00F265BA">
            <w:pPr>
              <w:spacing w:line="240" w:lineRule="auto"/>
              <w:jc w:val="center"/>
            </w:pPr>
            <w:r>
              <w:rPr>
                <w:sz w:val="20"/>
                <w:szCs w:val="20"/>
              </w:rPr>
              <w:t>0.8562</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C3DEE5" w14:textId="77777777" w:rsidR="00554469" w:rsidRDefault="00F265BA">
            <w:pPr>
              <w:spacing w:line="240" w:lineRule="auto"/>
              <w:jc w:val="center"/>
            </w:pPr>
            <w:r>
              <w:rPr>
                <w:sz w:val="20"/>
                <w:szCs w:val="20"/>
              </w:rPr>
              <w:t>0.9559</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4AEC4E" w14:textId="77777777" w:rsidR="00554469" w:rsidRDefault="00F265BA">
            <w:pPr>
              <w:spacing w:line="240" w:lineRule="auto"/>
              <w:jc w:val="center"/>
            </w:pPr>
            <w:r>
              <w:rPr>
                <w:sz w:val="20"/>
                <w:szCs w:val="20"/>
              </w:rPr>
              <w:t>2.899%</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584295" w14:textId="77777777" w:rsidR="00554469" w:rsidRDefault="00F265BA">
            <w:pPr>
              <w:spacing w:line="240" w:lineRule="auto"/>
              <w:jc w:val="center"/>
            </w:pPr>
            <w:r>
              <w:rPr>
                <w:sz w:val="20"/>
                <w:szCs w:val="20"/>
              </w:rPr>
              <w:t>0.840</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FF0439" w14:textId="77777777" w:rsidR="00554469" w:rsidRDefault="00F265BA">
            <w:pPr>
              <w:spacing w:line="240" w:lineRule="auto"/>
              <w:jc w:val="center"/>
            </w:pPr>
            <w:r>
              <w:rPr>
                <w:sz w:val="20"/>
                <w:szCs w:val="20"/>
              </w:rPr>
              <w:t>0.771</w:t>
            </w:r>
          </w:p>
        </w:tc>
      </w:tr>
      <w:tr w:rsidR="00554469" w14:paraId="2DB0928B"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81B8D2" w14:textId="77777777" w:rsidR="00554469" w:rsidRDefault="00F265BA">
            <w:pPr>
              <w:spacing w:line="240" w:lineRule="auto"/>
            </w:pPr>
            <w:r>
              <w:rPr>
                <w:sz w:val="20"/>
                <w:szCs w:val="20"/>
              </w:rPr>
              <w:t>Chronological (row order)</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9C32AB" w14:textId="77777777" w:rsidR="00554469" w:rsidRDefault="00F265BA">
            <w:pPr>
              <w:spacing w:line="240" w:lineRule="auto"/>
              <w:jc w:val="center"/>
            </w:pPr>
            <w:r>
              <w:rPr>
                <w:sz w:val="20"/>
                <w:szCs w:val="20"/>
              </w:rPr>
              <w:t>0.9026</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50B6EB" w14:textId="77777777" w:rsidR="00554469" w:rsidRDefault="00F265BA">
            <w:pPr>
              <w:spacing w:line="240" w:lineRule="auto"/>
              <w:jc w:val="center"/>
            </w:pPr>
            <w:r>
              <w:rPr>
                <w:sz w:val="20"/>
                <w:szCs w:val="20"/>
              </w:rPr>
              <w:t>0.8551</w:t>
            </w:r>
          </w:p>
        </w:tc>
        <w:tc>
          <w:tcPr>
            <w:tcW w:w="10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862552" w14:textId="77777777" w:rsidR="00554469" w:rsidRDefault="00F265BA">
            <w:pPr>
              <w:spacing w:line="240" w:lineRule="auto"/>
              <w:jc w:val="center"/>
            </w:pPr>
            <w:r>
              <w:rPr>
                <w:sz w:val="20"/>
                <w:szCs w:val="20"/>
              </w:rPr>
              <w:t>0.9556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528D5D" w14:textId="77777777" w:rsidR="00554469" w:rsidRDefault="00F265BA">
            <w:pPr>
              <w:spacing w:line="240" w:lineRule="auto"/>
              <w:jc w:val="center"/>
            </w:pPr>
            <w:r>
              <w:rPr>
                <w:sz w:val="20"/>
                <w:szCs w:val="20"/>
              </w:rPr>
              <w:t>2.922%</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05E2B4" w14:textId="77777777" w:rsidR="00554469" w:rsidRDefault="00F265BA">
            <w:pPr>
              <w:spacing w:line="240" w:lineRule="auto"/>
              <w:jc w:val="center"/>
            </w:pPr>
            <w:r>
              <w:rPr>
                <w:sz w:val="20"/>
                <w:szCs w:val="20"/>
              </w:rPr>
              <w:t>0.836</w:t>
            </w:r>
          </w:p>
        </w:tc>
        <w:tc>
          <w:tcPr>
            <w:tcW w:w="1338"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D6FCE5" w14:textId="77777777" w:rsidR="00554469" w:rsidRDefault="00F265BA">
            <w:pPr>
              <w:spacing w:line="240" w:lineRule="auto"/>
              <w:jc w:val="center"/>
            </w:pPr>
            <w:r>
              <w:rPr>
                <w:sz w:val="20"/>
                <w:szCs w:val="20"/>
              </w:rPr>
              <w:t>0.782</w:t>
            </w:r>
          </w:p>
        </w:tc>
      </w:tr>
    </w:tbl>
    <w:p w14:paraId="69F29E8F" w14:textId="77777777" w:rsidR="00554469" w:rsidRDefault="00554469">
      <w:pPr>
        <w:spacing w:after="120"/>
      </w:pPr>
    </w:p>
    <w:p w14:paraId="1BB9B968" w14:textId="77777777" w:rsidR="00554469" w:rsidRDefault="00F265BA">
      <w:pPr>
        <w:keepNext/>
        <w:spacing w:before="120" w:after="60"/>
        <w:jc w:val="center"/>
      </w:pPr>
      <w:r>
        <w:rPr>
          <w:noProof/>
        </w:rPr>
        <w:drawing>
          <wp:inline distT="0" distB="0" distL="0" distR="0" wp14:anchorId="01C7EC51" wp14:editId="6DC19C7D">
            <wp:extent cx="5715000" cy="2286000"/>
            <wp:effectExtent l="0" t="0" r="0" b="0"/>
            <wp:docPr id="5" name="fig_splits" descr="Detection and attribution under five split protocols; markers show the mean of two seeds and lines the range" title="Detection and attribution under five split protocols; markers show the mean of two seeds and lines th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86000"/>
                    </a:xfrm>
                    <a:prstGeom prst="rect">
                      <a:avLst/>
                    </a:prstGeom>
                  </pic:spPr>
                </pic:pic>
              </a:graphicData>
            </a:graphic>
          </wp:inline>
        </w:drawing>
      </w:r>
    </w:p>
    <w:p w14:paraId="3F0A7C02" w14:textId="77777777" w:rsidR="00554469" w:rsidRDefault="00F265BA">
      <w:pPr>
        <w:spacing w:after="200"/>
        <w:jc w:val="center"/>
      </w:pPr>
      <w:r>
        <w:rPr>
          <w:sz w:val="22"/>
          <w:szCs w:val="22"/>
        </w:rPr>
        <w:t>Fig. 4. Detection and attribution under five split protocols; markers show the mean of two seeds and lines the range</w:t>
      </w:r>
    </w:p>
    <w:p w14:paraId="10443F88" w14:textId="77777777" w:rsidR="00554469" w:rsidRDefault="00F265BA">
      <w:pPr>
        <w:keepNext/>
        <w:spacing w:before="120" w:after="60"/>
        <w:jc w:val="center"/>
      </w:pPr>
      <w:r>
        <w:rPr>
          <w:noProof/>
        </w:rPr>
        <w:lastRenderedPageBreak/>
        <w:drawing>
          <wp:inline distT="0" distB="0" distL="0" distR="0" wp14:anchorId="379D690A" wp14:editId="2CD37854">
            <wp:extent cx="4095750" cy="2238375"/>
            <wp:effectExtent l="0" t="0" r="0" b="0"/>
            <wp:docPr id="6" name="fig_decomp" descr="Stage-1 precision and recall (left) and benign false-positive rate (right)" title="Stage-1 precision and recall (left) and benign false-positive rat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238375"/>
                    </a:xfrm>
                    <a:prstGeom prst="rect">
                      <a:avLst/>
                    </a:prstGeom>
                  </pic:spPr>
                </pic:pic>
              </a:graphicData>
            </a:graphic>
          </wp:inline>
        </w:drawing>
      </w:r>
    </w:p>
    <w:p w14:paraId="2545FFFA" w14:textId="77777777" w:rsidR="00554469" w:rsidRDefault="00F265BA">
      <w:pPr>
        <w:spacing w:after="200"/>
        <w:jc w:val="center"/>
      </w:pPr>
      <w:r>
        <w:rPr>
          <w:sz w:val="22"/>
          <w:szCs w:val="22"/>
        </w:rPr>
        <w:t>Fig. 5. Stage-1 precision and recall (left) and benign false-positive rate (right)</w:t>
      </w:r>
    </w:p>
    <w:p w14:paraId="0979DCCF" w14:textId="77777777" w:rsidR="00554469" w:rsidRDefault="00F265BA">
      <w:pPr>
        <w:keepNext/>
        <w:spacing w:before="120" w:after="60"/>
        <w:jc w:val="center"/>
      </w:pPr>
      <w:r>
        <w:rPr>
          <w:noProof/>
        </w:rPr>
        <w:drawing>
          <wp:inline distT="0" distB="0" distL="0" distR="0" wp14:anchorId="47BC043C" wp14:editId="12FB43D9">
            <wp:extent cx="4095750" cy="2686050"/>
            <wp:effectExtent l="0" t="0" r="0" b="0"/>
            <wp:docPr id="7" name="fig_class_recall" descr="Stage-1 recall per attack under three protocols (mean and range over two seeds)" title="Stage-1 recall per attack under three protocols (mean and range over two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686050"/>
                    </a:xfrm>
                    <a:prstGeom prst="rect">
                      <a:avLst/>
                    </a:prstGeom>
                  </pic:spPr>
                </pic:pic>
              </a:graphicData>
            </a:graphic>
          </wp:inline>
        </w:drawing>
      </w:r>
    </w:p>
    <w:p w14:paraId="2318B383" w14:textId="77777777" w:rsidR="00554469" w:rsidRDefault="00F265BA">
      <w:pPr>
        <w:spacing w:after="200"/>
        <w:jc w:val="center"/>
      </w:pPr>
      <w:r>
        <w:rPr>
          <w:sz w:val="22"/>
          <w:szCs w:val="22"/>
        </w:rPr>
        <w:t>Fig. 6. Stage-1 recall per attack under three protocols (mean and range over two seeds)</w:t>
      </w:r>
    </w:p>
    <w:p w14:paraId="05AB78EB" w14:textId="77777777" w:rsidR="00554469" w:rsidRDefault="00F265BA">
      <w:pPr>
        <w:spacing w:after="120"/>
        <w:ind w:firstLine="720"/>
        <w:jc w:val="both"/>
      </w:pPr>
      <w:r>
        <w:t>The five-seed replication confirms the size of the effect: under row order, malicious F</w:t>
      </w:r>
      <w:r>
        <w:rPr>
          <w:vertAlign w:val="subscript"/>
        </w:rPr>
        <w:t>1</w:t>
      </w:r>
      <w:r>
        <w:t xml:space="preserve"> is 0.9029 ± 0.0033 against 0.9966 ± 0.0000 under the random split, and family macro-F</w:t>
      </w:r>
      <w:r>
        <w:rPr>
          <w:vertAlign w:val="subscript"/>
        </w:rPr>
        <w:t>1</w:t>
      </w:r>
      <w:r>
        <w:t xml:space="preserve"> on true attacks 0.838 ± 0.013 against 0.974 ± 0.000. Row order is chronological in the Thursday and Friday files (Spearman ρ ≈ 1.00) but not in the Monday, Tuesday and Wednesday files (ρ = 0.48, 0.47 and 0.66); even so, the row-order and timestamp chronological splits share 86% of their test flows and differ by at most 0.011 on any headline metric. DoS Hulk, whose test flows cover the last 11 minutes of its 24-minute attack interval, accounts for 85% of the missed attack flows (2,465 of 2,896, seed 42).</w:t>
      </w:r>
    </w:p>
    <w:p w14:paraId="1E4A780F" w14:textId="77777777" w:rsidR="00554469" w:rsidRDefault="00F265BA">
      <w:pPr>
        <w:keepNext/>
        <w:spacing w:before="160" w:after="80"/>
      </w:pPr>
      <w:r>
        <w:rPr>
          <w:b/>
          <w:bCs/>
          <w:i/>
          <w:iCs/>
        </w:rPr>
        <w:t>Time composition of the chronological split</w:t>
      </w:r>
    </w:p>
    <w:p w14:paraId="29ECA321" w14:textId="77777777" w:rsidR="00554469" w:rsidRDefault="00F265BA">
      <w:pPr>
        <w:spacing w:after="120"/>
        <w:ind w:firstLine="720"/>
        <w:jc w:val="both"/>
      </w:pPr>
      <w:r>
        <w:t xml:space="preserve">Each class is cut at its own time, so training flows of one class can be later than test flows of another. 86% of chronological test flows have at least one later training flow. The benign test flows run from Thursday 16:23 to Friday 17:02 (92% on Friday), while 103,694 of the 265,566 attack training flows (39%; DDoS, PortScan and Bot) fall inside that period. A single global cutoff is not feasible: for cutoffs at the 50th to 90th percentiles of capture time at </w:t>
      </w:r>
      <w:r>
        <w:lastRenderedPageBreak/>
        <w:t>most two of the 14 attack classes have flows on both sides, and a cutoff at the start of Friday leaves none (11 classes only in training; Bot, DDoS and PortScan only in test).</w:t>
      </w:r>
    </w:p>
    <w:p w14:paraId="763AEDFF" w14:textId="77777777" w:rsidR="00554469" w:rsidRDefault="00F265BA">
      <w:pPr>
        <w:keepNext/>
        <w:spacing w:before="160" w:after="80"/>
      </w:pPr>
      <w:r>
        <w:rPr>
          <w:b/>
          <w:bCs/>
          <w:i/>
          <w:iCs/>
        </w:rPr>
        <w:t>Endpoint audit of false positives</w:t>
      </w:r>
    </w:p>
    <w:p w14:paraId="4DC934A4" w14:textId="77777777" w:rsidR="00554469" w:rsidRDefault="00F265BA">
      <w:pPr>
        <w:spacing w:after="120"/>
        <w:ind w:firstLine="720"/>
        <w:jc w:val="both"/>
      </w:pPr>
      <w:r>
        <w:t>Of the 10,612 benign false positives of the timestamp chronological split (seed 42; both protocols reproduce the stored results exactly), 9,685 (91.3%) lie on the pair formed by the DDoS victim 192.168.10.50 and the attacker address 172.16.0.1, and 802 (7.6%) on the Bot command-and-control (C&amp;C) channel to 205.174.165.73, port 8080 (Table 7, Fig. 7).</w:t>
      </w:r>
    </w:p>
    <w:p w14:paraId="3AF54BB9" w14:textId="77777777" w:rsidR="00554469" w:rsidRDefault="00F265BA">
      <w:pPr>
        <w:pStyle w:val="ListParagraph"/>
        <w:numPr>
          <w:ilvl w:val="0"/>
          <w:numId w:val="4"/>
        </w:numPr>
        <w:spacing w:after="80"/>
        <w:jc w:val="both"/>
      </w:pPr>
      <w:r>
        <w:rPr>
          <w:b/>
          <w:bCs/>
        </w:rPr>
        <w:t>Attacker–victim pair.</w:t>
      </w:r>
      <w:r>
        <w:t xml:space="preserve"> All but 3 of the 128,011 DDoS-labelled flows run from the attacker to the victim, and every DDoS test flow is addressed to port 80. The 9,680 benign flows labelled DDoS by Stage 2 run in the opposite direction, from the victim to ports at or above 1024 of the attacker (99.97%), and 9,681 of them were recorded inside the labelled DDoS interval, 15:56–16:16 on Friday. Inside that interval the benign false-positive rate is 20.5%; outside it, 0.26%.</w:t>
      </w:r>
    </w:p>
    <w:p w14:paraId="6F66D15E" w14:textId="77777777" w:rsidR="00554469" w:rsidRDefault="00F265BA">
      <w:pPr>
        <w:pStyle w:val="ListParagraph"/>
        <w:numPr>
          <w:ilvl w:val="0"/>
          <w:numId w:val="4"/>
        </w:numPr>
        <w:spacing w:after="80"/>
        <w:jc w:val="both"/>
      </w:pPr>
      <w:r>
        <w:rPr>
          <w:b/>
          <w:bCs/>
        </w:rPr>
        <w:t>Bot C&amp;C channel.</w:t>
      </w:r>
      <w:r>
        <w:t xml:space="preserve"> 802 of the 803 benign flows labelled Bot go from five internal hosts to 205.174.165.73 on port 8080, the hosts, address and port of all 280 Bot-labelled test flows. The last Bot-labelled flow was recorded at 12:59 on Friday; all but one of these benign flows were recorded between 13:00 and 17:00.</w:t>
      </w:r>
    </w:p>
    <w:p w14:paraId="567B0932" w14:textId="77777777" w:rsidR="00554469" w:rsidRDefault="00F265BA">
      <w:pPr>
        <w:pStyle w:val="ListParagraph"/>
        <w:numPr>
          <w:ilvl w:val="0"/>
          <w:numId w:val="4"/>
        </w:numPr>
        <w:spacing w:after="80"/>
        <w:jc w:val="both"/>
      </w:pPr>
      <w:r>
        <w:rPr>
          <w:b/>
          <w:bCs/>
        </w:rPr>
        <w:t>Mechanism.</w:t>
      </w:r>
      <w:r>
        <w:t xml:space="preserve"> The random split keeps about 80% of these flows in training under their benign labels and learns them (4 false positives among 7,620 benign test flows on the pair). The chronological split places all of them in test, because they are the latest benign flows, while the matching attack flows remain in training. Over the five row-order seeds, flows assigned to DDoS make up 90.8%–91.9% of benign false positives, against 2.6%–5.2% under random splits.</w:t>
      </w:r>
    </w:p>
    <w:p w14:paraId="491C9B5B" w14:textId="77777777" w:rsidR="00554469" w:rsidRDefault="00F265BA">
      <w:pPr>
        <w:keepNext/>
        <w:spacing w:before="160" w:after="80"/>
        <w:jc w:val="center"/>
      </w:pPr>
      <w:r>
        <w:rPr>
          <w:sz w:val="22"/>
          <w:szCs w:val="22"/>
        </w:rPr>
        <w:t>Table 7. Endpoint audit of benign false positives (seed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6"/>
        <w:gridCol w:w="2500"/>
        <w:gridCol w:w="2500"/>
      </w:tblGrid>
      <w:tr w:rsidR="00554469" w14:paraId="7AA96165" w14:textId="77777777">
        <w:trPr>
          <w:cantSplit/>
          <w:tblHeader/>
        </w:trPr>
        <w:tc>
          <w:tcPr>
            <w:tcW w:w="402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980C3E1" w14:textId="77777777" w:rsidR="00554469" w:rsidRDefault="00F265BA">
            <w:pPr>
              <w:spacing w:line="240" w:lineRule="auto"/>
            </w:pPr>
            <w:r>
              <w:rPr>
                <w:b/>
                <w:bCs/>
                <w:sz w:val="20"/>
                <w:szCs w:val="20"/>
              </w:rPr>
              <w:t>Quantity</w:t>
            </w:r>
          </w:p>
        </w:tc>
        <w:tc>
          <w:tcPr>
            <w:tcW w:w="25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0BE77611" w14:textId="77777777" w:rsidR="00554469" w:rsidRDefault="00F265BA">
            <w:pPr>
              <w:spacing w:line="240" w:lineRule="auto"/>
              <w:jc w:val="center"/>
            </w:pPr>
            <w:r>
              <w:rPr>
                <w:b/>
                <w:bCs/>
                <w:sz w:val="20"/>
                <w:szCs w:val="20"/>
              </w:rPr>
              <w:t>Random split</w:t>
            </w:r>
          </w:p>
        </w:tc>
        <w:tc>
          <w:tcPr>
            <w:tcW w:w="25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9A93029" w14:textId="77777777" w:rsidR="00554469" w:rsidRDefault="00F265BA">
            <w:pPr>
              <w:spacing w:line="240" w:lineRule="auto"/>
              <w:jc w:val="center"/>
            </w:pPr>
            <w:r>
              <w:rPr>
                <w:b/>
                <w:bCs/>
                <w:sz w:val="20"/>
                <w:szCs w:val="20"/>
              </w:rPr>
              <w:t>Chronological split</w:t>
            </w:r>
          </w:p>
        </w:tc>
      </w:tr>
      <w:tr w:rsidR="00554469" w14:paraId="29DF9A81"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0A4AFD" w14:textId="77777777" w:rsidR="00554469" w:rsidRDefault="00F265BA">
            <w:pPr>
              <w:spacing w:line="240" w:lineRule="auto"/>
            </w:pPr>
            <w:r>
              <w:rPr>
                <w:sz w:val="20"/>
                <w:szCs w:val="20"/>
              </w:rPr>
              <w:t>Benign test flows</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EBA9F2" w14:textId="77777777" w:rsidR="00554469" w:rsidRDefault="00F265BA">
            <w:pPr>
              <w:spacing w:line="240" w:lineRule="auto"/>
              <w:jc w:val="center"/>
            </w:pPr>
            <w:r>
              <w:rPr>
                <w:sz w:val="20"/>
                <w:szCs w:val="20"/>
              </w:rPr>
              <w:t>372,431</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E3812D" w14:textId="77777777" w:rsidR="00554469" w:rsidRDefault="00F265BA">
            <w:pPr>
              <w:spacing w:line="240" w:lineRule="auto"/>
              <w:jc w:val="center"/>
            </w:pPr>
            <w:r>
              <w:rPr>
                <w:sz w:val="20"/>
                <w:szCs w:val="20"/>
              </w:rPr>
              <w:t>372,432</w:t>
            </w:r>
          </w:p>
        </w:tc>
      </w:tr>
      <w:tr w:rsidR="00554469" w14:paraId="5ACC57A6"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3703B6" w14:textId="77777777" w:rsidR="00554469" w:rsidRDefault="00F265BA">
            <w:pPr>
              <w:spacing w:line="240" w:lineRule="auto"/>
            </w:pPr>
            <w:r>
              <w:rPr>
                <w:sz w:val="20"/>
                <w:szCs w:val="20"/>
              </w:rPr>
              <w:t xml:space="preserve">   on attacker–victim pair</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95FD1D" w14:textId="77777777" w:rsidR="00554469" w:rsidRDefault="00F265BA">
            <w:pPr>
              <w:spacing w:line="240" w:lineRule="auto"/>
              <w:jc w:val="center"/>
            </w:pPr>
            <w:r>
              <w:rPr>
                <w:sz w:val="20"/>
                <w:szCs w:val="20"/>
              </w:rPr>
              <w:t>7,620</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1C0A84" w14:textId="77777777" w:rsidR="00554469" w:rsidRDefault="00F265BA">
            <w:pPr>
              <w:spacing w:line="240" w:lineRule="auto"/>
              <w:jc w:val="center"/>
            </w:pPr>
            <w:r>
              <w:rPr>
                <w:sz w:val="20"/>
                <w:szCs w:val="20"/>
              </w:rPr>
              <w:t>31,515</w:t>
            </w:r>
          </w:p>
        </w:tc>
      </w:tr>
      <w:tr w:rsidR="00554469" w14:paraId="33C304F4"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4B5225" w14:textId="77777777" w:rsidR="00554469" w:rsidRDefault="00F265BA">
            <w:pPr>
              <w:spacing w:line="240" w:lineRule="auto"/>
            </w:pPr>
            <w:r>
              <w:rPr>
                <w:sz w:val="20"/>
                <w:szCs w:val="20"/>
              </w:rPr>
              <w:t xml:space="preserve">   on Bot C&amp;C channel</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9B434A" w14:textId="77777777" w:rsidR="00554469" w:rsidRDefault="00F265BA">
            <w:pPr>
              <w:spacing w:line="240" w:lineRule="auto"/>
              <w:jc w:val="center"/>
            </w:pPr>
            <w:r>
              <w:rPr>
                <w:sz w:val="20"/>
                <w:szCs w:val="20"/>
              </w:rPr>
              <w:t>179</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712C72" w14:textId="77777777" w:rsidR="00554469" w:rsidRDefault="00F265BA">
            <w:pPr>
              <w:spacing w:line="240" w:lineRule="auto"/>
              <w:jc w:val="center"/>
            </w:pPr>
            <w:r>
              <w:rPr>
                <w:sz w:val="20"/>
                <w:szCs w:val="20"/>
              </w:rPr>
              <w:t>966</w:t>
            </w:r>
          </w:p>
        </w:tc>
      </w:tr>
      <w:tr w:rsidR="00554469" w14:paraId="57D6B5CF"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A1E213" w14:textId="77777777" w:rsidR="00554469" w:rsidRDefault="00F265BA">
            <w:pPr>
              <w:spacing w:line="240" w:lineRule="auto"/>
            </w:pPr>
            <w:r>
              <w:rPr>
                <w:sz w:val="20"/>
                <w:szCs w:val="20"/>
              </w:rPr>
              <w:t>Benign false positives</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6AE025" w14:textId="77777777" w:rsidR="00554469" w:rsidRDefault="00F265BA">
            <w:pPr>
              <w:spacing w:line="240" w:lineRule="auto"/>
              <w:jc w:val="center"/>
            </w:pPr>
            <w:r>
              <w:rPr>
                <w:sz w:val="20"/>
                <w:szCs w:val="20"/>
              </w:rPr>
              <w:t>254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25E533" w14:textId="77777777" w:rsidR="00554469" w:rsidRDefault="00F265BA">
            <w:pPr>
              <w:spacing w:line="240" w:lineRule="auto"/>
              <w:jc w:val="center"/>
            </w:pPr>
            <w:r>
              <w:rPr>
                <w:sz w:val="20"/>
                <w:szCs w:val="20"/>
              </w:rPr>
              <w:t>10,612</w:t>
            </w:r>
          </w:p>
        </w:tc>
      </w:tr>
      <w:tr w:rsidR="00554469" w14:paraId="5BF0A62C"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09AFB2" w14:textId="77777777" w:rsidR="00554469" w:rsidRDefault="00F265BA">
            <w:pPr>
              <w:spacing w:line="240" w:lineRule="auto"/>
            </w:pPr>
            <w:r>
              <w:rPr>
                <w:sz w:val="20"/>
                <w:szCs w:val="20"/>
              </w:rPr>
              <w:t xml:space="preserve">   on attacker–victim pair</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A63648" w14:textId="77777777" w:rsidR="00554469" w:rsidRDefault="00F265BA">
            <w:pPr>
              <w:spacing w:line="240" w:lineRule="auto"/>
              <w:jc w:val="center"/>
            </w:pPr>
            <w:r>
              <w:rPr>
                <w:sz w:val="20"/>
                <w:szCs w:val="20"/>
              </w:rPr>
              <w:t>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7D09E0" w14:textId="77777777" w:rsidR="00554469" w:rsidRDefault="00F265BA">
            <w:pPr>
              <w:spacing w:line="240" w:lineRule="auto"/>
              <w:jc w:val="center"/>
            </w:pPr>
            <w:r>
              <w:rPr>
                <w:sz w:val="20"/>
                <w:szCs w:val="20"/>
              </w:rPr>
              <w:t>9,685</w:t>
            </w:r>
          </w:p>
        </w:tc>
      </w:tr>
      <w:tr w:rsidR="00554469" w14:paraId="58E99127"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23D0FC" w14:textId="77777777" w:rsidR="00554469" w:rsidRDefault="00F265BA">
            <w:pPr>
              <w:spacing w:line="240" w:lineRule="auto"/>
            </w:pPr>
            <w:r>
              <w:rPr>
                <w:sz w:val="20"/>
                <w:szCs w:val="20"/>
              </w:rPr>
              <w:t xml:space="preserve">   on Bot C&amp;C channel</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1515B6" w14:textId="77777777" w:rsidR="00554469" w:rsidRDefault="00F265BA">
            <w:pPr>
              <w:spacing w:line="240" w:lineRule="auto"/>
              <w:jc w:val="center"/>
            </w:pPr>
            <w:r>
              <w:rPr>
                <w:sz w:val="20"/>
                <w:szCs w:val="20"/>
              </w:rPr>
              <w:t>116</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EEA981" w14:textId="77777777" w:rsidR="00554469" w:rsidRDefault="00F265BA">
            <w:pPr>
              <w:spacing w:line="240" w:lineRule="auto"/>
              <w:jc w:val="center"/>
            </w:pPr>
            <w:r>
              <w:rPr>
                <w:sz w:val="20"/>
                <w:szCs w:val="20"/>
              </w:rPr>
              <w:t>802</w:t>
            </w:r>
          </w:p>
        </w:tc>
      </w:tr>
      <w:tr w:rsidR="00554469" w14:paraId="0096B61C"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727676" w14:textId="77777777" w:rsidR="00554469" w:rsidRDefault="00F265BA">
            <w:pPr>
              <w:spacing w:line="240" w:lineRule="auto"/>
            </w:pPr>
            <w:r>
              <w:rPr>
                <w:sz w:val="20"/>
                <w:szCs w:val="20"/>
              </w:rPr>
              <w:t xml:space="preserve">   elsewhere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3758EC" w14:textId="77777777" w:rsidR="00554469" w:rsidRDefault="00F265BA">
            <w:pPr>
              <w:spacing w:line="240" w:lineRule="auto"/>
              <w:jc w:val="center"/>
            </w:pPr>
            <w:r>
              <w:rPr>
                <w:sz w:val="20"/>
                <w:szCs w:val="20"/>
              </w:rPr>
              <w:t>134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5B1739" w14:textId="77777777" w:rsidR="00554469" w:rsidRDefault="00F265BA">
            <w:pPr>
              <w:spacing w:line="240" w:lineRule="auto"/>
              <w:jc w:val="center"/>
            </w:pPr>
            <w:r>
              <w:rPr>
                <w:sz w:val="20"/>
                <w:szCs w:val="20"/>
              </w:rPr>
              <w:t>125</w:t>
            </w:r>
          </w:p>
        </w:tc>
      </w:tr>
      <w:tr w:rsidR="00554469" w14:paraId="58873FB0"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D4FFD4" w14:textId="77777777" w:rsidR="00554469" w:rsidRDefault="00F265BA">
            <w:pPr>
              <w:spacing w:line="240" w:lineRule="auto"/>
            </w:pPr>
            <w:r>
              <w:rPr>
                <w:sz w:val="20"/>
                <w:szCs w:val="20"/>
              </w:rPr>
              <w:t>Benign FPR, all benign flows</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672F92" w14:textId="77777777" w:rsidR="00554469" w:rsidRDefault="00F265BA">
            <w:pPr>
              <w:spacing w:line="240" w:lineRule="auto"/>
              <w:jc w:val="center"/>
            </w:pPr>
            <w:r>
              <w:rPr>
                <w:sz w:val="20"/>
                <w:szCs w:val="20"/>
              </w:rPr>
              <w:t>0.068%</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98EB49" w14:textId="77777777" w:rsidR="00554469" w:rsidRDefault="00F265BA">
            <w:pPr>
              <w:spacing w:line="240" w:lineRule="auto"/>
              <w:jc w:val="center"/>
            </w:pPr>
            <w:r>
              <w:rPr>
                <w:sz w:val="20"/>
                <w:szCs w:val="20"/>
              </w:rPr>
              <w:t>2.849%</w:t>
            </w:r>
          </w:p>
        </w:tc>
      </w:tr>
      <w:tr w:rsidR="00554469" w14:paraId="7C581AF8"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A319A1" w14:textId="77777777" w:rsidR="00554469" w:rsidRDefault="00F265BA">
            <w:pPr>
              <w:spacing w:line="240" w:lineRule="auto"/>
            </w:pPr>
            <w:r>
              <w:rPr>
                <w:sz w:val="20"/>
                <w:szCs w:val="20"/>
              </w:rPr>
              <w:t>Benign FPR, both sets removed (Wilson 95%)</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1B1566" w14:textId="77777777" w:rsidR="00554469" w:rsidRDefault="00F265BA">
            <w:pPr>
              <w:spacing w:line="240" w:lineRule="auto"/>
              <w:jc w:val="center"/>
            </w:pPr>
            <w:r>
              <w:rPr>
                <w:sz w:val="20"/>
                <w:szCs w:val="20"/>
              </w:rPr>
              <w:t>0.037% [0.031, 0.044]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10B0B6" w14:textId="77777777" w:rsidR="00554469" w:rsidRDefault="00F265BA">
            <w:pPr>
              <w:spacing w:line="240" w:lineRule="auto"/>
              <w:jc w:val="center"/>
            </w:pPr>
            <w:r>
              <w:rPr>
                <w:sz w:val="20"/>
                <w:szCs w:val="20"/>
              </w:rPr>
              <w:t>0.037% [0.031, 0.044]</w:t>
            </w:r>
          </w:p>
        </w:tc>
      </w:tr>
      <w:tr w:rsidR="00554469" w14:paraId="4066FDDA"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0F88AA" w14:textId="77777777" w:rsidR="00554469" w:rsidRDefault="00F265BA">
            <w:pPr>
              <w:spacing w:line="240" w:lineRule="auto"/>
            </w:pPr>
            <w:r>
              <w:rPr>
                <w:sz w:val="20"/>
                <w:szCs w:val="20"/>
              </w:rPr>
              <w:t>Precision / recall, both sets removed</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FAC33C" w14:textId="77777777" w:rsidR="00554469" w:rsidRDefault="00F265BA">
            <w:pPr>
              <w:spacing w:line="240" w:lineRule="auto"/>
              <w:jc w:val="center"/>
            </w:pPr>
            <w:r>
              <w:rPr>
                <w:sz w:val="20"/>
                <w:szCs w:val="20"/>
              </w:rPr>
              <w:t>0.998 / 0.997</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20E111" w14:textId="77777777" w:rsidR="00554469" w:rsidRDefault="00F265BA">
            <w:pPr>
              <w:spacing w:line="240" w:lineRule="auto"/>
              <w:jc w:val="center"/>
            </w:pPr>
            <w:r>
              <w:rPr>
                <w:sz w:val="20"/>
                <w:szCs w:val="20"/>
              </w:rPr>
              <w:t>0.998 / 0.957</w:t>
            </w:r>
          </w:p>
        </w:tc>
      </w:tr>
      <w:tr w:rsidR="00554469" w14:paraId="1E7D39F2" w14:textId="77777777">
        <w:trPr>
          <w:cantSplit/>
        </w:trPr>
        <w:tc>
          <w:tcPr>
            <w:tcW w:w="4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256245" w14:textId="77777777" w:rsidR="00554469" w:rsidRDefault="00F265BA">
            <w:pPr>
              <w:spacing w:line="240" w:lineRule="auto"/>
            </w:pPr>
            <w:r>
              <w:rPr>
                <w:sz w:val="20"/>
                <w:szCs w:val="20"/>
              </w:rPr>
              <w:t>Malicious F</w:t>
            </w:r>
            <w:r>
              <w:rPr>
                <w:sz w:val="20"/>
                <w:szCs w:val="20"/>
                <w:vertAlign w:val="subscript"/>
              </w:rPr>
              <w:t>1</w:t>
            </w:r>
            <w:r>
              <w:rPr>
                <w:sz w:val="20"/>
                <w:szCs w:val="20"/>
              </w:rPr>
              <w:t>, all / both sets removed</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37D540" w14:textId="77777777" w:rsidR="00554469" w:rsidRDefault="00F265BA">
            <w:pPr>
              <w:spacing w:line="240" w:lineRule="auto"/>
              <w:jc w:val="center"/>
            </w:pPr>
            <w:r>
              <w:rPr>
                <w:sz w:val="20"/>
                <w:szCs w:val="20"/>
              </w:rPr>
              <w:t>0.997 / 0.997</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FCA61B" w14:textId="77777777" w:rsidR="00554469" w:rsidRDefault="00F265BA">
            <w:pPr>
              <w:spacing w:line="240" w:lineRule="auto"/>
              <w:jc w:val="center"/>
            </w:pPr>
            <w:r>
              <w:rPr>
                <w:sz w:val="20"/>
                <w:szCs w:val="20"/>
              </w:rPr>
              <w:t>0.905 / 0.977</w:t>
            </w:r>
          </w:p>
        </w:tc>
      </w:tr>
    </w:tbl>
    <w:p w14:paraId="4524AE1D" w14:textId="77777777" w:rsidR="00554469" w:rsidRDefault="00554469">
      <w:pPr>
        <w:spacing w:after="120"/>
      </w:pPr>
    </w:p>
    <w:p w14:paraId="2B386707" w14:textId="77777777" w:rsidR="00554469" w:rsidRDefault="00F265BA">
      <w:pPr>
        <w:keepNext/>
        <w:spacing w:before="120" w:after="60"/>
        <w:jc w:val="center"/>
      </w:pPr>
      <w:r>
        <w:rPr>
          <w:noProof/>
        </w:rPr>
        <w:lastRenderedPageBreak/>
        <w:drawing>
          <wp:inline distT="0" distB="0" distL="0" distR="0" wp14:anchorId="4C668B56" wp14:editId="14FC423A">
            <wp:extent cx="4095750" cy="2552700"/>
            <wp:effectExtent l="0" t="0" r="0" b="0"/>
            <wp:docPr id="8" name="fig_fp" descr="Benign false-positive rate of the random and chronological splits (seed 42): (a) all benign test flows, divided by the endpoint set of each false positive; (b) after removing benign flows on both endpoint sets from both test sets, with Wilson 95% intervals" title="Benign false-positive rate of the random and chronological splits (seed 42): (a) all benign test flows, divided by the endpoint set of each false positive; (b) after removing benign flows on both endpoint sets from both test sets, with Wilson 95%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2552700"/>
                    </a:xfrm>
                    <a:prstGeom prst="rect">
                      <a:avLst/>
                    </a:prstGeom>
                  </pic:spPr>
                </pic:pic>
              </a:graphicData>
            </a:graphic>
          </wp:inline>
        </w:drawing>
      </w:r>
    </w:p>
    <w:p w14:paraId="2DD53EE0" w14:textId="77777777" w:rsidR="00554469" w:rsidRDefault="00F265BA">
      <w:pPr>
        <w:spacing w:after="200"/>
        <w:jc w:val="center"/>
      </w:pPr>
      <w:r>
        <w:rPr>
          <w:sz w:val="22"/>
          <w:szCs w:val="22"/>
        </w:rPr>
        <w:t>Fig. 7. Benign false-positive rate of the random and chronological splits (seed 42): (a) all benign test flows, divided by the endpoint set of each false positive; (b) after removing benign flows on both endpoint sets from both test sets, with Wilson 95% intervals</w:t>
      </w:r>
    </w:p>
    <w:p w14:paraId="68D9EE37" w14:textId="77777777" w:rsidR="00554469" w:rsidRDefault="00F265BA">
      <w:pPr>
        <w:spacing w:after="120"/>
        <w:ind w:firstLine="720"/>
        <w:jc w:val="both"/>
      </w:pPr>
      <w:r>
        <w:t>With the benign flows on both endpoint sets removed from both test sets, the false-positive rate is 0.037% under both protocols and precision is 0.998 for both. The malicious-F</w:t>
      </w:r>
      <w:r>
        <w:rPr>
          <w:vertAlign w:val="subscript"/>
        </w:rPr>
        <w:t>1</w:t>
      </w:r>
      <w:r>
        <w:t xml:space="preserve"> gap falls from 0.092 to 0.020, which still exceeds the noise floor and consists entirely of the recall difference (0.957 against 0.997). The flows match the endpoints and times of the attacks and differ from them in direction or in time after the label window, which is consistent with the flow-construction and labelling defects reported for CICIDS2017 [7], [10]. The endpoint sets were identified from the errors they explain, so these figures are a diagnostic of one seed per protocol, not a corrected benchm</w:t>
      </w:r>
      <w:r>
        <w:t>ark.</w:t>
      </w:r>
    </w:p>
    <w:p w14:paraId="0B94A1D4" w14:textId="77777777" w:rsidR="00554469" w:rsidRDefault="00F265BA">
      <w:pPr>
        <w:keepNext/>
        <w:spacing w:before="160" w:after="80"/>
      </w:pPr>
      <w:r>
        <w:rPr>
          <w:b/>
          <w:bCs/>
          <w:i/>
          <w:iCs/>
        </w:rPr>
        <w:t>Duplicate-resolution policies</w:t>
      </w:r>
    </w:p>
    <w:p w14:paraId="6011006E" w14:textId="77777777" w:rsidR="00554469" w:rsidRDefault="00F265BA">
      <w:pPr>
        <w:keepNext/>
        <w:spacing w:before="160" w:after="80"/>
        <w:jc w:val="center"/>
      </w:pPr>
      <w:r>
        <w:rPr>
          <w:sz w:val="22"/>
          <w:szCs w:val="22"/>
        </w:rPr>
        <w:t>Table 8. Duplicate-resolution policies (random forest, one seed; chronological = row-order chronological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500"/>
        <w:gridCol w:w="1200"/>
        <w:gridCol w:w="1200"/>
        <w:gridCol w:w="1200"/>
        <w:gridCol w:w="1226"/>
      </w:tblGrid>
      <w:tr w:rsidR="00554469" w14:paraId="3306D184"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074A6191" w14:textId="77777777" w:rsidR="00554469" w:rsidRDefault="00F265BA">
            <w:pPr>
              <w:spacing w:line="240" w:lineRule="auto"/>
            </w:pPr>
            <w:r>
              <w:rPr>
                <w:b/>
                <w:bCs/>
                <w:sz w:val="20"/>
                <w:szCs w:val="20"/>
              </w:rPr>
              <w:t>Split</w:t>
            </w:r>
          </w:p>
        </w:tc>
        <w:tc>
          <w:tcPr>
            <w:tcW w:w="25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B8DB6D7" w14:textId="77777777" w:rsidR="00554469" w:rsidRDefault="00F265BA">
            <w:pPr>
              <w:spacing w:line="240" w:lineRule="auto"/>
              <w:jc w:val="center"/>
            </w:pPr>
            <w:r>
              <w:rPr>
                <w:b/>
                <w:bCs/>
                <w:sz w:val="20"/>
                <w:szCs w:val="20"/>
              </w:rPr>
              <w:t>Policy / test set</w:t>
            </w:r>
          </w:p>
        </w:tc>
        <w:tc>
          <w:tcPr>
            <w:tcW w:w="12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6AC34AB" w14:textId="77777777" w:rsidR="00554469" w:rsidRDefault="00F265BA">
            <w:pPr>
              <w:spacing w:line="240" w:lineRule="auto"/>
              <w:jc w:val="center"/>
            </w:pPr>
            <w:r>
              <w:rPr>
                <w:b/>
                <w:bCs/>
                <w:sz w:val="20"/>
                <w:szCs w:val="20"/>
              </w:rPr>
              <w:t>n test</w:t>
            </w:r>
          </w:p>
        </w:tc>
        <w:tc>
          <w:tcPr>
            <w:tcW w:w="12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76D4070" w14:textId="77777777" w:rsidR="00554469" w:rsidRDefault="00F265BA">
            <w:pPr>
              <w:spacing w:line="240" w:lineRule="auto"/>
              <w:jc w:val="center"/>
            </w:pPr>
            <w:r>
              <w:rPr>
                <w:b/>
                <w:bCs/>
                <w:sz w:val="20"/>
                <w:szCs w:val="20"/>
              </w:rPr>
              <w:t>Mal. F</w:t>
            </w:r>
            <w:r>
              <w:rPr>
                <w:b/>
                <w:bCs/>
                <w:sz w:val="20"/>
                <w:szCs w:val="20"/>
                <w:vertAlign w:val="subscript"/>
              </w:rPr>
              <w:t>1</w:t>
            </w:r>
          </w:p>
        </w:tc>
        <w:tc>
          <w:tcPr>
            <w:tcW w:w="12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54DEAFE" w14:textId="77777777" w:rsidR="00554469" w:rsidRDefault="00F265BA">
            <w:pPr>
              <w:spacing w:line="240" w:lineRule="auto"/>
              <w:jc w:val="center"/>
            </w:pPr>
            <w:r>
              <w:rPr>
                <w:b/>
                <w:bCs/>
                <w:sz w:val="20"/>
                <w:szCs w:val="20"/>
              </w:rPr>
              <w:t>Benign FPR</w:t>
            </w:r>
          </w:p>
        </w:tc>
        <w:tc>
          <w:tcPr>
            <w:tcW w:w="122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793CF819" w14:textId="77777777" w:rsidR="00554469" w:rsidRDefault="00F265BA">
            <w:pPr>
              <w:spacing w:line="240" w:lineRule="auto"/>
              <w:jc w:val="center"/>
            </w:pPr>
            <w:r>
              <w:rPr>
                <w:b/>
                <w:bCs/>
                <w:sz w:val="20"/>
                <w:szCs w:val="20"/>
              </w:rPr>
              <w:t>Family F</w:t>
            </w:r>
            <w:r>
              <w:rPr>
                <w:b/>
                <w:bCs/>
                <w:sz w:val="20"/>
                <w:szCs w:val="20"/>
                <w:vertAlign w:val="subscript"/>
              </w:rPr>
              <w:t>1</w:t>
            </w:r>
          </w:p>
        </w:tc>
      </w:tr>
      <w:tr w:rsidR="00554469" w14:paraId="5DE4BA7E"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A0874D" w14:textId="77777777" w:rsidR="00554469" w:rsidRDefault="00F265BA">
            <w:pPr>
              <w:spacing w:line="240" w:lineRule="auto"/>
            </w:pPr>
            <w:r>
              <w:rPr>
                <w:sz w:val="20"/>
                <w:szCs w:val="20"/>
              </w:rPr>
              <w:t>Random</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736059" w14:textId="77777777" w:rsidR="00554469" w:rsidRDefault="00F265BA">
            <w:pPr>
              <w:spacing w:line="240" w:lineRule="auto"/>
              <w:jc w:val="center"/>
            </w:pPr>
            <w:r>
              <w:rPr>
                <w:sz w:val="20"/>
                <w:szCs w:val="20"/>
              </w:rPr>
              <w:t>drop-conflicts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442C31" w14:textId="77777777" w:rsidR="00554469" w:rsidRDefault="00F265BA">
            <w:pPr>
              <w:spacing w:line="240" w:lineRule="auto"/>
              <w:jc w:val="center"/>
            </w:pPr>
            <w:r>
              <w:rPr>
                <w:sz w:val="20"/>
                <w:szCs w:val="20"/>
              </w:rPr>
              <w:t>439,665</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604949" w14:textId="77777777" w:rsidR="00554469" w:rsidRDefault="00F265BA">
            <w:pPr>
              <w:spacing w:line="240" w:lineRule="auto"/>
              <w:jc w:val="center"/>
            </w:pPr>
            <w:r>
              <w:rPr>
                <w:sz w:val="20"/>
                <w:szCs w:val="20"/>
              </w:rPr>
              <w:t>0.9966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E86E87" w14:textId="77777777" w:rsidR="00554469" w:rsidRDefault="00F265BA">
            <w:pPr>
              <w:spacing w:line="240" w:lineRule="auto"/>
              <w:jc w:val="center"/>
            </w:pPr>
            <w:r>
              <w:rPr>
                <w:sz w:val="20"/>
                <w:szCs w:val="20"/>
              </w:rPr>
              <w:t>0.077%</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E5185E" w14:textId="77777777" w:rsidR="00554469" w:rsidRDefault="00F265BA">
            <w:pPr>
              <w:spacing w:line="240" w:lineRule="auto"/>
              <w:jc w:val="center"/>
            </w:pPr>
            <w:r>
              <w:rPr>
                <w:sz w:val="20"/>
                <w:szCs w:val="20"/>
              </w:rPr>
              <w:t>0.975</w:t>
            </w:r>
          </w:p>
        </w:tc>
      </w:tr>
      <w:tr w:rsidR="00554469" w14:paraId="0D28E02B"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AD366A4" w14:textId="77777777" w:rsidR="00554469" w:rsidRDefault="00F265BA">
            <w:pPr>
              <w:spacing w:line="240" w:lineRule="auto"/>
            </w:pPr>
            <w:r>
              <w:rPr>
                <w:sz w:val="20"/>
                <w:szCs w:val="20"/>
              </w:rPr>
              <w:t>Random</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156684" w14:textId="77777777" w:rsidR="00554469" w:rsidRDefault="00F265BA">
            <w:pPr>
              <w:spacing w:line="240" w:lineRule="auto"/>
              <w:jc w:val="center"/>
            </w:pPr>
            <w:r>
              <w:rPr>
                <w:sz w:val="20"/>
                <w:szCs w:val="20"/>
              </w:rPr>
              <w:t>keep-first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0A8DA0" w14:textId="77777777" w:rsidR="00554469" w:rsidRDefault="00F265BA">
            <w:pPr>
              <w:spacing w:line="240" w:lineRule="auto"/>
              <w:jc w:val="center"/>
            </w:pPr>
            <w:r>
              <w:rPr>
                <w:sz w:val="20"/>
                <w:szCs w:val="20"/>
              </w:rPr>
              <w:t>439,665</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E80B64" w14:textId="77777777" w:rsidR="00554469" w:rsidRDefault="00F265BA">
            <w:pPr>
              <w:spacing w:line="240" w:lineRule="auto"/>
              <w:jc w:val="center"/>
            </w:pPr>
            <w:r>
              <w:rPr>
                <w:sz w:val="20"/>
                <w:szCs w:val="20"/>
              </w:rPr>
              <w:t>0.9967</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09D41D" w14:textId="77777777" w:rsidR="00554469" w:rsidRDefault="00F265BA">
            <w:pPr>
              <w:spacing w:line="240" w:lineRule="auto"/>
              <w:jc w:val="center"/>
            </w:pPr>
            <w:r>
              <w:rPr>
                <w:sz w:val="20"/>
                <w:szCs w:val="20"/>
              </w:rPr>
              <w:t>0.078%</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1B661B" w14:textId="77777777" w:rsidR="00554469" w:rsidRDefault="00F265BA">
            <w:pPr>
              <w:spacing w:line="240" w:lineRule="auto"/>
              <w:jc w:val="center"/>
            </w:pPr>
            <w:r>
              <w:rPr>
                <w:sz w:val="20"/>
                <w:szCs w:val="20"/>
              </w:rPr>
              <w:t>0.974</w:t>
            </w:r>
          </w:p>
        </w:tc>
      </w:tr>
      <w:tr w:rsidR="00554469" w14:paraId="487DEB96"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2C9A99" w14:textId="77777777" w:rsidR="00554469" w:rsidRDefault="00F265BA">
            <w:pPr>
              <w:spacing w:line="240" w:lineRule="auto"/>
            </w:pPr>
            <w:r>
              <w:rPr>
                <w:sz w:val="20"/>
                <w:szCs w:val="20"/>
              </w:rPr>
              <w:t>Random</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33DCA3" w14:textId="77777777" w:rsidR="00554469" w:rsidRDefault="00F265BA">
            <w:pPr>
              <w:spacing w:line="240" w:lineRule="auto"/>
              <w:jc w:val="center"/>
            </w:pPr>
            <w:r>
              <w:rPr>
                <w:sz w:val="20"/>
                <w:szCs w:val="20"/>
              </w:rPr>
              <w:t>majority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A43932" w14:textId="77777777" w:rsidR="00554469" w:rsidRDefault="00F265BA">
            <w:pPr>
              <w:spacing w:line="240" w:lineRule="auto"/>
              <w:jc w:val="center"/>
            </w:pPr>
            <w:r>
              <w:rPr>
                <w:sz w:val="20"/>
                <w:szCs w:val="20"/>
              </w:rPr>
              <w:t>439,665</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33273A" w14:textId="77777777" w:rsidR="00554469" w:rsidRDefault="00F265BA">
            <w:pPr>
              <w:spacing w:line="240" w:lineRule="auto"/>
              <w:jc w:val="center"/>
            </w:pPr>
            <w:r>
              <w:rPr>
                <w:sz w:val="20"/>
                <w:szCs w:val="20"/>
              </w:rPr>
              <w:t>0.9965</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74C3C5" w14:textId="77777777" w:rsidR="00554469" w:rsidRDefault="00F265BA">
            <w:pPr>
              <w:spacing w:line="240" w:lineRule="auto"/>
              <w:jc w:val="center"/>
            </w:pPr>
            <w:r>
              <w:rPr>
                <w:sz w:val="20"/>
                <w:szCs w:val="20"/>
              </w:rPr>
              <w:t>0.081%</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874565" w14:textId="77777777" w:rsidR="00554469" w:rsidRDefault="00F265BA">
            <w:pPr>
              <w:spacing w:line="240" w:lineRule="auto"/>
              <w:jc w:val="center"/>
            </w:pPr>
            <w:r>
              <w:rPr>
                <w:sz w:val="20"/>
                <w:szCs w:val="20"/>
              </w:rPr>
              <w:t>0.974</w:t>
            </w:r>
          </w:p>
        </w:tc>
      </w:tr>
      <w:tr w:rsidR="00554469" w14:paraId="5D4A08FD"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C3C6AA" w14:textId="77777777" w:rsidR="00554469" w:rsidRDefault="00F265BA">
            <w:pPr>
              <w:spacing w:line="240" w:lineRule="auto"/>
            </w:pPr>
            <w:r>
              <w:rPr>
                <w:sz w:val="20"/>
                <w:szCs w:val="20"/>
              </w:rPr>
              <w:t>Random</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A9342F" w14:textId="77777777" w:rsidR="00554469" w:rsidRDefault="00F265BA">
            <w:pPr>
              <w:spacing w:line="240" w:lineRule="auto"/>
              <w:jc w:val="center"/>
            </w:pPr>
            <w:r>
              <w:rPr>
                <w:sz w:val="20"/>
                <w:szCs w:val="20"/>
              </w:rPr>
              <w:t>none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43D367" w14:textId="77777777" w:rsidR="00554469" w:rsidRDefault="00F265BA">
            <w:pPr>
              <w:spacing w:line="240" w:lineRule="auto"/>
              <w:jc w:val="center"/>
            </w:pPr>
            <w:r>
              <w:rPr>
                <w:sz w:val="20"/>
                <w:szCs w:val="20"/>
              </w:rPr>
              <w:t>439,665</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11F8A7" w14:textId="77777777" w:rsidR="00554469" w:rsidRDefault="00F265BA">
            <w:pPr>
              <w:spacing w:line="240" w:lineRule="auto"/>
              <w:jc w:val="center"/>
            </w:pPr>
            <w:r>
              <w:rPr>
                <w:sz w:val="20"/>
                <w:szCs w:val="20"/>
              </w:rPr>
              <w:t>0.9968</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7CD73E" w14:textId="77777777" w:rsidR="00554469" w:rsidRDefault="00F265BA">
            <w:pPr>
              <w:spacing w:line="240" w:lineRule="auto"/>
              <w:jc w:val="center"/>
            </w:pPr>
            <w:r>
              <w:rPr>
                <w:sz w:val="20"/>
                <w:szCs w:val="20"/>
              </w:rPr>
              <w:t>0.082%</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5A1E52" w14:textId="77777777" w:rsidR="00554469" w:rsidRDefault="00F265BA">
            <w:pPr>
              <w:spacing w:line="240" w:lineRule="auto"/>
              <w:jc w:val="center"/>
            </w:pPr>
            <w:r>
              <w:rPr>
                <w:sz w:val="20"/>
                <w:szCs w:val="20"/>
              </w:rPr>
              <w:t>0.975</w:t>
            </w:r>
          </w:p>
        </w:tc>
      </w:tr>
      <w:tr w:rsidR="00554469" w14:paraId="11434751"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47C842" w14:textId="77777777" w:rsidR="00554469" w:rsidRDefault="00F265BA">
            <w:pPr>
              <w:spacing w:line="240" w:lineRule="auto"/>
            </w:pPr>
            <w:r>
              <w:rPr>
                <w:sz w:val="20"/>
                <w:szCs w:val="20"/>
              </w:rPr>
              <w:t>Random</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DA752C" w14:textId="77777777" w:rsidR="00554469" w:rsidRDefault="00F265BA">
            <w:pPr>
              <w:spacing w:line="240" w:lineRule="auto"/>
              <w:jc w:val="center"/>
            </w:pPr>
            <w:r>
              <w:rPr>
                <w:sz w:val="20"/>
                <w:szCs w:val="20"/>
              </w:rPr>
              <w:t>none, row-level split / own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CE1A17" w14:textId="77777777" w:rsidR="00554469" w:rsidRDefault="00F265BA">
            <w:pPr>
              <w:spacing w:line="240" w:lineRule="auto"/>
              <w:jc w:val="center"/>
            </w:pPr>
            <w:r>
              <w:rPr>
                <w:sz w:val="20"/>
                <w:szCs w:val="20"/>
              </w:rPr>
              <w:t>565,576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CB968F" w14:textId="77777777" w:rsidR="00554469" w:rsidRDefault="00F265BA">
            <w:pPr>
              <w:spacing w:line="240" w:lineRule="auto"/>
              <w:jc w:val="center"/>
            </w:pPr>
            <w:r>
              <w:rPr>
                <w:sz w:val="20"/>
                <w:szCs w:val="20"/>
              </w:rPr>
              <w:t>0.9968</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5BBA3F" w14:textId="77777777" w:rsidR="00554469" w:rsidRDefault="00F265BA">
            <w:pPr>
              <w:spacing w:line="240" w:lineRule="auto"/>
              <w:jc w:val="center"/>
            </w:pPr>
            <w:r>
              <w:rPr>
                <w:sz w:val="20"/>
                <w:szCs w:val="20"/>
              </w:rPr>
              <w:t>0.124%</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04FBF9" w14:textId="77777777" w:rsidR="00554469" w:rsidRDefault="00F265BA">
            <w:pPr>
              <w:spacing w:line="240" w:lineRule="auto"/>
              <w:jc w:val="center"/>
            </w:pPr>
            <w:r>
              <w:rPr>
                <w:sz w:val="20"/>
                <w:szCs w:val="20"/>
              </w:rPr>
              <w:t>0.965</w:t>
            </w:r>
          </w:p>
        </w:tc>
      </w:tr>
      <w:tr w:rsidR="00554469" w14:paraId="0052D72D"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13A951" w14:textId="77777777" w:rsidR="00554469" w:rsidRDefault="00F265BA">
            <w:pPr>
              <w:spacing w:line="240" w:lineRule="auto"/>
            </w:pPr>
            <w:r>
              <w:rPr>
                <w:sz w:val="20"/>
                <w:szCs w:val="20"/>
              </w:rPr>
              <w:t>Chronological</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537FC9" w14:textId="77777777" w:rsidR="00554469" w:rsidRDefault="00F265BA">
            <w:pPr>
              <w:spacing w:line="240" w:lineRule="auto"/>
              <w:jc w:val="center"/>
            </w:pPr>
            <w:r>
              <w:rPr>
                <w:sz w:val="20"/>
                <w:szCs w:val="20"/>
              </w:rPr>
              <w:t>drop-conflicts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5A296B" w14:textId="77777777" w:rsidR="00554469" w:rsidRDefault="00F265BA">
            <w:pPr>
              <w:spacing w:line="240" w:lineRule="auto"/>
              <w:jc w:val="center"/>
            </w:pPr>
            <w:r>
              <w:rPr>
                <w:sz w:val="20"/>
                <w:szCs w:val="20"/>
              </w:rPr>
              <w:t>439,721</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F3E130" w14:textId="77777777" w:rsidR="00554469" w:rsidRDefault="00F265BA">
            <w:pPr>
              <w:spacing w:line="240" w:lineRule="auto"/>
              <w:jc w:val="center"/>
            </w:pPr>
            <w:r>
              <w:rPr>
                <w:sz w:val="20"/>
                <w:szCs w:val="20"/>
              </w:rPr>
              <w:t>0.9003</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12B6D1" w14:textId="77777777" w:rsidR="00554469" w:rsidRDefault="00F265BA">
            <w:pPr>
              <w:spacing w:line="240" w:lineRule="auto"/>
              <w:jc w:val="center"/>
            </w:pPr>
            <w:r>
              <w:rPr>
                <w:sz w:val="20"/>
                <w:szCs w:val="20"/>
              </w:rPr>
              <w:t>3.041%</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FC5B9A" w14:textId="77777777" w:rsidR="00554469" w:rsidRDefault="00F265BA">
            <w:pPr>
              <w:spacing w:line="240" w:lineRule="auto"/>
              <w:jc w:val="center"/>
            </w:pPr>
            <w:r>
              <w:rPr>
                <w:sz w:val="20"/>
                <w:szCs w:val="20"/>
              </w:rPr>
              <w:t>0.842</w:t>
            </w:r>
          </w:p>
        </w:tc>
      </w:tr>
      <w:tr w:rsidR="00554469" w14:paraId="17D5A7E6"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157D9E" w14:textId="77777777" w:rsidR="00554469" w:rsidRDefault="00F265BA">
            <w:pPr>
              <w:spacing w:line="240" w:lineRule="auto"/>
            </w:pPr>
            <w:r>
              <w:rPr>
                <w:sz w:val="20"/>
                <w:szCs w:val="20"/>
              </w:rPr>
              <w:t>Chronological</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80C695" w14:textId="77777777" w:rsidR="00554469" w:rsidRDefault="00F265BA">
            <w:pPr>
              <w:spacing w:line="240" w:lineRule="auto"/>
              <w:jc w:val="center"/>
            </w:pPr>
            <w:r>
              <w:rPr>
                <w:sz w:val="20"/>
                <w:szCs w:val="20"/>
              </w:rPr>
              <w:t>keep-first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4EFC1B" w14:textId="77777777" w:rsidR="00554469" w:rsidRDefault="00F265BA">
            <w:pPr>
              <w:spacing w:line="240" w:lineRule="auto"/>
              <w:jc w:val="center"/>
            </w:pPr>
            <w:r>
              <w:rPr>
                <w:sz w:val="20"/>
                <w:szCs w:val="20"/>
              </w:rPr>
              <w:t>439,721</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2A97C0" w14:textId="77777777" w:rsidR="00554469" w:rsidRDefault="00F265BA">
            <w:pPr>
              <w:spacing w:line="240" w:lineRule="auto"/>
              <w:jc w:val="center"/>
            </w:pPr>
            <w:r>
              <w:rPr>
                <w:sz w:val="20"/>
                <w:szCs w:val="20"/>
              </w:rPr>
              <w:t>0.9012</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0C6D41" w14:textId="77777777" w:rsidR="00554469" w:rsidRDefault="00F265BA">
            <w:pPr>
              <w:spacing w:line="240" w:lineRule="auto"/>
              <w:jc w:val="center"/>
            </w:pPr>
            <w:r>
              <w:rPr>
                <w:sz w:val="20"/>
                <w:szCs w:val="20"/>
              </w:rPr>
              <w:t>2.934%</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C81B8D" w14:textId="77777777" w:rsidR="00554469" w:rsidRDefault="00F265BA">
            <w:pPr>
              <w:spacing w:line="240" w:lineRule="auto"/>
              <w:jc w:val="center"/>
            </w:pPr>
            <w:r>
              <w:rPr>
                <w:sz w:val="20"/>
                <w:szCs w:val="20"/>
              </w:rPr>
              <w:t>0.866</w:t>
            </w:r>
          </w:p>
        </w:tc>
      </w:tr>
      <w:tr w:rsidR="00554469" w14:paraId="1F2B0CFA"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96D474" w14:textId="77777777" w:rsidR="00554469" w:rsidRDefault="00F265BA">
            <w:pPr>
              <w:spacing w:line="240" w:lineRule="auto"/>
            </w:pPr>
            <w:r>
              <w:rPr>
                <w:sz w:val="20"/>
                <w:szCs w:val="20"/>
              </w:rPr>
              <w:t>Chronological</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6170CD" w14:textId="77777777" w:rsidR="00554469" w:rsidRDefault="00F265BA">
            <w:pPr>
              <w:spacing w:line="240" w:lineRule="auto"/>
              <w:jc w:val="center"/>
            </w:pPr>
            <w:r>
              <w:rPr>
                <w:sz w:val="20"/>
                <w:szCs w:val="20"/>
              </w:rPr>
              <w:t>majority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310DB6" w14:textId="77777777" w:rsidR="00554469" w:rsidRDefault="00F265BA">
            <w:pPr>
              <w:spacing w:line="240" w:lineRule="auto"/>
              <w:jc w:val="center"/>
            </w:pPr>
            <w:r>
              <w:rPr>
                <w:sz w:val="20"/>
                <w:szCs w:val="20"/>
              </w:rPr>
              <w:t>439,721</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E7E386" w14:textId="77777777" w:rsidR="00554469" w:rsidRDefault="00F265BA">
            <w:pPr>
              <w:spacing w:line="240" w:lineRule="auto"/>
              <w:jc w:val="center"/>
            </w:pPr>
            <w:r>
              <w:rPr>
                <w:sz w:val="20"/>
                <w:szCs w:val="20"/>
              </w:rPr>
              <w:t>0.8999</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104E71" w14:textId="77777777" w:rsidR="00554469" w:rsidRDefault="00F265BA">
            <w:pPr>
              <w:spacing w:line="240" w:lineRule="auto"/>
              <w:jc w:val="center"/>
            </w:pPr>
            <w:r>
              <w:rPr>
                <w:sz w:val="20"/>
                <w:szCs w:val="20"/>
              </w:rPr>
              <w:t>3.013%</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9E18D1" w14:textId="77777777" w:rsidR="00554469" w:rsidRDefault="00F265BA">
            <w:pPr>
              <w:spacing w:line="240" w:lineRule="auto"/>
              <w:jc w:val="center"/>
            </w:pPr>
            <w:r>
              <w:rPr>
                <w:sz w:val="20"/>
                <w:szCs w:val="20"/>
              </w:rPr>
              <w:t>0.828</w:t>
            </w:r>
          </w:p>
        </w:tc>
      </w:tr>
      <w:tr w:rsidR="00554469" w14:paraId="29809C5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9DA0D2" w14:textId="77777777" w:rsidR="00554469" w:rsidRDefault="00F265BA">
            <w:pPr>
              <w:spacing w:line="240" w:lineRule="auto"/>
            </w:pPr>
            <w:r>
              <w:rPr>
                <w:sz w:val="20"/>
                <w:szCs w:val="20"/>
              </w:rPr>
              <w:t>Chronological</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2F7580" w14:textId="77777777" w:rsidR="00554469" w:rsidRDefault="00F265BA">
            <w:pPr>
              <w:spacing w:line="240" w:lineRule="auto"/>
              <w:jc w:val="center"/>
            </w:pPr>
            <w:r>
              <w:rPr>
                <w:sz w:val="20"/>
                <w:szCs w:val="20"/>
              </w:rPr>
              <w:t>none / common</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BB87D7" w14:textId="77777777" w:rsidR="00554469" w:rsidRDefault="00F265BA">
            <w:pPr>
              <w:spacing w:line="240" w:lineRule="auto"/>
              <w:jc w:val="center"/>
            </w:pPr>
            <w:r>
              <w:rPr>
                <w:sz w:val="20"/>
                <w:szCs w:val="20"/>
              </w:rPr>
              <w:t>439,721</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5722DD" w14:textId="77777777" w:rsidR="00554469" w:rsidRDefault="00F265BA">
            <w:pPr>
              <w:spacing w:line="240" w:lineRule="auto"/>
              <w:jc w:val="center"/>
            </w:pPr>
            <w:r>
              <w:rPr>
                <w:sz w:val="20"/>
                <w:szCs w:val="20"/>
              </w:rPr>
              <w:t>0.9034</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E1575E" w14:textId="77777777" w:rsidR="00554469" w:rsidRDefault="00F265BA">
            <w:pPr>
              <w:spacing w:line="240" w:lineRule="auto"/>
              <w:jc w:val="center"/>
            </w:pPr>
            <w:r>
              <w:rPr>
                <w:sz w:val="20"/>
                <w:szCs w:val="20"/>
              </w:rPr>
              <w:t>2.988%</w:t>
            </w:r>
          </w:p>
        </w:tc>
        <w:tc>
          <w:tcPr>
            <w:tcW w:w="12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E19E3E" w14:textId="77777777" w:rsidR="00554469" w:rsidRDefault="00F265BA">
            <w:pPr>
              <w:spacing w:line="240" w:lineRule="auto"/>
              <w:jc w:val="center"/>
            </w:pPr>
            <w:r>
              <w:rPr>
                <w:sz w:val="20"/>
                <w:szCs w:val="20"/>
              </w:rPr>
              <w:t>0.867</w:t>
            </w:r>
          </w:p>
        </w:tc>
      </w:tr>
    </w:tbl>
    <w:p w14:paraId="45FAC46B" w14:textId="77777777" w:rsidR="00554469" w:rsidRDefault="00554469">
      <w:pPr>
        <w:spacing w:after="120"/>
      </w:pPr>
    </w:p>
    <w:p w14:paraId="404E1EA7" w14:textId="77777777" w:rsidR="00554469" w:rsidRDefault="00F265BA">
      <w:pPr>
        <w:spacing w:after="120"/>
        <w:ind w:firstLine="720"/>
        <w:jc w:val="both"/>
      </w:pPr>
      <w:r>
        <w:lastRenderedPageBreak/>
        <w:t>A naive row-level random split without deduplication leaves an exact duplicate in training for 24.85% of test rows, yet malicious F</w:t>
      </w:r>
      <w:r>
        <w:rPr>
          <w:vertAlign w:val="subscript"/>
        </w:rPr>
        <w:t>1</w:t>
      </w:r>
      <w:r>
        <w:t xml:space="preserve"> differs from the hash-group split by only +0.0014; PortScan test support, however, grows from 370 to 31,761 rows.</w:t>
      </w:r>
    </w:p>
    <w:p w14:paraId="0FFAC815" w14:textId="77777777" w:rsidR="00554469" w:rsidRDefault="00F265BA">
      <w:pPr>
        <w:keepNext/>
        <w:spacing w:before="160" w:after="80"/>
      </w:pPr>
      <w:r>
        <w:rPr>
          <w:b/>
          <w:bCs/>
          <w:i/>
          <w:iCs/>
        </w:rPr>
        <w:t>Hierarchical attribution</w:t>
      </w:r>
    </w:p>
    <w:p w14:paraId="22DA982F" w14:textId="77777777" w:rsidR="00554469" w:rsidRDefault="00F265BA">
      <w:pPr>
        <w:keepNext/>
        <w:spacing w:before="120" w:after="60"/>
        <w:jc w:val="center"/>
      </w:pPr>
      <w:r>
        <w:rPr>
          <w:noProof/>
        </w:rPr>
        <w:drawing>
          <wp:inline distT="0" distB="0" distL="0" distR="0" wp14:anchorId="2C8578B3" wp14:editId="17742566">
            <wp:extent cx="4095750" cy="2743200"/>
            <wp:effectExtent l="0" t="0" r="0" b="0"/>
            <wp:docPr id="9" name="fig_hierarchy" descr="Family F_{1} of Stage 2 on true attacks only and end to end through Stage 1 (five seeds)" title="Family F_{1} of Stage 2 on true attacks only and end to end through Stage 1 (five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743200"/>
                    </a:xfrm>
                    <a:prstGeom prst="rect">
                      <a:avLst/>
                    </a:prstGeom>
                  </pic:spPr>
                </pic:pic>
              </a:graphicData>
            </a:graphic>
          </wp:inline>
        </w:drawing>
      </w:r>
    </w:p>
    <w:p w14:paraId="370D12A6" w14:textId="77777777" w:rsidR="00554469" w:rsidRDefault="00F265BA">
      <w:pPr>
        <w:spacing w:after="200"/>
        <w:jc w:val="center"/>
      </w:pPr>
      <w:r>
        <w:rPr>
          <w:sz w:val="22"/>
          <w:szCs w:val="22"/>
        </w:rPr>
        <w:t>Fig. 8. Family F</w:t>
      </w:r>
      <w:r>
        <w:rPr>
          <w:sz w:val="22"/>
          <w:szCs w:val="22"/>
          <w:vertAlign w:val="subscript"/>
        </w:rPr>
        <w:t>1</w:t>
      </w:r>
      <w:r>
        <w:rPr>
          <w:sz w:val="22"/>
          <w:szCs w:val="22"/>
        </w:rPr>
        <w:t xml:space="preserve"> of Stage 2 on true attacks only and end to end through Stage 1 (five seeds)</w:t>
      </w:r>
    </w:p>
    <w:p w14:paraId="0B914067" w14:textId="77777777" w:rsidR="00554469" w:rsidRDefault="00F265BA">
      <w:pPr>
        <w:spacing w:after="120"/>
        <w:ind w:firstLine="720"/>
        <w:jc w:val="both"/>
      </w:pPr>
      <w:r>
        <w:t>Under the random split, Bot attribution reaches F</w:t>
      </w:r>
      <w:r>
        <w:rPr>
          <w:vertAlign w:val="subscript"/>
        </w:rPr>
        <w:t>1</w:t>
      </w:r>
      <w:r>
        <w:t xml:space="preserve"> 0.996 on true attacks and 0.729 end to end; for seed 42 all 116 benign flows assigned to Bot lie on the C&amp;C channel. Under the row-order chronological split the end-to-end value falls to 0.411 with precision 0.259, and DoS/DDoS falls from 0.990 to 0.898; these false positives are the benign-labelled flows on the two endpoint sets of Table 7. Within the web-attack family, brute force and cross-site scripting reach fine-grained F</w:t>
      </w:r>
      <w:r>
        <w:rPr>
          <w:vertAlign w:val="subscript"/>
        </w:rPr>
        <w:t>1</w:t>
      </w:r>
      <w:r>
        <w:t xml:space="preserve"> of only 0.723 and 0.459 even under the random split.</w:t>
      </w:r>
    </w:p>
    <w:p w14:paraId="5E605794" w14:textId="77777777" w:rsidR="00554469" w:rsidRDefault="00F265BA">
      <w:pPr>
        <w:keepNext/>
        <w:spacing w:before="160" w:after="80"/>
      </w:pPr>
      <w:r>
        <w:rPr>
          <w:b/>
          <w:bCs/>
          <w:i/>
          <w:iCs/>
        </w:rPr>
        <w:t>Cross-dataset transfer</w:t>
      </w:r>
    </w:p>
    <w:p w14:paraId="310CB065" w14:textId="77777777" w:rsidR="00554469" w:rsidRDefault="00F265BA">
      <w:pPr>
        <w:keepNext/>
        <w:spacing w:before="160" w:after="80"/>
        <w:jc w:val="center"/>
      </w:pPr>
      <w:r>
        <w:rPr>
          <w:sz w:val="22"/>
          <w:szCs w:val="22"/>
        </w:rPr>
        <w:t>Table 9. Matched-family transfer (random forest)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800"/>
        <w:gridCol w:w="1650"/>
        <w:gridCol w:w="1300"/>
        <w:gridCol w:w="1300"/>
        <w:gridCol w:w="1376"/>
      </w:tblGrid>
      <w:tr w:rsidR="00554469" w14:paraId="59EBA30C" w14:textId="77777777">
        <w:trPr>
          <w:cantSplit/>
          <w:tblHeader/>
        </w:trPr>
        <w:tc>
          <w:tcPr>
            <w:tcW w:w="26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ED7CE2F" w14:textId="77777777" w:rsidR="00554469" w:rsidRDefault="00F265BA">
            <w:pPr>
              <w:spacing w:line="240" w:lineRule="auto"/>
            </w:pPr>
            <w:r>
              <w:rPr>
                <w:b/>
                <w:bCs/>
                <w:sz w:val="20"/>
                <w:szCs w:val="20"/>
              </w:rPr>
              <w:t>Train → test</w:t>
            </w:r>
          </w:p>
        </w:tc>
        <w:tc>
          <w:tcPr>
            <w:tcW w:w="8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80DC374" w14:textId="77777777" w:rsidR="00554469" w:rsidRDefault="00F265BA">
            <w:pPr>
              <w:spacing w:line="240" w:lineRule="auto"/>
              <w:jc w:val="center"/>
            </w:pPr>
            <w:r>
              <w:rPr>
                <w:b/>
                <w:bCs/>
                <w:sz w:val="20"/>
                <w:szCs w:val="20"/>
              </w:rPr>
              <w:t>Seeds</w:t>
            </w:r>
          </w:p>
        </w:tc>
        <w:tc>
          <w:tcPr>
            <w:tcW w:w="16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531025F0" w14:textId="77777777" w:rsidR="00554469" w:rsidRDefault="00F265BA">
            <w:pPr>
              <w:spacing w:line="240" w:lineRule="auto"/>
              <w:jc w:val="center"/>
            </w:pPr>
            <w:r>
              <w:rPr>
                <w:b/>
                <w:bCs/>
                <w:sz w:val="20"/>
                <w:szCs w:val="20"/>
              </w:rPr>
              <w:t>E2E macro-F</w:t>
            </w:r>
            <w:r>
              <w:rPr>
                <w:b/>
                <w:bCs/>
                <w:sz w:val="20"/>
                <w:szCs w:val="20"/>
                <w:vertAlign w:val="subscript"/>
              </w:rPr>
              <w:t>1</w:t>
            </w:r>
          </w:p>
        </w:tc>
        <w:tc>
          <w:tcPr>
            <w:tcW w:w="13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2D8C3823" w14:textId="77777777" w:rsidR="00554469" w:rsidRDefault="00F265BA">
            <w:pPr>
              <w:spacing w:line="240" w:lineRule="auto"/>
              <w:jc w:val="center"/>
            </w:pPr>
            <w:r>
              <w:rPr>
                <w:b/>
                <w:bCs/>
                <w:sz w:val="20"/>
                <w:szCs w:val="20"/>
              </w:rPr>
              <w:t>DoS recall</w:t>
            </w:r>
          </w:p>
        </w:tc>
        <w:tc>
          <w:tcPr>
            <w:tcW w:w="13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77526948" w14:textId="77777777" w:rsidR="00554469" w:rsidRDefault="00F265BA">
            <w:pPr>
              <w:spacing w:line="240" w:lineRule="auto"/>
              <w:jc w:val="center"/>
            </w:pPr>
            <w:r>
              <w:rPr>
                <w:b/>
                <w:bCs/>
                <w:sz w:val="20"/>
                <w:szCs w:val="20"/>
              </w:rPr>
              <w:t>Web recall</w:t>
            </w:r>
          </w:p>
        </w:tc>
        <w:tc>
          <w:tcPr>
            <w:tcW w:w="137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2F9DF5CE" w14:textId="77777777" w:rsidR="00554469" w:rsidRDefault="00F265BA">
            <w:pPr>
              <w:spacing w:line="240" w:lineRule="auto"/>
              <w:jc w:val="center"/>
            </w:pPr>
            <w:r>
              <w:rPr>
                <w:b/>
                <w:bCs/>
                <w:sz w:val="20"/>
                <w:szCs w:val="20"/>
              </w:rPr>
              <w:t>Benign FPR</w:t>
            </w:r>
          </w:p>
        </w:tc>
      </w:tr>
      <w:tr w:rsidR="00554469" w14:paraId="7B074543"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DADA94" w14:textId="77777777" w:rsidR="00554469" w:rsidRDefault="00F265BA">
            <w:pPr>
              <w:spacing w:line="240" w:lineRule="auto"/>
            </w:pPr>
            <w:r>
              <w:rPr>
                <w:sz w:val="20"/>
                <w:szCs w:val="20"/>
              </w:rPr>
              <w:t>2017 → 2017</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0023BA" w14:textId="77777777" w:rsidR="00554469" w:rsidRDefault="00F265BA">
            <w:pPr>
              <w:spacing w:line="240" w:lineRule="auto"/>
              <w:jc w:val="center"/>
            </w:pPr>
            <w:r>
              <w:rPr>
                <w:sz w:val="20"/>
                <w:szCs w:val="20"/>
              </w:rPr>
              <w:t>5</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6766BF" w14:textId="77777777" w:rsidR="00554469" w:rsidRDefault="00F265BA">
            <w:pPr>
              <w:spacing w:line="240" w:lineRule="auto"/>
              <w:jc w:val="center"/>
            </w:pPr>
            <w:r>
              <w:rPr>
                <w:sz w:val="20"/>
                <w:szCs w:val="20"/>
              </w:rPr>
              <w:t>0.949 ± 0.003</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DD6E80" w14:textId="77777777" w:rsidR="00554469" w:rsidRDefault="00F265BA">
            <w:pPr>
              <w:spacing w:line="240" w:lineRule="auto"/>
              <w:jc w:val="center"/>
            </w:pPr>
            <w:r>
              <w:rPr>
                <w:sz w:val="20"/>
                <w:szCs w:val="20"/>
              </w:rPr>
              <w:t>0.943</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E4F86B" w14:textId="77777777" w:rsidR="00554469" w:rsidRDefault="00F265BA">
            <w:pPr>
              <w:spacing w:line="240" w:lineRule="auto"/>
              <w:jc w:val="center"/>
            </w:pPr>
            <w:r>
              <w:rPr>
                <w:sz w:val="20"/>
                <w:szCs w:val="20"/>
              </w:rPr>
              <w:t>0.937</w:t>
            </w:r>
          </w:p>
        </w:tc>
        <w:tc>
          <w:tcPr>
            <w:tcW w:w="13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1B2280" w14:textId="77777777" w:rsidR="00554469" w:rsidRDefault="00F265BA">
            <w:pPr>
              <w:spacing w:line="240" w:lineRule="auto"/>
              <w:jc w:val="center"/>
            </w:pPr>
            <w:r>
              <w:rPr>
                <w:sz w:val="20"/>
                <w:szCs w:val="20"/>
              </w:rPr>
              <w:t>2.588%</w:t>
            </w:r>
          </w:p>
        </w:tc>
      </w:tr>
      <w:tr w:rsidR="00554469" w14:paraId="206E8732"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F92774" w14:textId="77777777" w:rsidR="00554469" w:rsidRDefault="00F265BA">
            <w:pPr>
              <w:spacing w:line="240" w:lineRule="auto"/>
            </w:pPr>
            <w:r>
              <w:rPr>
                <w:sz w:val="20"/>
                <w:szCs w:val="20"/>
              </w:rPr>
              <w:t>2017 → 2018</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6B80C1" w14:textId="77777777" w:rsidR="00554469" w:rsidRDefault="00F265BA">
            <w:pPr>
              <w:spacing w:line="240" w:lineRule="auto"/>
              <w:jc w:val="center"/>
            </w:pPr>
            <w:r>
              <w:rPr>
                <w:sz w:val="20"/>
                <w:szCs w:val="20"/>
              </w:rPr>
              <w:t>5</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37505F" w14:textId="77777777" w:rsidR="00554469" w:rsidRDefault="00F265BA">
            <w:pPr>
              <w:spacing w:line="240" w:lineRule="auto"/>
              <w:jc w:val="center"/>
            </w:pPr>
            <w:r>
              <w:rPr>
                <w:sz w:val="20"/>
                <w:szCs w:val="20"/>
              </w:rPr>
              <w:t>0.322 ± 0.015</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9130155" w14:textId="77777777" w:rsidR="00554469" w:rsidRDefault="00F265BA">
            <w:pPr>
              <w:spacing w:line="240" w:lineRule="auto"/>
              <w:jc w:val="center"/>
            </w:pPr>
            <w:r>
              <w:rPr>
                <w:sz w:val="20"/>
                <w:szCs w:val="20"/>
              </w:rPr>
              <w:t>0.0003</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271C40" w14:textId="77777777" w:rsidR="00554469" w:rsidRDefault="00F265BA">
            <w:pPr>
              <w:spacing w:line="240" w:lineRule="auto"/>
              <w:jc w:val="center"/>
            </w:pPr>
            <w:r>
              <w:rPr>
                <w:sz w:val="20"/>
                <w:szCs w:val="20"/>
              </w:rPr>
              <w:t>0.011</w:t>
            </w:r>
          </w:p>
        </w:tc>
        <w:tc>
          <w:tcPr>
            <w:tcW w:w="13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73C58E" w14:textId="77777777" w:rsidR="00554469" w:rsidRDefault="00F265BA">
            <w:pPr>
              <w:spacing w:line="240" w:lineRule="auto"/>
              <w:jc w:val="center"/>
            </w:pPr>
            <w:r>
              <w:rPr>
                <w:sz w:val="20"/>
                <w:szCs w:val="20"/>
              </w:rPr>
              <w:t>0.013%</w:t>
            </w:r>
          </w:p>
        </w:tc>
      </w:tr>
      <w:tr w:rsidR="00554469" w14:paraId="294292AA"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453BE4" w14:textId="77777777" w:rsidR="00554469" w:rsidRDefault="00F265BA">
            <w:pPr>
              <w:spacing w:line="240" w:lineRule="auto"/>
            </w:pPr>
            <w:r>
              <w:rPr>
                <w:sz w:val="20"/>
                <w:szCs w:val="20"/>
              </w:rPr>
              <w:t>2017 → 2018, no deduplication</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17728B" w14:textId="77777777" w:rsidR="00554469" w:rsidRDefault="00F265BA">
            <w:pPr>
              <w:spacing w:line="240" w:lineRule="auto"/>
              <w:jc w:val="center"/>
            </w:pPr>
            <w:r>
              <w:rPr>
                <w:sz w:val="20"/>
                <w:szCs w:val="20"/>
              </w:rPr>
              <w:t>3</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921ABC" w14:textId="77777777" w:rsidR="00554469" w:rsidRDefault="00F265BA">
            <w:pPr>
              <w:spacing w:line="240" w:lineRule="auto"/>
              <w:jc w:val="center"/>
            </w:pPr>
            <w:r>
              <w:rPr>
                <w:sz w:val="20"/>
                <w:szCs w:val="20"/>
              </w:rPr>
              <w:t>0.280 ± 0.003</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1868C6" w14:textId="77777777" w:rsidR="00554469" w:rsidRDefault="00F265BA">
            <w:pPr>
              <w:spacing w:line="240" w:lineRule="auto"/>
              <w:jc w:val="center"/>
            </w:pPr>
            <w:r>
              <w:rPr>
                <w:sz w:val="20"/>
                <w:szCs w:val="20"/>
              </w:rPr>
              <w:t>0.0044</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7862E5" w14:textId="77777777" w:rsidR="00554469" w:rsidRDefault="00F265BA">
            <w:pPr>
              <w:spacing w:line="240" w:lineRule="auto"/>
              <w:jc w:val="center"/>
            </w:pPr>
            <w:r>
              <w:rPr>
                <w:sz w:val="20"/>
                <w:szCs w:val="20"/>
              </w:rPr>
              <w:t>0.000</w:t>
            </w:r>
          </w:p>
        </w:tc>
        <w:tc>
          <w:tcPr>
            <w:tcW w:w="13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76EBD7" w14:textId="77777777" w:rsidR="00554469" w:rsidRDefault="00F265BA">
            <w:pPr>
              <w:spacing w:line="240" w:lineRule="auto"/>
              <w:jc w:val="center"/>
            </w:pPr>
            <w:r>
              <w:rPr>
                <w:sz w:val="20"/>
                <w:szCs w:val="20"/>
              </w:rPr>
              <w:t>0.011%</w:t>
            </w:r>
          </w:p>
        </w:tc>
      </w:tr>
      <w:tr w:rsidR="00554469" w14:paraId="64E3B6AD"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014B76" w14:textId="77777777" w:rsidR="00554469" w:rsidRDefault="00F265BA">
            <w:pPr>
              <w:spacing w:line="240" w:lineRule="auto"/>
            </w:pPr>
            <w:r>
              <w:rPr>
                <w:sz w:val="20"/>
                <w:szCs w:val="20"/>
              </w:rPr>
              <w:t>2018 → 2018</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B8E78E" w14:textId="77777777" w:rsidR="00554469" w:rsidRDefault="00F265BA">
            <w:pPr>
              <w:spacing w:line="240" w:lineRule="auto"/>
              <w:jc w:val="center"/>
            </w:pPr>
            <w:r>
              <w:rPr>
                <w:sz w:val="20"/>
                <w:szCs w:val="20"/>
              </w:rPr>
              <w:t>3</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97E577" w14:textId="77777777" w:rsidR="00554469" w:rsidRDefault="00F265BA">
            <w:pPr>
              <w:spacing w:line="240" w:lineRule="auto"/>
              <w:jc w:val="center"/>
            </w:pPr>
            <w:r>
              <w:rPr>
                <w:sz w:val="20"/>
                <w:szCs w:val="20"/>
              </w:rPr>
              <w:t>0.948 ± 0.010</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4AC684" w14:textId="77777777" w:rsidR="00554469" w:rsidRDefault="00F265BA">
            <w:pPr>
              <w:spacing w:line="240" w:lineRule="auto"/>
              <w:jc w:val="center"/>
            </w:pPr>
            <w:r>
              <w:rPr>
                <w:sz w:val="20"/>
                <w:szCs w:val="20"/>
              </w:rPr>
              <w:t>1.000</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AEB04F" w14:textId="77777777" w:rsidR="00554469" w:rsidRDefault="00F265BA">
            <w:pPr>
              <w:spacing w:line="240" w:lineRule="auto"/>
              <w:jc w:val="center"/>
            </w:pPr>
            <w:r>
              <w:rPr>
                <w:sz w:val="20"/>
                <w:szCs w:val="20"/>
              </w:rPr>
              <w:t>0.765</w:t>
            </w:r>
          </w:p>
        </w:tc>
        <w:tc>
          <w:tcPr>
            <w:tcW w:w="13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AEB85D" w14:textId="77777777" w:rsidR="00554469" w:rsidRDefault="00F265BA">
            <w:pPr>
              <w:spacing w:line="240" w:lineRule="auto"/>
              <w:jc w:val="center"/>
            </w:pPr>
            <w:r>
              <w:rPr>
                <w:sz w:val="20"/>
                <w:szCs w:val="20"/>
              </w:rPr>
              <w:t>0.0016%</w:t>
            </w:r>
          </w:p>
        </w:tc>
      </w:tr>
      <w:tr w:rsidR="00554469" w14:paraId="33B19EED"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E40476" w14:textId="77777777" w:rsidR="00554469" w:rsidRDefault="00F265BA">
            <w:pPr>
              <w:spacing w:line="240" w:lineRule="auto"/>
            </w:pPr>
            <w:r>
              <w:rPr>
                <w:sz w:val="20"/>
                <w:szCs w:val="20"/>
              </w:rPr>
              <w:t>2018 → 2017</w:t>
            </w:r>
          </w:p>
        </w:tc>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8BCEC6" w14:textId="77777777" w:rsidR="00554469" w:rsidRDefault="00F265BA">
            <w:pPr>
              <w:spacing w:line="240" w:lineRule="auto"/>
              <w:jc w:val="center"/>
            </w:pPr>
            <w:r>
              <w:rPr>
                <w:sz w:val="20"/>
                <w:szCs w:val="20"/>
              </w:rPr>
              <w:t>1</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886CB3" w14:textId="77777777" w:rsidR="00554469" w:rsidRDefault="00F265BA">
            <w:pPr>
              <w:spacing w:line="240" w:lineRule="auto"/>
              <w:jc w:val="center"/>
            </w:pPr>
            <w:r>
              <w:rPr>
                <w:sz w:val="20"/>
                <w:szCs w:val="20"/>
              </w:rPr>
              <w:t>0.337</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BF0902" w14:textId="77777777" w:rsidR="00554469" w:rsidRDefault="00F265BA">
            <w:pPr>
              <w:spacing w:line="240" w:lineRule="auto"/>
              <w:jc w:val="center"/>
            </w:pPr>
            <w:r>
              <w:rPr>
                <w:sz w:val="20"/>
                <w:szCs w:val="20"/>
              </w:rPr>
              <w:t>0.031</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C986D6" w14:textId="77777777" w:rsidR="00554469" w:rsidRDefault="00F265BA">
            <w:pPr>
              <w:spacing w:line="240" w:lineRule="auto"/>
              <w:jc w:val="center"/>
            </w:pPr>
            <w:r>
              <w:rPr>
                <w:sz w:val="20"/>
                <w:szCs w:val="20"/>
              </w:rPr>
              <w:t>0.000</w:t>
            </w:r>
          </w:p>
        </w:tc>
        <w:tc>
          <w:tcPr>
            <w:tcW w:w="13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46BC47" w14:textId="77777777" w:rsidR="00554469" w:rsidRDefault="00F265BA">
            <w:pPr>
              <w:spacing w:line="240" w:lineRule="auto"/>
              <w:jc w:val="center"/>
            </w:pPr>
            <w:r>
              <w:rPr>
                <w:sz w:val="20"/>
                <w:szCs w:val="20"/>
              </w:rPr>
              <w:t>0.503%</w:t>
            </w:r>
          </w:p>
        </w:tc>
      </w:tr>
    </w:tbl>
    <w:p w14:paraId="402AA73D" w14:textId="77777777" w:rsidR="00554469" w:rsidRDefault="00554469">
      <w:pPr>
        <w:spacing w:after="120"/>
      </w:pPr>
    </w:p>
    <w:p w14:paraId="3F5EB164" w14:textId="77777777" w:rsidR="00554469" w:rsidRDefault="00F265BA">
      <w:pPr>
        <w:keepNext/>
        <w:spacing w:before="120" w:after="60"/>
        <w:jc w:val="center"/>
      </w:pPr>
      <w:r>
        <w:rPr>
          <w:noProof/>
        </w:rPr>
        <w:lastRenderedPageBreak/>
        <w:drawing>
          <wp:inline distT="0" distB="0" distL="0" distR="0" wp14:anchorId="5DCB80A3" wp14:editId="6312CB19">
            <wp:extent cx="4095750" cy="2733675"/>
            <wp:effectExtent l="0" t="0" r="0" b="0"/>
            <wp:docPr id="10" name="fig_cross" descr="Matched-family recall and end-to-end macro-F_{1} for the same-year reference, zero-shot transfer and a target-trained model" title="Matched-family recall and end-to-end macro-F_{1} for the same-year reference, zero-shot transfer and a target-train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733675"/>
                    </a:xfrm>
                    <a:prstGeom prst="rect">
                      <a:avLst/>
                    </a:prstGeom>
                  </pic:spPr>
                </pic:pic>
              </a:graphicData>
            </a:graphic>
          </wp:inline>
        </w:drawing>
      </w:r>
    </w:p>
    <w:p w14:paraId="2EC82830" w14:textId="77777777" w:rsidR="00554469" w:rsidRDefault="00F265BA">
      <w:pPr>
        <w:spacing w:after="200"/>
        <w:jc w:val="center"/>
      </w:pPr>
      <w:r>
        <w:rPr>
          <w:sz w:val="22"/>
          <w:szCs w:val="22"/>
        </w:rPr>
        <w:t>Fig. 9. Matched-family recall and end-to-end macro-F</w:t>
      </w:r>
      <w:r>
        <w:rPr>
          <w:sz w:val="22"/>
          <w:szCs w:val="22"/>
          <w:vertAlign w:val="subscript"/>
        </w:rPr>
        <w:t>1</w:t>
      </w:r>
      <w:r>
        <w:rPr>
          <w:sz w:val="22"/>
          <w:szCs w:val="22"/>
        </w:rPr>
        <w:t xml:space="preserve"> for the same-year reference, zero-shot transfer and a target-trained model</w:t>
      </w:r>
    </w:p>
    <w:p w14:paraId="4FBA91A1" w14:textId="77777777" w:rsidR="00554469" w:rsidRDefault="00F265BA">
      <w:pPr>
        <w:keepNext/>
        <w:spacing w:before="120" w:after="60"/>
        <w:jc w:val="center"/>
      </w:pPr>
      <w:r>
        <w:rPr>
          <w:noProof/>
        </w:rPr>
        <w:drawing>
          <wp:inline distT="0" distB="0" distL="0" distR="0" wp14:anchorId="63066EC6" wp14:editId="08D482F7">
            <wp:extent cx="4095750" cy="2038350"/>
            <wp:effectExtent l="0" t="0" r="0" b="0"/>
            <wp:docPr id="11" name="fig_confusion" descr="Row-normalised end-to-end confusion matrices (seed 42)" title="Row-normalised end-to-end confusion matrices (see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038350"/>
                    </a:xfrm>
                    <a:prstGeom prst="rect">
                      <a:avLst/>
                    </a:prstGeom>
                  </pic:spPr>
                </pic:pic>
              </a:graphicData>
            </a:graphic>
          </wp:inline>
        </w:drawing>
      </w:r>
    </w:p>
    <w:p w14:paraId="43719F4F" w14:textId="77777777" w:rsidR="00554469" w:rsidRDefault="00F265BA">
      <w:pPr>
        <w:spacing w:after="200"/>
        <w:jc w:val="center"/>
      </w:pPr>
      <w:r>
        <w:rPr>
          <w:sz w:val="22"/>
          <w:szCs w:val="22"/>
        </w:rPr>
        <w:t>Fig. 10. Row-normalised end-to-end confusion matrices (seed 42)</w:t>
      </w:r>
    </w:p>
    <w:p w14:paraId="78F98106" w14:textId="77777777" w:rsidR="00554469" w:rsidRDefault="00F265BA">
      <w:pPr>
        <w:keepNext/>
        <w:spacing w:before="160" w:after="80"/>
      </w:pPr>
      <w:r>
        <w:rPr>
          <w:b/>
          <w:bCs/>
          <w:i/>
          <w:iCs/>
        </w:rPr>
        <w:t>Shift diagnosis</w:t>
      </w:r>
    </w:p>
    <w:p w14:paraId="16D7AF87" w14:textId="77777777" w:rsidR="00554469" w:rsidRDefault="00F265BA">
      <w:pPr>
        <w:keepNext/>
        <w:spacing w:before="160" w:after="80"/>
        <w:jc w:val="center"/>
      </w:pPr>
      <w:r>
        <w:rPr>
          <w:sz w:val="22"/>
          <w:szCs w:val="22"/>
        </w:rPr>
        <w:t>Table 10. Unit identities (median over records with positive duration)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800"/>
        <w:gridCol w:w="1800"/>
        <w:gridCol w:w="1550"/>
        <w:gridCol w:w="1576"/>
      </w:tblGrid>
      <w:tr w:rsidR="00554469" w14:paraId="7E7EB9D7" w14:textId="77777777">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B759AB1" w14:textId="77777777" w:rsidR="00554469" w:rsidRDefault="00F265BA">
            <w:pPr>
              <w:spacing w:line="240" w:lineRule="auto"/>
            </w:pPr>
            <w:r>
              <w:rPr>
                <w:b/>
                <w:bCs/>
                <w:sz w:val="20"/>
                <w:szCs w:val="20"/>
              </w:rPr>
              <w:t>Dataset / class</w:t>
            </w:r>
          </w:p>
        </w:tc>
        <w:tc>
          <w:tcPr>
            <w:tcW w:w="18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9BC718A" w14:textId="77777777" w:rsidR="00554469" w:rsidRDefault="00F265BA">
            <w:pPr>
              <w:spacing w:line="240" w:lineRule="auto"/>
              <w:jc w:val="center"/>
            </w:pPr>
            <w:r>
              <w:rPr>
                <w:b/>
                <w:bCs/>
                <w:sz w:val="20"/>
                <w:szCs w:val="20"/>
              </w:rPr>
              <w:t>D·R</w:t>
            </w:r>
            <w:r>
              <w:rPr>
                <w:b/>
                <w:bCs/>
                <w:sz w:val="20"/>
                <w:szCs w:val="20"/>
                <w:vertAlign w:val="subscript"/>
              </w:rPr>
              <w:t>b</w:t>
            </w:r>
            <w:r>
              <w:rPr>
                <w:b/>
                <w:bCs/>
                <w:sz w:val="20"/>
                <w:szCs w:val="20"/>
              </w:rPr>
              <w:t>/(B</w:t>
            </w:r>
            <w:r>
              <w:rPr>
                <w:b/>
                <w:bCs/>
                <w:sz w:val="20"/>
                <w:szCs w:val="20"/>
                <w:vertAlign w:val="subscript"/>
              </w:rPr>
              <w:t>f</w:t>
            </w:r>
            <w:r>
              <w:rPr>
                <w:b/>
                <w:bCs/>
                <w:sz w:val="20"/>
                <w:szCs w:val="20"/>
              </w:rPr>
              <w:t>+B</w:t>
            </w:r>
            <w:r>
              <w:rPr>
                <w:b/>
                <w:bCs/>
                <w:sz w:val="20"/>
                <w:szCs w:val="20"/>
                <w:vertAlign w:val="subscript"/>
              </w:rPr>
              <w:t>b</w:t>
            </w:r>
            <w:r>
              <w:rPr>
                <w:b/>
                <w:bCs/>
                <w:sz w:val="20"/>
                <w:szCs w:val="20"/>
              </w:rPr>
              <w:t>)</w:t>
            </w:r>
          </w:p>
        </w:tc>
        <w:tc>
          <w:tcPr>
            <w:tcW w:w="18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D5C6AB6" w14:textId="77777777" w:rsidR="00554469" w:rsidRDefault="00F265BA">
            <w:pPr>
              <w:spacing w:line="240" w:lineRule="auto"/>
              <w:jc w:val="center"/>
            </w:pPr>
            <w:r>
              <w:rPr>
                <w:b/>
                <w:bCs/>
                <w:sz w:val="20"/>
                <w:szCs w:val="20"/>
              </w:rPr>
              <w:t>D·R</w:t>
            </w:r>
            <w:r>
              <w:rPr>
                <w:b/>
                <w:bCs/>
                <w:sz w:val="20"/>
                <w:szCs w:val="20"/>
                <w:vertAlign w:val="subscript"/>
              </w:rPr>
              <w:t>p</w:t>
            </w:r>
            <w:r>
              <w:rPr>
                <w:b/>
                <w:bCs/>
                <w:sz w:val="20"/>
                <w:szCs w:val="20"/>
              </w:rPr>
              <w:t>/(P</w:t>
            </w:r>
            <w:r>
              <w:rPr>
                <w:b/>
                <w:bCs/>
                <w:sz w:val="20"/>
                <w:szCs w:val="20"/>
                <w:vertAlign w:val="subscript"/>
              </w:rPr>
              <w:t>f</w:t>
            </w:r>
            <w:r>
              <w:rPr>
                <w:b/>
                <w:bCs/>
                <w:sz w:val="20"/>
                <w:szCs w:val="20"/>
              </w:rPr>
              <w:t>+P</w:t>
            </w:r>
            <w:r>
              <w:rPr>
                <w:b/>
                <w:bCs/>
                <w:sz w:val="20"/>
                <w:szCs w:val="20"/>
                <w:vertAlign w:val="subscript"/>
              </w:rPr>
              <w:t>b</w:t>
            </w:r>
            <w:r>
              <w:rPr>
                <w:b/>
                <w:bCs/>
                <w:sz w:val="20"/>
                <w:szCs w:val="20"/>
              </w:rPr>
              <w:t>)</w:t>
            </w:r>
          </w:p>
        </w:tc>
        <w:tc>
          <w:tcPr>
            <w:tcW w:w="15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0D76AF12" w14:textId="77777777" w:rsidR="00554469" w:rsidRDefault="00F265BA">
            <w:pPr>
              <w:spacing w:line="240" w:lineRule="auto"/>
              <w:jc w:val="center"/>
            </w:pPr>
            <w:r>
              <w:rPr>
                <w:b/>
                <w:bCs/>
                <w:sz w:val="20"/>
                <w:szCs w:val="20"/>
              </w:rPr>
              <w:t>μ</w:t>
            </w:r>
            <w:r>
              <w:rPr>
                <w:b/>
                <w:bCs/>
                <w:sz w:val="20"/>
                <w:szCs w:val="20"/>
                <w:vertAlign w:val="subscript"/>
              </w:rPr>
              <w:t>IAT</w:t>
            </w:r>
            <w:r>
              <w:rPr>
                <w:b/>
                <w:bCs/>
                <w:sz w:val="20"/>
                <w:szCs w:val="20"/>
              </w:rPr>
              <w:t>(P−1)/D</w:t>
            </w:r>
          </w:p>
        </w:tc>
        <w:tc>
          <w:tcPr>
            <w:tcW w:w="157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D270F32" w14:textId="77777777" w:rsidR="00554469" w:rsidRDefault="00F265BA">
            <w:pPr>
              <w:spacing w:line="240" w:lineRule="auto"/>
              <w:jc w:val="center"/>
            </w:pPr>
            <w:r>
              <w:rPr>
                <w:b/>
                <w:bCs/>
                <w:sz w:val="20"/>
                <w:szCs w:val="20"/>
              </w:rPr>
              <w:t>Median duration</w:t>
            </w:r>
          </w:p>
        </w:tc>
      </w:tr>
      <w:tr w:rsidR="00554469" w14:paraId="3BBB9F58"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AC74A6" w14:textId="77777777" w:rsidR="00554469" w:rsidRDefault="00F265BA">
            <w:pPr>
              <w:spacing w:line="240" w:lineRule="auto"/>
            </w:pPr>
            <w:r>
              <w:rPr>
                <w:sz w:val="20"/>
                <w:szCs w:val="20"/>
              </w:rPr>
              <w:t>2017 / BENIGN</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03F4C6" w14:textId="77777777" w:rsidR="00554469" w:rsidRDefault="00F265BA">
            <w:pPr>
              <w:spacing w:line="240" w:lineRule="auto"/>
              <w:jc w:val="center"/>
            </w:pPr>
            <w:r>
              <w:rPr>
                <w:sz w:val="20"/>
                <w:szCs w:val="20"/>
              </w:rPr>
              <w:t>1.000e+6</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D21C0F" w14:textId="77777777" w:rsidR="00554469" w:rsidRDefault="00F265BA">
            <w:pPr>
              <w:spacing w:line="240" w:lineRule="auto"/>
              <w:jc w:val="center"/>
            </w:pPr>
            <w:r>
              <w:rPr>
                <w:sz w:val="20"/>
                <w:szCs w:val="20"/>
              </w:rPr>
              <w:t>1.000e+6</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8B33E7" w14:textId="77777777" w:rsidR="00554469" w:rsidRDefault="00F265BA">
            <w:pPr>
              <w:spacing w:line="240" w:lineRule="auto"/>
              <w:jc w:val="center"/>
            </w:pPr>
            <w:r>
              <w:rPr>
                <w:sz w:val="20"/>
                <w:szCs w:val="20"/>
              </w:rPr>
              <w:t>1.000</w:t>
            </w:r>
          </w:p>
        </w:tc>
        <w:tc>
          <w:tcPr>
            <w:tcW w:w="15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531790" w14:textId="77777777" w:rsidR="00554469" w:rsidRDefault="00F265BA">
            <w:pPr>
              <w:spacing w:line="240" w:lineRule="auto"/>
              <w:jc w:val="center"/>
            </w:pPr>
            <w:r>
              <w:rPr>
                <w:sz w:val="20"/>
                <w:szCs w:val="20"/>
              </w:rPr>
              <w:t>0.059 s</w:t>
            </w:r>
          </w:p>
        </w:tc>
      </w:tr>
      <w:tr w:rsidR="00554469" w14:paraId="62A186DE"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DCB701" w14:textId="77777777" w:rsidR="00554469" w:rsidRDefault="00F265BA">
            <w:pPr>
              <w:spacing w:line="240" w:lineRule="auto"/>
            </w:pPr>
            <w:r>
              <w:rPr>
                <w:sz w:val="20"/>
                <w:szCs w:val="20"/>
              </w:rPr>
              <w:t>2017 / DoS Hulk</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657881" w14:textId="77777777" w:rsidR="00554469" w:rsidRDefault="00F265BA">
            <w:pPr>
              <w:spacing w:line="240" w:lineRule="auto"/>
              <w:jc w:val="center"/>
            </w:pPr>
            <w:r>
              <w:rPr>
                <w:sz w:val="20"/>
                <w:szCs w:val="20"/>
              </w:rPr>
              <w:t>1.000e+6</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CCD038" w14:textId="77777777" w:rsidR="00554469" w:rsidRDefault="00F265BA">
            <w:pPr>
              <w:spacing w:line="240" w:lineRule="auto"/>
              <w:jc w:val="center"/>
            </w:pPr>
            <w:r>
              <w:rPr>
                <w:sz w:val="20"/>
                <w:szCs w:val="20"/>
              </w:rPr>
              <w:t>1.000e+6</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5CC8A3" w14:textId="77777777" w:rsidR="00554469" w:rsidRDefault="00F265BA">
            <w:pPr>
              <w:spacing w:line="240" w:lineRule="auto"/>
              <w:jc w:val="center"/>
            </w:pPr>
            <w:r>
              <w:rPr>
                <w:sz w:val="20"/>
                <w:szCs w:val="20"/>
              </w:rPr>
              <w:t>1.000</w:t>
            </w:r>
          </w:p>
        </w:tc>
        <w:tc>
          <w:tcPr>
            <w:tcW w:w="15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89FC50" w14:textId="77777777" w:rsidR="00554469" w:rsidRDefault="00F265BA">
            <w:pPr>
              <w:spacing w:line="240" w:lineRule="auto"/>
              <w:jc w:val="center"/>
            </w:pPr>
            <w:r>
              <w:rPr>
                <w:sz w:val="20"/>
                <w:szCs w:val="20"/>
              </w:rPr>
              <w:t>86.421 s</w:t>
            </w:r>
          </w:p>
        </w:tc>
      </w:tr>
      <w:tr w:rsidR="00554469" w14:paraId="2ADCAB18"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BFCB83" w14:textId="77777777" w:rsidR="00554469" w:rsidRDefault="00F265BA">
            <w:pPr>
              <w:spacing w:line="240" w:lineRule="auto"/>
            </w:pPr>
            <w:r>
              <w:rPr>
                <w:sz w:val="20"/>
                <w:szCs w:val="20"/>
              </w:rPr>
              <w:t>2018 / BENIGN</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EF4AC3" w14:textId="77777777" w:rsidR="00554469" w:rsidRDefault="00F265BA">
            <w:pPr>
              <w:spacing w:line="240" w:lineRule="auto"/>
              <w:jc w:val="center"/>
            </w:pPr>
            <w:r>
              <w:rPr>
                <w:sz w:val="20"/>
                <w:szCs w:val="20"/>
              </w:rPr>
              <w:t>1.000e+6</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140370" w14:textId="77777777" w:rsidR="00554469" w:rsidRDefault="00F265BA">
            <w:pPr>
              <w:spacing w:line="240" w:lineRule="auto"/>
              <w:jc w:val="center"/>
            </w:pPr>
            <w:r>
              <w:rPr>
                <w:sz w:val="20"/>
                <w:szCs w:val="20"/>
              </w:rPr>
              <w:t>1.000e+6</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D4CF67" w14:textId="77777777" w:rsidR="00554469" w:rsidRDefault="00F265BA">
            <w:pPr>
              <w:spacing w:line="240" w:lineRule="auto"/>
              <w:jc w:val="center"/>
            </w:pPr>
            <w:r>
              <w:rPr>
                <w:sz w:val="20"/>
                <w:szCs w:val="20"/>
              </w:rPr>
              <w:t>1.000</w:t>
            </w:r>
          </w:p>
        </w:tc>
        <w:tc>
          <w:tcPr>
            <w:tcW w:w="15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259BF3" w14:textId="77777777" w:rsidR="00554469" w:rsidRDefault="00F265BA">
            <w:pPr>
              <w:spacing w:line="240" w:lineRule="auto"/>
              <w:jc w:val="center"/>
            </w:pPr>
            <w:r>
              <w:rPr>
                <w:sz w:val="20"/>
                <w:szCs w:val="20"/>
              </w:rPr>
              <w:t>4.143 s</w:t>
            </w:r>
          </w:p>
        </w:tc>
      </w:tr>
      <w:tr w:rsidR="00554469" w14:paraId="46B847CE"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9C8E2F" w14:textId="77777777" w:rsidR="00554469" w:rsidRDefault="00F265BA">
            <w:pPr>
              <w:spacing w:line="240" w:lineRule="auto"/>
            </w:pPr>
            <w:r>
              <w:rPr>
                <w:sz w:val="20"/>
                <w:szCs w:val="20"/>
              </w:rPr>
              <w:t>2018 / DoS Hulk</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079272" w14:textId="77777777" w:rsidR="00554469" w:rsidRDefault="00F265BA">
            <w:pPr>
              <w:spacing w:line="240" w:lineRule="auto"/>
              <w:jc w:val="center"/>
            </w:pPr>
            <w:r>
              <w:rPr>
                <w:sz w:val="20"/>
                <w:szCs w:val="20"/>
              </w:rPr>
              <w:t>1.000e+6</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89CC25" w14:textId="77777777" w:rsidR="00554469" w:rsidRDefault="00F265BA">
            <w:pPr>
              <w:spacing w:line="240" w:lineRule="auto"/>
              <w:jc w:val="center"/>
            </w:pPr>
            <w:r>
              <w:rPr>
                <w:sz w:val="20"/>
                <w:szCs w:val="20"/>
              </w:rPr>
              <w:t>1.000e+6</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699223" w14:textId="77777777" w:rsidR="00554469" w:rsidRDefault="00F265BA">
            <w:pPr>
              <w:spacing w:line="240" w:lineRule="auto"/>
              <w:jc w:val="center"/>
            </w:pPr>
            <w:r>
              <w:rPr>
                <w:sz w:val="20"/>
                <w:szCs w:val="20"/>
              </w:rPr>
              <w:t>1.000</w:t>
            </w:r>
          </w:p>
        </w:tc>
        <w:tc>
          <w:tcPr>
            <w:tcW w:w="15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183BBC" w14:textId="77777777" w:rsidR="00554469" w:rsidRDefault="00F265BA">
            <w:pPr>
              <w:spacing w:line="240" w:lineRule="auto"/>
              <w:jc w:val="center"/>
            </w:pPr>
            <w:r>
              <w:rPr>
                <w:sz w:val="20"/>
                <w:szCs w:val="20"/>
              </w:rPr>
              <w:t>0.051 s</w:t>
            </w:r>
          </w:p>
        </w:tc>
      </w:tr>
    </w:tbl>
    <w:p w14:paraId="26A77FA1" w14:textId="77777777" w:rsidR="00554469" w:rsidRDefault="00554469">
      <w:pPr>
        <w:spacing w:after="120"/>
      </w:pPr>
    </w:p>
    <w:p w14:paraId="02D81C82" w14:textId="77777777" w:rsidR="00554469" w:rsidRDefault="00F265BA">
      <w:pPr>
        <w:keepNext/>
        <w:spacing w:before="120" w:after="60"/>
        <w:jc w:val="center"/>
      </w:pPr>
      <w:r>
        <w:rPr>
          <w:noProof/>
        </w:rPr>
        <w:lastRenderedPageBreak/>
        <w:drawing>
          <wp:inline distT="0" distB="0" distL="0" distR="0" wp14:anchorId="5BB0F9D2" wp14:editId="2F6CE10E">
            <wp:extent cx="4095750" cy="2828925"/>
            <wp:effectExtent l="0" t="0" r="0" b="0"/>
            <wp:docPr id="12" name="fig_shift" descr="Kolmogorov–Smirnov statistic between years for the 14 most shifted DoS-Hulk features and the benign statistic for the same features" title="Kolmogorov–Smirnov statistic between years for the 14 most shifted DoS-Hulk features and the benign statistic for the sam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2828925"/>
                    </a:xfrm>
                    <a:prstGeom prst="rect">
                      <a:avLst/>
                    </a:prstGeom>
                  </pic:spPr>
                </pic:pic>
              </a:graphicData>
            </a:graphic>
          </wp:inline>
        </w:drawing>
      </w:r>
    </w:p>
    <w:p w14:paraId="37CA529C" w14:textId="77777777" w:rsidR="00554469" w:rsidRDefault="00F265BA">
      <w:pPr>
        <w:spacing w:after="200"/>
        <w:jc w:val="center"/>
      </w:pPr>
      <w:r>
        <w:rPr>
          <w:sz w:val="22"/>
          <w:szCs w:val="22"/>
        </w:rPr>
        <w:t>Fig. 11. Kolmogorov–Smirnov statistic between years for the 14 most shifted DoS-Hulk features and the benign statistic for the same features</w:t>
      </w:r>
    </w:p>
    <w:p w14:paraId="67D00B08" w14:textId="77777777" w:rsidR="00554469" w:rsidRDefault="00F265BA">
      <w:pPr>
        <w:spacing w:after="120"/>
        <w:ind w:firstLine="720"/>
        <w:jc w:val="both"/>
      </w:pPr>
      <w:r>
        <w:t>Adversarial validation separates the two years with AUC 0.9997 on all records and 0.9997 on benign records alone. For DoS Hulk, 50 of 75 features have D</w:t>
      </w:r>
      <w:r>
        <w:rPr>
          <w:vertAlign w:val="subscript"/>
        </w:rPr>
        <w:t>KS</w:t>
      </w:r>
      <w:r>
        <w:t xml:space="preserve"> &gt; 0.5 (maximum 0.911); for benign traffic none exceeds 0.445. In 2018, 82.3% of Hulk flows carry no backward payload against 9.5% in 2017, the median backward initial window changes from 235 to −1, and the median duration falls from 86.4 s to 0.051 s.</w:t>
      </w:r>
    </w:p>
    <w:p w14:paraId="33441304" w14:textId="77777777" w:rsidR="00554469" w:rsidRDefault="00F265BA">
      <w:pPr>
        <w:keepNext/>
        <w:spacing w:before="160" w:after="80"/>
      </w:pPr>
      <w:r>
        <w:rPr>
          <w:b/>
          <w:bCs/>
          <w:i/>
          <w:iCs/>
        </w:rPr>
        <w:t>Label-free mitigation</w:t>
      </w:r>
    </w:p>
    <w:p w14:paraId="559A4383" w14:textId="77777777" w:rsidR="00554469" w:rsidRDefault="00F265BA">
      <w:pPr>
        <w:keepNext/>
        <w:spacing w:before="160" w:after="80"/>
        <w:jc w:val="center"/>
      </w:pPr>
      <w:r>
        <w:rPr>
          <w:sz w:val="22"/>
          <w:szCs w:val="22"/>
        </w:rPr>
        <w:t>Table 11. Transfer after label-free transformations (2017 → 2018)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650"/>
        <w:gridCol w:w="1550"/>
        <w:gridCol w:w="1650"/>
        <w:gridCol w:w="1476"/>
      </w:tblGrid>
      <w:tr w:rsidR="00554469" w14:paraId="75959A9D" w14:textId="77777777">
        <w:trPr>
          <w:cantSplit/>
          <w:tblHeader/>
        </w:trPr>
        <w:tc>
          <w:tcPr>
            <w:tcW w:w="27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A1CE83C" w14:textId="77777777" w:rsidR="00554469" w:rsidRDefault="00F265BA">
            <w:pPr>
              <w:spacing w:line="240" w:lineRule="auto"/>
            </w:pPr>
            <w:r>
              <w:rPr>
                <w:b/>
                <w:bCs/>
                <w:sz w:val="20"/>
                <w:szCs w:val="20"/>
              </w:rPr>
              <w:t>Transformation</w:t>
            </w:r>
          </w:p>
        </w:tc>
        <w:tc>
          <w:tcPr>
            <w:tcW w:w="16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20611FF" w14:textId="77777777" w:rsidR="00554469" w:rsidRDefault="00F265BA">
            <w:pPr>
              <w:spacing w:line="240" w:lineRule="auto"/>
              <w:jc w:val="center"/>
            </w:pPr>
            <w:r>
              <w:rPr>
                <w:b/>
                <w:bCs/>
                <w:sz w:val="20"/>
                <w:szCs w:val="20"/>
              </w:rPr>
              <w:t>RF E2E F</w:t>
            </w:r>
            <w:r>
              <w:rPr>
                <w:b/>
                <w:bCs/>
                <w:sz w:val="20"/>
                <w:szCs w:val="20"/>
                <w:vertAlign w:val="subscript"/>
              </w:rPr>
              <w:t>1</w:t>
            </w:r>
            <w:r>
              <w:rPr>
                <w:b/>
                <w:bCs/>
                <w:sz w:val="20"/>
                <w:szCs w:val="20"/>
              </w:rPr>
              <w:t xml:space="preserve"> (3 seeds)</w:t>
            </w:r>
          </w:p>
        </w:tc>
        <w:tc>
          <w:tcPr>
            <w:tcW w:w="15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1DED596D" w14:textId="77777777" w:rsidR="00554469" w:rsidRDefault="00F265BA">
            <w:pPr>
              <w:spacing w:line="240" w:lineRule="auto"/>
              <w:jc w:val="center"/>
            </w:pPr>
            <w:r>
              <w:rPr>
                <w:b/>
                <w:bCs/>
                <w:sz w:val="20"/>
                <w:szCs w:val="20"/>
              </w:rPr>
              <w:t>RF gap recovered</w:t>
            </w:r>
          </w:p>
        </w:tc>
        <w:tc>
          <w:tcPr>
            <w:tcW w:w="16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358C72C1" w14:textId="77777777" w:rsidR="00554469" w:rsidRDefault="00F265BA">
            <w:pPr>
              <w:spacing w:line="240" w:lineRule="auto"/>
              <w:jc w:val="center"/>
            </w:pPr>
            <w:r>
              <w:rPr>
                <w:b/>
                <w:bCs/>
                <w:sz w:val="20"/>
                <w:szCs w:val="20"/>
              </w:rPr>
              <w:t>XGB E2E F</w:t>
            </w:r>
            <w:r>
              <w:rPr>
                <w:b/>
                <w:bCs/>
                <w:sz w:val="20"/>
                <w:szCs w:val="20"/>
                <w:vertAlign w:val="subscript"/>
              </w:rPr>
              <w:t>1</w:t>
            </w:r>
            <w:r>
              <w:rPr>
                <w:b/>
                <w:bCs/>
                <w:sz w:val="20"/>
                <w:szCs w:val="20"/>
              </w:rPr>
              <w:t xml:space="preserve"> (1 seed)</w:t>
            </w:r>
          </w:p>
        </w:tc>
        <w:tc>
          <w:tcPr>
            <w:tcW w:w="147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681B2CE1" w14:textId="77777777" w:rsidR="00554469" w:rsidRDefault="00F265BA">
            <w:pPr>
              <w:spacing w:line="240" w:lineRule="auto"/>
              <w:jc w:val="center"/>
            </w:pPr>
            <w:r>
              <w:rPr>
                <w:b/>
                <w:bCs/>
                <w:sz w:val="20"/>
                <w:szCs w:val="20"/>
              </w:rPr>
              <w:t>XGB gap recovered</w:t>
            </w:r>
          </w:p>
        </w:tc>
      </w:tr>
      <w:tr w:rsidR="00554469" w14:paraId="5074B693"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5961F0" w14:textId="77777777" w:rsidR="00554469" w:rsidRDefault="00F265BA">
            <w:pPr>
              <w:spacing w:line="240" w:lineRule="auto"/>
            </w:pPr>
            <w:r>
              <w:rPr>
                <w:sz w:val="20"/>
                <w:szCs w:val="20"/>
              </w:rPr>
              <w:t>None</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0EF30E" w14:textId="77777777" w:rsidR="00554469" w:rsidRDefault="00F265BA">
            <w:pPr>
              <w:spacing w:line="240" w:lineRule="auto"/>
              <w:jc w:val="center"/>
            </w:pPr>
            <w:r>
              <w:rPr>
                <w:sz w:val="20"/>
                <w:szCs w:val="20"/>
              </w:rPr>
              <w:t>0.316</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8F22C5" w14:textId="77777777" w:rsidR="00554469" w:rsidRDefault="00F265BA">
            <w:pPr>
              <w:spacing w:line="240" w:lineRule="auto"/>
              <w:jc w:val="center"/>
            </w:pPr>
            <w:r>
              <w:rPr>
                <w:sz w:val="20"/>
                <w:szCs w:val="20"/>
              </w:rPr>
              <w:t>0.0%</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35D2BC" w14:textId="77777777" w:rsidR="00554469" w:rsidRDefault="00F265BA">
            <w:pPr>
              <w:spacing w:line="240" w:lineRule="auto"/>
              <w:jc w:val="center"/>
            </w:pPr>
            <w:r>
              <w:rPr>
                <w:sz w:val="20"/>
                <w:szCs w:val="20"/>
              </w:rPr>
              <w:t>0.375</w:t>
            </w:r>
          </w:p>
        </w:tc>
        <w:tc>
          <w:tcPr>
            <w:tcW w:w="14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E230BF" w14:textId="77777777" w:rsidR="00554469" w:rsidRDefault="00F265BA">
            <w:pPr>
              <w:spacing w:line="240" w:lineRule="auto"/>
              <w:jc w:val="center"/>
            </w:pPr>
            <w:r>
              <w:rPr>
                <w:sz w:val="20"/>
                <w:szCs w:val="20"/>
              </w:rPr>
              <w:t>0.0%</w:t>
            </w:r>
          </w:p>
        </w:tc>
      </w:tr>
      <w:tr w:rsidR="00554469" w14:paraId="6516665E"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8CFF2B" w14:textId="77777777" w:rsidR="00554469" w:rsidRDefault="00F265BA">
            <w:pPr>
              <w:spacing w:line="240" w:lineRule="auto"/>
            </w:pPr>
            <w:r>
              <w:rPr>
                <w:sz w:val="20"/>
                <w:szCs w:val="20"/>
              </w:rPr>
              <w:t>Signed logarithm</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25DF53" w14:textId="77777777" w:rsidR="00554469" w:rsidRDefault="00F265BA">
            <w:pPr>
              <w:spacing w:line="240" w:lineRule="auto"/>
              <w:jc w:val="center"/>
            </w:pPr>
            <w:r>
              <w:rPr>
                <w:sz w:val="20"/>
                <w:szCs w:val="20"/>
              </w:rPr>
              <w:t>0.316</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F550A9" w14:textId="77777777" w:rsidR="00554469" w:rsidRDefault="00F265BA">
            <w:pPr>
              <w:spacing w:line="240" w:lineRule="auto"/>
              <w:jc w:val="center"/>
            </w:pPr>
            <w:r>
              <w:rPr>
                <w:sz w:val="20"/>
                <w:szCs w:val="20"/>
              </w:rPr>
              <w:t>0.0%</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24579D" w14:textId="77777777" w:rsidR="00554469" w:rsidRDefault="00F265BA">
            <w:pPr>
              <w:spacing w:line="240" w:lineRule="auto"/>
              <w:jc w:val="center"/>
            </w:pPr>
            <w:r>
              <w:rPr>
                <w:sz w:val="20"/>
                <w:szCs w:val="20"/>
              </w:rPr>
              <w:t>0.375</w:t>
            </w:r>
          </w:p>
        </w:tc>
        <w:tc>
          <w:tcPr>
            <w:tcW w:w="14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41CB05" w14:textId="77777777" w:rsidR="00554469" w:rsidRDefault="00F265BA">
            <w:pPr>
              <w:spacing w:line="240" w:lineRule="auto"/>
              <w:jc w:val="center"/>
            </w:pPr>
            <w:r>
              <w:rPr>
                <w:sz w:val="20"/>
                <w:szCs w:val="20"/>
              </w:rPr>
              <w:t>0.0%</w:t>
            </w:r>
          </w:p>
        </w:tc>
      </w:tr>
      <w:tr w:rsidR="00554469" w14:paraId="0C6DF6D0"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61FF0A" w14:textId="77777777" w:rsidR="00554469" w:rsidRDefault="00F265BA">
            <w:pPr>
              <w:spacing w:line="240" w:lineRule="auto"/>
            </w:pPr>
            <w:r>
              <w:rPr>
                <w:sz w:val="20"/>
                <w:szCs w:val="20"/>
              </w:rPr>
              <w:t>Robust scaling</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81E2C5" w14:textId="77777777" w:rsidR="00554469" w:rsidRDefault="00F265BA">
            <w:pPr>
              <w:spacing w:line="240" w:lineRule="auto"/>
              <w:jc w:val="center"/>
            </w:pPr>
            <w:r>
              <w:rPr>
                <w:sz w:val="20"/>
                <w:szCs w:val="20"/>
              </w:rPr>
              <w:t>0.315</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E58BFE" w14:textId="77777777" w:rsidR="00554469" w:rsidRDefault="00F265BA">
            <w:pPr>
              <w:spacing w:line="240" w:lineRule="auto"/>
              <w:jc w:val="center"/>
            </w:pPr>
            <w:r>
              <w:rPr>
                <w:sz w:val="20"/>
                <w:szCs w:val="20"/>
              </w:rPr>
              <w:t>-0.0%</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383C75" w14:textId="77777777" w:rsidR="00554469" w:rsidRDefault="00F265BA">
            <w:pPr>
              <w:spacing w:line="240" w:lineRule="auto"/>
              <w:jc w:val="center"/>
            </w:pPr>
            <w:r>
              <w:rPr>
                <w:sz w:val="20"/>
                <w:szCs w:val="20"/>
              </w:rPr>
              <w:t>0.315</w:t>
            </w:r>
          </w:p>
        </w:tc>
        <w:tc>
          <w:tcPr>
            <w:tcW w:w="14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741C4A" w14:textId="77777777" w:rsidR="00554469" w:rsidRDefault="00F265BA">
            <w:pPr>
              <w:spacing w:line="240" w:lineRule="auto"/>
              <w:jc w:val="center"/>
            </w:pPr>
            <w:r>
              <w:rPr>
                <w:sz w:val="20"/>
                <w:szCs w:val="20"/>
              </w:rPr>
              <w:t>-10.2%</w:t>
            </w:r>
          </w:p>
        </w:tc>
      </w:tr>
      <w:tr w:rsidR="00554469" w14:paraId="5C98F21F"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A23851" w14:textId="77777777" w:rsidR="00554469" w:rsidRDefault="00F265BA">
            <w:pPr>
              <w:spacing w:line="240" w:lineRule="auto"/>
            </w:pPr>
            <w:r>
              <w:rPr>
                <w:sz w:val="20"/>
                <w:szCs w:val="20"/>
              </w:rPr>
              <w:t>Quantile mapping</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576273" w14:textId="77777777" w:rsidR="00554469" w:rsidRDefault="00F265BA">
            <w:pPr>
              <w:spacing w:line="240" w:lineRule="auto"/>
              <w:jc w:val="center"/>
            </w:pPr>
            <w:r>
              <w:rPr>
                <w:sz w:val="20"/>
                <w:szCs w:val="20"/>
              </w:rPr>
              <w:t>0.314</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68CCB0" w14:textId="77777777" w:rsidR="00554469" w:rsidRDefault="00F265BA">
            <w:pPr>
              <w:spacing w:line="240" w:lineRule="auto"/>
              <w:jc w:val="center"/>
            </w:pPr>
            <w:r>
              <w:rPr>
                <w:sz w:val="20"/>
                <w:szCs w:val="20"/>
              </w:rPr>
              <w:t>-0.2%</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815FF7" w14:textId="77777777" w:rsidR="00554469" w:rsidRDefault="00F265BA">
            <w:pPr>
              <w:spacing w:line="240" w:lineRule="auto"/>
              <w:jc w:val="center"/>
            </w:pPr>
            <w:r>
              <w:rPr>
                <w:sz w:val="20"/>
                <w:szCs w:val="20"/>
              </w:rPr>
              <w:t>0.374</w:t>
            </w:r>
          </w:p>
        </w:tc>
        <w:tc>
          <w:tcPr>
            <w:tcW w:w="14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4B7374" w14:textId="77777777" w:rsidR="00554469" w:rsidRDefault="00F265BA">
            <w:pPr>
              <w:spacing w:line="240" w:lineRule="auto"/>
              <w:jc w:val="center"/>
            </w:pPr>
            <w:r>
              <w:rPr>
                <w:sz w:val="20"/>
                <w:szCs w:val="20"/>
              </w:rPr>
              <w:t>-0.2%</w:t>
            </w:r>
          </w:p>
        </w:tc>
      </w:tr>
      <w:tr w:rsidR="00554469" w14:paraId="6C5A7701"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8D65F3" w14:textId="77777777" w:rsidR="00554469" w:rsidRDefault="00F265BA">
            <w:pPr>
              <w:spacing w:line="240" w:lineRule="auto"/>
            </w:pPr>
            <w:r>
              <w:rPr>
                <w:sz w:val="20"/>
                <w:szCs w:val="20"/>
              </w:rPr>
              <w:t>Drop 10 shifted features</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8D218D" w14:textId="77777777" w:rsidR="00554469" w:rsidRDefault="00F265BA">
            <w:pPr>
              <w:spacing w:line="240" w:lineRule="auto"/>
              <w:jc w:val="center"/>
            </w:pPr>
            <w:r>
              <w:rPr>
                <w:sz w:val="20"/>
                <w:szCs w:val="20"/>
              </w:rPr>
              <w:t>0.319</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4CE4E2" w14:textId="77777777" w:rsidR="00554469" w:rsidRDefault="00F265BA">
            <w:pPr>
              <w:spacing w:line="240" w:lineRule="auto"/>
              <w:jc w:val="center"/>
            </w:pPr>
            <w:r>
              <w:rPr>
                <w:sz w:val="20"/>
                <w:szCs w:val="20"/>
              </w:rPr>
              <w:t>0.5%</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F57097" w14:textId="77777777" w:rsidR="00554469" w:rsidRDefault="00F265BA">
            <w:pPr>
              <w:spacing w:line="240" w:lineRule="auto"/>
              <w:jc w:val="center"/>
            </w:pPr>
            <w:r>
              <w:rPr>
                <w:sz w:val="20"/>
                <w:szCs w:val="20"/>
              </w:rPr>
              <w:t>0.466</w:t>
            </w:r>
          </w:p>
        </w:tc>
        <w:tc>
          <w:tcPr>
            <w:tcW w:w="14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ED3D6F" w14:textId="77777777" w:rsidR="00554469" w:rsidRDefault="00F265BA">
            <w:pPr>
              <w:spacing w:line="240" w:lineRule="auto"/>
              <w:jc w:val="center"/>
            </w:pPr>
            <w:r>
              <w:rPr>
                <w:sz w:val="20"/>
                <w:szCs w:val="20"/>
              </w:rPr>
              <w:t>15.5%</w:t>
            </w:r>
          </w:p>
        </w:tc>
      </w:tr>
      <w:tr w:rsidR="00554469" w14:paraId="110778D0"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945D98" w14:textId="77777777" w:rsidR="00554469" w:rsidRDefault="00F265BA">
            <w:pPr>
              <w:spacing w:line="240" w:lineRule="auto"/>
            </w:pPr>
            <w:r>
              <w:rPr>
                <w:sz w:val="20"/>
                <w:szCs w:val="20"/>
              </w:rPr>
              <w:t>Drop 25 shifted features</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D7705B" w14:textId="77777777" w:rsidR="00554469" w:rsidRDefault="00F265BA">
            <w:pPr>
              <w:spacing w:line="240" w:lineRule="auto"/>
              <w:jc w:val="center"/>
            </w:pPr>
            <w:r>
              <w:rPr>
                <w:sz w:val="20"/>
                <w:szCs w:val="20"/>
              </w:rPr>
              <w:t>0.316</w:t>
            </w:r>
          </w:p>
        </w:tc>
        <w:tc>
          <w:tcPr>
            <w:tcW w:w="15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FE0841" w14:textId="77777777" w:rsidR="00554469" w:rsidRDefault="00F265BA">
            <w:pPr>
              <w:spacing w:line="240" w:lineRule="auto"/>
              <w:jc w:val="center"/>
            </w:pPr>
            <w:r>
              <w:rPr>
                <w:sz w:val="20"/>
                <w:szCs w:val="20"/>
              </w:rPr>
              <w:t>0.1%</w:t>
            </w:r>
          </w:p>
        </w:tc>
        <w:tc>
          <w:tcPr>
            <w:tcW w:w="16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8FA478" w14:textId="77777777" w:rsidR="00554469" w:rsidRDefault="00F265BA">
            <w:pPr>
              <w:spacing w:line="240" w:lineRule="auto"/>
              <w:jc w:val="center"/>
            </w:pPr>
            <w:r>
              <w:rPr>
                <w:sz w:val="20"/>
                <w:szCs w:val="20"/>
              </w:rPr>
              <w:t>0.377</w:t>
            </w:r>
          </w:p>
        </w:tc>
        <w:tc>
          <w:tcPr>
            <w:tcW w:w="147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A556FF" w14:textId="77777777" w:rsidR="00554469" w:rsidRDefault="00F265BA">
            <w:pPr>
              <w:spacing w:line="240" w:lineRule="auto"/>
              <w:jc w:val="center"/>
            </w:pPr>
            <w:r>
              <w:rPr>
                <w:sz w:val="20"/>
                <w:szCs w:val="20"/>
              </w:rPr>
              <w:t>0.4%</w:t>
            </w:r>
          </w:p>
        </w:tc>
      </w:tr>
    </w:tbl>
    <w:p w14:paraId="66B286EC" w14:textId="77777777" w:rsidR="00554469" w:rsidRDefault="00554469">
      <w:pPr>
        <w:spacing w:after="120"/>
      </w:pPr>
    </w:p>
    <w:p w14:paraId="69EEF0E3" w14:textId="77777777" w:rsidR="00554469" w:rsidRDefault="00F265BA">
      <w:pPr>
        <w:keepNext/>
        <w:spacing w:before="120" w:after="60"/>
        <w:jc w:val="center"/>
      </w:pPr>
      <w:r>
        <w:rPr>
          <w:noProof/>
        </w:rPr>
        <w:lastRenderedPageBreak/>
        <w:drawing>
          <wp:inline distT="0" distB="0" distL="0" distR="0" wp14:anchorId="7F02A1E9" wp14:editId="230A60F5">
            <wp:extent cx="4095750" cy="2590800"/>
            <wp:effectExtent l="0" t="0" r="0" b="0"/>
            <wp:docPr id="13" name="fig_mitigation" descr="End-to-end macro-F_{1} on 2018 after label-free transformations" title="End-to-end macro-F_{1} on 2018 after label-free trans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2590800"/>
                    </a:xfrm>
                    <a:prstGeom prst="rect">
                      <a:avLst/>
                    </a:prstGeom>
                  </pic:spPr>
                </pic:pic>
              </a:graphicData>
            </a:graphic>
          </wp:inline>
        </w:drawing>
      </w:r>
    </w:p>
    <w:p w14:paraId="0E9C168D" w14:textId="77777777" w:rsidR="00554469" w:rsidRDefault="00F265BA">
      <w:pPr>
        <w:spacing w:after="200"/>
        <w:jc w:val="center"/>
      </w:pPr>
      <w:r>
        <w:rPr>
          <w:sz w:val="22"/>
          <w:szCs w:val="22"/>
        </w:rPr>
        <w:t>Fig. 12. End-to-end macro-F</w:t>
      </w:r>
      <w:r>
        <w:rPr>
          <w:sz w:val="22"/>
          <w:szCs w:val="22"/>
          <w:vertAlign w:val="subscript"/>
        </w:rPr>
        <w:t>1</w:t>
      </w:r>
      <w:r>
        <w:rPr>
          <w:sz w:val="22"/>
          <w:szCs w:val="22"/>
        </w:rPr>
        <w:t xml:space="preserve"> on 2018 after label-free transformations</w:t>
      </w:r>
    </w:p>
    <w:p w14:paraId="1519C9C9" w14:textId="77777777" w:rsidR="00554469" w:rsidRDefault="00F265BA">
      <w:pPr>
        <w:pStyle w:val="Heading1"/>
        <w:pageBreakBefore/>
      </w:pPr>
      <w:r>
        <w:lastRenderedPageBreak/>
        <w:t>6. RESULT ANALYSIS</w:t>
      </w:r>
    </w:p>
    <w:p w14:paraId="195EDE17" w14:textId="77777777" w:rsidR="00554469" w:rsidRDefault="00F265BA">
      <w:pPr>
        <w:spacing w:after="120"/>
        <w:ind w:firstLine="720"/>
        <w:jc w:val="both"/>
      </w:pPr>
      <w:r>
        <w:rPr>
          <w:b/>
          <w:bCs/>
        </w:rPr>
        <w:t>Leakage versus chronological ordering.</w:t>
      </w:r>
      <w:r>
        <w:t xml:space="preserve"> Grouping by flow identifier changes malicious F</w:t>
      </w:r>
      <w:r>
        <w:rPr>
          <w:vertAlign w:val="subscript"/>
        </w:rPr>
        <w:t>1</w:t>
      </w:r>
      <w:r>
        <w:t xml:space="preserve"> by −0.0002, grouping into 1-, 5- and 15-minute blocks by −0.0039, −0.0013 and −0.0012, and removing exact duplicates by 0.0014; all are within the noise floor. Moving from interleaved blocks to the timestamp chronological split lowers malicious F</w:t>
      </w:r>
      <w:r>
        <w:rPr>
          <w:vertAlign w:val="subscript"/>
        </w:rPr>
        <w:t>1</w:t>
      </w:r>
      <w:r>
        <w:t xml:space="preserve"> by 0.089–0.092, family macro-F</w:t>
      </w:r>
      <w:r>
        <w:rPr>
          <w:vertAlign w:val="subscript"/>
        </w:rPr>
        <w:t>1</w:t>
      </w:r>
      <w:r>
        <w:t xml:space="preserve"> on true attacks by 0.116–0.133 and end-to-end family macro-F</w:t>
      </w:r>
      <w:r>
        <w:rPr>
          <w:vertAlign w:val="subscript"/>
        </w:rPr>
        <w:t>1</w:t>
      </w:r>
      <w:r>
        <w:t xml:space="preserve"> by 0.113–0.153, seven to eleven times the noise floor. Duplicated and correlated records therefore explain little of the random-split optimism on CICIDS2017. PortScan is the exception: its recall drops from 0.993 to 0.830 under 5-minute grouping and stays at 0.826 under the chronological split, so its high random-split score is an adjacency effect.</w:t>
      </w:r>
    </w:p>
    <w:p w14:paraId="677AE96D" w14:textId="77777777" w:rsidR="00554469" w:rsidRDefault="00F265BA">
      <w:pPr>
        <w:spacing w:after="120"/>
        <w:ind w:firstLine="720"/>
        <w:jc w:val="both"/>
      </w:pPr>
      <w:r>
        <w:rPr>
          <w:b/>
          <w:bCs/>
        </w:rPr>
        <w:t>Precision, not recall.</w:t>
      </w:r>
      <w:r>
        <w:t xml:space="preserve"> Under the chronological split precision falls from 0.996 to 0.856 and recall from 0.997 to 0.956. Holding recall at its random-split value, the observed precision alone gives F</w:t>
      </w:r>
      <w:r>
        <w:rPr>
          <w:vertAlign w:val="subscript"/>
        </w:rPr>
        <w:t>1</w:t>
      </w:r>
      <w:r>
        <w:t xml:space="preserve"> = 0.921; holding precision, the observed recall alone gives 0.976. The benign false-positive rate rises about 44-fold (2.92% against 0.066% over five seeds).</w:t>
      </w:r>
    </w:p>
    <w:p w14:paraId="7159E8F7" w14:textId="77777777" w:rsidR="00554469" w:rsidRDefault="00F265BA">
      <w:pPr>
        <w:spacing w:after="120"/>
        <w:ind w:firstLine="720"/>
        <w:jc w:val="both"/>
      </w:pPr>
      <w:r>
        <w:rPr>
          <w:b/>
          <w:bCs/>
        </w:rPr>
        <w:t>What the chronological split measures.</w:t>
      </w:r>
      <w:r>
        <w:t xml:space="preserve"> A 44-fold rise in false positives under a time-aware split would ordinarily be read as drift. The audit shows that 98.8% of the false positives are benign-labelled flows of two attack sessions, which a random split learns from training data and a per-class chronological split moves into the test set. On this dataset the split acts mainly as an audit of labels. After the audit the false-positive rates coincide (0.037%), and the residual effect is a recall loss of 0.040, 85% of it in the last 11 minutes of D</w:t>
      </w:r>
      <w:r>
        <w:t>oS Hulk; whether that loss reflects a change in the attack tool or another labelling effect was not examined.</w:t>
      </w:r>
    </w:p>
    <w:p w14:paraId="214B3AED" w14:textId="77777777" w:rsidR="00554469" w:rsidRDefault="00F265BA">
      <w:pPr>
        <w:spacing w:after="120"/>
        <w:ind w:firstLine="720"/>
        <w:jc w:val="both"/>
      </w:pPr>
      <w:r>
        <w:rPr>
          <w:b/>
          <w:bCs/>
        </w:rPr>
        <w:t>Integrity.</w:t>
      </w:r>
      <w:r>
        <w:t xml:space="preserve"> Duplicate-resolution policy changes binary detection by less than 0.004 on a common test set, which agrees with the observation of Pekar and Jozsa [12] that random forests tolerate integrity defects. The policy does change the evaluated population, most visibly for PortScan, so it must be reported.</w:t>
      </w:r>
    </w:p>
    <w:p w14:paraId="5E205EDA" w14:textId="77777777" w:rsidR="00554469" w:rsidRDefault="00F265BA">
      <w:pPr>
        <w:spacing w:after="120"/>
        <w:ind w:firstLine="720"/>
        <w:jc w:val="both"/>
      </w:pPr>
      <w:r>
        <w:rPr>
          <w:b/>
          <w:bCs/>
        </w:rPr>
        <w:t>Attribution.</w:t>
      </w:r>
      <w:r>
        <w:t xml:space="preserve"> End-to-end attribution is lower than ground-truth attribution for every family, and the gap is largest for small classes that receive benign false positives (Bot 1.000 → 0.411). On CICIDS2017 those false positives include label defects, which end-to-end scoring exposes and ground-truth scoring hides.</w:t>
      </w:r>
    </w:p>
    <w:p w14:paraId="1AE3B959" w14:textId="77777777" w:rsidR="00554469" w:rsidRDefault="00F265BA">
      <w:pPr>
        <w:spacing w:after="120"/>
        <w:ind w:firstLine="720"/>
        <w:jc w:val="both"/>
      </w:pPr>
      <w:r>
        <w:rPr>
          <w:b/>
          <w:bCs/>
        </w:rPr>
        <w:t>Transfer.</w:t>
      </w:r>
      <w:r>
        <w:t xml:space="preserve"> The 2017 → 2018 collapse is reproduced over five seeds, survives scoring of all 2.09 million 2018 rows, holds in the reverse direction and for XGBoost, and is not caused by a unit mismatch. The features suffice within each year (2018 → 2018 DoS recall 1.000). The DoS-Hulk traffic of the two years differs on the backward-direction features that separate Hulk from benign traffic in 2017, and the four label-free transformations recover at most 0.5% of the gap with random forests. These diagnostics are correla</w:t>
      </w:r>
      <w:r>
        <w:t>tional: they are consistent with a change in the attack traffic but do not establish which features cause the failure.</w:t>
      </w:r>
    </w:p>
    <w:p w14:paraId="2D4A513E" w14:textId="77777777" w:rsidR="00554469" w:rsidRDefault="00F265BA">
      <w:pPr>
        <w:pStyle w:val="Heading2"/>
        <w:keepNext/>
      </w:pPr>
      <w:r>
        <w:lastRenderedPageBreak/>
        <w:t>6.1 Comparison with Existing Systems</w:t>
      </w:r>
    </w:p>
    <w:p w14:paraId="171B7D0F" w14:textId="77777777" w:rsidR="00554469" w:rsidRDefault="00F265BA">
      <w:pPr>
        <w:spacing w:after="120"/>
        <w:ind w:firstLine="720"/>
        <w:jc w:val="both"/>
      </w:pPr>
      <w:r>
        <w:t>Table 12 compares the outputs of this work with published results and with the project's Review II baseline. The settings differ (feature sets, attack subsets, models), so the comparison is about evaluation coverage and the direction of the findings rather than a ranking of detectors.</w:t>
      </w:r>
    </w:p>
    <w:p w14:paraId="14997182" w14:textId="77777777" w:rsidR="00554469" w:rsidRDefault="00F265BA">
      <w:pPr>
        <w:keepNext/>
        <w:spacing w:before="160" w:after="80"/>
        <w:jc w:val="center"/>
      </w:pPr>
      <w:r>
        <w:rPr>
          <w:sz w:val="22"/>
          <w:szCs w:val="22"/>
        </w:rPr>
        <w:t>Table 12. Comparison with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750"/>
        <w:gridCol w:w="1750"/>
        <w:gridCol w:w="1500"/>
        <w:gridCol w:w="2026"/>
      </w:tblGrid>
      <w:tr w:rsidR="00554469" w14:paraId="60AFFAFC" w14:textId="77777777">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5DA43F86" w14:textId="77777777" w:rsidR="00554469" w:rsidRDefault="00F265BA">
            <w:pPr>
              <w:spacing w:line="240" w:lineRule="auto"/>
            </w:pPr>
            <w:r>
              <w:rPr>
                <w:b/>
                <w:bCs/>
                <w:sz w:val="18"/>
                <w:szCs w:val="18"/>
              </w:rPr>
              <w:t>Aspect</w:t>
            </w:r>
          </w:p>
        </w:tc>
        <w:tc>
          <w:tcPr>
            <w:tcW w:w="17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0125D379" w14:textId="77777777" w:rsidR="00554469" w:rsidRDefault="00F265BA">
            <w:pPr>
              <w:spacing w:line="240" w:lineRule="auto"/>
              <w:jc w:val="center"/>
            </w:pPr>
            <w:r>
              <w:rPr>
                <w:b/>
                <w:bCs/>
                <w:sz w:val="18"/>
                <w:szCs w:val="18"/>
              </w:rPr>
              <w:t>Cantone et al. [19]</w:t>
            </w:r>
          </w:p>
        </w:tc>
        <w:tc>
          <w:tcPr>
            <w:tcW w:w="175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232E69A1" w14:textId="77777777" w:rsidR="00554469" w:rsidRDefault="00F265BA">
            <w:pPr>
              <w:spacing w:line="240" w:lineRule="auto"/>
              <w:jc w:val="center"/>
            </w:pPr>
            <w:r>
              <w:rPr>
                <w:b/>
                <w:bCs/>
                <w:sz w:val="18"/>
                <w:szCs w:val="18"/>
              </w:rPr>
              <w:t>Moczkodan &amp; Ragab [18]</w:t>
            </w:r>
          </w:p>
        </w:tc>
        <w:tc>
          <w:tcPr>
            <w:tcW w:w="1500"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46970075" w14:textId="77777777" w:rsidR="00554469" w:rsidRDefault="00F265BA">
            <w:pPr>
              <w:spacing w:line="240" w:lineRule="auto"/>
              <w:jc w:val="center"/>
            </w:pPr>
            <w:r>
              <w:rPr>
                <w:b/>
                <w:bCs/>
                <w:sz w:val="18"/>
                <w:szCs w:val="18"/>
              </w:rPr>
              <w:t>Review II baseline</w:t>
            </w:r>
          </w:p>
        </w:tc>
        <w:tc>
          <w:tcPr>
            <w:tcW w:w="2026" w:type="dxa"/>
            <w:tcBorders>
              <w:top w:val="single" w:sz="4" w:space="0" w:color="8C8C8C"/>
              <w:left w:val="single" w:sz="4" w:space="0" w:color="8C8C8C"/>
              <w:bottom w:val="single" w:sz="4" w:space="0" w:color="8C8C8C"/>
              <w:right w:val="single" w:sz="4" w:space="0" w:color="8C8C8C"/>
            </w:tcBorders>
            <w:shd w:val="clear" w:color="auto" w:fill="E8EEF7"/>
            <w:tcMar>
              <w:top w:w="50" w:type="dxa"/>
              <w:left w:w="90" w:type="dxa"/>
              <w:bottom w:w="50" w:type="dxa"/>
              <w:right w:w="90" w:type="dxa"/>
            </w:tcMar>
            <w:vAlign w:val="center"/>
          </w:tcPr>
          <w:p w14:paraId="29F96BF9" w14:textId="77777777" w:rsidR="00554469" w:rsidRDefault="00F265BA">
            <w:pPr>
              <w:spacing w:line="240" w:lineRule="auto"/>
              <w:jc w:val="center"/>
            </w:pPr>
            <w:r>
              <w:rPr>
                <w:b/>
                <w:bCs/>
                <w:sz w:val="18"/>
                <w:szCs w:val="18"/>
              </w:rPr>
              <w:t>This work</w:t>
            </w:r>
          </w:p>
        </w:tc>
      </w:tr>
      <w:tr w:rsidR="00554469" w14:paraId="3492532B"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3C72FB" w14:textId="77777777" w:rsidR="00554469" w:rsidRDefault="00F265BA">
            <w:pPr>
              <w:spacing w:line="240" w:lineRule="auto"/>
            </w:pPr>
            <w:r>
              <w:rPr>
                <w:sz w:val="18"/>
                <w:szCs w:val="18"/>
              </w:rPr>
              <w:t>Same-dataset binary score (random split)</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13F46D" w14:textId="77777777" w:rsidR="00554469" w:rsidRDefault="00F265BA">
            <w:pPr>
              <w:spacing w:line="240" w:lineRule="auto"/>
              <w:jc w:val="center"/>
            </w:pPr>
            <w:r>
              <w:rPr>
                <w:sz w:val="18"/>
                <w:szCs w:val="18"/>
              </w:rPr>
              <w:t>Nearly perfect</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94F35C" w14:textId="77777777" w:rsidR="00554469" w:rsidRDefault="00F265BA">
            <w:pPr>
              <w:spacing w:line="240" w:lineRule="auto"/>
              <w:jc w:val="center"/>
            </w:pPr>
            <w:r>
              <w:rPr>
                <w:sz w:val="18"/>
                <w:szCs w:val="18"/>
              </w:rPr>
              <w: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48CA44" w14:textId="77777777" w:rsidR="00554469" w:rsidRDefault="00F265BA">
            <w:pPr>
              <w:spacing w:line="240" w:lineRule="auto"/>
              <w:jc w:val="center"/>
            </w:pPr>
            <w:r>
              <w:rPr>
                <w:sz w:val="18"/>
                <w:szCs w:val="18"/>
              </w:rPr>
              <w:t>F</w:t>
            </w:r>
            <w:r>
              <w:rPr>
                <w:sz w:val="18"/>
                <w:szCs w:val="18"/>
                <w:vertAlign w:val="subscript"/>
              </w:rPr>
              <w:t>1</w:t>
            </w:r>
            <w:r>
              <w:rPr>
                <w:sz w:val="18"/>
                <w:szCs w:val="18"/>
              </w:rPr>
              <w:t xml:space="preserve"> 0.997</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84753C" w14:textId="77777777" w:rsidR="00554469" w:rsidRDefault="00F265BA">
            <w:pPr>
              <w:spacing w:line="240" w:lineRule="auto"/>
              <w:jc w:val="center"/>
            </w:pPr>
            <w:r>
              <w:rPr>
                <w:sz w:val="18"/>
                <w:szCs w:val="18"/>
              </w:rPr>
              <w:t>F</w:t>
            </w:r>
            <w:r>
              <w:rPr>
                <w:sz w:val="18"/>
                <w:szCs w:val="18"/>
                <w:vertAlign w:val="subscript"/>
              </w:rPr>
              <w:t>1</w:t>
            </w:r>
            <w:r>
              <w:rPr>
                <w:sz w:val="18"/>
                <w:szCs w:val="18"/>
              </w:rPr>
              <w:t xml:space="preserve"> 0.9966 ± 0.0000</w:t>
            </w:r>
          </w:p>
        </w:tc>
      </w:tr>
      <w:tr w:rsidR="00554469" w14:paraId="0DEC14A2"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8D6053" w14:textId="77777777" w:rsidR="00554469" w:rsidRDefault="00F265BA">
            <w:pPr>
              <w:spacing w:line="240" w:lineRule="auto"/>
            </w:pPr>
            <w:r>
              <w:rPr>
                <w:sz w:val="18"/>
                <w:szCs w:val="18"/>
              </w:rPr>
              <w:t>Time-aware / leakage-free evaluation</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B549D7" w14:textId="77777777" w:rsidR="00554469" w:rsidRDefault="00F265BA">
            <w:pPr>
              <w:spacing w:line="240" w:lineRule="auto"/>
              <w:jc w:val="center"/>
            </w:pPr>
            <w:r>
              <w:rPr>
                <w:sz w:val="18"/>
                <w:szCs w:val="18"/>
              </w:rPr>
              <w:t>–</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DE6FFB" w14:textId="77777777" w:rsidR="00554469" w:rsidRDefault="00F265BA">
            <w:pPr>
              <w:spacing w:line="240" w:lineRule="auto"/>
              <w:jc w:val="center"/>
            </w:pPr>
            <w:r>
              <w:rPr>
                <w:sz w:val="18"/>
                <w:szCs w:val="18"/>
              </w:rPr>
              <w:t>Time and conversation splits; FAR × 67 (Transformer)</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7AD6D6" w14:textId="77777777" w:rsidR="00554469" w:rsidRDefault="00F265BA">
            <w:pPr>
              <w:spacing w:line="240" w:lineRule="auto"/>
              <w:jc w:val="center"/>
            </w:pPr>
            <w:r>
              <w:rPr>
                <w:sz w:val="18"/>
                <w:szCs w:val="18"/>
              </w:rPr>
              <w:t>No</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90A3E2" w14:textId="77777777" w:rsidR="00554469" w:rsidRDefault="00F265BA">
            <w:pPr>
              <w:spacing w:line="240" w:lineRule="auto"/>
              <w:jc w:val="center"/>
            </w:pPr>
            <w:r>
              <w:rPr>
                <w:sz w:val="18"/>
                <w:szCs w:val="18"/>
              </w:rPr>
              <w:t>Per-class chronological split: F</w:t>
            </w:r>
            <w:r>
              <w:rPr>
                <w:sz w:val="18"/>
                <w:szCs w:val="18"/>
                <w:vertAlign w:val="subscript"/>
              </w:rPr>
              <w:t>1</w:t>
            </w:r>
            <w:r>
              <w:rPr>
                <w:sz w:val="18"/>
                <w:szCs w:val="18"/>
              </w:rPr>
              <w:t xml:space="preserve"> 0.903, FPR × 44</w:t>
            </w:r>
          </w:p>
        </w:tc>
      </w:tr>
      <w:tr w:rsidR="00554469" w14:paraId="4FC8584A"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E04453" w14:textId="77777777" w:rsidR="00554469" w:rsidRDefault="00F265BA">
            <w:pPr>
              <w:spacing w:line="240" w:lineRule="auto"/>
            </w:pPr>
            <w:r>
              <w:rPr>
                <w:sz w:val="18"/>
                <w:szCs w:val="18"/>
              </w:rPr>
              <w:t>Errors of the time-aware split inspected</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A9E3D8" w14:textId="77777777" w:rsidR="00554469" w:rsidRDefault="00F265BA">
            <w:pPr>
              <w:spacing w:line="240" w:lineRule="auto"/>
              <w:jc w:val="center"/>
            </w:pPr>
            <w:r>
              <w:rPr>
                <w:sz w:val="18"/>
                <w:szCs w:val="18"/>
              </w:rPr>
              <w:t>–</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969816" w14:textId="77777777" w:rsidR="00554469" w:rsidRDefault="00F265BA">
            <w:pPr>
              <w:spacing w:line="240" w:lineRule="auto"/>
              <w:jc w:val="center"/>
            </w:pPr>
            <w:r>
              <w:rPr>
                <w:sz w:val="18"/>
                <w:szCs w:val="18"/>
              </w:rPr>
              <w: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552376" w14:textId="77777777" w:rsidR="00554469" w:rsidRDefault="00F265BA">
            <w:pPr>
              <w:spacing w:line="240" w:lineRule="auto"/>
              <w:jc w:val="center"/>
            </w:pPr>
            <w:r>
              <w:rPr>
                <w:sz w:val="18"/>
                <w:szCs w:val="18"/>
              </w:rPr>
              <w:t>No</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3E4ACC" w14:textId="77777777" w:rsidR="00554469" w:rsidRDefault="00F265BA">
            <w:pPr>
              <w:spacing w:line="240" w:lineRule="auto"/>
              <w:jc w:val="center"/>
            </w:pPr>
            <w:r>
              <w:rPr>
                <w:sz w:val="18"/>
                <w:szCs w:val="18"/>
              </w:rPr>
              <w:t>Yes: 98.8% of false positives on two attack endpoint sets; FPR equal after exclusion</w:t>
            </w:r>
          </w:p>
        </w:tc>
      </w:tr>
      <w:tr w:rsidR="00554469" w14:paraId="7A8CED45"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EFE32D" w14:textId="77777777" w:rsidR="00554469" w:rsidRDefault="00F265BA">
            <w:pPr>
              <w:spacing w:line="240" w:lineRule="auto"/>
            </w:pPr>
            <w:r>
              <w:rPr>
                <w:sz w:val="18"/>
                <w:szCs w:val="18"/>
              </w:rPr>
              <w:t>Leakage separated from chronological ordering</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EB1C73" w14:textId="77777777" w:rsidR="00554469" w:rsidRDefault="00F265BA">
            <w:pPr>
              <w:spacing w:line="240" w:lineRule="auto"/>
              <w:jc w:val="center"/>
            </w:pPr>
            <w:r>
              <w:rPr>
                <w:sz w:val="18"/>
                <w:szCs w:val="18"/>
              </w:rPr>
              <w:t>No</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AF3F38" w14:textId="77777777" w:rsidR="00554469" w:rsidRDefault="00F265BA">
            <w:pPr>
              <w:spacing w:line="240" w:lineRule="auto"/>
              <w:jc w:val="center"/>
            </w:pPr>
            <w:r>
              <w:rPr>
                <w:sz w:val="18"/>
                <w:szCs w:val="18"/>
              </w:rPr>
              <w:t>Padding vs split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192035" w14:textId="77777777" w:rsidR="00554469" w:rsidRDefault="00F265BA">
            <w:pPr>
              <w:spacing w:line="240" w:lineRule="auto"/>
              <w:jc w:val="center"/>
            </w:pPr>
            <w:r>
              <w:rPr>
                <w:sz w:val="18"/>
                <w:szCs w:val="18"/>
              </w:rPr>
              <w:t>No</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F57B6E" w14:textId="77777777" w:rsidR="00554469" w:rsidRDefault="00F265BA">
            <w:pPr>
              <w:spacing w:line="240" w:lineRule="auto"/>
              <w:jc w:val="center"/>
            </w:pPr>
            <w:r>
              <w:rPr>
                <w:sz w:val="18"/>
                <w:szCs w:val="18"/>
              </w:rPr>
              <w:t>Yes: leakage ≤ 0.004 F</w:t>
            </w:r>
            <w:r>
              <w:rPr>
                <w:sz w:val="18"/>
                <w:szCs w:val="18"/>
                <w:vertAlign w:val="subscript"/>
              </w:rPr>
              <w:t>1</w:t>
            </w:r>
          </w:p>
        </w:tc>
      </w:tr>
      <w:tr w:rsidR="00554469" w14:paraId="771C136A"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7766C2" w14:textId="77777777" w:rsidR="00554469" w:rsidRDefault="00F265BA">
            <w:pPr>
              <w:spacing w:line="240" w:lineRule="auto"/>
            </w:pPr>
            <w:r>
              <w:rPr>
                <w:sz w:val="18"/>
                <w:szCs w:val="18"/>
              </w:rPr>
              <w:t>Label conflicts counted</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ADC929" w14:textId="77777777" w:rsidR="00554469" w:rsidRDefault="00F265BA">
            <w:pPr>
              <w:spacing w:line="240" w:lineRule="auto"/>
              <w:jc w:val="center"/>
            </w:pPr>
            <w:r>
              <w:rPr>
                <w:sz w:val="18"/>
                <w:szCs w:val="18"/>
              </w:rPr>
              <w:t>No</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0B1BEF" w14:textId="77777777" w:rsidR="00554469" w:rsidRDefault="00F265BA">
            <w:pPr>
              <w:spacing w:line="240" w:lineRule="auto"/>
              <w:jc w:val="center"/>
            </w:pPr>
            <w:r>
              <w:rPr>
                <w:sz w:val="18"/>
                <w:szCs w:val="18"/>
              </w:rPr>
              <w: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3B8B5A" w14:textId="77777777" w:rsidR="00554469" w:rsidRDefault="00F265BA">
            <w:pPr>
              <w:spacing w:line="240" w:lineRule="auto"/>
              <w:jc w:val="center"/>
            </w:pPr>
            <w:r>
              <w:rPr>
                <w:sz w:val="18"/>
                <w:szCs w:val="18"/>
              </w:rPr>
              <w:t>No</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5DA1FB" w14:textId="77777777" w:rsidR="00554469" w:rsidRDefault="00F265BA">
            <w:pPr>
              <w:spacing w:line="240" w:lineRule="auto"/>
              <w:jc w:val="center"/>
            </w:pPr>
            <w:r>
              <w:rPr>
                <w:sz w:val="18"/>
                <w:szCs w:val="18"/>
              </w:rPr>
              <w:t>309 vectors, 82,704 rows</w:t>
            </w:r>
          </w:p>
        </w:tc>
      </w:tr>
      <w:tr w:rsidR="00554469" w14:paraId="5846E8F9"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21D122" w14:textId="77777777" w:rsidR="00554469" w:rsidRDefault="00F265BA">
            <w:pPr>
              <w:spacing w:line="240" w:lineRule="auto"/>
            </w:pPr>
            <w:r>
              <w:rPr>
                <w:sz w:val="18"/>
                <w:szCs w:val="18"/>
              </w:rPr>
              <w:t>Attribution scored end to end</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60B023" w14:textId="77777777" w:rsidR="00554469" w:rsidRDefault="00F265BA">
            <w:pPr>
              <w:spacing w:line="240" w:lineRule="auto"/>
              <w:jc w:val="center"/>
            </w:pPr>
            <w:r>
              <w:rPr>
                <w:sz w:val="18"/>
                <w:szCs w:val="18"/>
              </w:rPr>
              <w:t>No</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51FDB1" w14:textId="77777777" w:rsidR="00554469" w:rsidRDefault="00F265BA">
            <w:pPr>
              <w:spacing w:line="240" w:lineRule="auto"/>
              <w:jc w:val="center"/>
            </w:pPr>
            <w:r>
              <w:rPr>
                <w:sz w:val="18"/>
                <w:szCs w:val="18"/>
              </w:rPr>
              <w: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7E3402" w14:textId="77777777" w:rsidR="00554469" w:rsidRDefault="00F265BA">
            <w:pPr>
              <w:spacing w:line="240" w:lineRule="auto"/>
              <w:jc w:val="center"/>
            </w:pPr>
            <w:r>
              <w:rPr>
                <w:sz w:val="18"/>
                <w:szCs w:val="18"/>
              </w:rPr>
              <w:t>No</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9E2039" w14:textId="77777777" w:rsidR="00554469" w:rsidRDefault="00F265BA">
            <w:pPr>
              <w:spacing w:line="240" w:lineRule="auto"/>
              <w:jc w:val="center"/>
            </w:pPr>
            <w:r>
              <w:rPr>
                <w:sz w:val="18"/>
                <w:szCs w:val="18"/>
              </w:rPr>
              <w:t>Yes: Bot 1.00 → 0.41</w:t>
            </w:r>
          </w:p>
        </w:tc>
      </w:tr>
      <w:tr w:rsidR="00554469" w14:paraId="7D5C0113"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647020" w14:textId="77777777" w:rsidR="00554469" w:rsidRDefault="00F265BA">
            <w:pPr>
              <w:spacing w:line="240" w:lineRule="auto"/>
            </w:pPr>
            <w:r>
              <w:rPr>
                <w:sz w:val="18"/>
                <w:szCs w:val="18"/>
              </w:rPr>
              <w:t>Transfer 2017 → 2018</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2E4308" w14:textId="77777777" w:rsidR="00554469" w:rsidRDefault="00F265BA">
            <w:pPr>
              <w:spacing w:line="240" w:lineRule="auto"/>
              <w:jc w:val="center"/>
            </w:pPr>
            <w:r>
              <w:rPr>
                <w:sz w:val="18"/>
                <w:szCs w:val="18"/>
              </w:rPr>
              <w:t>Grouped binary F</w:t>
            </w:r>
            <w:r>
              <w:rPr>
                <w:sz w:val="18"/>
                <w:szCs w:val="18"/>
                <w:vertAlign w:val="subscript"/>
              </w:rPr>
              <w:t>1</w:t>
            </w:r>
            <w:r>
              <w:rPr>
                <w:sz w:val="18"/>
                <w:szCs w:val="18"/>
              </w:rPr>
              <w:t xml:space="preserve"> 0.26–0.39</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CE67B8" w14:textId="77777777" w:rsidR="00554469" w:rsidRDefault="00F265BA">
            <w:pPr>
              <w:spacing w:line="240" w:lineRule="auto"/>
              <w:jc w:val="center"/>
            </w:pPr>
            <w:r>
              <w:rPr>
                <w:sz w:val="18"/>
                <w:szCs w:val="18"/>
              </w:rPr>
              <w: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6DC135" w14:textId="77777777" w:rsidR="00554469" w:rsidRDefault="00F265BA">
            <w:pPr>
              <w:spacing w:line="240" w:lineRule="auto"/>
              <w:jc w:val="center"/>
            </w:pPr>
            <w:r>
              <w:rPr>
                <w:sz w:val="18"/>
                <w:szCs w:val="18"/>
              </w:rPr>
              <w:t>F</w:t>
            </w:r>
            <w:r>
              <w:rPr>
                <w:sz w:val="18"/>
                <w:szCs w:val="18"/>
                <w:vertAlign w:val="subscript"/>
              </w:rPr>
              <w:t>1</w:t>
            </w:r>
            <w:r>
              <w:rPr>
                <w:sz w:val="18"/>
                <w:szCs w:val="18"/>
              </w:rPr>
              <w:t xml:space="preserve"> 0.002</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99CD0B" w14:textId="77777777" w:rsidR="00554469" w:rsidRDefault="00F265BA">
            <w:pPr>
              <w:spacing w:line="240" w:lineRule="auto"/>
              <w:jc w:val="center"/>
            </w:pPr>
            <w:r>
              <w:rPr>
                <w:sz w:val="18"/>
                <w:szCs w:val="18"/>
              </w:rPr>
              <w:t>Malicious F</w:t>
            </w:r>
            <w:r>
              <w:rPr>
                <w:sz w:val="18"/>
                <w:szCs w:val="18"/>
                <w:vertAlign w:val="subscript"/>
              </w:rPr>
              <w:t>1</w:t>
            </w:r>
            <w:r>
              <w:rPr>
                <w:sz w:val="18"/>
                <w:szCs w:val="18"/>
              </w:rPr>
              <w:t xml:space="preserve"> 0.0006 (matched families)</w:t>
            </w:r>
          </w:p>
        </w:tc>
      </w:tr>
      <w:tr w:rsidR="00554469" w14:paraId="5614C622"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A22D30" w14:textId="77777777" w:rsidR="00554469" w:rsidRDefault="00F265BA">
            <w:pPr>
              <w:spacing w:line="240" w:lineRule="auto"/>
            </w:pPr>
            <w:r>
              <w:rPr>
                <w:sz w:val="18"/>
                <w:szCs w:val="18"/>
              </w:rPr>
              <w:t>Cause of transfer failure</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AC6ADE" w14:textId="77777777" w:rsidR="00554469" w:rsidRDefault="00F265BA">
            <w:pPr>
              <w:spacing w:line="240" w:lineRule="auto"/>
              <w:jc w:val="center"/>
            </w:pPr>
            <w:r>
              <w:rPr>
                <w:sz w:val="18"/>
                <w:szCs w:val="18"/>
              </w:rPr>
              <w:t>Data anomalies, different attack configurations</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8CBE16" w14:textId="77777777" w:rsidR="00554469" w:rsidRDefault="00F265BA">
            <w:pPr>
              <w:spacing w:line="240" w:lineRule="auto"/>
              <w:jc w:val="center"/>
            </w:pPr>
            <w:r>
              <w:rPr>
                <w:sz w:val="18"/>
                <w:szCs w:val="18"/>
              </w:rPr>
              <w:t>–</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6519FF" w14:textId="77777777" w:rsidR="00554469" w:rsidRDefault="00F265BA">
            <w:pPr>
              <w:spacing w:line="240" w:lineRule="auto"/>
              <w:jc w:val="center"/>
            </w:pPr>
            <w:r>
              <w:rPr>
                <w:sz w:val="18"/>
                <w:szCs w:val="18"/>
              </w:rPr>
              <w:t>Hypothesised shift</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A33AD5" w14:textId="77777777" w:rsidR="00554469" w:rsidRDefault="00F265BA">
            <w:pPr>
              <w:spacing w:line="240" w:lineRule="auto"/>
              <w:jc w:val="center"/>
            </w:pPr>
            <w:r>
              <w:rPr>
                <w:sz w:val="18"/>
                <w:szCs w:val="18"/>
              </w:rPr>
              <w:t>Units verified; 50/75 Hulk features with D</w:t>
            </w:r>
            <w:r>
              <w:rPr>
                <w:sz w:val="18"/>
                <w:szCs w:val="18"/>
                <w:vertAlign w:val="subscript"/>
              </w:rPr>
              <w:t>KS</w:t>
            </w:r>
            <w:r>
              <w:rPr>
                <w:sz w:val="18"/>
                <w:szCs w:val="18"/>
              </w:rPr>
              <w:t xml:space="preserve"> &gt; 0.5</w:t>
            </w:r>
          </w:p>
        </w:tc>
      </w:tr>
      <w:tr w:rsidR="00554469" w14:paraId="57A2B9B3"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01EE80" w14:textId="77777777" w:rsidR="00554469" w:rsidRDefault="00F265BA">
            <w:pPr>
              <w:spacing w:line="240" w:lineRule="auto"/>
            </w:pPr>
            <w:r>
              <w:rPr>
                <w:sz w:val="18"/>
                <w:szCs w:val="18"/>
              </w:rPr>
              <w:t>Mitigation evaluated</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2790C6" w14:textId="77777777" w:rsidR="00554469" w:rsidRDefault="00F265BA">
            <w:pPr>
              <w:spacing w:line="240" w:lineRule="auto"/>
              <w:jc w:val="center"/>
            </w:pPr>
            <w:r>
              <w:rPr>
                <w:sz w:val="18"/>
                <w:szCs w:val="18"/>
              </w:rPr>
              <w:t>No</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E9C189" w14:textId="77777777" w:rsidR="00554469" w:rsidRDefault="00F265BA">
            <w:pPr>
              <w:spacing w:line="240" w:lineRule="auto"/>
              <w:jc w:val="center"/>
            </w:pPr>
            <w:r>
              <w:rPr>
                <w:sz w:val="18"/>
                <w:szCs w:val="18"/>
              </w:rPr>
              <w:t>No</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B29B28" w14:textId="77777777" w:rsidR="00554469" w:rsidRDefault="00F265BA">
            <w:pPr>
              <w:spacing w:line="240" w:lineRule="auto"/>
              <w:jc w:val="center"/>
            </w:pPr>
            <w:r>
              <w:rPr>
                <w:sz w:val="18"/>
                <w:szCs w:val="18"/>
              </w:rPr>
              <w:t>No</w:t>
            </w:r>
          </w:p>
        </w:tc>
        <w:tc>
          <w:tcPr>
            <w:tcW w:w="202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F72712" w14:textId="77777777" w:rsidR="00554469" w:rsidRDefault="00F265BA">
            <w:pPr>
              <w:spacing w:line="240" w:lineRule="auto"/>
              <w:jc w:val="center"/>
            </w:pPr>
            <w:r>
              <w:rPr>
                <w:sz w:val="18"/>
                <w:szCs w:val="18"/>
              </w:rPr>
              <w:t>4 label-free transforms; ≤ 0.5% gap recovered</w:t>
            </w:r>
          </w:p>
        </w:tc>
      </w:tr>
    </w:tbl>
    <w:p w14:paraId="18BAF1E7" w14:textId="77777777" w:rsidR="00554469" w:rsidRDefault="00554469">
      <w:pPr>
        <w:spacing w:after="120"/>
      </w:pPr>
    </w:p>
    <w:p w14:paraId="56DEF7A5" w14:textId="77777777" w:rsidR="00554469" w:rsidRDefault="00F265BA">
      <w:pPr>
        <w:spacing w:after="120"/>
        <w:ind w:firstLine="720"/>
        <w:jc w:val="both"/>
      </w:pPr>
      <w:r>
        <w:t xml:space="preserve">Our transfer result is more severe than that of Cantone </w:t>
      </w:r>
      <w:r>
        <w:rPr>
          <w:i/>
          <w:iCs/>
        </w:rPr>
        <w:t>et al.</w:t>
      </w:r>
      <w:r>
        <w:t xml:space="preserve"> [19]. Deduplication does not explain the difference (Table 9). Their 2018 test data covers all attack days, while ours covers DoS Hulk, SlowHTTPTest and web attacks only; this attack-subset explanation is plausible but was not tested. The Review II baseline reported a cross-dataset F</w:t>
      </w:r>
      <w:r>
        <w:rPr>
          <w:vertAlign w:val="subscript"/>
        </w:rPr>
        <w:t>1</w:t>
      </w:r>
      <w:r>
        <w:t xml:space="preserve"> of 0.002 without diagnosis; this work confirms the collapse with seed estimates, controls and a mechanism.</w:t>
      </w:r>
    </w:p>
    <w:p w14:paraId="42CF4EC8" w14:textId="77777777" w:rsidR="00554469" w:rsidRDefault="00F265BA">
      <w:pPr>
        <w:pStyle w:val="Heading1"/>
        <w:pageBreakBefore/>
      </w:pPr>
      <w:r>
        <w:lastRenderedPageBreak/>
        <w:t>7. CONCLUSION AND FUTURE WORKS</w:t>
      </w:r>
    </w:p>
    <w:p w14:paraId="260E2054" w14:textId="77777777" w:rsidR="00554469" w:rsidRDefault="00F265BA">
      <w:pPr>
        <w:spacing w:after="120"/>
        <w:ind w:firstLine="720"/>
        <w:jc w:val="both"/>
      </w:pPr>
      <w:r>
        <w:t>On CICIDS2017, duplicates, sessions and minute-scale adjacency together account for at most 0.004 of malicious-class F</w:t>
      </w:r>
      <w:r>
        <w:rPr>
          <w:vertAlign w:val="subscript"/>
        </w:rPr>
        <w:t>1</w:t>
      </w:r>
      <w:r>
        <w:t>. A per-class chronological split lowers F</w:t>
      </w:r>
      <w:r>
        <w:rPr>
          <w:vertAlign w:val="subscript"/>
        </w:rPr>
        <w:t>1</w:t>
      </w:r>
      <w:r>
        <w:t xml:space="preserve"> from 0.997 to 0.903 and raises the false-positive rate from 0.07% to 2.90%, but 98.8% of those false positives are benign-labelled flows between known attack endpoints that a random split learns from its training data. With these flows excluded identically from both protocols, the false-positive rates coincide and the gap falls to a recall difference of 0.040, mostly in DoS Hulk. The chronological gap on this dataset is therefore mainly a label artefact, not evidence of temporal drift. The integrity audit </w:t>
      </w:r>
      <w:r>
        <w:t>found 309 conflicting feature vectors, all involving benign traffic, and duplication concentrated in probing attacks, so deduplication reshapes the evaluated class mix. Attribution scored end to end is markedly lower than attribution scored on true attacks for small classes, and the difference includes label defects.</w:t>
      </w:r>
    </w:p>
    <w:p w14:paraId="06FB0FE9" w14:textId="77777777" w:rsidR="00554469" w:rsidRDefault="00F265BA">
      <w:pPr>
        <w:spacing w:after="120"/>
        <w:ind w:firstLine="720"/>
        <w:jc w:val="both"/>
      </w:pPr>
      <w:r>
        <w:t>Zero-shot transfer from CICIDS2017 to CSE-CIC-IDS2018 fails on matched families with a DoS recall of 0.0003, independent of deduplication and model family. Unit checks exclude a measurement artefact; the per-feature diagnostics are consistent with a change in the DoS-Hulk traffic, and label-free normalisation does not repair the failure. The study recommends reporting a time-aware split with its cutoff rule and an audit of its errors, the benign false-positive rate with its denominator, duplicate and confli</w:t>
      </w:r>
      <w:r>
        <w:t>ct counts per class, end-to-end attribution, and a same-year reference with every cross-dataset result.</w:t>
      </w:r>
    </w:p>
    <w:p w14:paraId="689E0581" w14:textId="77777777" w:rsidR="00554469" w:rsidRDefault="00F265BA">
      <w:pPr>
        <w:spacing w:after="120"/>
        <w:ind w:firstLine="720"/>
        <w:jc w:val="both"/>
      </w:pPr>
      <w:r>
        <w:rPr>
          <w:b/>
          <w:bCs/>
        </w:rPr>
        <w:t>Limitations.</w:t>
      </w:r>
      <w:r>
        <w:t xml:space="preserve"> The chronological splits cut each class at its own time and do not simulate deployment after a fixed date; a global cutoff is not feasible on CICIDS2017. The endpoint sets were identified from the errors they explain, so the audited metrics are a post-hoc diagnostic of one seed per protocol, and the affected flows were not relabelled. One dataset pair and two 2018 days are used; the protocol comparison has two seeds per split and several controls a single seed; only tree ensembles are evaluated.</w:t>
      </w:r>
    </w:p>
    <w:p w14:paraId="114617FB" w14:textId="77777777" w:rsidR="00554469" w:rsidRDefault="00F265BA">
      <w:pPr>
        <w:spacing w:after="60"/>
        <w:jc w:val="both"/>
      </w:pPr>
      <w:r>
        <w:rPr>
          <w:b/>
          <w:bCs/>
        </w:rPr>
        <w:t>Future work.</w:t>
      </w:r>
    </w:p>
    <w:p w14:paraId="4912C429" w14:textId="77777777" w:rsidR="00554469" w:rsidRDefault="00F265BA">
      <w:pPr>
        <w:pStyle w:val="ListParagraph"/>
        <w:numPr>
          <w:ilvl w:val="0"/>
          <w:numId w:val="4"/>
        </w:numPr>
        <w:spacing w:after="80"/>
        <w:jc w:val="both"/>
      </w:pPr>
      <w:r>
        <w:t>Relabel the flows on the identified endpoint sets and repeat the protocol comparison on the corrected labels.</w:t>
      </w:r>
    </w:p>
    <w:p w14:paraId="6FFC39C6" w14:textId="77777777" w:rsidR="00554469" w:rsidRDefault="00F265BA">
      <w:pPr>
        <w:pStyle w:val="ListParagraph"/>
        <w:numPr>
          <w:ilvl w:val="0"/>
          <w:numId w:val="4"/>
        </w:numPr>
        <w:spacing w:after="80"/>
        <w:jc w:val="both"/>
      </w:pPr>
      <w:r>
        <w:t>Extend the transfer analysis to all CSE-CIC-IDS2018 attack days and test whether the attack subset explains the difference to published transfer results.</w:t>
      </w:r>
    </w:p>
    <w:p w14:paraId="3A415BD0" w14:textId="77777777" w:rsidR="00554469" w:rsidRDefault="00F265BA">
      <w:pPr>
        <w:pStyle w:val="ListParagraph"/>
        <w:numPr>
          <w:ilvl w:val="0"/>
          <w:numId w:val="4"/>
        </w:numPr>
        <w:spacing w:after="80"/>
        <w:jc w:val="both"/>
      </w:pPr>
      <w:r>
        <w:t>Evaluate class-aware adaptation that uses a small labelled sample of target traffic.</w:t>
      </w:r>
    </w:p>
    <w:p w14:paraId="786C1034" w14:textId="77777777" w:rsidR="00554469" w:rsidRDefault="00F265BA">
      <w:pPr>
        <w:pStyle w:val="ListParagraph"/>
        <w:numPr>
          <w:ilvl w:val="0"/>
          <w:numId w:val="4"/>
        </w:numPr>
        <w:spacing w:after="80"/>
        <w:jc w:val="both"/>
      </w:pPr>
      <w:r>
        <w:t>Apply the same protocols to encrypted-traffic captures with TLS handshake metadata and to sequence models.</w:t>
      </w:r>
    </w:p>
    <w:p w14:paraId="64B68C55" w14:textId="77777777" w:rsidR="00554469" w:rsidRDefault="00F265BA">
      <w:pPr>
        <w:pStyle w:val="ListParagraph"/>
        <w:numPr>
          <w:ilvl w:val="0"/>
          <w:numId w:val="4"/>
        </w:numPr>
        <w:spacing w:after="80"/>
        <w:jc w:val="both"/>
      </w:pPr>
      <w:r>
        <w:t>Increase the number of seeds for the grouped protocols and the policy study.</w:t>
      </w:r>
    </w:p>
    <w:p w14:paraId="4A327304" w14:textId="77777777" w:rsidR="00554469" w:rsidRDefault="00F265BA">
      <w:pPr>
        <w:pStyle w:val="Heading1"/>
        <w:pageBreakBefore/>
      </w:pPr>
      <w:r>
        <w:lastRenderedPageBreak/>
        <w:t>8. REFERENCES</w:t>
      </w:r>
    </w:p>
    <w:p w14:paraId="0C734E00" w14:textId="77777777" w:rsidR="00554469" w:rsidRDefault="00F265BA">
      <w:pPr>
        <w:spacing w:before="160" w:after="80"/>
      </w:pPr>
      <w:r>
        <w:rPr>
          <w:b/>
          <w:bCs/>
        </w:rPr>
        <w:t>Journals and conferences (IEEE format)</w:t>
      </w:r>
    </w:p>
    <w:p w14:paraId="3E841EE8" w14:textId="77777777" w:rsidR="00554469" w:rsidRDefault="00F265BA">
      <w:pPr>
        <w:tabs>
          <w:tab w:val="left" w:pos="540"/>
        </w:tabs>
        <w:spacing w:after="80"/>
        <w:ind w:left="540" w:hanging="540"/>
        <w:jc w:val="both"/>
      </w:pPr>
      <w:r>
        <w:t>[1]</w:t>
      </w:r>
      <w:r>
        <w:tab/>
        <w:t xml:space="preserve">I. Sharafaldin, A. H. Lashkari, and A. A. Ghorbani, "Toward generating a new intrusion detection dataset and intrusion traffic characterization," in </w:t>
      </w:r>
      <w:r>
        <w:rPr>
          <w:i/>
          <w:iCs/>
        </w:rPr>
        <w:t>Proc. 4th Int. Conf. Information Systems Security and Privacy (ICISSP)</w:t>
      </w:r>
      <w:r>
        <w:t>, 2018, pp. 108–116.</w:t>
      </w:r>
    </w:p>
    <w:p w14:paraId="6DA27A01" w14:textId="77777777" w:rsidR="00554469" w:rsidRDefault="00F265BA">
      <w:pPr>
        <w:tabs>
          <w:tab w:val="left" w:pos="540"/>
        </w:tabs>
        <w:spacing w:after="80"/>
        <w:ind w:left="540" w:hanging="540"/>
        <w:jc w:val="both"/>
      </w:pPr>
      <w:r>
        <w:t>[2]</w:t>
      </w:r>
      <w:r>
        <w:tab/>
        <w:t xml:space="preserve">G. Draper-Gil, A. H. Lashkari, M. S. I. Mamun, and A. A. Ghorbani, "Characterization of encrypted and VPN traffic using time-related features," in </w:t>
      </w:r>
      <w:r>
        <w:rPr>
          <w:i/>
          <w:iCs/>
        </w:rPr>
        <w:t>Proc. 2nd Int. Conf. Information Systems Security and Privacy (ICISSP)</w:t>
      </w:r>
      <w:r>
        <w:t>, 2016, pp. 407–414.</w:t>
      </w:r>
    </w:p>
    <w:p w14:paraId="0D2F5C65" w14:textId="77777777" w:rsidR="00554469" w:rsidRDefault="00F265BA">
      <w:pPr>
        <w:tabs>
          <w:tab w:val="left" w:pos="540"/>
        </w:tabs>
        <w:spacing w:after="80"/>
        <w:ind w:left="540" w:hanging="540"/>
        <w:jc w:val="both"/>
      </w:pPr>
      <w:r>
        <w:t>[3]</w:t>
      </w:r>
      <w:r>
        <w:tab/>
        <w:t xml:space="preserve">B. Anderson and D. McGrew, "Identifying encrypted malware traffic with contextual flow data," in </w:t>
      </w:r>
      <w:r>
        <w:rPr>
          <w:i/>
          <w:iCs/>
        </w:rPr>
        <w:t>Proc. ACM Workshop on Artificial Intelligence and Security (AISec)</w:t>
      </w:r>
      <w:r>
        <w:t>, 2016, pp. 35–46.</w:t>
      </w:r>
    </w:p>
    <w:p w14:paraId="6CF8550C" w14:textId="77777777" w:rsidR="00554469" w:rsidRDefault="00F265BA">
      <w:pPr>
        <w:tabs>
          <w:tab w:val="left" w:pos="540"/>
        </w:tabs>
        <w:spacing w:after="80"/>
        <w:ind w:left="540" w:hanging="540"/>
        <w:jc w:val="both"/>
      </w:pPr>
      <w:r>
        <w:t>[4]</w:t>
      </w:r>
      <w:r>
        <w:tab/>
        <w:t xml:space="preserve">B. Anderson and D. McGrew, "Machine learning for encrypted malware traffic classification: Accounting for noisy labels and non-stationarity," in </w:t>
      </w:r>
      <w:r>
        <w:rPr>
          <w:i/>
          <w:iCs/>
        </w:rPr>
        <w:t>Proc. 23rd ACM SIGKDD Int. Conf. Knowledge Discovery and Data Mining</w:t>
      </w:r>
      <w:r>
        <w:t>, 2017, pp. 1723–1732.</w:t>
      </w:r>
    </w:p>
    <w:p w14:paraId="0DE39CB5" w14:textId="77777777" w:rsidR="00554469" w:rsidRDefault="00F265BA">
      <w:pPr>
        <w:tabs>
          <w:tab w:val="left" w:pos="540"/>
        </w:tabs>
        <w:spacing w:after="80"/>
        <w:ind w:left="540" w:hanging="540"/>
        <w:jc w:val="both"/>
      </w:pPr>
      <w:r>
        <w:t>[5]</w:t>
      </w:r>
      <w:r>
        <w:tab/>
        <w:t xml:space="preserve">X. Lin, G. Xiong, G. Gou, Z. Li, J. Shi, and J. Yu, "ET-BERT: A contextualized datagram representation with pre-training transformers for encrypted traffic classification," in </w:t>
      </w:r>
      <w:r>
        <w:rPr>
          <w:i/>
          <w:iCs/>
        </w:rPr>
        <w:t>Proc. ACM Web Conference (WWW)</w:t>
      </w:r>
      <w:r>
        <w:t>, 2022, pp. 633–642.</w:t>
      </w:r>
    </w:p>
    <w:p w14:paraId="6FFF7C3B" w14:textId="77777777" w:rsidR="00554469" w:rsidRDefault="00F265BA">
      <w:pPr>
        <w:tabs>
          <w:tab w:val="left" w:pos="540"/>
        </w:tabs>
        <w:spacing w:after="80"/>
        <w:ind w:left="540" w:hanging="540"/>
        <w:jc w:val="both"/>
      </w:pPr>
      <w:r>
        <w:t>[6]</w:t>
      </w:r>
      <w:r>
        <w:tab/>
        <w:t xml:space="preserve">M. Ring, S. Wunderlich, D. Scheuring, D. Landes, and A. Hotho, "A survey of network-based intrusion detection data sets," </w:t>
      </w:r>
      <w:r>
        <w:rPr>
          <w:i/>
          <w:iCs/>
        </w:rPr>
        <w:t>Computers &amp; Security</w:t>
      </w:r>
      <w:r>
        <w:t>, vol. 86, pp. 147–167, 2019.</w:t>
      </w:r>
    </w:p>
    <w:p w14:paraId="374DD148" w14:textId="77777777" w:rsidR="00554469" w:rsidRDefault="00F265BA">
      <w:pPr>
        <w:tabs>
          <w:tab w:val="left" w:pos="540"/>
        </w:tabs>
        <w:spacing w:after="80"/>
        <w:ind w:left="540" w:hanging="540"/>
        <w:jc w:val="both"/>
      </w:pPr>
      <w:r>
        <w:t>[7]</w:t>
      </w:r>
      <w:r>
        <w:tab/>
        <w:t xml:space="preserve">G. Engelen, V. Rimmer, and W. Joosen, "Troubleshooting an intrusion detection dataset: the CICIDS2017 case study," in </w:t>
      </w:r>
      <w:r>
        <w:rPr>
          <w:i/>
          <w:iCs/>
        </w:rPr>
        <w:t>Proc. IEEE Security and Privacy Workshops (SPW)</w:t>
      </w:r>
      <w:r>
        <w:t>, 2021, doi: 10.1109/SPW53761.2021.00009.</w:t>
      </w:r>
    </w:p>
    <w:p w14:paraId="3F6275B9" w14:textId="77777777" w:rsidR="00554469" w:rsidRDefault="00F265BA">
      <w:pPr>
        <w:tabs>
          <w:tab w:val="left" w:pos="540"/>
        </w:tabs>
        <w:spacing w:after="80"/>
        <w:ind w:left="540" w:hanging="540"/>
        <w:jc w:val="both"/>
      </w:pPr>
      <w:r>
        <w:t>[8]</w:t>
      </w:r>
      <w:r>
        <w:tab/>
        <w:t xml:space="preserve">A. Rosay, E. Cheval, F. Carlier, and P. Leroux, "Network intrusion detection: A comprehensive analysis of CIC-IDS2017," in </w:t>
      </w:r>
      <w:r>
        <w:rPr>
          <w:i/>
          <w:iCs/>
        </w:rPr>
        <w:t>Proc. 8th Int. Conf. Information Systems Security and Privacy (ICISSP)</w:t>
      </w:r>
      <w:r>
        <w:t>, 2022.</w:t>
      </w:r>
    </w:p>
    <w:p w14:paraId="3F4B0762" w14:textId="77777777" w:rsidR="00554469" w:rsidRDefault="00F265BA">
      <w:pPr>
        <w:tabs>
          <w:tab w:val="left" w:pos="540"/>
        </w:tabs>
        <w:spacing w:after="80"/>
        <w:ind w:left="540" w:hanging="540"/>
        <w:jc w:val="both"/>
      </w:pPr>
      <w:r>
        <w:t>[9]</w:t>
      </w:r>
      <w:r>
        <w:tab/>
        <w:t xml:space="preserve">L. Liu, G. Engelen, T. Lynar, D. Essam, and W. Joosen, "Error prevalence in NIDS datasets: A case study on CIC-IDS-2017 and CSE-CIC-IDS-2018," in </w:t>
      </w:r>
      <w:r>
        <w:rPr>
          <w:i/>
          <w:iCs/>
        </w:rPr>
        <w:t>Proc. IEEE Conf. Communications and Network Security (CNS)</w:t>
      </w:r>
      <w:r>
        <w:t>, 2022, pp. 254–263, doi: 10.1109/CNS56114.2022.9947235.</w:t>
      </w:r>
    </w:p>
    <w:p w14:paraId="3C6717E3" w14:textId="77777777" w:rsidR="00554469" w:rsidRDefault="00F265BA">
      <w:pPr>
        <w:tabs>
          <w:tab w:val="left" w:pos="540"/>
        </w:tabs>
        <w:spacing w:after="80"/>
        <w:ind w:left="540" w:hanging="540"/>
        <w:jc w:val="both"/>
      </w:pPr>
      <w:r>
        <w:t>[10]</w:t>
      </w:r>
      <w:r>
        <w:tab/>
        <w:t xml:space="preserve">M. Lanvin, P.-F. Gimenez, Y. Han, F. Majorczyk, L. Mé, and É. Totel, "Errors in the CICIDS2017 dataset and the significant differences in detection performances it makes," in </w:t>
      </w:r>
      <w:r>
        <w:rPr>
          <w:i/>
          <w:iCs/>
        </w:rPr>
        <w:t>Risks and Security of Internet and Systems (CRiSIS 2022)</w:t>
      </w:r>
      <w:r>
        <w:t>, Lecture Notes in Computer Science, Springer, 2023, pp. 18–33.</w:t>
      </w:r>
    </w:p>
    <w:p w14:paraId="5A0C3EC6" w14:textId="77777777" w:rsidR="00554469" w:rsidRDefault="00F265BA">
      <w:pPr>
        <w:tabs>
          <w:tab w:val="left" w:pos="540"/>
        </w:tabs>
        <w:spacing w:after="80"/>
        <w:ind w:left="540" w:hanging="540"/>
        <w:jc w:val="both"/>
      </w:pPr>
      <w:r>
        <w:t>[11]</w:t>
      </w:r>
      <w:r>
        <w:tab/>
        <w:t xml:space="preserve">Z. K. Maseer, R. Yusof, N. Bahaman, S. A. Mostafa, and C. F. M. Foozy, "Benchmarking of machine learning for anomaly based intrusion detection systems in the CICIDS2017 dataset," </w:t>
      </w:r>
      <w:r>
        <w:rPr>
          <w:i/>
          <w:iCs/>
        </w:rPr>
        <w:t>IEEE Access</w:t>
      </w:r>
      <w:r>
        <w:t>, vol. 9, pp. 22351–22370, 2021.</w:t>
      </w:r>
    </w:p>
    <w:p w14:paraId="22D10D92" w14:textId="77777777" w:rsidR="00554469" w:rsidRDefault="00F265BA">
      <w:pPr>
        <w:tabs>
          <w:tab w:val="left" w:pos="540"/>
        </w:tabs>
        <w:spacing w:after="80"/>
        <w:ind w:left="540" w:hanging="540"/>
        <w:jc w:val="both"/>
      </w:pPr>
      <w:r>
        <w:t>[12]</w:t>
      </w:r>
      <w:r>
        <w:tab/>
        <w:t xml:space="preserve">A. Pekar and R. Jozsa, "Evaluating ML-based anomaly detection across datasets of varied integrity: A case study," </w:t>
      </w:r>
      <w:r>
        <w:rPr>
          <w:i/>
          <w:iCs/>
        </w:rPr>
        <w:t>Computer Networks</w:t>
      </w:r>
      <w:r>
        <w:t>, 2024, arXiv:2401.16843.</w:t>
      </w:r>
    </w:p>
    <w:p w14:paraId="49025322" w14:textId="77777777" w:rsidR="00554469" w:rsidRDefault="00F265BA">
      <w:pPr>
        <w:tabs>
          <w:tab w:val="left" w:pos="540"/>
        </w:tabs>
        <w:spacing w:after="80"/>
        <w:ind w:left="540" w:hanging="540"/>
        <w:jc w:val="both"/>
      </w:pPr>
      <w:r>
        <w:lastRenderedPageBreak/>
        <w:t>[13]</w:t>
      </w:r>
      <w:r>
        <w:tab/>
        <w:t xml:space="preserve">R. Sommer and V. Paxson, "Outside the closed world: On using machine learning for network intrusion detection," in </w:t>
      </w:r>
      <w:r>
        <w:rPr>
          <w:i/>
          <w:iCs/>
        </w:rPr>
        <w:t>Proc. IEEE Symp. Security and Privacy</w:t>
      </w:r>
      <w:r>
        <w:t>, 2010, pp. 305–316.</w:t>
      </w:r>
    </w:p>
    <w:p w14:paraId="793C28EC" w14:textId="77777777" w:rsidR="00554469" w:rsidRDefault="00F265BA">
      <w:pPr>
        <w:tabs>
          <w:tab w:val="left" w:pos="540"/>
        </w:tabs>
        <w:spacing w:after="80"/>
        <w:ind w:left="540" w:hanging="540"/>
        <w:jc w:val="both"/>
      </w:pPr>
      <w:r>
        <w:t>[14]</w:t>
      </w:r>
      <w:r>
        <w:tab/>
        <w:t xml:space="preserve">S. Kaufman, S. Rosset, C. Perlich, and O. Stitelman, "Leakage in data mining: Formulation, detection, and avoidance," </w:t>
      </w:r>
      <w:r>
        <w:rPr>
          <w:i/>
          <w:iCs/>
        </w:rPr>
        <w:t>ACM Trans. Knowledge Discovery from Data</w:t>
      </w:r>
      <w:r>
        <w:t>, vol. 6, no. 4, 2012.</w:t>
      </w:r>
    </w:p>
    <w:p w14:paraId="13FAE351" w14:textId="77777777" w:rsidR="00554469" w:rsidRDefault="00F265BA">
      <w:pPr>
        <w:tabs>
          <w:tab w:val="left" w:pos="540"/>
        </w:tabs>
        <w:spacing w:after="80"/>
        <w:ind w:left="540" w:hanging="540"/>
        <w:jc w:val="both"/>
      </w:pPr>
      <w:r>
        <w:t>[15]</w:t>
      </w:r>
      <w:r>
        <w:tab/>
        <w:t xml:space="preserve">F. Pendlebury, F. Pierazzi, R. Jordaney, J. Kinder, and L. Cavallaro, "TESSERACT: Eliminating experimental bias in malware classification across space and time," in </w:t>
      </w:r>
      <w:r>
        <w:rPr>
          <w:i/>
          <w:iCs/>
        </w:rPr>
        <w:t>Proc. 28th USENIX Security Symp.</w:t>
      </w:r>
      <w:r>
        <w:t>, 2019.</w:t>
      </w:r>
    </w:p>
    <w:p w14:paraId="1AEF5E63" w14:textId="77777777" w:rsidR="00554469" w:rsidRDefault="00F265BA">
      <w:pPr>
        <w:tabs>
          <w:tab w:val="left" w:pos="540"/>
        </w:tabs>
        <w:spacing w:after="80"/>
        <w:ind w:left="540" w:hanging="540"/>
        <w:jc w:val="both"/>
      </w:pPr>
      <w:r>
        <w:t>[16]</w:t>
      </w:r>
      <w:r>
        <w:tab/>
        <w:t xml:space="preserve">D. Arp, E. Quiring, F. Pendlebury, A. Warnecke, F. Pierazzi, C. Wressnegger, L. Cavallaro, and K. Rieck, "Dos and don'ts of machine learning in computer security," in </w:t>
      </w:r>
      <w:r>
        <w:rPr>
          <w:i/>
          <w:iCs/>
        </w:rPr>
        <w:t>Proc. 31st USENIX Security Symp.</w:t>
      </w:r>
      <w:r>
        <w:t>, 2022.</w:t>
      </w:r>
    </w:p>
    <w:p w14:paraId="6C04CC23" w14:textId="77777777" w:rsidR="00554469" w:rsidRDefault="00F265BA">
      <w:pPr>
        <w:tabs>
          <w:tab w:val="left" w:pos="540"/>
        </w:tabs>
        <w:spacing w:after="80"/>
        <w:ind w:left="540" w:hanging="540"/>
        <w:jc w:val="both"/>
      </w:pPr>
      <w:r>
        <w:t>[17]</w:t>
      </w:r>
      <w:r>
        <w:tab/>
        <w:t xml:space="preserve">G. Apruzzese, P. Laskov, and J. Schneider, "SoK: Pragmatic assessment of machine learning for network intrusion detection," in </w:t>
      </w:r>
      <w:r>
        <w:rPr>
          <w:i/>
          <w:iCs/>
        </w:rPr>
        <w:t>Proc. IEEE European Symp. Security and Privacy (EuroS&amp;P)</w:t>
      </w:r>
      <w:r>
        <w:t>, 2023.</w:t>
      </w:r>
    </w:p>
    <w:p w14:paraId="0F184232" w14:textId="77777777" w:rsidR="00554469" w:rsidRDefault="00F265BA">
      <w:pPr>
        <w:tabs>
          <w:tab w:val="left" w:pos="540"/>
        </w:tabs>
        <w:spacing w:after="80"/>
        <w:ind w:left="540" w:hanging="540"/>
        <w:jc w:val="both"/>
      </w:pPr>
      <w:r>
        <w:t>[18]</w:t>
      </w:r>
      <w:r>
        <w:tab/>
        <w:t>Z. Moczkodan and H. Ragab, "Do transformers actually help intrusion detection? A temporal sequence evaluation on CIC-IDS2017," arXiv:2606.11098, 2026.</w:t>
      </w:r>
    </w:p>
    <w:p w14:paraId="30B025CC" w14:textId="77777777" w:rsidR="00554469" w:rsidRDefault="00F265BA">
      <w:pPr>
        <w:tabs>
          <w:tab w:val="left" w:pos="540"/>
        </w:tabs>
        <w:spacing w:after="80"/>
        <w:ind w:left="540" w:hanging="540"/>
        <w:jc w:val="both"/>
      </w:pPr>
      <w:r>
        <w:t>[19]</w:t>
      </w:r>
      <w:r>
        <w:tab/>
        <w:t xml:space="preserve">M. Cantone, C. Marrocco, and A. Bria, "On the cross-dataset generalization of machine learning for network intrusion detection," </w:t>
      </w:r>
      <w:r>
        <w:rPr>
          <w:i/>
          <w:iCs/>
        </w:rPr>
        <w:t>IEEE Access</w:t>
      </w:r>
      <w:r>
        <w:t>, vol. 12, pp. 144489–144508, 2024.</w:t>
      </w:r>
    </w:p>
    <w:p w14:paraId="70A6CE56" w14:textId="77777777" w:rsidR="00554469" w:rsidRDefault="00F265BA">
      <w:pPr>
        <w:tabs>
          <w:tab w:val="left" w:pos="540"/>
        </w:tabs>
        <w:spacing w:after="80"/>
        <w:ind w:left="540" w:hanging="540"/>
        <w:jc w:val="both"/>
      </w:pPr>
      <w:r>
        <w:t>[20]</w:t>
      </w:r>
      <w:r>
        <w:tab/>
        <w:t xml:space="preserve">L. Breiman, "Random forests," </w:t>
      </w:r>
      <w:r>
        <w:rPr>
          <w:i/>
          <w:iCs/>
        </w:rPr>
        <w:t>Machine Learning</w:t>
      </w:r>
      <w:r>
        <w:t>, vol. 45, no. 1, pp. 5–32, 2001.</w:t>
      </w:r>
    </w:p>
    <w:p w14:paraId="4A46A12B" w14:textId="77777777" w:rsidR="00554469" w:rsidRDefault="00F265BA">
      <w:pPr>
        <w:tabs>
          <w:tab w:val="left" w:pos="540"/>
        </w:tabs>
        <w:spacing w:after="80"/>
        <w:ind w:left="540" w:hanging="540"/>
        <w:jc w:val="both"/>
      </w:pPr>
      <w:r>
        <w:t>[21]</w:t>
      </w:r>
      <w:r>
        <w:tab/>
        <w:t xml:space="preserve">T. Chen and C. Guestrin, "XGBoost: A scalable tree boosting system," in </w:t>
      </w:r>
      <w:r>
        <w:rPr>
          <w:i/>
          <w:iCs/>
        </w:rPr>
        <w:t>Proc. 22nd ACM SIGKDD Int. Conf. Knowledge Discovery and Data Mining</w:t>
      </w:r>
      <w:r>
        <w:t>, 2016, pp. 785–794.</w:t>
      </w:r>
    </w:p>
    <w:p w14:paraId="12A1C611" w14:textId="77777777" w:rsidR="00554469" w:rsidRDefault="00F265BA">
      <w:pPr>
        <w:tabs>
          <w:tab w:val="left" w:pos="540"/>
        </w:tabs>
        <w:spacing w:after="80"/>
        <w:ind w:left="540" w:hanging="540"/>
        <w:jc w:val="both"/>
      </w:pPr>
      <w:r>
        <w:t>[22]</w:t>
      </w:r>
      <w:r>
        <w:tab/>
        <w:t xml:space="preserve">E. B. Wilson, "Probable inference, the law of succession, and statistical inference," </w:t>
      </w:r>
      <w:r>
        <w:rPr>
          <w:i/>
          <w:iCs/>
        </w:rPr>
        <w:t>J. American Statistical Association</w:t>
      </w:r>
      <w:r>
        <w:t>, vol. 22, no. 158, pp. 209–212, 1927.</w:t>
      </w:r>
    </w:p>
    <w:p w14:paraId="63382CAD" w14:textId="77777777" w:rsidR="00554469" w:rsidRDefault="00F265BA">
      <w:pPr>
        <w:spacing w:before="160" w:after="80"/>
      </w:pPr>
      <w:r>
        <w:rPr>
          <w:b/>
          <w:bCs/>
        </w:rPr>
        <w:t>Book</w:t>
      </w:r>
    </w:p>
    <w:p w14:paraId="7D16D305" w14:textId="77777777" w:rsidR="00554469" w:rsidRDefault="00F265BA">
      <w:pPr>
        <w:tabs>
          <w:tab w:val="left" w:pos="540"/>
        </w:tabs>
        <w:spacing w:after="80"/>
        <w:ind w:left="540" w:hanging="540"/>
        <w:jc w:val="both"/>
      </w:pPr>
      <w:r>
        <w:t>[23]</w:t>
      </w:r>
      <w:r>
        <w:tab/>
        <w:t xml:space="preserve">J. Quiñonero-Candela, M. Sugiyama, A. Schwaighofer, and N. D. Lawrence, Eds., </w:t>
      </w:r>
      <w:r>
        <w:rPr>
          <w:i/>
          <w:iCs/>
        </w:rPr>
        <w:t>Dataset Shift in Machine Learning</w:t>
      </w:r>
      <w:r>
        <w:t>. Cambridge, MA, USA: MIT Press, 2009.</w:t>
      </w:r>
    </w:p>
    <w:p w14:paraId="6FAA4F6A" w14:textId="77777777" w:rsidR="00554469" w:rsidRDefault="00F265BA">
      <w:pPr>
        <w:spacing w:before="160" w:after="80"/>
      </w:pPr>
      <w:r>
        <w:rPr>
          <w:b/>
          <w:bCs/>
        </w:rPr>
        <w:t>Weblinks</w:t>
      </w:r>
    </w:p>
    <w:p w14:paraId="73B58539" w14:textId="77777777" w:rsidR="00554469" w:rsidRDefault="00F265BA">
      <w:pPr>
        <w:tabs>
          <w:tab w:val="left" w:pos="540"/>
        </w:tabs>
        <w:spacing w:after="80"/>
        <w:ind w:left="540" w:hanging="540"/>
        <w:jc w:val="both"/>
      </w:pPr>
      <w:r>
        <w:t>[24]</w:t>
      </w:r>
      <w:r>
        <w:tab/>
        <w:t>Canadian Institute for Cybersecurity, "Intrusion detection evaluation dataset (CIC-IDS2017)." https://www.unb.ca/cic/datasets/ids-2017.html</w:t>
      </w:r>
    </w:p>
    <w:p w14:paraId="15C4D552" w14:textId="77777777" w:rsidR="00554469" w:rsidRDefault="00F265BA">
      <w:pPr>
        <w:tabs>
          <w:tab w:val="left" w:pos="540"/>
        </w:tabs>
        <w:spacing w:after="80"/>
        <w:ind w:left="540" w:hanging="540"/>
        <w:jc w:val="both"/>
      </w:pPr>
      <w:r>
        <w:t>[25]</w:t>
      </w:r>
      <w:r>
        <w:tab/>
        <w:t>Canadian Institute for Cybersecurity, "CSE-CIC-IDS2018 on AWS." https://www.unb.ca/cic/datasets/ids-2018.html</w:t>
      </w:r>
    </w:p>
    <w:sectPr w:rsidR="00554469">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9E473" w14:textId="77777777" w:rsidR="00F265BA" w:rsidRDefault="00F265BA">
      <w:pPr>
        <w:spacing w:line="240" w:lineRule="auto"/>
      </w:pPr>
      <w:r>
        <w:separator/>
      </w:r>
    </w:p>
  </w:endnote>
  <w:endnote w:type="continuationSeparator" w:id="0">
    <w:p w14:paraId="0045D563" w14:textId="77777777" w:rsidR="00F265BA" w:rsidRDefault="00F26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17A4" w14:textId="77777777" w:rsidR="00554469" w:rsidRDefault="00F265BA">
    <w:pPr>
      <w:jc w:val="center"/>
    </w:pPr>
    <w:r>
      <w:rPr>
        <w:sz w:val="22"/>
        <w:szCs w:val="22"/>
      </w:rPr>
      <w:fldChar w:fldCharType="begin"/>
    </w:r>
    <w:r>
      <w:rPr>
        <w:sz w:val="22"/>
        <w:szCs w:val="22"/>
      </w:rPr>
      <w:instrText>PAGE</w:instrText>
    </w:r>
    <w:r>
      <w:rPr>
        <w:sz w:val="22"/>
        <w:szCs w:val="22"/>
      </w:rPr>
      <w:fldChar w:fldCharType="separate"/>
    </w:r>
    <w:r w:rsidR="00BD21B4">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89430" w14:textId="51C0648B" w:rsidR="00554469" w:rsidRDefault="00F265BA">
    <w:pPr>
      <w:jc w:val="center"/>
    </w:pPr>
    <w:r>
      <w:rPr>
        <w:sz w:val="22"/>
        <w:szCs w:val="22"/>
      </w:rPr>
      <w:fldChar w:fldCharType="begin"/>
    </w:r>
    <w:r>
      <w:rPr>
        <w:sz w:val="22"/>
        <w:szCs w:val="22"/>
      </w:rPr>
      <w:instrText>PAGE</w:instrText>
    </w:r>
    <w:r>
      <w:rPr>
        <w:sz w:val="22"/>
        <w:szCs w:val="22"/>
      </w:rPr>
      <w:fldChar w:fldCharType="separate"/>
    </w:r>
    <w:r w:rsidR="00BD21B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7F355" w14:textId="77777777" w:rsidR="00F265BA" w:rsidRDefault="00F265BA">
      <w:pPr>
        <w:spacing w:line="240" w:lineRule="auto"/>
      </w:pPr>
      <w:r>
        <w:separator/>
      </w:r>
    </w:p>
  </w:footnote>
  <w:footnote w:type="continuationSeparator" w:id="0">
    <w:p w14:paraId="4E790ACD" w14:textId="77777777" w:rsidR="00F265BA" w:rsidRDefault="00F265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1417"/>
    <w:multiLevelType w:val="hybridMultilevel"/>
    <w:tmpl w:val="B45A9058"/>
    <w:lvl w:ilvl="0" w:tplc="176E2134">
      <w:start w:val="1"/>
      <w:numFmt w:val="decimal"/>
      <w:lvlText w:val="O%1."/>
      <w:lvlJc w:val="left"/>
      <w:pPr>
        <w:ind w:left="720" w:hanging="540"/>
      </w:pPr>
    </w:lvl>
    <w:lvl w:ilvl="1" w:tplc="3BD4C88A">
      <w:numFmt w:val="decimal"/>
      <w:lvlText w:val=""/>
      <w:lvlJc w:val="left"/>
    </w:lvl>
    <w:lvl w:ilvl="2" w:tplc="D7DC8E9E">
      <w:numFmt w:val="decimal"/>
      <w:lvlText w:val=""/>
      <w:lvlJc w:val="left"/>
    </w:lvl>
    <w:lvl w:ilvl="3" w:tplc="BF8260D4">
      <w:numFmt w:val="decimal"/>
      <w:lvlText w:val=""/>
      <w:lvlJc w:val="left"/>
    </w:lvl>
    <w:lvl w:ilvl="4" w:tplc="3AD8FDE2">
      <w:numFmt w:val="decimal"/>
      <w:lvlText w:val=""/>
      <w:lvlJc w:val="left"/>
    </w:lvl>
    <w:lvl w:ilvl="5" w:tplc="859AF6C6">
      <w:numFmt w:val="decimal"/>
      <w:lvlText w:val=""/>
      <w:lvlJc w:val="left"/>
    </w:lvl>
    <w:lvl w:ilvl="6" w:tplc="D1960B1A">
      <w:numFmt w:val="decimal"/>
      <w:lvlText w:val=""/>
      <w:lvlJc w:val="left"/>
    </w:lvl>
    <w:lvl w:ilvl="7" w:tplc="5490772E">
      <w:numFmt w:val="decimal"/>
      <w:lvlText w:val=""/>
      <w:lvlJc w:val="left"/>
    </w:lvl>
    <w:lvl w:ilvl="8" w:tplc="82461D06">
      <w:numFmt w:val="decimal"/>
      <w:lvlText w:val=""/>
      <w:lvlJc w:val="left"/>
    </w:lvl>
  </w:abstractNum>
  <w:abstractNum w:abstractNumId="1" w15:restartNumberingAfterBreak="0">
    <w:nsid w:val="0E55728F"/>
    <w:multiLevelType w:val="hybridMultilevel"/>
    <w:tmpl w:val="97343B1E"/>
    <w:lvl w:ilvl="0" w:tplc="44700C18" w:tentative="1">
      <w:start w:val="1"/>
      <w:numFmt w:val="bullet"/>
      <w:lvlText w:val="●"/>
      <w:lvlJc w:val="left"/>
      <w:pPr>
        <w:ind w:left="720" w:hanging="360"/>
      </w:pPr>
    </w:lvl>
    <w:lvl w:ilvl="1" w:tplc="6F9400CA" w:tentative="1">
      <w:start w:val="1"/>
      <w:numFmt w:val="bullet"/>
      <w:lvlText w:val="○"/>
      <w:lvlJc w:val="left"/>
      <w:pPr>
        <w:ind w:left="1440" w:hanging="360"/>
      </w:pPr>
    </w:lvl>
    <w:lvl w:ilvl="2" w:tplc="BBEE32F0" w:tentative="1">
      <w:start w:val="1"/>
      <w:numFmt w:val="bullet"/>
      <w:lvlText w:val="■"/>
      <w:lvlJc w:val="left"/>
      <w:pPr>
        <w:ind w:left="2160" w:hanging="360"/>
      </w:pPr>
    </w:lvl>
    <w:lvl w:ilvl="3" w:tplc="92205376" w:tentative="1">
      <w:start w:val="1"/>
      <w:numFmt w:val="bullet"/>
      <w:lvlText w:val="●"/>
      <w:lvlJc w:val="left"/>
      <w:pPr>
        <w:ind w:left="2880" w:hanging="360"/>
      </w:pPr>
    </w:lvl>
    <w:lvl w:ilvl="4" w:tplc="2AEAC89A" w:tentative="1">
      <w:start w:val="1"/>
      <w:numFmt w:val="bullet"/>
      <w:lvlText w:val="○"/>
      <w:lvlJc w:val="left"/>
      <w:pPr>
        <w:ind w:left="3600" w:hanging="360"/>
      </w:pPr>
    </w:lvl>
    <w:lvl w:ilvl="5" w:tplc="49A84658" w:tentative="1">
      <w:start w:val="1"/>
      <w:numFmt w:val="bullet"/>
      <w:lvlText w:val="■"/>
      <w:lvlJc w:val="left"/>
      <w:pPr>
        <w:ind w:left="4320" w:hanging="360"/>
      </w:pPr>
    </w:lvl>
    <w:lvl w:ilvl="6" w:tplc="FECC77A0" w:tentative="1">
      <w:start w:val="1"/>
      <w:numFmt w:val="bullet"/>
      <w:lvlText w:val="●"/>
      <w:lvlJc w:val="left"/>
      <w:pPr>
        <w:ind w:left="5040" w:hanging="360"/>
      </w:pPr>
    </w:lvl>
    <w:lvl w:ilvl="7" w:tplc="B01E14E4" w:tentative="1">
      <w:start w:val="1"/>
      <w:numFmt w:val="bullet"/>
      <w:lvlText w:val="●"/>
      <w:lvlJc w:val="left"/>
      <w:pPr>
        <w:ind w:left="5760" w:hanging="360"/>
      </w:pPr>
    </w:lvl>
    <w:lvl w:ilvl="8" w:tplc="F31AD77C" w:tentative="1">
      <w:start w:val="1"/>
      <w:numFmt w:val="bullet"/>
      <w:lvlText w:val="●"/>
      <w:lvlJc w:val="left"/>
      <w:pPr>
        <w:ind w:left="6480" w:hanging="360"/>
      </w:pPr>
    </w:lvl>
  </w:abstractNum>
  <w:abstractNum w:abstractNumId="2" w15:restartNumberingAfterBreak="0">
    <w:nsid w:val="1E4F7B3E"/>
    <w:multiLevelType w:val="hybridMultilevel"/>
    <w:tmpl w:val="9FF02D72"/>
    <w:lvl w:ilvl="0" w:tplc="BF9E8C72">
      <w:start w:val="1"/>
      <w:numFmt w:val="bullet"/>
      <w:lvlText w:val="●"/>
      <w:lvlJc w:val="left"/>
      <w:pPr>
        <w:ind w:left="720" w:hanging="360"/>
      </w:pPr>
      <w:rPr>
        <w:sz w:val="18"/>
        <w:szCs w:val="18"/>
      </w:rPr>
    </w:lvl>
    <w:lvl w:ilvl="1" w:tplc="828A8FB4">
      <w:numFmt w:val="decimal"/>
      <w:lvlText w:val=""/>
      <w:lvlJc w:val="left"/>
    </w:lvl>
    <w:lvl w:ilvl="2" w:tplc="64C2FDB4">
      <w:numFmt w:val="decimal"/>
      <w:lvlText w:val=""/>
      <w:lvlJc w:val="left"/>
    </w:lvl>
    <w:lvl w:ilvl="3" w:tplc="97E25C64">
      <w:numFmt w:val="decimal"/>
      <w:lvlText w:val=""/>
      <w:lvlJc w:val="left"/>
    </w:lvl>
    <w:lvl w:ilvl="4" w:tplc="E774F334">
      <w:numFmt w:val="decimal"/>
      <w:lvlText w:val=""/>
      <w:lvlJc w:val="left"/>
    </w:lvl>
    <w:lvl w:ilvl="5" w:tplc="D538441E">
      <w:numFmt w:val="decimal"/>
      <w:lvlText w:val=""/>
      <w:lvlJc w:val="left"/>
    </w:lvl>
    <w:lvl w:ilvl="6" w:tplc="888621A6">
      <w:numFmt w:val="decimal"/>
      <w:lvlText w:val=""/>
      <w:lvlJc w:val="left"/>
    </w:lvl>
    <w:lvl w:ilvl="7" w:tplc="68002CEC">
      <w:numFmt w:val="decimal"/>
      <w:lvlText w:val=""/>
      <w:lvlJc w:val="left"/>
    </w:lvl>
    <w:lvl w:ilvl="8" w:tplc="BE6CB24A">
      <w:numFmt w:val="decimal"/>
      <w:lvlText w:val=""/>
      <w:lvlJc w:val="left"/>
    </w:lvl>
  </w:abstractNum>
  <w:abstractNum w:abstractNumId="3" w15:restartNumberingAfterBreak="0">
    <w:nsid w:val="7C8F53CF"/>
    <w:multiLevelType w:val="hybridMultilevel"/>
    <w:tmpl w:val="DC80A36E"/>
    <w:lvl w:ilvl="0" w:tplc="5568EA28">
      <w:start w:val="1"/>
      <w:numFmt w:val="decimal"/>
      <w:lvlText w:val="%1."/>
      <w:lvlJc w:val="left"/>
      <w:pPr>
        <w:ind w:left="720" w:hanging="360"/>
      </w:pPr>
    </w:lvl>
    <w:lvl w:ilvl="1" w:tplc="B3C87DF8">
      <w:numFmt w:val="decimal"/>
      <w:lvlText w:val=""/>
      <w:lvlJc w:val="left"/>
    </w:lvl>
    <w:lvl w:ilvl="2" w:tplc="F1107CA0">
      <w:numFmt w:val="decimal"/>
      <w:lvlText w:val=""/>
      <w:lvlJc w:val="left"/>
    </w:lvl>
    <w:lvl w:ilvl="3" w:tplc="A3D6B7CE">
      <w:numFmt w:val="decimal"/>
      <w:lvlText w:val=""/>
      <w:lvlJc w:val="left"/>
    </w:lvl>
    <w:lvl w:ilvl="4" w:tplc="EA94B00C">
      <w:numFmt w:val="decimal"/>
      <w:lvlText w:val=""/>
      <w:lvlJc w:val="left"/>
    </w:lvl>
    <w:lvl w:ilvl="5" w:tplc="27E4AF3E">
      <w:numFmt w:val="decimal"/>
      <w:lvlText w:val=""/>
      <w:lvlJc w:val="left"/>
    </w:lvl>
    <w:lvl w:ilvl="6" w:tplc="727A3D36">
      <w:numFmt w:val="decimal"/>
      <w:lvlText w:val=""/>
      <w:lvlJc w:val="left"/>
    </w:lvl>
    <w:lvl w:ilvl="7" w:tplc="A84CF992">
      <w:numFmt w:val="decimal"/>
      <w:lvlText w:val=""/>
      <w:lvlJc w:val="left"/>
    </w:lvl>
    <w:lvl w:ilvl="8" w:tplc="FCEA2BEA">
      <w:numFmt w:val="decimal"/>
      <w:lvlText w:val=""/>
      <w:lvlJc w:val="left"/>
    </w:lvl>
  </w:abstractNum>
  <w:num w:numId="1" w16cid:durableId="1941064682">
    <w:abstractNumId w:val="1"/>
    <w:lvlOverride w:ilvl="0">
      <w:startOverride w:val="1"/>
    </w:lvlOverride>
  </w:num>
  <w:num w:numId="2" w16cid:durableId="1909150469">
    <w:abstractNumId w:val="3"/>
    <w:lvlOverride w:ilvl="0">
      <w:startOverride w:val="1"/>
    </w:lvlOverride>
  </w:num>
  <w:num w:numId="3" w16cid:durableId="1541745423">
    <w:abstractNumId w:val="0"/>
    <w:lvlOverride w:ilvl="0">
      <w:startOverride w:val="1"/>
    </w:lvlOverride>
  </w:num>
  <w:num w:numId="4" w16cid:durableId="4994629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469"/>
    <w:rsid w:val="00554469"/>
    <w:rsid w:val="00BD21B4"/>
    <w:rsid w:val="00F265BA"/>
    <w:rsid w:val="00FC3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830AF"/>
  <w15:docId w15:val="{43E69AA5-B3FB-4AE6-9DA1-5C39C8956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line="360" w:lineRule="auto"/>
      <w:jc w:val="center"/>
      <w:outlineLvl w:val="0"/>
    </w:pPr>
    <w:rPr>
      <w:b/>
      <w:bCs/>
      <w:color w:val="000000"/>
      <w:sz w:val="28"/>
      <w:szCs w:val="28"/>
    </w:rPr>
  </w:style>
  <w:style w:type="paragraph" w:styleId="Heading2">
    <w:name w:val="heading 2"/>
    <w:basedOn w:val="Normal"/>
    <w:next w:val="Normal"/>
    <w:uiPriority w:val="9"/>
    <w:unhideWhenUsed/>
    <w:qFormat/>
    <w:pPr>
      <w:spacing w:before="240" w:after="120" w:line="360" w:lineRule="auto"/>
      <w:outlineLvl w:val="1"/>
    </w:pPr>
    <w:rPr>
      <w:b/>
      <w:bCs/>
      <w:color w:val="000000"/>
      <w:sz w:val="26"/>
      <w:szCs w:val="26"/>
    </w:rPr>
  </w:style>
  <w:style w:type="paragraph" w:styleId="Heading3">
    <w:name w:val="heading 3"/>
    <w:basedOn w:val="Normal"/>
    <w:next w:val="Normal"/>
    <w:uiPriority w:val="9"/>
    <w:unhideWhenUsed/>
    <w:qFormat/>
    <w:pPr>
      <w:spacing w:before="180" w:after="80" w:line="360" w:lineRule="auto"/>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8422</Words>
  <Characters>48009</Characters>
  <Application>Microsoft Office Word</Application>
  <DocSecurity>0</DocSecurity>
  <Lines>400</Lines>
  <Paragraphs>112</Paragraphs>
  <ScaleCrop>false</ScaleCrop>
  <Company/>
  <LinksUpToDate>false</LinksUpToDate>
  <CharactersWithSpaces>56319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Classification of Encrypted Malicious Network Traffic Using Flow-Based Metadata</dc:title>
  <dc:creator>Gaurav Bakshi, Anshveer Singh, Dev Acharya Menon</dc:creator>
  <cp:lastModifiedBy>Anshveer Singh</cp:lastModifiedBy>
  <cp:revision>2</cp:revision>
  <dcterms:created xsi:type="dcterms:W3CDTF">2026-10-14T18:53:00Z</dcterms:created>
  <dcterms:modified xsi:type="dcterms:W3CDTF">2026-10-14T18:53:00Z</dcterms:modified>
</cp:coreProperties>
</file>