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3" w:line="466" w:lineRule="exact"/>
        <w:textAlignment w:val="center"/>
      </w:pPr>
    </w:p>
    <w:p>
      <w:pPr>
        <w:spacing w:before="22" w:line="246" w:lineRule="auto"/>
        <w:ind w:left="3979"/>
        <w:rPr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color w:val="121212"/>
          <w:sz w:val="42"/>
          <w:szCs w:val="42"/>
          <w:u w:val="single" w:color="auto"/>
        </w:rPr>
        <w:t>Solidity</w:t>
      </w:r>
      <w:r>
        <w:rPr>
          <w:rFonts w:ascii="Times New Roman" w:hAnsi="Times New Roman" w:eastAsia="Times New Roman" w:cs="Times New Roman"/>
          <w:color w:val="121212"/>
          <w:spacing w:val="19"/>
          <w:sz w:val="42"/>
          <w:szCs w:val="42"/>
          <w:u w:val="single" w:color="auto"/>
        </w:rPr>
        <w:t xml:space="preserve"> </w:t>
      </w:r>
      <w:r>
        <w:rPr>
          <w:rFonts w:ascii="宋体" w:hAnsi="宋体" w:eastAsia="宋体" w:cs="宋体"/>
          <w:color w:val="121212"/>
          <w:spacing w:val="15"/>
          <w:sz w:val="42"/>
          <w:szCs w:val="42"/>
          <w14:textOutline w14:w="7637" w14:cap="flat" w14:cmpd="sng">
            <w14:solidFill>
              <w14:srgbClr w14:val="121212"/>
            </w14:solidFill>
            <w14:prstDash w14:val="solid"/>
            <w14:miter w14:val="0"/>
          </w14:textOutline>
        </w:rPr>
        <w:t>存储位置</w:t>
      </w:r>
      <w:r>
        <w:rPr>
          <w:rFonts w:ascii="宋体" w:hAnsi="宋体" w:eastAsia="宋体" w:cs="宋体"/>
          <w:color w:val="121212"/>
          <w:spacing w:val="15"/>
          <w:sz w:val="42"/>
          <w:szCs w:val="42"/>
        </w:rPr>
        <w:t xml:space="preserve"> </w:t>
      </w:r>
    </w:p>
    <w:p>
      <w:pPr>
        <w:spacing w:line="157" w:lineRule="exact"/>
        <w:ind w:left="3762"/>
      </w:pPr>
    </w:p>
    <w:p>
      <w:pPr>
        <w:spacing w:before="264" w:line="425" w:lineRule="exact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1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</w:t>
      </w:r>
      <w:r>
        <w:rPr>
          <w:rFonts w:ascii="Times New Roman" w:hAnsi="Times New Roman" w:eastAsia="Times New Roman" w:cs="Times New Roman"/>
          <w:b/>
          <w:bCs/>
          <w:color w:val="121212"/>
          <w:spacing w:val="-2"/>
          <w:position w:val="3"/>
          <w:sz w:val="31"/>
          <w:szCs w:val="31"/>
        </w:rPr>
        <w:t>S</w:t>
      </w:r>
      <w:r>
        <w:rPr>
          <w:rFonts w:ascii="Times New Roman" w:hAnsi="Times New Roman" w:eastAsia="Times New Roman" w:cs="Times New Roman"/>
          <w:b/>
          <w:bCs/>
          <w:color w:val="121212"/>
          <w:spacing w:val="-1"/>
          <w:position w:val="3"/>
          <w:sz w:val="31"/>
          <w:szCs w:val="31"/>
        </w:rPr>
        <w:t>olidity</w:t>
      </w:r>
      <w:r>
        <w:rPr>
          <w:rFonts w:ascii="Times New Roman" w:hAnsi="Times New Roman" w:eastAsia="Times New Roman" w:cs="Times New Roman"/>
          <w:color w:val="121212"/>
          <w:spacing w:val="-2"/>
          <w:position w:val="3"/>
          <w:sz w:val="31"/>
          <w:szCs w:val="31"/>
        </w:rPr>
        <w:t xml:space="preserve"> 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有</w:t>
      </w:r>
      <w:r>
        <w:rPr>
          <w:rFonts w:hint="eastAsia" w:ascii="宋体" w:hAnsi="宋体" w:eastAsia="宋体" w:cs="宋体"/>
          <w:color w:val="121212"/>
          <w:spacing w:val="-2"/>
          <w:position w:val="3"/>
          <w:sz w:val="31"/>
          <w:szCs w:val="31"/>
          <w:lang w:val="en-US" w:eastAsia="zh-Hans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五</w:t>
      </w:r>
      <w:r>
        <w:rPr>
          <w:rFonts w:ascii="宋体" w:hAnsi="宋体" w:eastAsia="宋体" w:cs="宋体"/>
          <w:color w:val="121212"/>
          <w:spacing w:val="-2"/>
          <w:position w:val="3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个存储位置：</w:t>
      </w:r>
    </w:p>
    <w:p>
      <w:pPr>
        <w:spacing w:line="355" w:lineRule="auto"/>
        <w:rPr>
          <w:rFonts w:ascii="Arial"/>
          <w:sz w:val="21"/>
        </w:rPr>
      </w:pP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全局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</w:rPr>
        <w:t>stor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position w:val="27"/>
          <w:sz w:val="24"/>
          <w:szCs w:val="24"/>
        </w:rPr>
        <w:t>age</w:t>
      </w:r>
      <w:r>
        <w:rPr>
          <w:rFonts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</w:rPr>
        <w:t xml:space="preserve">: 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合约中的全部状态变量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局部storage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在函数中声明的存储位置为storage的变量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内存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(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memory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)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：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在函数中声明的存储位置为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memory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,；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val="en-US" w:eastAsia="zh-Hans"/>
        </w:rPr>
        <w:t>stack</w:t>
      </w: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val="en-US" w:eastAsia="zh-Hans"/>
        </w:rPr>
        <w:t>函数中声明的值类型的变量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>；</w:t>
      </w:r>
    </w:p>
    <w:p>
      <w:pPr>
        <w:spacing w:before="78" w:line="628" w:lineRule="exact"/>
        <w:ind w:left="1594"/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</w:pPr>
      <w:r>
        <w:rPr>
          <w:rFonts w:hint="default" w:ascii="Times New Roman Bold" w:hAnsi="Times New Roman Bold" w:eastAsia="Times New Roman" w:cs="Times New Roman Bold"/>
          <w:b/>
          <w:bCs/>
          <w:color w:val="121212"/>
          <w:spacing w:val="-1"/>
          <w:position w:val="27"/>
          <w:sz w:val="24"/>
          <w:szCs w:val="24"/>
          <w:lang w:eastAsia="zh-Hans"/>
        </w:rPr>
        <w:t>calldata:</w:t>
      </w:r>
      <w:r>
        <w:rPr>
          <w:rFonts w:hint="default" w:ascii="Times New Roman" w:hAnsi="Times New Roman" w:eastAsia="Times New Roman" w:cs="Times New Roman"/>
          <w:color w:val="121212"/>
          <w:spacing w:val="-1"/>
          <w:position w:val="27"/>
          <w:sz w:val="24"/>
          <w:szCs w:val="24"/>
          <w:lang w:eastAsia="zh-Hans"/>
        </w:rPr>
        <w:t xml:space="preserve"> 外部函数 (external) 参数的存储方式强制是 calldata，并且只读;</w:t>
      </w:r>
    </w:p>
    <w:p>
      <w:pPr>
        <w:spacing w:line="212" w:lineRule="auto"/>
        <w:rPr>
          <w:rFonts w:ascii="宋体" w:hAnsi="宋体" w:eastAsia="宋体" w:cs="宋体"/>
          <w:color w:val="121212"/>
          <w:spacing w:val="3"/>
          <w:sz w:val="24"/>
          <w:szCs w:val="24"/>
        </w:rPr>
      </w:pPr>
    </w:p>
    <w:p>
      <w:pPr>
        <w:spacing w:line="360" w:lineRule="auto"/>
        <w:ind w:firstLine="500" w:firstLineChars="0"/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color w:val="121212"/>
          <w:spacing w:val="3"/>
          <w:sz w:val="24"/>
          <w:szCs w:val="24"/>
          <w:lang w:val="en-US" w:eastAsia="zh-Hans"/>
        </w:rPr>
        <w:t>引用类型</w:t>
      </w:r>
      <w:r>
        <w:rPr>
          <w:rFonts w:hint="default" w:ascii="宋体" w:hAnsi="宋体" w:eastAsia="宋体" w:cs="宋体"/>
          <w:color w:val="121212"/>
          <w:spacing w:val="3"/>
          <w:sz w:val="24"/>
          <w:szCs w:val="24"/>
          <w:lang w:eastAsia="zh-Hans"/>
        </w:rPr>
        <w:t>：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1、数组(T[]或者T[N])、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2、结构体(struct)、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3、字符串(string)、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121212"/>
          <w:spacing w:val="3"/>
          <w:sz w:val="24"/>
          <w:szCs w:val="24"/>
        </w:rPr>
        <w:t>4、动态字节数组(bytes)</w:t>
      </w:r>
    </w:p>
    <w:p>
      <w:pPr>
        <w:spacing w:line="360" w:lineRule="auto"/>
        <w:ind w:left="1000" w:leftChars="0" w:firstLine="500" w:firstLineChars="0"/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作为局部变量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时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上述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项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</w:rPr>
        <w:t>才能声明成storage/memory  。</w:t>
      </w:r>
    </w:p>
    <w:p>
      <w:pPr>
        <w:spacing w:line="360" w:lineRule="auto"/>
        <w:ind w:left="1000" w:leftChars="0" w:firstLine="500" w:firstLineChars="0"/>
      </w:pP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映射虽然是引用类型</w:t>
      </w:r>
      <w:r>
        <w:rPr>
          <w:rFonts w:hint="default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b/>
          <w:bCs/>
          <w:color w:val="FF0000"/>
          <w:spacing w:val="3"/>
          <w:sz w:val="24"/>
          <w:szCs w:val="24"/>
          <w:lang w:val="en-US" w:eastAsia="zh-Hans"/>
        </w:rPr>
        <w:t>但只能在存放storage中</w:t>
      </w:r>
    </w:p>
    <w:p>
      <w:pPr>
        <w:spacing w:line="335" w:lineRule="auto"/>
        <w:rPr>
          <w:rFonts w:ascii="Arial"/>
          <w:sz w:val="21"/>
        </w:rPr>
      </w:pPr>
    </w:p>
    <w:p>
      <w:pPr>
        <w:spacing w:before="101" w:line="225" w:lineRule="auto"/>
        <w:outlineLvl w:val="0"/>
        <w:rPr>
          <w:rFonts w:ascii="Arial"/>
          <w:sz w:val="21"/>
        </w:rPr>
      </w:pPr>
      <w:r>
        <w:rPr>
          <w:rFonts w:hint="default" w:ascii="Times New Roman Regular" w:hAnsi="Times New Roman Regular" w:eastAsia="宋体" w:cs="Times New Roman Regular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2</w:t>
      </w:r>
      <w:r>
        <w:rPr>
          <w:rFonts w:ascii="宋体" w:hAnsi="宋体" w:eastAsia="宋体" w:cs="宋体"/>
          <w:color w:val="121212"/>
          <w:spacing w:val="9"/>
          <w:sz w:val="31"/>
          <w:szCs w:val="31"/>
          <w14:textOutline w14:w="5791" w14:cap="flat" w14:cmpd="sng">
            <w14:solidFill>
              <w14:srgbClr w14:val="121212"/>
            </w14:solidFill>
            <w14:prstDash w14:val="solid"/>
            <w14:miter w14:val="0"/>
          </w14:textOutline>
        </w:rPr>
        <w:t>、对函数参数及返回值的影响：</w:t>
      </w: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</w:pPr>
    </w:p>
    <w:p>
      <w:pPr>
        <w:spacing w:before="78" w:line="360" w:lineRule="auto"/>
        <w:ind w:left="14" w:leftChars="0" w:firstLine="50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 xml:space="preserve">外部函数的参数存储在 </w:t>
      </w:r>
      <w:r>
        <w:rPr>
          <w:rFonts w:ascii="Times New Roman" w:hAnsi="Times New Roman" w:eastAsia="Times New Roman" w:cs="Times New Roman"/>
          <w:color w:val="121212"/>
          <w:spacing w:val="-1"/>
          <w:position w:val="2"/>
          <w:sz w:val="24"/>
          <w:szCs w:val="24"/>
        </w:rPr>
        <w:t>calldata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，可以传递数组，不能是结构</w:t>
      </w:r>
      <w:r>
        <w:rPr>
          <w:rFonts w:hint="eastAsia" w:ascii="宋体" w:hAnsi="宋体" w:eastAsia="宋体" w:cs="宋体"/>
          <w:color w:val="121212"/>
          <w:spacing w:val="-2"/>
          <w:position w:val="2"/>
          <w:sz w:val="24"/>
          <w:szCs w:val="24"/>
          <w:lang w:val="en-US" w:eastAsia="zh-Hans"/>
        </w:rPr>
        <w:t>体</w:t>
      </w:r>
      <w:r>
        <w:rPr>
          <w:rFonts w:ascii="宋体" w:hAnsi="宋体" w:eastAsia="宋体" w:cs="宋体"/>
          <w:color w:val="121212"/>
          <w:spacing w:val="-2"/>
          <w:position w:val="2"/>
          <w:sz w:val="24"/>
          <w:szCs w:val="24"/>
        </w:rPr>
        <w:t>和映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射，都是传值，都是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只读</w:t>
      </w:r>
      <w:r>
        <w:rPr>
          <w:rFonts w:ascii="宋体" w:hAnsi="宋体" w:eastAsia="宋体" w:cs="宋体"/>
          <w:color w:val="121212"/>
          <w:spacing w:val="-1"/>
          <w:position w:val="2"/>
          <w:sz w:val="24"/>
          <w:szCs w:val="24"/>
        </w:rPr>
        <w:t>。</w:t>
      </w:r>
    </w:p>
    <w:p>
      <w:pPr>
        <w:spacing w:before="78" w:line="360" w:lineRule="auto"/>
        <w:ind w:right="1294" w:firstLine="50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color w:val="121212"/>
          <w:spacing w:val="4"/>
          <w:sz w:val="24"/>
          <w:szCs w:val="24"/>
        </w:rPr>
        <w:t>外部函数现在版本可以返回变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>长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数组了。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public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数组参数)，调用时可填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数组， </w:t>
      </w:r>
      <w:r>
        <w:rPr>
          <w:rFonts w:ascii="宋体" w:hAnsi="宋体" w:eastAsia="宋体" w:cs="宋体"/>
          <w:color w:val="121212"/>
          <w:spacing w:val="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效果，创建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0"/>
          <w:sz w:val="24"/>
          <w:szCs w:val="24"/>
        </w:rPr>
        <w:t>临</w:t>
      </w:r>
      <w:r>
        <w:rPr>
          <w:rFonts w:ascii="宋体" w:hAnsi="宋体" w:eastAsia="宋体" w:cs="宋体"/>
          <w:color w:val="121212"/>
          <w:spacing w:val="18"/>
          <w:sz w:val="24"/>
          <w:szCs w:val="24"/>
        </w:rPr>
        <w:t>时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 xml:space="preserve">拷贝；填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数组，外部调用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传值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效果(拷贝)，内部调用</w:t>
      </w:r>
      <w:r>
        <w:rPr>
          <w:rFonts w:ascii="宋体" w:hAnsi="宋体" w:eastAsia="宋体" w:cs="宋体"/>
          <w:color w:val="121212"/>
          <w:spacing w:val="10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传址</w:t>
      </w:r>
      <w:r>
        <w:rPr>
          <w:rFonts w:ascii="宋体" w:hAnsi="宋体" w:eastAsia="宋体" w:cs="宋体"/>
          <w:color w:val="121212"/>
          <w:spacing w:val="10"/>
          <w:sz w:val="24"/>
          <w:szCs w:val="24"/>
        </w:rPr>
        <w:t>效果(引用)。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>Memory</w:t>
      </w:r>
      <w:r>
        <w:rPr>
          <w:rFonts w:ascii="Times New Roman" w:hAnsi="Times New Roman" w:eastAsia="Times New Roman" w:cs="Times New Roman"/>
          <w:color w:val="121212"/>
          <w:spacing w:val="-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-8"/>
          <w:sz w:val="24"/>
          <w:szCs w:val="24"/>
        </w:rPr>
        <w:t>参数可读写，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 赋值给局部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memory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 xml:space="preserve">变量是引用关系，赋值给 </w:t>
      </w:r>
      <w:r>
        <w:rPr>
          <w:rFonts w:ascii="Times New Roman" w:hAnsi="Times New Roman" w:eastAsia="Times New Roman" w:cs="Times New Roman"/>
          <w:color w:val="121212"/>
          <w:spacing w:val="-4"/>
          <w:sz w:val="24"/>
          <w:szCs w:val="24"/>
        </w:rPr>
        <w:t xml:space="preserve">storage </w:t>
      </w:r>
      <w:r>
        <w:rPr>
          <w:rFonts w:ascii="宋体" w:hAnsi="宋体" w:eastAsia="宋体" w:cs="宋体"/>
          <w:color w:val="121212"/>
          <w:spacing w:val="-4"/>
          <w:sz w:val="24"/>
          <w:szCs w:val="24"/>
        </w:rPr>
        <w:t>状态变量是拷贝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关系，不能赋值给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3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3"/>
          <w:sz w:val="24"/>
          <w:szCs w:val="24"/>
        </w:rPr>
        <w:t xml:space="preserve">局部变量(因指针无法指向)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.</w:t>
      </w:r>
    </w:p>
    <w:p>
      <w:pPr>
        <w:spacing w:before="311" w:line="360" w:lineRule="auto"/>
        <w:ind w:left="15" w:leftChars="0" w:right="1237" w:firstLine="50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internal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private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>函数(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数组参数)，调用函数时必需填 </w:t>
      </w:r>
      <w:r>
        <w:rPr>
          <w:rFonts w:ascii="Times New Roman" w:hAnsi="Times New Roman" w:eastAsia="Times New Roman" w:cs="Times New Roman"/>
          <w:color w:val="121212"/>
          <w:sz w:val="24"/>
          <w:szCs w:val="24"/>
        </w:rPr>
        <w:t>Storage</w:t>
      </w:r>
      <w:r>
        <w:rPr>
          <w:rFonts w:ascii="Times New Roman" w:hAnsi="Times New Roman" w:eastAsia="Times New Roman" w:cs="Times New Roman"/>
          <w:color w:val="121212"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121212"/>
          <w:spacing w:val="2"/>
          <w:sz w:val="24"/>
          <w:szCs w:val="24"/>
        </w:rPr>
        <w:t xml:space="preserve">数组变量， </w:t>
      </w:r>
      <w:r>
        <w:rPr>
          <w:rFonts w:ascii="宋体" w:hAnsi="宋体" w:eastAsia="宋体" w:cs="宋体"/>
          <w:color w:val="121212"/>
          <w:spacing w:val="1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传</w:t>
      </w:r>
      <w:r>
        <w:rPr>
          <w:rFonts w:ascii="宋体" w:hAnsi="宋体" w:eastAsia="宋体" w:cs="宋体"/>
          <w:color w:val="121212"/>
          <w:sz w:val="24"/>
          <w:szCs w:val="24"/>
          <w14:textOutline w14:w="4354" w14:cap="flat" w14:cmpd="sng">
            <w14:solidFill>
              <w14:srgbClr w14:val="121212"/>
            </w14:solidFill>
            <w14:prstDash w14:val="solid"/>
            <w14:miter w14:val="0"/>
          </w14:textOutline>
        </w:rPr>
        <w:t>址</w:t>
      </w:r>
      <w:r>
        <w:rPr>
          <w:rFonts w:ascii="宋体" w:hAnsi="宋体" w:eastAsia="宋体" w:cs="宋体"/>
          <w:color w:val="121212"/>
          <w:sz w:val="24"/>
          <w:szCs w:val="24"/>
        </w:rPr>
        <w:t xml:space="preserve">效果 </w:t>
      </w:r>
      <w:r>
        <w:rPr>
          <w:rFonts w:ascii="宋体" w:hAnsi="宋体" w:eastAsia="宋体" w:cs="宋体"/>
          <w:color w:val="121212"/>
          <w:spacing w:val="38"/>
          <w:sz w:val="24"/>
          <w:szCs w:val="24"/>
        </w:rPr>
        <w:t>(引用)</w:t>
      </w:r>
      <w:r>
        <w:rPr>
          <w:rFonts w:ascii="宋体" w:hAnsi="宋体" w:eastAsia="宋体" w:cs="宋体"/>
          <w:color w:val="121212"/>
          <w:spacing w:val="37"/>
          <w:sz w:val="24"/>
          <w:szCs w:val="24"/>
        </w:rPr>
        <w:t>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</w:pPr>
      <w:r>
        <w:rPr>
          <w:rFonts w:hint="default" w:ascii="Times New Roman Regular" w:hAnsi="Times New Roman Regular" w:eastAsia="宋体" w:cs="Times New Roman Regular"/>
          <w:b/>
          <w:bCs w:val="0"/>
          <w:sz w:val="31"/>
          <w:szCs w:val="31"/>
        </w:rPr>
        <w:t>3、数组</w:t>
      </w:r>
    </w:p>
    <w:p>
      <w:pPr>
        <w:spacing w:before="336" w:line="241" w:lineRule="auto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状态变量数组可使用数组全部既定操作，可以 new、可以字面量数组赋值，变长数组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可以修改 length、可以 push。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Storage 局部变量（数组/结构）只能是引用指针，指向 Storage 存储的数组/结构，不能 new、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不能字面量数组赋值。（所以 Storage 局部变量要明确指向状态变量/Storage 参数，否则指针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可能出现意外）。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数组采用 new 定长后（不能用字面量数组赋值定长），不能改 length，不能 push。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Memory 数组元素不能存映射。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外部函数 Memory 数组参数接收到的是 ABI 编码数组。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多维数组：申明 uint[][5]，读取元素 uint[2][1] 注意一维二维下标位置是反的。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数组 push 操作是主要消耗 gas，多维数组操作特别耗 gas，无法支持大型多维数组。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bytes 和 string 类型的变量是特殊的数组，外部函数 calldata 参数是 abi 紧打包。</w:t>
      </w:r>
    </w:p>
    <w:p>
      <w:pPr>
        <w:spacing w:before="336" w:line="241" w:lineRule="auto"/>
        <w:ind w:left="8"/>
        <w:outlineLvl w:val="0"/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string 是 utf-8 字符，不支持 length 和下标访问，而 bytes 的 length 和下标访问都支持</w:t>
      </w:r>
    </w:p>
    <w:p>
      <w:pPr>
        <w:spacing w:before="336" w:line="241" w:lineRule="auto"/>
        <w:ind w:left="8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hint="default" w:ascii="Times New Roman Regular" w:hAnsi="Times New Roman Regular" w:eastAsia="宋体" w:cs="Times New Roman Regular"/>
          <w:sz w:val="24"/>
          <w:szCs w:val="24"/>
        </w:rPr>
        <w:t>可使用 bytes(s).length / bytes(s)[7]='x'; 使用 bytes()转换后，只是得到一个引用。</w:t>
      </w:r>
    </w:p>
    <w:sectPr>
      <w:headerReference r:id="rId5" w:type="default"/>
      <w:pgSz w:w="11907" w:h="16839"/>
      <w:pgMar w:top="61" w:right="171" w:bottom="0" w:left="107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FBAB54"/>
    <w:rsid w:val="57F71FBB"/>
    <w:rsid w:val="5ABFCE46"/>
    <w:rsid w:val="5F67C974"/>
    <w:rsid w:val="73FF8F9B"/>
    <w:rsid w:val="75ABF0B2"/>
    <w:rsid w:val="76FE11D7"/>
    <w:rsid w:val="77BFB602"/>
    <w:rsid w:val="7A6AE1FF"/>
    <w:rsid w:val="7AEF538C"/>
    <w:rsid w:val="7FFF6F04"/>
    <w:rsid w:val="8FF7AE2F"/>
    <w:rsid w:val="9DBCEC58"/>
    <w:rsid w:val="ADBF2530"/>
    <w:rsid w:val="AFFFD7A1"/>
    <w:rsid w:val="BF5723B3"/>
    <w:rsid w:val="C3E3AEAC"/>
    <w:rsid w:val="DE5B01A8"/>
    <w:rsid w:val="DF7F6418"/>
    <w:rsid w:val="EE5DB822"/>
    <w:rsid w:val="EED5D642"/>
    <w:rsid w:val="EFFF1260"/>
    <w:rsid w:val="F03BEFB2"/>
    <w:rsid w:val="F10D404D"/>
    <w:rsid w:val="F6FD1BFA"/>
    <w:rsid w:val="F7B66F73"/>
    <w:rsid w:val="F7FFFA51"/>
    <w:rsid w:val="FB779AB3"/>
    <w:rsid w:val="FD55F394"/>
    <w:rsid w:val="FDECADBA"/>
    <w:rsid w:val="FFDE4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2022-09-22T02:25:00Z</dcterms:created>
  <dc:creator>Data</dc:creator>
  <cp:lastModifiedBy>卧槽，又搞错了</cp:lastModifiedBy>
  <dcterms:modified xsi:type="dcterms:W3CDTF">2022-09-22T18:44:06Z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2022-09-21T10:58:58Z</vt:filetime>
  </property>
  <property fmtid="{D5CDD505-2E9C-101B-9397-08002B2CF9AE}" pid="4" name="KSOProductBuildVer">
    <vt:lpwstr>2052-4.6.1.7467</vt:lpwstr>
  </property>
  <property fmtid="{D5CDD505-2E9C-101B-9397-08002B2CF9AE}" pid="5" name="ICV">
    <vt:lpwstr>119EFC49583F92DA02862A63048A05DC</vt:lpwstr>
  </property>
</Properties>
</file>