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52665B">
      <w:pPr>
        <w:spacing w:after="120"/>
        <w:jc w:val="center"/>
      </w:pPr>
      <w:r>
        <w:rPr>
          <w:rFonts w:hint="eastAsia" w:ascii="微软雅黑" w:hAnsi="微软雅黑" w:eastAsia="微软雅黑"/>
          <w:b/>
          <w:i w:val="0"/>
          <w:color w:val="1F4E79"/>
          <w:sz w:val="32"/>
        </w:rPr>
        <w:t>AI产业生态合作与深圳市场拓展策略讨论</w:t>
      </w:r>
    </w:p>
    <w:p w14:paraId="0FA43867">
      <w:pPr>
        <w:spacing w:after="40" w:line="312" w:lineRule="auto"/>
        <w:ind w:left="567"/>
        <w:rPr>
          <w:rFonts w:hint="eastAsia" w:eastAsia="微软雅黑"/>
          <w:lang w:val="en-US" w:eastAsia="zh-CN"/>
        </w:rPr>
      </w:pPr>
      <w:r>
        <w:rPr>
          <w:rFonts w:hint="eastAsia" w:ascii="微软雅黑" w:hAnsi="微软雅黑" w:eastAsia="微软雅黑"/>
          <w:b w:val="0"/>
          <w:i/>
          <w:color w:val="808080"/>
          <w:sz w:val="20"/>
        </w:rPr>
        <w:t>时间：</w:t>
      </w:r>
      <w:r>
        <w:rPr>
          <w:rFonts w:hint="eastAsia" w:ascii="微软雅黑" w:hAnsi="微软雅黑" w:eastAsia="微软雅黑"/>
          <w:b w:val="0"/>
          <w:i/>
          <w:color w:val="808080"/>
          <w:sz w:val="20"/>
          <w:lang w:eastAsia="zh-CN"/>
        </w:rPr>
        <w:t>2026年8月29日星期六</w:t>
      </w:r>
    </w:p>
    <w:p w14:paraId="209566A4">
      <w:pPr>
        <w:spacing w:after="40" w:line="312" w:lineRule="auto"/>
        <w:ind w:left="567"/>
      </w:pPr>
      <w:r>
        <w:rPr>
          <w:rFonts w:hint="eastAsia" w:ascii="微软雅黑" w:hAnsi="微软雅黑" w:eastAsia="微软雅黑"/>
          <w:b w:val="0"/>
          <w:i/>
          <w:color w:val="808080"/>
          <w:sz w:val="20"/>
        </w:rPr>
        <w:t>时长：约1小时16分钟</w:t>
      </w:r>
    </w:p>
    <w:p w14:paraId="64529BAE">
      <w:pPr>
        <w:spacing w:after="40" w:line="312" w:lineRule="auto"/>
        <w:ind w:left="567"/>
      </w:pPr>
      <w:r>
        <w:rPr>
          <w:rFonts w:hint="eastAsia" w:ascii="微软雅黑" w:hAnsi="微软雅黑" w:eastAsia="微软雅黑"/>
          <w:b w:val="0"/>
          <w:i/>
          <w:color w:val="808080"/>
          <w:sz w:val="20"/>
        </w:rPr>
        <w:t>形式：一对一深度交流</w:t>
      </w:r>
    </w:p>
    <w:p w14:paraId="6BEE2C0C">
      <w:pPr>
        <w:spacing w:after="40" w:line="312" w:lineRule="auto"/>
        <w:ind w:left="567"/>
      </w:pPr>
      <w:r>
        <w:rPr>
          <w:rFonts w:hint="eastAsia" w:ascii="微软雅黑" w:hAnsi="微软雅黑" w:eastAsia="微软雅黑"/>
          <w:b w:val="0"/>
          <w:i/>
          <w:color w:val="808080"/>
          <w:sz w:val="20"/>
        </w:rPr>
        <w:t>参会人：范晶晶（Datawhale创始人）、Anson（杜岩松）</w:t>
      </w:r>
    </w:p>
    <w:p w14:paraId="3CEEB1F4">
      <w:pPr>
        <w:pBdr>
          <w:bottom w:val="single" w:color="1F4E79" w:sz="6" w:space="1"/>
        </w:pBdr>
        <w:spacing w:before="280" w:after="120"/>
      </w:pPr>
      <w:r>
        <w:rPr>
          <w:rFonts w:hint="eastAsia" w:ascii="微软雅黑" w:hAnsi="微软雅黑" w:eastAsia="微软雅黑"/>
          <w:b/>
          <w:i w:val="0"/>
          <w:color w:val="1F4E79"/>
          <w:sz w:val="28"/>
        </w:rPr>
        <w:t>各方观点与结论总结</w:t>
      </w:r>
    </w:p>
    <w:p w14:paraId="01ACC257">
      <w:pPr>
        <w:spacing w:before="160" w:after="60"/>
      </w:pPr>
      <w:r>
        <w:rPr>
          <w:rFonts w:hint="eastAsia" w:ascii="微软雅黑" w:hAnsi="微软雅黑" w:eastAsia="微软雅黑"/>
          <w:b/>
          <w:i w:val="0"/>
          <w:color w:val="404040"/>
          <w:sz w:val="24"/>
        </w:rPr>
        <w:t>Datawhale方核心观点（范晶晶）</w:t>
      </w:r>
    </w:p>
    <w:p w14:paraId="4654C629">
      <w:pPr>
        <w:spacing w:after="60"/>
        <w:ind w:left="283"/>
      </w:pPr>
      <w:r>
        <w:rPr>
          <w:rFonts w:hint="eastAsia" w:ascii="微软雅黑" w:hAnsi="微软雅黑" w:eastAsia="微软雅黑"/>
          <w:b w:val="0"/>
          <w:i w:val="0"/>
          <w:sz w:val="22"/>
        </w:rPr>
        <w:t xml:space="preserve">1. </w:t>
      </w:r>
      <w:r>
        <w:rPr>
          <w:rFonts w:hint="eastAsia" w:ascii="微软雅黑" w:hAnsi="微软雅黑" w:eastAsia="微软雅黑"/>
          <w:b w:val="0"/>
          <w:i w:val="0"/>
          <w:sz w:val="22"/>
          <w:lang w:val="en-US" w:eastAsia="zh-CN"/>
        </w:rPr>
        <w:t>Datawhale</w:t>
      </w:r>
      <w:r>
        <w:rPr>
          <w:rFonts w:hint="eastAsia" w:ascii="微软雅黑" w:hAnsi="微软雅黑" w:eastAsia="微软雅黑"/>
          <w:b w:val="0"/>
          <w:i w:val="0"/>
          <w:sz w:val="22"/>
        </w:rPr>
        <w:t>业务主线"聚人、育人、用人、留人"：从开发者与学习者社区起步，通过在全国举办AI+X创造企业班打开发展空间；AI企业EMBA班、生态运营班即将开展，采用OPC方法，用FD</w:t>
      </w:r>
      <w:r>
        <w:rPr>
          <w:rFonts w:hint="eastAsia" w:ascii="微软雅黑" w:hAnsi="微软雅黑" w:eastAsia="微软雅黑"/>
          <w:b w:val="0"/>
          <w:i w:val="0"/>
          <w:sz w:val="22"/>
          <w:lang w:val="en-US" w:eastAsia="zh-CN"/>
        </w:rPr>
        <w:t>E</w:t>
      </w:r>
      <w:r>
        <w:rPr>
          <w:rFonts w:hint="eastAsia" w:ascii="微软雅黑" w:hAnsi="微软雅黑" w:eastAsia="微软雅黑"/>
          <w:b w:val="0"/>
          <w:i w:val="0"/>
          <w:sz w:val="22"/>
        </w:rPr>
        <w:t>人才（指其签约讲师/顾问人才池）解决企业落地问题。</w:t>
      </w:r>
    </w:p>
    <w:p w14:paraId="3E5D692A">
      <w:pPr>
        <w:spacing w:after="60"/>
        <w:ind w:left="283"/>
      </w:pPr>
      <w:r>
        <w:rPr>
          <w:rFonts w:hint="eastAsia" w:ascii="微软雅黑" w:hAnsi="微软雅黑" w:eastAsia="微软雅黑"/>
          <w:b w:val="0"/>
          <w:i w:val="0"/>
          <w:sz w:val="22"/>
        </w:rPr>
        <w:t>2. 团队扩张：从6月份约20人到一个多月内约40人（约20个全职+十余名实习生）；采用"给机会的人讲解、下属参与"的新招聘方式，人才经班级"盖戳"实现精准培训。</w:t>
      </w:r>
    </w:p>
    <w:p w14:paraId="326FA9E4">
      <w:pPr>
        <w:spacing w:after="60"/>
        <w:ind w:left="283"/>
      </w:pPr>
      <w:r>
        <w:rPr>
          <w:rFonts w:hint="eastAsia" w:ascii="微软雅黑" w:hAnsi="微软雅黑" w:eastAsia="微软雅黑"/>
          <w:b w:val="0"/>
          <w:i w:val="0"/>
          <w:sz w:val="22"/>
        </w:rPr>
        <w:t>3. 业务定位：不依赖任何一家大厂平台的纯粹供需匹配——滴滴类比：大厂只是一辆车，平台是司机。围绕"人"而非"空间"提供服务：聚集人群、培训、帮助、招聘一条龙；生态的本质是人。</w:t>
      </w:r>
    </w:p>
    <w:p w14:paraId="4C89ABAE">
      <w:pPr>
        <w:spacing w:after="60"/>
        <w:ind w:left="283"/>
      </w:pPr>
      <w:r>
        <w:rPr>
          <w:rFonts w:hint="eastAsia" w:ascii="微软雅黑" w:hAnsi="微软雅黑" w:eastAsia="微软雅黑"/>
          <w:b w:val="0"/>
          <w:i w:val="0"/>
          <w:sz w:val="22"/>
        </w:rPr>
        <w:t>4. 园区价值主张：帮园区聚集规上企业与真实产业力量（云谷园区基本没有规上企业，我们的起点就是规上企业）；避免陷入空间运营琐事，强项在内容与人才。</w:t>
      </w:r>
    </w:p>
    <w:p w14:paraId="3152ECE0">
      <w:pPr>
        <w:spacing w:after="60"/>
        <w:ind w:left="283"/>
      </w:pPr>
      <w:r>
        <w:rPr>
          <w:rFonts w:hint="eastAsia" w:ascii="微软雅黑" w:hAnsi="微软雅黑" w:eastAsia="微软雅黑"/>
          <w:b w:val="0"/>
          <w:i w:val="0"/>
          <w:sz w:val="22"/>
        </w:rPr>
        <w:t>5. 南京标杆已跑通：南京头条报道、FD</w:t>
      </w:r>
      <w:r>
        <w:rPr>
          <w:rFonts w:hint="eastAsia" w:ascii="微软雅黑" w:hAnsi="微软雅黑" w:eastAsia="微软雅黑"/>
          <w:b w:val="0"/>
          <w:i w:val="0"/>
          <w:sz w:val="22"/>
          <w:lang w:val="en-US" w:eastAsia="zh-CN"/>
        </w:rPr>
        <w:t>E</w:t>
      </w:r>
      <w:r>
        <w:rPr>
          <w:rFonts w:hint="eastAsia" w:ascii="微软雅黑" w:hAnsi="微软雅黑" w:eastAsia="微软雅黑"/>
          <w:b w:val="0"/>
          <w:i w:val="0"/>
          <w:sz w:val="22"/>
        </w:rPr>
        <w:t>供需匹配联盟为全市第一个（其他圈子提概念，FD</w:t>
      </w:r>
      <w:r>
        <w:rPr>
          <w:rFonts w:hint="eastAsia" w:ascii="微软雅黑" w:hAnsi="微软雅黑" w:eastAsia="微软雅黑"/>
          <w:b w:val="0"/>
          <w:i w:val="0"/>
          <w:sz w:val="22"/>
          <w:lang w:val="en-US" w:eastAsia="zh-CN"/>
        </w:rPr>
        <w:t>E</w:t>
      </w:r>
      <w:r>
        <w:rPr>
          <w:rFonts w:hint="eastAsia" w:ascii="微软雅黑" w:hAnsi="微软雅黑" w:eastAsia="微软雅黑"/>
          <w:b w:val="0"/>
          <w:i w:val="0"/>
          <w:sz w:val="22"/>
        </w:rPr>
        <w:t>搞联盟），区领导高度认可并主动催办打款，后续将见区委书记、组建专班。</w:t>
      </w:r>
    </w:p>
    <w:p w14:paraId="3F0D20EF">
      <w:pPr>
        <w:spacing w:after="60"/>
        <w:ind w:left="283"/>
      </w:pPr>
      <w:r>
        <w:rPr>
          <w:rFonts w:hint="eastAsia" w:ascii="微软雅黑" w:hAnsi="微软雅黑" w:eastAsia="微软雅黑"/>
          <w:b w:val="0"/>
          <w:i w:val="0"/>
          <w:sz w:val="22"/>
        </w:rPr>
        <w:t>6. 培训差异化方法论：企业AI转型五阶段——1.0认知（前置咨询）、2.0工具培训、3.0工作结合、4.0规模化、5.0 AI原生；提供常态化陪伴式服务而非一次性培训。上海（交大安泰）模式给出答案：先做供需匹配落地，再谈合作形式与分钱。</w:t>
      </w:r>
    </w:p>
    <w:p w14:paraId="4296BD23">
      <w:pPr>
        <w:spacing w:before="160" w:after="60"/>
      </w:pPr>
      <w:r>
        <w:rPr>
          <w:rFonts w:hint="eastAsia" w:ascii="微软雅黑" w:hAnsi="微软雅黑" w:eastAsia="微软雅黑"/>
          <w:b/>
          <w:i w:val="0"/>
          <w:color w:val="404040"/>
          <w:sz w:val="24"/>
        </w:rPr>
        <w:t>Anson核心观点</w:t>
      </w:r>
    </w:p>
    <w:p w14:paraId="1AF31DDB">
      <w:pPr>
        <w:spacing w:after="60"/>
        <w:ind w:left="283"/>
        <w:rPr>
          <w:rFonts w:hint="eastAsia" w:eastAsia="微软雅黑"/>
          <w:lang w:eastAsia="zh-CN"/>
        </w:rPr>
      </w:pPr>
      <w:r>
        <w:rPr>
          <w:rFonts w:hint="eastAsia" w:ascii="微软雅黑" w:hAnsi="微软雅黑" w:eastAsia="微软雅黑"/>
          <w:b w:val="0"/>
          <w:i w:val="0"/>
          <w:sz w:val="22"/>
        </w:rPr>
        <w:t>1. 角色定位：作为Datawhale的团队成员，以深圳为支点调动全国产业生态</w:t>
      </w:r>
      <w:r>
        <w:rPr>
          <w:rFonts w:hint="eastAsia" w:ascii="微软雅黑" w:hAnsi="微软雅黑" w:eastAsia="微软雅黑"/>
          <w:b w:val="0"/>
          <w:i w:val="0"/>
          <w:sz w:val="22"/>
          <w:lang w:eastAsia="zh-CN"/>
        </w:rPr>
        <w:t>。</w:t>
      </w:r>
    </w:p>
    <w:p w14:paraId="272C7CFF">
      <w:pPr>
        <w:spacing w:after="60"/>
        <w:ind w:left="283"/>
      </w:pPr>
      <w:r>
        <w:rPr>
          <w:rFonts w:hint="eastAsia" w:ascii="微软雅黑" w:hAnsi="微软雅黑" w:eastAsia="微软雅黑"/>
          <w:b w:val="0"/>
          <w:i w:val="0"/>
          <w:sz w:val="22"/>
        </w:rPr>
        <w:t>2. 深圳市场判断：深圳90%以上GDP来自民营企业，经营主体以民企为主；前海人气明显回升（某园区出租率约85%、地铁难有空座）；华南（深圳+香港）早晚要布局，只是时间问题——深圳香港是大湾区核心枢纽。</w:t>
      </w:r>
    </w:p>
    <w:p w14:paraId="5ED0DB65">
      <w:pPr>
        <w:spacing w:after="60"/>
        <w:ind w:left="283"/>
      </w:pPr>
      <w:r>
        <w:rPr>
          <w:rFonts w:hint="eastAsia" w:ascii="微软雅黑" w:hAnsi="微软雅黑" w:eastAsia="微软雅黑"/>
          <w:b w:val="0"/>
          <w:i w:val="0"/>
          <w:sz w:val="22"/>
        </w:rPr>
        <w:t>3. 阿里侧打法：深圳阿里园区是重要切入点，核心是刘菲的态度；推动与观沧（阿里千问模型发展部负责人）合作，两条逻辑——总书记与Wuma见面后千问战略地位提升（</w:t>
      </w:r>
      <w:r>
        <w:rPr>
          <w:rFonts w:hint="eastAsia" w:ascii="微软雅黑" w:hAnsi="微软雅黑" w:eastAsia="微软雅黑"/>
          <w:b w:val="0"/>
          <w:i w:val="0"/>
          <w:sz w:val="22"/>
          <w:lang w:val="en-US" w:eastAsia="zh-CN"/>
        </w:rPr>
        <w:t>湘雯</w:t>
      </w:r>
      <w:r>
        <w:rPr>
          <w:rFonts w:hint="eastAsia" w:ascii="微软雅黑" w:hAnsi="微软雅黑" w:eastAsia="微软雅黑"/>
          <w:b w:val="0"/>
          <w:i w:val="0"/>
          <w:sz w:val="22"/>
        </w:rPr>
        <w:t>汇报线）、余杭AI产业高地需要尽快形成气候；与湘文多年合作信任是叙事资产。</w:t>
      </w:r>
    </w:p>
    <w:p w14:paraId="7D557280">
      <w:pPr>
        <w:spacing w:after="60"/>
        <w:ind w:left="283"/>
      </w:pPr>
      <w:r>
        <w:rPr>
          <w:rFonts w:hint="eastAsia" w:ascii="微软雅黑" w:hAnsi="微软雅黑" w:eastAsia="微软雅黑"/>
          <w:b w:val="0"/>
          <w:i w:val="0"/>
          <w:sz w:val="22"/>
        </w:rPr>
        <w:t>4. 对招商蛇口的保留判断：国企风气差（派系倾轧）、对接人成弈（深圳网谷园区）成事能力存疑，但仍愿帮其准备董事长汇报材料与政策功课——"凡事尚未定论时，朝能推动的方向努力"。</w:t>
      </w:r>
    </w:p>
    <w:p w14:paraId="30551FBD">
      <w:pPr>
        <w:spacing w:after="60"/>
        <w:ind w:left="283"/>
      </w:pPr>
      <w:r>
        <w:rPr>
          <w:rFonts w:hint="eastAsia" w:ascii="微软雅黑" w:hAnsi="微软雅黑" w:eastAsia="微软雅黑"/>
          <w:b w:val="0"/>
          <w:i w:val="0"/>
          <w:sz w:val="22"/>
        </w:rPr>
        <w:t>5. 创维合作判断：创维学院简院长（创维老板嫡系）有真实双需求——前海园区产业生态+应届生/管理层AI培训；B端付费预期几十万到百万级；打动关键是"体系化解决方案+陪伴式服务"，需向Datawhale方要成文材料（五阶段、滴滴模式）支撑讲解。</w:t>
      </w:r>
    </w:p>
    <w:p w14:paraId="3CA438E3">
      <w:pPr>
        <w:spacing w:after="60"/>
        <w:ind w:left="283"/>
      </w:pPr>
      <w:r>
        <w:rPr>
          <w:rFonts w:hint="eastAsia" w:ascii="微软雅黑" w:hAnsi="微软雅黑" w:eastAsia="微软雅黑"/>
          <w:b w:val="0"/>
          <w:i w:val="0"/>
          <w:sz w:val="22"/>
        </w:rPr>
        <w:t>6. 政局推演能力：新</w:t>
      </w:r>
      <w:r>
        <w:rPr>
          <w:rFonts w:hint="eastAsia" w:ascii="微软雅黑" w:hAnsi="微软雅黑" w:eastAsia="微软雅黑"/>
          <w:b w:val="0"/>
          <w:i w:val="0"/>
          <w:sz w:val="22"/>
          <w:lang w:val="en-US" w:eastAsia="zh-CN"/>
        </w:rPr>
        <w:t>余杭</w:t>
      </w:r>
      <w:r>
        <w:rPr>
          <w:rFonts w:hint="eastAsia" w:ascii="微软雅黑" w:hAnsi="微软雅黑" w:eastAsia="微软雅黑"/>
          <w:b w:val="0"/>
          <w:i w:val="0"/>
          <w:sz w:val="22"/>
        </w:rPr>
        <w:t>区书记发力点大概率在南湖（一期所剩</w:t>
      </w:r>
      <w:r>
        <w:rPr>
          <w:rFonts w:hint="eastAsia" w:ascii="微软雅黑" w:hAnsi="微软雅黑" w:eastAsia="微软雅黑"/>
          <w:b w:val="0"/>
          <w:i w:val="0"/>
          <w:sz w:val="22"/>
          <w:lang w:val="en-US" w:eastAsia="zh-CN"/>
        </w:rPr>
        <w:t>空间不多</w:t>
      </w:r>
      <w:r>
        <w:rPr>
          <w:rFonts w:hint="eastAsia" w:ascii="微软雅黑" w:hAnsi="微软雅黑" w:eastAsia="微软雅黑"/>
          <w:b w:val="0"/>
          <w:i w:val="0"/>
          <w:sz w:val="22"/>
        </w:rPr>
        <w:t>、二期下月拿地、上百亿投资、一年内不会动工）；余杭区委书记兼任市委常委后有重要步骤；杭州争国家科学中心已搁置（国家宣布6个之外不再新增）。</w:t>
      </w:r>
    </w:p>
    <w:p w14:paraId="0D3DAA76">
      <w:pPr>
        <w:spacing w:after="60"/>
        <w:ind w:left="283"/>
      </w:pPr>
      <w:r>
        <w:rPr>
          <w:rFonts w:hint="eastAsia" w:ascii="微软雅黑" w:hAnsi="微软雅黑" w:eastAsia="微软雅黑"/>
          <w:b w:val="0"/>
          <w:i w:val="0"/>
          <w:sz w:val="22"/>
        </w:rPr>
        <w:t>7. 家庭分工：本人擅长对外，夫人（法律+产业背景：西南政法、深港协会、华夏幸福、华润）颗粒度更细，拟安排其专门负责深圳合作，先通过旁听业务活动了解评估。</w:t>
      </w:r>
    </w:p>
    <w:p w14:paraId="0DE67F24">
      <w:pPr>
        <w:spacing w:before="160" w:after="60"/>
      </w:pPr>
      <w:r>
        <w:rPr>
          <w:rFonts w:hint="eastAsia" w:ascii="微软雅黑" w:hAnsi="微软雅黑" w:eastAsia="微软雅黑"/>
          <w:b/>
          <w:i w:val="0"/>
          <w:color w:val="404040"/>
          <w:sz w:val="24"/>
        </w:rPr>
        <w:t>双方共识与合作框架</w:t>
      </w:r>
    </w:p>
    <w:p w14:paraId="2AC04343">
      <w:pPr>
        <w:spacing w:after="60"/>
        <w:ind w:left="283"/>
      </w:pPr>
      <w:r>
        <w:rPr>
          <w:rFonts w:hint="eastAsia" w:ascii="微软雅黑" w:hAnsi="微软雅黑" w:eastAsia="微软雅黑"/>
          <w:b w:val="0"/>
          <w:i w:val="0"/>
          <w:sz w:val="22"/>
        </w:rPr>
        <w:t>1. 合作框架：Anson以"深圳为支点的团队成员"身份加入，Datawhale方负责平台与供给，共同做大产业生态；先落地再谈利益分配，不急于合资。</w:t>
      </w:r>
    </w:p>
    <w:p w14:paraId="0578C9D4">
      <w:pPr>
        <w:spacing w:after="60"/>
        <w:ind w:left="283"/>
      </w:pPr>
      <w:r>
        <w:rPr>
          <w:rFonts w:hint="eastAsia" w:ascii="微软雅黑" w:hAnsi="微软雅黑" w:eastAsia="微软雅黑"/>
          <w:b w:val="0"/>
          <w:i w:val="0"/>
          <w:sz w:val="22"/>
        </w:rPr>
        <w:t>2. 深圳合作载体命名倾向"行业</w:t>
      </w:r>
      <w:r>
        <w:rPr>
          <w:rFonts w:hint="eastAsia" w:ascii="微软雅黑" w:hAnsi="微软雅黑" w:eastAsia="微软雅黑"/>
          <w:b w:val="0"/>
          <w:i w:val="0"/>
          <w:sz w:val="22"/>
          <w:lang w:val="en-US" w:eastAsia="zh-CN"/>
        </w:rPr>
        <w:t>赋能</w:t>
      </w:r>
      <w:r>
        <w:rPr>
          <w:rFonts w:hint="eastAsia" w:ascii="微软雅黑" w:hAnsi="微软雅黑" w:eastAsia="微软雅黑"/>
          <w:b w:val="0"/>
          <w:i w:val="0"/>
          <w:sz w:val="22"/>
        </w:rPr>
        <w:t>中心"（行业比产业更垂直），即"AI</w:t>
      </w:r>
      <w:r>
        <w:rPr>
          <w:rFonts w:hint="eastAsia" w:ascii="微软雅黑" w:hAnsi="微软雅黑" w:eastAsia="微软雅黑"/>
          <w:b w:val="0"/>
          <w:i w:val="0"/>
          <w:sz w:val="22"/>
          <w:lang w:val="en-US" w:eastAsia="zh-CN"/>
        </w:rPr>
        <w:t>行业</w:t>
      </w:r>
      <w:r>
        <w:rPr>
          <w:rFonts w:hint="eastAsia" w:ascii="微软雅黑" w:hAnsi="微软雅黑" w:eastAsia="微软雅黑"/>
          <w:b w:val="0"/>
          <w:i w:val="0"/>
          <w:sz w:val="22"/>
        </w:rPr>
        <w:t>赋能中心"方向。</w:t>
      </w:r>
    </w:p>
    <w:p w14:paraId="123A61F2">
      <w:pPr>
        <w:spacing w:after="60"/>
        <w:ind w:left="283"/>
      </w:pPr>
      <w:r>
        <w:rPr>
          <w:rFonts w:hint="eastAsia" w:ascii="微软雅黑" w:hAnsi="微软雅黑" w:eastAsia="微软雅黑"/>
          <w:b w:val="0"/>
          <w:i w:val="0"/>
          <w:sz w:val="22"/>
        </w:rPr>
        <w:t>3. 不绑定单一伙伴：阿里可作为切入点但非唯一，深圳不排除其他合作伙伴；阿里、Datawhale、各方"你负责你的生态，我负责我的生态，先协同发展"。</w:t>
      </w:r>
    </w:p>
    <w:p w14:paraId="3239E493">
      <w:pPr>
        <w:spacing w:after="60"/>
        <w:ind w:left="283"/>
      </w:pPr>
      <w:r>
        <w:rPr>
          <w:rFonts w:hint="eastAsia" w:ascii="微软雅黑" w:hAnsi="微软雅黑" w:eastAsia="微软雅黑"/>
          <w:b w:val="0"/>
          <w:i w:val="0"/>
          <w:sz w:val="22"/>
        </w:rPr>
        <w:t>4. 对</w:t>
      </w:r>
      <w:r>
        <w:rPr>
          <w:rFonts w:hint="eastAsia" w:ascii="微软雅黑" w:hAnsi="微软雅黑" w:eastAsia="微软雅黑"/>
          <w:b w:val="0"/>
          <w:i w:val="0"/>
          <w:sz w:val="22"/>
          <w:lang w:val="en-US" w:eastAsia="zh-CN"/>
        </w:rPr>
        <w:t>合作方</w:t>
      </w:r>
      <w:r>
        <w:rPr>
          <w:rFonts w:hint="eastAsia" w:ascii="微软雅黑" w:hAnsi="微软雅黑" w:eastAsia="微软雅黑"/>
          <w:b w:val="0"/>
          <w:i w:val="0"/>
          <w:sz w:val="22"/>
        </w:rPr>
        <w:t>标准一致：找有引领性、不需要说服成本的合作伙伴；认可Datawhale方"认知不断迭代、初心不变"的特质。</w:t>
      </w:r>
    </w:p>
    <w:p w14:paraId="1A9F0B50">
      <w:pPr>
        <w:spacing w:before="160" w:after="60"/>
      </w:pPr>
      <w:r>
        <w:rPr>
          <w:rFonts w:hint="eastAsia" w:ascii="微软雅黑" w:hAnsi="微软雅黑" w:eastAsia="微软雅黑"/>
          <w:b/>
          <w:i w:val="0"/>
          <w:color w:val="404040"/>
          <w:sz w:val="24"/>
        </w:rPr>
        <w:t>后续行动</w:t>
      </w:r>
    </w:p>
    <w:p w14:paraId="41D8E35B">
      <w:pPr>
        <w:spacing w:after="60"/>
        <w:ind w:left="283"/>
      </w:pPr>
      <w:r>
        <w:rPr>
          <w:rFonts w:hint="eastAsia" w:ascii="微软雅黑" w:hAnsi="微软雅黑" w:eastAsia="微软雅黑"/>
          <w:b w:val="0"/>
          <w:i w:val="0"/>
          <w:sz w:val="22"/>
        </w:rPr>
        <w:t>1. Datawhale方提供五阶段方法论成文资料、滴滴模式与业务定位材料，供Anson对外讲解使用。</w:t>
      </w:r>
    </w:p>
    <w:p w14:paraId="2F651148">
      <w:pPr>
        <w:spacing w:after="60"/>
        <w:ind w:left="283"/>
      </w:pPr>
      <w:r>
        <w:rPr>
          <w:rFonts w:hint="eastAsia" w:ascii="微软雅黑" w:hAnsi="微软雅黑" w:eastAsia="微软雅黑"/>
          <w:b w:val="0"/>
          <w:i w:val="0"/>
          <w:sz w:val="22"/>
        </w:rPr>
        <w:t>2. Anson先向</w:t>
      </w:r>
      <w:r>
        <w:rPr>
          <w:rFonts w:hint="eastAsia" w:ascii="微软雅黑" w:hAnsi="微软雅黑" w:eastAsia="微软雅黑"/>
          <w:b w:val="0"/>
          <w:i w:val="0"/>
          <w:sz w:val="22"/>
          <w:lang w:val="en-US" w:eastAsia="zh-CN"/>
        </w:rPr>
        <w:t>需求</w:t>
      </w:r>
      <w:r>
        <w:rPr>
          <w:rFonts w:hint="eastAsia" w:ascii="微软雅黑" w:hAnsi="微软雅黑" w:eastAsia="微软雅黑"/>
          <w:b w:val="0"/>
          <w:i w:val="0"/>
          <w:sz w:val="22"/>
        </w:rPr>
        <w:t>方（创维简院长）讲述、打动后再带见面；并起草一份问题清单+文件。</w:t>
      </w:r>
    </w:p>
    <w:p w14:paraId="286EC689">
      <w:pPr>
        <w:spacing w:after="60"/>
        <w:ind w:left="283"/>
      </w:pPr>
      <w:r>
        <w:rPr>
          <w:rFonts w:hint="eastAsia" w:ascii="微软雅黑" w:hAnsi="微软雅黑" w:eastAsia="微软雅黑"/>
          <w:b w:val="0"/>
          <w:i w:val="0"/>
          <w:sz w:val="22"/>
        </w:rPr>
        <w:t>3. 4. 9月10-16日间安排Anson夫人到公司/活动旁听，感受业务本质后自主评估是否专门负责</w:t>
      </w:r>
      <w:r>
        <w:rPr>
          <w:rFonts w:hint="eastAsia" w:ascii="微软雅黑" w:hAnsi="微软雅黑" w:eastAsia="微软雅黑"/>
          <w:b w:val="0"/>
          <w:i w:val="0"/>
          <w:sz w:val="22"/>
          <w:lang w:eastAsia="zh-CN"/>
        </w:rPr>
        <w:t>，</w:t>
      </w:r>
      <w:r>
        <w:rPr>
          <w:rFonts w:hint="eastAsia" w:ascii="微软雅黑" w:hAnsi="微软雅黑" w:eastAsia="微软雅黑"/>
          <w:b w:val="0"/>
          <w:i w:val="0"/>
          <w:sz w:val="22"/>
          <w:lang w:val="en-US" w:eastAsia="zh-CN"/>
        </w:rPr>
        <w:t>暂定9月14日</w:t>
      </w:r>
      <w:r>
        <w:rPr>
          <w:rFonts w:hint="eastAsia" w:ascii="微软雅黑" w:hAnsi="微软雅黑" w:eastAsia="微软雅黑"/>
          <w:b w:val="0"/>
          <w:i w:val="0"/>
          <w:sz w:val="22"/>
        </w:rPr>
        <w:t>。</w:t>
      </w:r>
    </w:p>
    <w:p w14:paraId="2D02E370">
      <w:pPr>
        <w:spacing w:after="60"/>
        <w:ind w:left="283"/>
      </w:pPr>
      <w:r>
        <w:rPr>
          <w:rFonts w:hint="eastAsia" w:ascii="微软雅黑" w:hAnsi="微软雅黑" w:eastAsia="微软雅黑"/>
          <w:b w:val="0"/>
          <w:i w:val="0"/>
          <w:sz w:val="22"/>
        </w:rPr>
        <w:t>5. 对刘菲、漠芳两条线保持沟通；深圳合作事宜"最好从Datawhale方口中讲出"，Anson做背后助攻。</w:t>
      </w:r>
    </w:p>
    <w:p w14:paraId="3C1F45C9">
      <w:pPr>
        <w:pBdr>
          <w:bottom w:val="single" w:color="1F4E79" w:sz="6" w:space="1"/>
        </w:pBdr>
        <w:spacing w:before="280" w:after="120"/>
      </w:pPr>
      <w:r>
        <w:rPr>
          <w:rFonts w:hint="eastAsia" w:ascii="微软雅黑" w:hAnsi="微软雅黑" w:eastAsia="微软雅黑"/>
          <w:b/>
          <w:i w:val="0"/>
          <w:color w:val="1F4E79"/>
          <w:sz w:val="28"/>
        </w:rPr>
        <w:t>对话正文</w:t>
      </w:r>
    </w:p>
    <w:p w14:paraId="3EF462E6">
      <w:pPr>
        <w:spacing w:after="60"/>
      </w:pPr>
      <w:r>
        <w:rPr>
          <w:rFonts w:hint="eastAsia" w:ascii="微软雅黑" w:hAnsi="微软雅黑" w:eastAsia="微软雅黑"/>
          <w:b w:val="0"/>
          <w:i w:val="0"/>
          <w:color w:val="808080"/>
          <w:sz w:val="20"/>
        </w:rPr>
        <w:t>以下为清理后的对话记录，按议题分章。原始转写质量较差，已做语义重构；发言人均按内容语境归因。</w:t>
      </w:r>
    </w:p>
    <w:p w14:paraId="5F4276F1">
      <w:pPr>
        <w:pBdr>
          <w:bottom w:val="single" w:color="1F4E79" w:sz="4" w:space="1"/>
        </w:pBdr>
        <w:spacing w:before="240" w:after="80"/>
      </w:pPr>
      <w:r>
        <w:rPr>
          <w:rFonts w:hint="eastAsia" w:ascii="微软雅黑" w:hAnsi="微软雅黑" w:eastAsia="微软雅黑"/>
          <w:b/>
          <w:i w:val="0"/>
          <w:color w:val="1F4E79"/>
          <w:sz w:val="26"/>
        </w:rPr>
        <w:t>AI+X创造企业与"聚人、育人、用人"体系</w:t>
      </w:r>
    </w:p>
    <w:p w14:paraId="63BC7FE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在全国举办AI+X创造企业班的过程中，发现有很大的发展空间。之前讨论的开发者、学习者和创业者群体，有极高的保护（参与）程度。接下来大家要努力承担这项工作——7月份开始，每家大厂的AI（生态伙伴），在供给侧选择最优质的工具层面切入，这是最好的切入口。当然有些工具场景要延伸考虑，例如公务员、老师等各行各业的工作人群——这是"育人"最基础的部分：帮你掌握工具，与阿里的整个生态无关。</w:t>
      </w:r>
    </w:p>
    <w:p w14:paraId="50337394">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第三点是"用人"。用人是我们今天讨论的班级——AI企业EMBA班，马上开展生态运营班，采用OPC（转写存疑）的方法。这次主要利用FD人才（转写存疑，指其签约人才池），让他们解决企业的落地问题，这是我们强大的供给优势。我可以签讲师、咨询顾问等各种类型的合同，上千个、上万个。班（毕业）之后是（用人的）事情——下一步需要什么样的人才？</w:t>
      </w:r>
    </w:p>
    <w:p w14:paraId="01F635D8">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我们最初是为了解决自己的招聘问题，由于效率过低，招聘的人员没有更好体现价值、也没吸引到优秀人才。目前我们大约有40多人——短短一个月的时间。</w:t>
      </w:r>
    </w:p>
    <w:p w14:paraId="41DA8FA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6月份是不是才20人？</w:t>
      </w:r>
    </w:p>
    <w:p w14:paraId="5CF6A1A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虽然速度很快，但这（也）是我们学习的问题。大约20个全职，剩下十几个实习生。</w:t>
      </w:r>
    </w:p>
    <w:p w14:paraId="27256780">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请节奏悠闲一些，你不要走得太猛。</w:t>
      </w:r>
    </w:p>
    <w:p w14:paraId="2C1D95D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我们发现新的招聘方式更有效：原有是面试者向下属提供信息，现在则是"给机会的人"来讲解，让下属尽可能听取。我在前面的班级也可以"盖戳"，这样就能进行精准的人才培训。</w:t>
      </w:r>
    </w:p>
    <w:p w14:paraId="537B5C03">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这样确实更容易招聘。我再梳理一遍：你提到的是聚人、育人、用人、留人——留人就是招人。</w:t>
      </w:r>
    </w:p>
    <w:p w14:paraId="38B9C432">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留下这些人不仅是招聘，园区招OPC（运营人员）和园区招商也是如此。</w:t>
      </w:r>
    </w:p>
    <w:p w14:paraId="1EAE9755">
      <w:pPr>
        <w:pBdr>
          <w:bottom w:val="single" w:color="1F4E79" w:sz="4" w:space="1"/>
        </w:pBdr>
        <w:spacing w:before="240" w:after="80"/>
      </w:pPr>
      <w:r>
        <w:rPr>
          <w:rFonts w:hint="eastAsia" w:ascii="微软雅黑" w:hAnsi="微软雅黑" w:eastAsia="微软雅黑"/>
          <w:b/>
          <w:i w:val="0"/>
          <w:color w:val="1F4E79"/>
          <w:sz w:val="26"/>
        </w:rPr>
        <w:t>园区招商痛点：生态的本质是人</w:t>
      </w:r>
    </w:p>
    <w:p w14:paraId="14AA6A38">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这解决的是园区最基本的问题：招商和育商必须让年轻创业者企业参与。这次邀请的都是规上企业，很多是一级企业。整个云谷园区有几位企业家，其中一位还是通过托关系加入的。</w:t>
      </w:r>
    </w:p>
    <w:p w14:paraId="36D31E4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范围足够分散。</w:t>
      </w:r>
    </w:p>
    <w:p w14:paraId="0DC2AF5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云谷园区基本没有规上企业，我们的起点就是规上企业。</w:t>
      </w:r>
    </w:p>
    <w:p w14:paraId="6AAF3E4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回到刚才的话题——深圳是一个非常重要的地方，杭州（的问题）不是云谷单个园区的问题，各园区都一样，未来科技城核心区可能好一点。我负责了两年企业股权融资业务，你会发现没有企业具备融资的价值和条件——你根本无法投资，他明年、甚至明天是否还存活都不清楚。规上企业也需要有3000万元、2500万元的营收。</w:t>
      </w:r>
    </w:p>
    <w:p w14:paraId="68107FD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就是（我们的）"招商"：我可以为您带来规上企业的聚集，真正的产业力量。第二个问题是育商如何发展——需要关注人才的服务性和生态：从帮你聚集相关人群，到培训，再到提供帮助，最后帮你招聘，一条龙服务。</w:t>
      </w:r>
    </w:p>
    <w:p w14:paraId="6DBE1A6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都围绕人展开。</w:t>
      </w:r>
    </w:p>
    <w:p w14:paraId="58579D6C">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这个人不一定做全职，可以多种方式（合作）。</w:t>
      </w:r>
    </w:p>
    <w:p w14:paraId="795A68B8">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下次你见到刘菲时，要告诉他"生态的本质是人"。我认为这一点你说得特别好——生态实际上是虚的，生态的核心是人。</w:t>
      </w:r>
    </w:p>
    <w:p w14:paraId="2B81B3EF">
      <w:pPr>
        <w:pBdr>
          <w:bottom w:val="single" w:color="1F4E79" w:sz="4" w:space="1"/>
        </w:pBdr>
        <w:spacing w:before="240" w:after="80"/>
      </w:pPr>
      <w:r>
        <w:rPr>
          <w:rFonts w:hint="eastAsia" w:ascii="微软雅黑" w:hAnsi="微软雅黑" w:eastAsia="微软雅黑"/>
          <w:b/>
          <w:i w:val="0"/>
          <w:color w:val="1F4E79"/>
          <w:sz w:val="26"/>
        </w:rPr>
        <w:t>南京标杆：FD</w:t>
      </w:r>
      <w:r>
        <w:rPr>
          <w:rFonts w:hint="eastAsia" w:ascii="微软雅黑" w:hAnsi="微软雅黑" w:eastAsia="微软雅黑"/>
          <w:b/>
          <w:i w:val="0"/>
          <w:color w:val="1F4E79"/>
          <w:sz w:val="26"/>
          <w:lang w:val="en-US" w:eastAsia="zh-CN"/>
        </w:rPr>
        <w:t>E</w:t>
      </w:r>
      <w:r>
        <w:rPr>
          <w:rFonts w:hint="eastAsia" w:ascii="微软雅黑" w:hAnsi="微软雅黑" w:eastAsia="微软雅黑"/>
          <w:b/>
          <w:i w:val="0"/>
          <w:color w:val="1F4E79"/>
          <w:sz w:val="26"/>
        </w:rPr>
        <w:t>供需匹配联盟</w:t>
      </w:r>
    </w:p>
    <w:p w14:paraId="0F51B99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我在阿里中心办了一个企业（班），领导不知道为何非常高兴，建议书记专门把（消息）发到市领导的群里。</w:t>
      </w:r>
    </w:p>
    <w:p w14:paraId="2EE9D7E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南京市头条发布了新闻报道，区领导非常开心，他们要做引领。在FD</w:t>
      </w:r>
      <w:r>
        <w:rPr>
          <w:rFonts w:hint="eastAsia" w:ascii="微软雅黑" w:hAnsi="微软雅黑" w:eastAsia="微软雅黑"/>
          <w:b w:val="0"/>
          <w:i w:val="0"/>
          <w:sz w:val="22"/>
          <w:lang w:val="en-US" w:eastAsia="zh-CN"/>
        </w:rPr>
        <w:t>E</w:t>
      </w:r>
      <w:r>
        <w:rPr>
          <w:rFonts w:hint="eastAsia" w:ascii="微软雅黑" w:hAnsi="微软雅黑" w:eastAsia="微软雅黑"/>
          <w:b w:val="0"/>
          <w:i w:val="0"/>
          <w:sz w:val="22"/>
        </w:rPr>
        <w:t>做供需匹配的建议是全市第一个，之前是</w:t>
      </w:r>
      <w:r>
        <w:rPr>
          <w:rFonts w:hint="eastAsia" w:ascii="微软雅黑" w:hAnsi="微软雅黑" w:eastAsia="微软雅黑"/>
          <w:b w:val="0"/>
          <w:i w:val="0"/>
          <w:sz w:val="22"/>
          <w:lang w:val="en-US" w:eastAsia="zh-CN"/>
        </w:rPr>
        <w:t>OP</w:t>
      </w:r>
      <w:r>
        <w:rPr>
          <w:rFonts w:hint="eastAsia" w:ascii="微软雅黑" w:hAnsi="微软雅黑" w:eastAsia="微软雅黑"/>
          <w:b w:val="0"/>
          <w:i w:val="0"/>
          <w:sz w:val="22"/>
        </w:rPr>
        <w:t>C。第一个现在还可以，因为我们足够快速——其他圈子提概念、提理念，FD</w:t>
      </w:r>
      <w:r>
        <w:rPr>
          <w:rFonts w:hint="eastAsia" w:ascii="微软雅黑" w:hAnsi="微软雅黑" w:eastAsia="微软雅黑"/>
          <w:b w:val="0"/>
          <w:i w:val="0"/>
          <w:sz w:val="22"/>
          <w:lang w:val="en-US" w:eastAsia="zh-CN"/>
        </w:rPr>
        <w:t>E</w:t>
      </w:r>
      <w:r>
        <w:rPr>
          <w:rFonts w:hint="eastAsia" w:ascii="微软雅黑" w:hAnsi="微软雅黑" w:eastAsia="微软雅黑"/>
          <w:b w:val="0"/>
          <w:i w:val="0"/>
          <w:sz w:val="22"/>
        </w:rPr>
        <w:t>是搞联盟。我告诉领导们（方案）非常好，他们说"赶紧给你们打款"，还问"钱是否还没打"，我说你打快一点。</w:t>
      </w:r>
    </w:p>
    <w:p w14:paraId="1A9890C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我将带你们见书记，亲自与书记当面讨论这件事情。</w:t>
      </w:r>
    </w:p>
    <w:p w14:paraId="2663BAD6">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戴文（转写存疑）那边很积极——他们即将成立新的二期。我建议先做一次专题（原转写"OTA专题"）：如果不科学，我帮你解决；内容我帮你解决。你需要与需求方政府协调，立即组建一个专班，核心团队进来，剩下的一条线我们都可以参考。</w:t>
      </w:r>
    </w:p>
    <w:p w14:paraId="23AA22C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是的。</w:t>
      </w:r>
    </w:p>
    <w:p w14:paraId="4F939AD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他在协同政府各方面又是优势，如何将其融入其中？我们已经跳出云谷，探索出一条能为整个地方园区服务的线路。刘菲表示要向下发展，但上面的路线他需要协同更多的生态，没有人知道上面的路线。因此我认为这件事情（的价值）会更加（凸显）。如果你与刘菲站在一起——我不清楚你现在与刘菲的关系如何，离职后（还联系吗）？</w:t>
      </w:r>
    </w:p>
    <w:p w14:paraId="0E2D9C0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我离职后很少主动找他。我认为应该先让自己的事情有明确的结果再谈，所以没有主动找他。</w:t>
      </w:r>
    </w:p>
    <w:p w14:paraId="3F468E8B">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条线已经在联系我了，所以我可以间接与他对接一些事情。如果在深圳，总要有一天当面讨论。我只是阐述这个思路——你对这件事有理解，而且你理解的东西比较单纯。我们应该逐步形成站在顶层视角看待这件事情。</w:t>
      </w:r>
    </w:p>
    <w:p w14:paraId="153407AB">
      <w:pPr>
        <w:pBdr>
          <w:bottom w:val="single" w:color="1F4E79" w:sz="4" w:space="1"/>
        </w:pBdr>
        <w:spacing w:before="240" w:after="80"/>
      </w:pPr>
      <w:r>
        <w:rPr>
          <w:rFonts w:hint="eastAsia" w:ascii="微软雅黑" w:hAnsi="微软雅黑" w:eastAsia="微软雅黑"/>
          <w:b/>
          <w:i w:val="0"/>
          <w:color w:val="1F4E79"/>
          <w:sz w:val="26"/>
        </w:rPr>
        <w:t>与刘菲的关系与Anson的立场</w:t>
      </w:r>
    </w:p>
    <w:p w14:paraId="340FDA8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已经离开这个团队了，今天向你分享我对自己角色的理解。虽然我和你不是一个team，但首先我不仅仅是过去了解他——他每天开了什么会，我全知道，我的信息管道很多。如果不是因为孩子的原因，我不可能这么快就离开。当然我认为这也有好处：人生到了轨迹之后需要作出选择，这个选择并不难——至少现在女儿每周能在家里待三四天。以前在公司（外派）时，母亲三周都无法回去看一次，政府周末还会召集我开会，目前我比较自由。</w:t>
      </w:r>
    </w:p>
    <w:p w14:paraId="77E7264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即使我与他对话，我也是代表（平台/你方）。</w:t>
      </w:r>
    </w:p>
    <w:p w14:paraId="45B3358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如果你代表我们与他对话，会不会产生影响？</w:t>
      </w:r>
    </w:p>
    <w:p w14:paraId="040900CD">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不会有影响。</w:t>
      </w:r>
    </w:p>
    <w:p w14:paraId="540FEA2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只是为了避免有缝隙。我们之前都是站在整个地方发展的角度思考，并非因为某种利益关系。你对他有了解——如果这个方向达成共识，他说"你刚好出来"，你也认可这件事，我在深圳也想和你一起做些事情，这就是好的事情，他肯定会支持。</w:t>
      </w:r>
    </w:p>
    <w:p w14:paraId="2B6BBCC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达成这样的共识非常好。</w:t>
      </w:r>
    </w:p>
    <w:p w14:paraId="4E62B737">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你离开之后，我们与刘菲的联系反而更紧密，他们团队对我们的认可也相当高。从我的感受来看，我认为非常好。</w:t>
      </w:r>
    </w:p>
    <w:p w14:paraId="4FA57E7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未来会越来越好，例如美瑄（阿里深圳园区负责人）态度的变化。他之前（对接）时可能没有太多动静，但现在他越来越了解这个事情，高层也越来越重视。</w:t>
      </w:r>
    </w:p>
    <w:p w14:paraId="26E6F89E">
      <w:pPr>
        <w:pBdr>
          <w:bottom w:val="single" w:color="1F4E79" w:sz="4" w:space="1"/>
        </w:pBdr>
        <w:spacing w:before="240" w:after="80"/>
      </w:pPr>
      <w:r>
        <w:rPr>
          <w:rFonts w:hint="eastAsia" w:ascii="微软雅黑" w:hAnsi="微软雅黑" w:eastAsia="微软雅黑"/>
          <w:b/>
          <w:i w:val="0"/>
          <w:color w:val="1F4E79"/>
          <w:sz w:val="26"/>
        </w:rPr>
        <w:t>上海交大安泰合作与浙报集团合资构想</w:t>
      </w:r>
    </w:p>
    <w:p w14:paraId="11D1F65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其他城市与我们合作也有新进展，我们办得很好，并且有一个企业老板——与上海交大一起合作。他与我们讨论接下来的计划，我发现他的思路非常清晰：你只需要做好平台，上海的众多需求者把需求做好，我们就可以成立一个公司做供需匹配，有钱就可以分配。他善于与政府和企业沟通——我们之所以"不善于沟通"，是因为我们所做的事情太符合国家和地方关注的大问题，而不是因为我们擅长与他们打交道。我认为这些人是我在学习过程中遇到的、与政府打交道如沐春风的人，你能感觉非常好，他们能够把握边界。</w:t>
      </w:r>
    </w:p>
    <w:p w14:paraId="079DD24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今天我前往浙江日报集团，希望与我们在杭州合伙（成立）产业公司。上次你与我提到是否加入你的股份——500万元，是我们各出一半吗？</w:t>
      </w:r>
    </w:p>
    <w:p w14:paraId="66452B3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你们（考虑）补充——首先从培训方面寻找大需求，其次是人力资源。</w:t>
      </w:r>
    </w:p>
    <w:p w14:paraId="27EEC22B">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这些人的观点都是谈需求，几个（需求）合并在一起价值更大，可以分钱，我突然感觉简洁了很多。实际上我们过去的优势就在这里：不需要花费很多精力在需求上，但可以帮助把需求的生态做得更好。</w:t>
      </w:r>
    </w:p>
    <w:p w14:paraId="19FF240B">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次（杭州班）参与的老板中，主要老板是（培训）学校董事长，专门组织老板（参班）；还有一位（人力公司背景的），据说年营收在500亿以上，还有一个（企业）二代——他们在香港发展，是否可以一起在香港发展？另一位企业家非常有才气，关系也很好，也在做香港（相关）培训，来来往往都是因为香港的事情。我发现香港变成了一个（热点窗口）。</w:t>
      </w:r>
    </w:p>
    <w:p w14:paraId="75533112">
      <w:pPr>
        <w:pBdr>
          <w:bottom w:val="single" w:color="1F4E79" w:sz="4" w:space="1"/>
        </w:pBdr>
        <w:spacing w:before="240" w:after="80"/>
      </w:pPr>
      <w:r>
        <w:rPr>
          <w:rFonts w:hint="eastAsia" w:ascii="微软雅黑" w:hAnsi="微软雅黑" w:eastAsia="微软雅黑"/>
          <w:b/>
          <w:i w:val="0"/>
          <w:color w:val="1F4E79"/>
          <w:sz w:val="26"/>
        </w:rPr>
        <w:t>出海与香港资源</w:t>
      </w:r>
    </w:p>
    <w:p w14:paraId="16F8E901">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与蔡崇信旗下的阿里巴巴创业者基金负责人关系良好，有两三年的交往。我与他（曾探讨）在香港成立一家专门提供出海服务的公司。我认为这个资源可以在深圳先开展业务，因为深圳与香港的联系最紧密。所以出海不仅是产业生态和人才方面非常重要，还包括业务出海的相关服务和资源整合。</w:t>
      </w:r>
    </w:p>
    <w:p w14:paraId="6DBE415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这样也能完成很多事情。上海与杭州有一个重要区别：上海的国际化、校友在国际化数据出海方面非常关键，因此与你的想法不谋而合；此外杭州有大量国企，企业资源和风格都不同。</w:t>
      </w:r>
    </w:p>
    <w:p w14:paraId="6A0A1EA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深圳的经营主体以民营企业为主，甚至90%以上的GDP来自民营企业。</w:t>
      </w:r>
    </w:p>
    <w:p w14:paraId="4A1782BA">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这次企业AI落地班非常有趣：全职团队参与的事情基本上只有很少的人参与，而是我们几个伙伴共同参与，把项目发展起来。</w:t>
      </w:r>
    </w:p>
    <w:p w14:paraId="23070178">
      <w:pPr>
        <w:pBdr>
          <w:bottom w:val="single" w:color="1F4E79" w:sz="4" w:space="1"/>
        </w:pBdr>
        <w:spacing w:before="240" w:after="80"/>
      </w:pPr>
      <w:r>
        <w:rPr>
          <w:rFonts w:hint="eastAsia" w:ascii="微软雅黑" w:hAnsi="微软雅黑" w:eastAsia="微软雅黑"/>
          <w:b/>
          <w:i w:val="0"/>
          <w:color w:val="1F4E79"/>
          <w:sz w:val="26"/>
        </w:rPr>
        <w:t>招商蛇口：保留判断与助攻策略</w:t>
      </w:r>
    </w:p>
    <w:p w14:paraId="7262F7F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再与你对称一下招商蛇口和创维这两个（潜在合作方）。招商蛇口是一家国有企业，你也了解最近杭州发生的事情——我有两个以前的同事在（入职）招商蛇口之后都遇到了（类似）情况。我是（阿里）地区区域总经理（出身），招商蛇口从（文化）根子上（就不同），可能与中海和华润这样的公司不一样。每次回深圳与他们聊天，就能听到（关于）这家公司的（议论）。</w:t>
      </w:r>
    </w:p>
    <w:p w14:paraId="01355FEC">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它的风气不好。</w:t>
      </w:r>
    </w:p>
    <w:p w14:paraId="4A03F78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风气很差——大家努力工作，但相互倾轧、派系攀附、捧领导臭脚，这是这种文化。这是第一点。</w:t>
      </w:r>
    </w:p>
    <w:p w14:paraId="0793804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第二，我担心他的成事能力会打问号。成弈（招商蛇口深圳网谷园区对接人）之所以离开阿里，是因为刘菲对他不满意。我并没有说这件事不能做，一直表示我能帮助他、会手把手教授。今天来的路上我还跟他讲：他汇报完流程之后，（流程方面）让他准备一个材料，向招商蛇口的董事长汇报。这个材料不能只讲（向对方要）费用——（要说清楚）园区业务打算如何处理，里面包含一个很重要的（论证）步骤。</w:t>
      </w:r>
    </w:p>
    <w:p w14:paraId="63F73FF8">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接下来我们需要讨论如何合作。假设蛇口想要政府支付这笔款项，政府从哪个管道出、政策细节是什么？今天我在来的路上问他，没有一件事情可以回答。上周末我单独约他了，已经把这件事情跟他说过不止一遍：你需要做功课，可以给领导讲方向、讲趋势；领导如果询问细节问题，虽然报告里没有汇报，但你心里要有腹稿——我至少要问你三个问题，你要对答如流，否则不仅你难堪，流程（上）也难堪。</w:t>
      </w:r>
    </w:p>
    <w:p w14:paraId="03B64D4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建议你将所有（相关）政策发送给我，我帮助你分析。我在这里工作了三年，了解过去这些政策——全是细节。如果有一个事情没有照顾到，最后发现你想的东西都是自己一厢情愿，提出的问题无法回答、无法推动。我现在能做的是：在我力所能及范围内帮助他准备好汇报。目前他受杭州事件的影响，整个招商蛇口系统正在进行全面（的）自我学习（国企流程）。</w:t>
      </w:r>
    </w:p>
    <w:p w14:paraId="4C9D0C6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们预计下周或下下周可以约到招商蛇口的董事长汇报，这十几天内我还有时间帮助他做功课。这个人并非理想的人，企业也并非理想的企业——凡事尚未得出结论时，我们仍然朝着能够向前推动的方向努力。我并没有急于马上见他：他刚回来时提到想要见面，我表示只要有预约流程，我就会尽量安排时间协调。我会继续坚持（跟进）招商蛇口，帮助他完成内部汇报。</w:t>
      </w:r>
    </w:p>
    <w:p w14:paraId="1D00FA46">
      <w:pPr>
        <w:pBdr>
          <w:bottom w:val="single" w:color="1F4E79" w:sz="4" w:space="1"/>
        </w:pBdr>
        <w:spacing w:before="240" w:after="80"/>
      </w:pPr>
      <w:r>
        <w:rPr>
          <w:rFonts w:hint="eastAsia" w:ascii="微软雅黑" w:hAnsi="微软雅黑" w:eastAsia="微软雅黑"/>
          <w:b/>
          <w:i w:val="0"/>
          <w:color w:val="1F4E79"/>
          <w:sz w:val="26"/>
        </w:rPr>
        <w:t>创维：培训与园区生态双需求</w:t>
      </w:r>
    </w:p>
    <w:p w14:paraId="2346297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关于创维：我接触到的人姓简，是创维学院的院长，相当于创维老板的嫡系。他以前并非坐镇学院，而是销售出身，从销售到高层，现在执掌创维学院——学院这件事并不意味着他不受重视。</w:t>
      </w:r>
    </w:p>
    <w:p w14:paraId="75FCCDE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创维每年有400到600名新员工（应届毕业生入职），包括高管培训和管理层培训。我与创维学院的人员交流，发现他们过去主要培训国学、易经等知识，目前开始培训与AI相关的内容，例如AI如何做表格、做视频。</w:t>
      </w:r>
    </w:p>
    <w:p w14:paraId="35C3D1C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现在能get到的需求有两点。第一个是（园区）产业生态：园区出租率已经达到85%左右——园区在前海，他除了学院院长之外还兼任前海公司的总经理，园区位置不错、租金不高。前海在过去10年里人气不旺，现在我回深圳发现情况比以前好很多，有时候坐地铁没有座位是好的迹象。他非常关心产业生态的事情，希望通过园区道场打造产业生态，让这个地方变得更热闹、产业氛围更好。</w:t>
      </w:r>
    </w:p>
    <w:p w14:paraId="7C6F94D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第二个是培训需求：针对应届毕业生、刚入职不久的员工，以及管理层的AI方向培训。由于涉及B端收费——我理解创维目前企业的能量和深圳财政紧张程度，从深圳（政府）无法获得资金；他自己也有不少资金，愿意出一些，可能无法支付太多，但出几十万、八十万（百万级）的资金应该可以。</w:t>
      </w:r>
    </w:p>
    <w:p w14:paraId="714242B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由于上次我与他只是闲聊，因此打算正式沟通。我需要明确：我能给你带来什么、为什么你付这些钱是值得的。今天我邀请你见面，是为了让你给我更多的输入——如果你原本就在做这方面的沟通、有相关文件就（给我）最好；如果没有，我可以根据今天的内容整理。你可以给我一些建议：我如何打动他，让他愿意支付这笔钱。</w:t>
      </w:r>
    </w:p>
    <w:p w14:paraId="4053DDA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（模式上）我认为主要有两点：第一是我给你培训，B端给我钱，我给你做与培训相关的培训；另外你这里有栋楼，我会给你（产业生态）落实；线下的项目，你给我运营费。</w:t>
      </w:r>
    </w:p>
    <w:p w14:paraId="492D91C8">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但）首先，我们尽量避免使用"空间力量"——一旦进入空间就很容易陷入琐事。我们的问题是内容问题。其次才是咨询培训、企业落地服务等——未来有很多类似的需求出现。现在很多咨询公司都只是卖材料、没有出路，因为信息越来越扁平化，信息不对称和知识付费的问题在逐渐解决；很多培训无法讲清楚，即使是付费课程也无济于事。企业落地服务之前主要依赖（渠道）销售产品，实际上并未真正做到服务。现在大厂也面临问题：做了很多大模型产品该如何应对？还是走"卖"的方式，又是以前的逻辑。因此这次我基本上告诉你我是如何做的，你也能感受到。</w:t>
      </w:r>
    </w:p>
    <w:p w14:paraId="47806429">
      <w:pPr>
        <w:pBdr>
          <w:bottom w:val="single" w:color="1F4E79" w:sz="4" w:space="1"/>
        </w:pBdr>
        <w:spacing w:before="240" w:after="80"/>
      </w:pPr>
      <w:r>
        <w:rPr>
          <w:rFonts w:hint="eastAsia" w:ascii="微软雅黑" w:hAnsi="微软雅黑" w:eastAsia="微软雅黑"/>
          <w:b/>
          <w:i w:val="0"/>
          <w:color w:val="1F4E79"/>
          <w:sz w:val="26"/>
        </w:rPr>
        <w:t>五阶段方法论与滴滴对标</w:t>
      </w:r>
    </w:p>
    <w:p w14:paraId="533FFE19">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第一，我要告诉你：这是一个"以终为始"的过程。今天我们只是一个纯粹的平台，而不是（直接替企业）解决问题。把（供需匹配）这个环节做好之后，老板和IP会分配好，并且不断进行。这次为什么没有大的（利益）分配？因为不需要纯粹的东西——大家只需要用自己认为更好的产品把问题解决即可。</w:t>
      </w:r>
    </w:p>
    <w:p w14:paraId="437F88B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为什么会形成相应的培训支持部分？因为我们的社区仍然有一条母线把（大家）串联起来。串联的时候，无论是人还是资金，培训问题都可以解决。</w:t>
      </w:r>
    </w:p>
    <w:p w14:paraId="304D040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如今任何公司都需要拥抱（AI）：公司各部门如何管理、如何帮助公司更好地在AI时代发展，让这些人逐渐适应。各个部门在这方面需要相应的培训、知识付费以及咨询——与你是否主动找（我们）无关。</w:t>
      </w:r>
    </w:p>
    <w:p w14:paraId="08F1F18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我的意思是：如果我们给他做培训，与其他人的培训区别是什么？为什么要付费找（我们）而不是找别人？我相信他作为一个院长，手里肯定有很多乱七八糟的资源。</w:t>
      </w:r>
    </w:p>
    <w:p w14:paraId="7031F29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别人只是割裂地完成培训这件事，完成之后就结束了。我们是在为这家公司提供服务——培训只是其中一个环节。他之所以需要培训，是因为企业真实拥抱AI的过程中发生了问题：老板的问题、管理层和员工的认知仍然需要解决。所以我们把企业分成了5个阶段：1.0认知阶段——认知如何解决？前置咨询；2.0工具培训阶段——你需要掌握工具；3.0结合阶段——需要根据工作结合；4.0规模化阶段——整个团队应该如何开始；5.0 AI原生阶段。你公司在什么阶段、再往前走到哪个阶段、我如何给你提供支持。</w:t>
      </w:r>
    </w:p>
    <w:p w14:paraId="417CDA06">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这5个阶段有没有一个成文的东西，可以让我拿出来与他讲？</w:t>
      </w:r>
    </w:p>
    <w:p w14:paraId="06D7178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我有相关资料，会发给你。</w:t>
      </w:r>
    </w:p>
    <w:p w14:paraId="75676390">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根据我的理解，今天我们沟通完成一份材料，我会先向他讲述，至少在打动他之后，再带他见面。……我已经get到你的观点：别人仅负责培训，而我是为你提供一个体系化的解决方案。陪伴式服务包含几个层面吗？</w:t>
      </w:r>
    </w:p>
    <w:p w14:paraId="3F3D730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我接下来要发布的就是这个内容，到时候我会详细告诉你。</w:t>
      </w:r>
    </w:p>
    <w:p w14:paraId="5D312682">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接下来讨论（人才/企业的）分级标准——（平台）有分级标准，企业需要根据AI（转型）情况制定，这个东西形成体系，逐步进阶。我理解你的意思，我会把这个东西讲出来。</w:t>
      </w:r>
    </w:p>
    <w:p w14:paraId="773EB33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我们提供常态化服务，而非一次性结束。</w:t>
      </w:r>
    </w:p>
    <w:p w14:paraId="7A30E8AD">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如何理解常态化服务？</w:t>
      </w:r>
    </w:p>
    <w:p w14:paraId="23872F2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曾经建议腾讯解决此问题：我们帮助这家公司（建立）拥有生态的能力时，可以持续性地围绕此目标——这是常态化咨询的内容。在这个阶段你并非缺少培训，而是缺少（解决）认知问题的咨询智库。我认为这是业务（落脚）的地方。</w:t>
      </w:r>
    </w:p>
    <w:p w14:paraId="11EE195D">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（对方）并非要避免持续为你提供服务——他担心的是我持续以各种名目收费，这让他有此顾虑。</w:t>
      </w:r>
    </w:p>
    <w:p w14:paraId="77312C1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这无非是如何表达。今天我们站在平台角度：我们并非完全的运营机构，而是一个AI领域的人才服务平台。</w:t>
      </w:r>
    </w:p>
    <w:p w14:paraId="260BF0A6">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我们的定位是AI（领域）的服务平台吗？</w:t>
      </w:r>
    </w:p>
    <w:p w14:paraId="11CA37E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并未刻意考虑过这件事情。我们原本就是AI学习平台，（现在）是让我们在服务产业中发挥作用。AI在这个行业中发展非常快，你没有时间说服（不认可的人）。如果今天发现人不对，就早点发现、不要浪费时间——大家（做的事）都没有标准答案，要找有引领性的那一方：他想要做这件事情，这时候不需要说服成本。我发现在这个事情上"对的人"非常重要——我们两个一直在见面，就是对的人的逻辑。</w:t>
      </w:r>
    </w:p>
    <w:p w14:paraId="60D12016">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位于南京、温州、通州以及西湖（区）附近（都有布局），刘菲想做引领性的事情，他没有答案，因此我不需要说服他。我刚才听到你谈论刘菲的想法，之所以希望你可以站在更高的视角，是因为你的视角很像（经历过）阿里的波动（的人）——他们为何发生变化，而你从这个地方走出来，这又是一个新的领域。</w:t>
      </w:r>
    </w:p>
    <w:p w14:paraId="0C92C904">
      <w:pPr>
        <w:pBdr>
          <w:bottom w:val="single" w:color="1F4E79" w:sz="4" w:space="1"/>
        </w:pBdr>
        <w:spacing w:before="240" w:after="80"/>
      </w:pPr>
      <w:r>
        <w:rPr>
          <w:rFonts w:hint="eastAsia" w:ascii="微软雅黑" w:hAnsi="微软雅黑" w:eastAsia="微软雅黑"/>
          <w:b/>
          <w:i w:val="0"/>
          <w:color w:val="1F4E79"/>
          <w:sz w:val="26"/>
        </w:rPr>
        <w:t>角色定位：以深圳为支点的配合关系</w:t>
      </w:r>
    </w:p>
    <w:p w14:paraId="26B560A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不客气地讲，过去三年我承担的作用，是帮助（阿里）行政团队变成了走向产业生态的团队。当时我离开的时候，他特别不愿意让我离开——因为其他人，包括漠芳（姚君芳，分管余杭区与滨江区园区业务），都是行政出身。</w:t>
      </w:r>
    </w:p>
    <w:p w14:paraId="314650B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你的价值已经体现出来。深圳恰好（缺人做这件事），你可以确定我们现在擅长的领域，大家的目标一致。如果你可以与刘菲多交流，这次应该可以（谈成）。（另外）他的妻子也很好，有时间我们可以邀请她一起吃饭。</w:t>
      </w:r>
    </w:p>
    <w:p w14:paraId="381F78E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这件事情有几个维度。这段时间我们恰好铺垫了这个内容，没有必要在园区（层面）说服各方，不妨站在更高的视角去推进——既能完成深圳的任务，还能站在全国（高度）指导。阿里出现问题，相当于你为前面铺了一条大路。</w:t>
      </w:r>
    </w:p>
    <w:p w14:paraId="744515F2">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希望我们相互配合：你作为老板主签合同，我是你的团队中以深圳为支点、调动全国产业生态的重要团队成员。如果我与他沟通，我也会如此表述。我不希望他（对）我的身份（产生误解），我需要正确了解自己的姿态。</w:t>
      </w:r>
    </w:p>
    <w:p w14:paraId="3F455995">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我与刘菲分享过：我们也经历了社区、空间和生态系统（的阶段），都需要把更大的生态应用到第三阶段，即利益问题。</w:t>
      </w:r>
    </w:p>
    <w:p w14:paraId="2E4F32FF">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我之所以有这个观点，是因为他说这件事情不是我们自己做，而是让范进军（转写存疑）去做。我希望你能够告诉他"我来干"的好处是什么——我能成就你，我们是配合关系。</w:t>
      </w:r>
    </w:p>
    <w:p w14:paraId="48E3524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我接触之后，感觉刘菲似乎并非如此（介意）。我注意到王闯也与他提及过这件事情，他不应该与我们这样（生分）。</w:t>
      </w:r>
    </w:p>
    <w:p w14:paraId="03C3FE5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已经与王闯讨论过这件事情，向他灌输了半个小时。我问（王闯）：刘菲说这话时你有什么反应？他没有回答，我认为这不对。我建议你告诉他：需要理解为什么不应该由自己的团队完成，而应该由（外部的）范进军完成。如果他只是为了表达情绪，我们可以不回答；如果他真的作为问题提出，你需要一个答案。我当时跟他讲过：你越要搞生态，就越不能什么事情都自己完成。</w:t>
      </w:r>
    </w:p>
    <w:p w14:paraId="69F2BB4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这次与你见面，这两周我自己有很大变化。我意识到今天所做的事情不依赖任何一家平台——它是非常纯粹的供需（匹配）。因此我将这个班讲述给政府和各方（以获得）支持。</w:t>
      </w:r>
    </w:p>
    <w:p w14:paraId="030F30A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我明白你上次与我提到的滴滴对标——大厂只是一辆车，（平台）是一个司机。</w:t>
      </w:r>
    </w:p>
    <w:p w14:paraId="735CF21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不依赖反而更容易做生态——当依赖时，就会（受制于）服务行业的运行（逻辑）。今天我们朝着所有人共同的目标，真正把产品做起来。</w:t>
      </w:r>
    </w:p>
    <w:p w14:paraId="53C08B9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的目标并非站在某一家政府的某个视角。只要我这么做，政府就一定会在大城市建立平台，对园区有意义。我想表达的是：我一直在这个（行业）维度上寻找具有引领性的干部。各个园区都找我来办理这件事情——这件事并非依赖（某一家）：我不一定（绑定）招商蛇口，只要这么做，深圳就可以实施。</w:t>
      </w:r>
    </w:p>
    <w:p w14:paraId="5539D177">
      <w:pPr>
        <w:pBdr>
          <w:bottom w:val="single" w:color="1F4E79" w:sz="4" w:space="1"/>
        </w:pBdr>
        <w:spacing w:before="240" w:after="80"/>
      </w:pPr>
      <w:r>
        <w:rPr>
          <w:rFonts w:hint="eastAsia" w:ascii="微软雅黑" w:hAnsi="微软雅黑" w:eastAsia="微软雅黑"/>
          <w:b/>
          <w:i w:val="0"/>
          <w:color w:val="1F4E79"/>
          <w:sz w:val="26"/>
        </w:rPr>
        <w:t>深圳阿里园区与千问模型发展部合作</w:t>
      </w:r>
    </w:p>
    <w:p w14:paraId="30454B4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深圳的阿里园区是一个重要的合作点，焦点在于刘菲和美瑄（阿里深圳园区负责人）的态度。美瑄的优点是关注领导的态度并及时采取行动——他通常在领导发话的情况下执行任务，物业出身，执行能力强。当然我们不排除在深圳寻找其他合作伙伴——你（也）提到我们不绑定任何一个。</w:t>
      </w:r>
    </w:p>
    <w:p w14:paraId="0C70BBF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我认为阿里可以作为切入点。刘菲可能（正为此）头疼，但这次投资恰好是机会。你原本计划出去（就是）帮助他谈深圳的事情。</w:t>
      </w:r>
    </w:p>
    <w:p w14:paraId="4837D3D1">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刘菲）询问我是否需要接手深圳的项目，他表示深圳（园区负责人）才P8，认为这个项目规模太小。我对此进行评估，认为没有必要——我需要回到深圳，把它交给其他人，而且深圳只有一个园区。我告诉他（我）不需要（项目），回去休息一下。我认为这需要有敏感性：为了让美瑄心里感到舒服，我才强调"我是你团队的成员，没有其他想要替代的人"——如果（我）想替代，（我）早就替代了。</w:t>
      </w:r>
    </w:p>
    <w:p w14:paraId="4ED899A9">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我认为如果这件事情正确，我就会重视并推进。例如（合作中）有联合战略跟进等，这时我们就可以采取行动。</w:t>
      </w:r>
    </w:p>
    <w:p w14:paraId="3561E5C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color w:val="0066B0"/>
          <w:sz w:val="22"/>
        </w:rPr>
        <w:t>观沧（阿里千问模型发展部负责人）一直在与我（联系）</w:t>
      </w:r>
      <w:r>
        <w:rPr>
          <w:rFonts w:hint="eastAsia" w:ascii="微软雅黑" w:hAnsi="微软雅黑" w:eastAsia="微软雅黑"/>
          <w:b w:val="0"/>
          <w:i w:val="0"/>
          <w:sz w:val="22"/>
        </w:rPr>
        <w:t>，他想要在（深圳）有新的（布局）。</w:t>
      </w:r>
    </w:p>
    <w:p w14:paraId="7E1775BB">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我们应该如何配合铺开？我每天提到这个问题，并没有具体要做的事情。我们联合成立的项目是否符合产业生态？</w:t>
      </w:r>
    </w:p>
    <w:p w14:paraId="179E1DF6">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认为消费电子和出海是他的（重点）选择——园区内只有这两种类型（企业），没有科技企业，都是依托阿里的（电商）生态长出来的。具体的行业切入点肯定是这两个，他不说我们也知道。我需要与观沧沟通，告诉他接下来在深圳可以落脚在阿里中心，并且可以合作，只是我们需要探讨（方式）。我相信他在两三年之内会自己创业，目前还在阿里。</w:t>
      </w:r>
    </w:p>
    <w:p w14:paraId="13BA160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这里提到了两个层次的问题，我需要思考，你也可以给我一些建议。首先，在阿里的框架下，他代表千问模型发展部——最好的合作方式是在杭州（先）进行合作。当时我离开之后非常重视（这件事），把他介绍给你，尽快打开合作——我们需要有付费方。他（园区方）非常（有资源），如果与你在这里能够形成良好的合作关系，那么在深圳就可以复制。</w:t>
      </w:r>
    </w:p>
    <w:p w14:paraId="3BCCF51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之前（园区）负责人向我汇报时问我："安森，你给一个指定（口径）？"我已经离开，需要澄清（我）没有任何指令。（对于观沧合作）我只是作为一个当时认为他不错的人（引荐）。接下来你问我，我只能给你一些建议，我没有任何指令。他问我"是否有指定意思，你的利益是什么"——（我当时的出发点是）不能让漠芳（对这件事的信号）有（误）传播，（所以）我澄清过：我并没有这个意思，你能否合作取决于你自己的判断，你现在是园区一号位，你们自己决定。</w:t>
      </w:r>
    </w:p>
    <w:p w14:paraId="6A25ADE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关于观沧我会讲重点：你不要总是自己做，应该与他合作——他之前已经与石鸿儒（转写存疑）和达摩院合作很久了。如果（杭州）这里有合作框架，在深圳就可以按照此方式进行操作。</w:t>
      </w:r>
    </w:p>
    <w:p w14:paraId="3B3BAA52">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相关活动）时间是9月4日。这意味着我可以向对方明确表示（这次）合作的好处是什么。他们（可能）需要你准备一些费用，阿里云也需要准备。湘文（转写存疑）这件事的逻辑是：观沧需要频繁地向湘文汇报，因为总书记和Wuma见面了，大家认为这个（AI）产业现在（的战略地位）很重要，湘文也收到了（信号），刘菲也了解了。这是第一个逻辑。</w:t>
      </w:r>
    </w:p>
    <w:p w14:paraId="0C8A7F9F">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第二个逻辑是：余杭的AI产业高地，这个地方的位置已经足够高，接下来观沧面临的是如何做得更好的问题。</w:t>
      </w:r>
    </w:p>
    <w:p w14:paraId="72E674A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我认为我们可以将切入点放在深圳（阿里中心），仍然与他合作。会客在流程中，最后我会与（园区）的领导进行沟通——他主动找我。</w:t>
      </w:r>
    </w:p>
    <w:p w14:paraId="4030888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请继续谈。无论如何，漠芳人非常聪明、逻辑性很强，只要对阿里有利益就可以（推动）。千问模型发展部也需要有好处，他就可以做这件事情。你可以与他交谈——我认识并观察了很长时间。我希望能够帮助（双方）一起将阿里中心（相关）空间打造成强化产业标杆属性，（探讨）以何种身份加入（与）千问模型发展部（的合作）。</w:t>
      </w:r>
    </w:p>
    <w:p w14:paraId="230AA644">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千问的办公室在这里吗？整个办公区域千问都在这里？</w:t>
      </w:r>
    </w:p>
    <w:p w14:paraId="2F6F035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我认为千问的模型（团队）都在这里，包括千问办公。</w:t>
      </w:r>
    </w:p>
    <w:p w14:paraId="0DC52197">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关于如何推动观沧：我们这次在深圳做得很好，刘菲也去了，我认为他非常重视这件事情。如果我们有合作，那么过去一些年如果只是站台，你可以把名字放下来，我不一定要去。</w:t>
      </w:r>
    </w:p>
    <w:p w14:paraId="558612E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你的核心问题在于没有时间与刘菲交流。</w:t>
      </w:r>
    </w:p>
    <w:p w14:paraId="26E3AD8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有些事情可以线上交流。</w:t>
      </w:r>
    </w:p>
    <w:p w14:paraId="49030711">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例如这次刘菲也要去（深圳）。我之所以建议你去，是因为你去的（真正）目的并非站台，而是与刘菲有更多的交互。如果他认为深圳是一个重要城市，那么我们就可以在深圳（与他）谈论我们的发展。关键在于与他的交互——如果（他）有时间（与你聊），你就去；无论是站台还是聊天，都可以倒推（安排）。</w:t>
      </w:r>
    </w:p>
    <w:p w14:paraId="7959E11F">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我们先与观沧合作还是在深圳（落地）？两个一起也可以。</w:t>
      </w:r>
    </w:p>
    <w:p w14:paraId="23FFF120">
      <w:pPr>
        <w:pBdr>
          <w:bottom w:val="single" w:color="1F4E79" w:sz="4" w:space="1"/>
        </w:pBdr>
        <w:spacing w:before="240" w:after="80"/>
      </w:pPr>
      <w:r>
        <w:rPr>
          <w:rFonts w:hint="eastAsia" w:ascii="微软雅黑" w:hAnsi="微软雅黑" w:eastAsia="微软雅黑"/>
          <w:b/>
          <w:i w:val="0"/>
          <w:color w:val="1F4E79"/>
          <w:sz w:val="26"/>
        </w:rPr>
        <w:t>全国生态联动与园区政局推演</w:t>
      </w:r>
    </w:p>
    <w:p w14:paraId="74AC724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我认为我们的大思路一致——围绕更大的目标制作产品。这不仅是（深圳）的问题，还涉及全国的内容。你对这个体系非常熟悉，我刚好进入了你比较熟悉的体系。</w:t>
      </w:r>
    </w:p>
    <w:p w14:paraId="47BB7C72">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他需要考虑如何激活全国生态。以前我们从一个园区突破，到杭州这么多园区联动，如何充分调配资源。</w:t>
      </w:r>
    </w:p>
    <w:p w14:paraId="5F01DCF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我注意到王闯似乎在做更多的工作——联动课程平台，这是他在培训的内容。</w:t>
      </w:r>
    </w:p>
    <w:p w14:paraId="432EE8B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我认为核心是漠芳。（但他的）能量往往没有很大。</w:t>
      </w:r>
    </w:p>
    <w:p w14:paraId="587F1D9D">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不会离开——云谷（现在）的位置已经足够高了。我们快速地讨论一下（园区政局）：首先，从西湖（区）到余杭（区）。董总本来与我们合作，合作效果很好，与刘菲也建立了非常强的互信。这种互信的背景是：当时云谷仍然由菜鸟管理，董总通过菜鸟约了Wuma——Wuma肯定从高层级表态要把园区做好，菜鸟的人不同意，董总非常着急，跑到Wuma（处）投诉，双方关系已经到了冰点。</w:t>
      </w:r>
    </w:p>
    <w:p w14:paraId="38822252">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color w:val="0066B0"/>
          <w:sz w:val="22"/>
        </w:rPr>
        <w:t>刘菲</w:t>
      </w:r>
      <w:r>
        <w:rPr>
          <w:rFonts w:hint="eastAsia" w:ascii="微软雅黑" w:hAnsi="微软雅黑" w:eastAsia="微软雅黑"/>
          <w:b w:val="0"/>
          <w:i w:val="0"/>
          <w:sz w:val="22"/>
        </w:rPr>
        <w:t>接手这个园区后，那时面临园区迟迟无法交付的问题。（后来）关系很快逆转，包括合作建立，关系已经修复。目前总经理来到余杭，接下来（市里）会加持刘菲，他会花费更多精力。这取决于未来西湖区书记的出牌情况——新西湖区书记（有）背景（原转写"周区长</w:t>
      </w:r>
      <w:bookmarkStart w:id="0" w:name="_GoBack"/>
      <w:bookmarkEnd w:id="0"/>
      <w:r>
        <w:rPr>
          <w:rFonts w:hint="eastAsia" w:ascii="微软雅黑" w:hAnsi="微软雅黑" w:eastAsia="微软雅黑"/>
          <w:b w:val="0"/>
          <w:i w:val="0"/>
          <w:sz w:val="22"/>
        </w:rPr>
        <w:t>"，存疑），至少过去这些事情一脉相承。余杭取决于董总在调研之后如何判断他的发力点。</w:t>
      </w:r>
    </w:p>
    <w:p w14:paraId="3A9AC813">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虽然我认为（相关项目）今年能尽快落实是正确的，但是我担心（换届后生变）——新的领导到来一定会另寻他人，（中轴线等）都是前任书记的剩饭。新的点分为两个角度：一个是她主政5年的想法，另一个是与阿里的合作点。大概率是南湖：如果去南湖，涉及到一期和二期——一期现在还剩一些面积，50万平米（的盘子）还剩几万平米，实际上剩不多了；二期预计下个月可以拿地，这将涉及上百亿的投资。这是一个变量。</w:t>
      </w:r>
    </w:p>
    <w:p w14:paraId="5E39762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认为那个项目不会很快（启动），至少在一年内不会动工——二期建设需要大量时间。一期我离开后漠芳也接手了，二期负责统筹的人也是漠芳。至少在一年内完成这个地块的规划，有漠芳在就可以；只有再往后推，需要有一个人强行（主导）在这里，那时候才可能会面临到底选择谁的问题。我认为他在一年或两年内不会改变（岗位），因为没有比（云谷）现在更重要的（阵地），只有南湖有可能（使其）改变。</w:t>
      </w:r>
    </w:p>
    <w:p w14:paraId="4EFE063A">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南湖主要是新（地块），它的定位主要是什么？</w:t>
      </w:r>
    </w:p>
    <w:p w14:paraId="12B81B08">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南湖（未来）科学城，包括之江实验室以及二期。现在没有人愿意在那么偏的地方再投入100亿建设8000套公寓和两个酒店；此外还挖掘出了一个古城邦遗址，还有一些承重、挑高较大的研发类物业。这些都是我当时建议不要建（过多）写字楼的原因——如此大量的配套设施意义不大，只有大约1万平米的面积可以销售。这是政府的硬性要求：建造别墅给专家（用于）销售，剩余的部分全部自持。</w:t>
      </w:r>
    </w:p>
    <w:p w14:paraId="4609FC65">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马老师的观点源于两点。第一，政府需要新的经济动能；第二，余杭区与阿里是唇齿相依的关系——余杭区需要阿里，70%的GDP和税收都由阿里贡献；阿里也需要余杭为其创造更多价值。</w:t>
      </w:r>
    </w:p>
    <w:p w14:paraId="7333EC49">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第二点，马老师非常有情怀，他希望在湖畔山谷为年轻人和科创者提供一个梦幻般的场景，类似美国山景城。虽然我们在一期建造了达摩院，但是由于（后来）达摩院被分拆，因此我们对外招商。我进入（负责）后的第一件事情就是接手南湖——当时大家都以送葬的表情看着我：在那么远的地方一次性建成50万平米，我们（怎么）招商？</w:t>
      </w:r>
    </w:p>
    <w:p w14:paraId="66BF1350">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的建议很简单：第一，与政府强绑定；第二，明确产业定位；第三，打造产业生态。我亲自到交通局向副局长汇报，协调建立试飞场——原先选址在南湖的东南角，被我强行协调到南湖园区旁边。目前低空（经济）企业将近100家，聚成智能（转写存疑）我就不再赘述。现在又进行二期，这片区域的政府定位是南湖科学中心。</w:t>
      </w:r>
    </w:p>
    <w:p w14:paraId="02DD3EF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南湖科技中心已经成立几年了。背景是三四年前杭州市曾经想成为国家科学中心——你应该也听说过，甚至我们在政府工作报告里年度都有提及，现在不再提及，原因是国家突然宣布除了6个国家科技中心之外不再新增——北京怀柔、深圳、上海张江、合肥、西安等，总共6个，没有杭州（的位置）。当时杭州做这件事的目的是为了申请国家级综合科学中心。虽然目前不提这件事情，但是总书记来了之后，（新书记）的突破点在于：他是一个非常聪明的人，在西湖（区）资源匮乏——无论是资金还是土地——的情况下，都能够（做成事情）。他坚持让阿里完成（共建）这件事，实际上也是不放弃。余杭是一个更大的地盘，他现在兼任市委常委，一定会有一个非常重要的步骤。</w:t>
      </w:r>
    </w:p>
    <w:p w14:paraId="25F113B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因此无论如何，这个地方都已经（是）亮点。</w:t>
      </w:r>
    </w:p>
    <w:p w14:paraId="542FDCB3">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担心的不是当时为（支撑）云谷中心，余杭区做了这么多事情，而是纯粹为了对冲云谷中心做了这么多东西。虽然有这个担忧，但是按正常政府的主观节奏，调研半年之后才会在明年的两会期间正式提出自己的施政方向——那时你可以清晰地看到他在哪里发力。</w:t>
      </w:r>
    </w:p>
    <w:p w14:paraId="7CEBD730">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我们可以观望。目前这些是我在推演的一些信息，（也是）你应该如何推演（利用）这个地方（的参考）。</w:t>
      </w:r>
    </w:p>
    <w:p w14:paraId="02755470">
      <w:pPr>
        <w:pBdr>
          <w:bottom w:val="single" w:color="1F4E79" w:sz="4" w:space="1"/>
        </w:pBdr>
        <w:spacing w:before="240" w:after="80"/>
      </w:pPr>
      <w:r>
        <w:rPr>
          <w:rFonts w:hint="eastAsia" w:ascii="微软雅黑" w:hAnsi="微软雅黑" w:eastAsia="微软雅黑"/>
          <w:b/>
          <w:i w:val="0"/>
          <w:color w:val="1F4E79"/>
          <w:sz w:val="26"/>
        </w:rPr>
        <w:t>深圳合作载体与利益机制</w:t>
      </w:r>
    </w:p>
    <w:p w14:paraId="385DD573">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我认为如果你们合作，"AI产业赋能中心"如何？你们与深圳（共同）成立（的）能够（承载）产业生态的项目是什么？</w:t>
      </w:r>
    </w:p>
    <w:p w14:paraId="62FCDA6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我们称之为产业（中心）或者行业互动中心，你自行决定即可。我更倾向于称之为"行业"（中心）——对中国人（而言）的理解，行业更偏垂直属性，产业相对更泛。</w:t>
      </w:r>
    </w:p>
    <w:p w14:paraId="58CED2E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好的。请你思考我是以何种身份加入，并且需要说服这些合伙人——我并非浙江日报的成员，无法自掏几百万与你合资成立一个公司。</w:t>
      </w:r>
    </w:p>
    <w:p w14:paraId="2602F43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刚才提到的切入点相对容易：相当于我将需求对接给你，我来关注供给。首先我们共同把生态做大，这是不同的（层面）。第二个方面是利益的产生：供需匹配本身就可以产生效益，可以通过利润分配的方式参与，进一步延伸。例如，我们是否需要常态化地做这件事情，并且逐步向前发展。</w:t>
      </w:r>
    </w:p>
    <w:p w14:paraId="7EA38861">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分配方式是什么？</w:t>
      </w:r>
    </w:p>
    <w:p w14:paraId="7E9211D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这个可以讨论。例如今天你（接）了什么（需求），我把供给做好、你把需求做好——这个到底怎么分？这是下一个命题。</w:t>
      </w:r>
    </w:p>
    <w:p w14:paraId="7444AE78">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我明白你的意思：不一定要立即以合资的形式成立一个合资公司。</w:t>
      </w:r>
    </w:p>
    <w:p w14:paraId="6E57866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是上海给我的答案，我认为提问得很好。上海的情况与我们类似，他们需要逐层递进（地验证）我们的工作方式：首先他们需要了解我们可以共同完成的任务，包括为政府提供优质的服务和产品；其次他们愿意投入多少资金以及相应的制度。我们一直保持良好的信任关系。今天你告诉我，我可以理解你——你能理解这件事情并不容易。（合作）不是随意一个人（都能做），人非常重要。（南京那个项目）已经基本成功，我们需要频繁地在最前沿围绕更大的目标对接。我在向你介绍时都会带给你最新信息。</w:t>
      </w:r>
    </w:p>
    <w:p w14:paraId="1382B43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我对你感到（抱歉）——你表示经常邀请我，虽然时间非常宝贵，但是你非常愿意（来）。我不着急，我不希望我们只是交流（而无实质推进），否则会让你失望。</w:t>
      </w:r>
    </w:p>
    <w:p w14:paraId="41BC2C30">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这次我们至少建立了更大的产业（图景），接下来以阿里为重点，解决刘菲目前面临的头疼问题。他现在有些不高兴，认为团队没有理解（他）——他理解当年的情况，（现在）刘菲已经换到产业生态的思路。</w:t>
      </w:r>
    </w:p>
    <w:p w14:paraId="04000B4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如果你与他达到一定程度（的信任），那么关于我们的合作，最好从你的口中说出，而不是从我的（转述）背景中表达——（那样）他会非常高兴。</w:t>
      </w:r>
    </w:p>
    <w:p w14:paraId="151E0E79">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会来讲。因此这条线是我们的底线。之前提到的所有园区，很多园区都是死的。今天大家面向未来的服务状态，需要解决的问题包括产业园区的盘活问题以及大量科技产品的销售问题——我认为谁能解决（它），（谁）就已经有很高的水平。</w:t>
      </w:r>
    </w:p>
    <w:p w14:paraId="1C632F9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价值不错，而且刘菲应该了解你与湘文多年的合作信任。当你叙事时，一定要站在（足够）的高度：实际上不仅刘菲在做产业平台，你也在帮助整个阿里云——因为阿里云是阿里最重要的业务，所以他会做这件事情。</w:t>
      </w:r>
    </w:p>
    <w:p w14:paraId="66F8231E">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我非常兴奋。我认为有两个人会重点沟通：一个是刘菲，另一个是漠芳。</w:t>
      </w:r>
    </w:p>
    <w:p w14:paraId="78A739B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他并不关心美瑄的意见，他只关注刘菲的意见，并不向漠芳汇报——向宋海涛汇报。海涛的人品很好，老（招商）出身，对空间更有感觉。他基本不参与产业生态和政府沟通的事情，都是由刘菲直接决定。</w:t>
      </w:r>
    </w:p>
    <w:p w14:paraId="080B3758">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我已经开始沟通这两个（人）的问题，稍后再进行讨论。</w:t>
      </w:r>
    </w:p>
    <w:p w14:paraId="6A0891B1">
      <w:pPr>
        <w:pBdr>
          <w:bottom w:val="single" w:color="1F4E79" w:sz="4" w:space="1"/>
        </w:pBdr>
        <w:spacing w:before="240" w:after="80"/>
      </w:pPr>
      <w:r>
        <w:rPr>
          <w:rFonts w:hint="eastAsia" w:ascii="微软雅黑" w:hAnsi="微软雅黑" w:eastAsia="微软雅黑"/>
          <w:b/>
          <w:i w:val="0"/>
          <w:color w:val="1F4E79"/>
          <w:sz w:val="26"/>
        </w:rPr>
        <w:t>夫人加入与后续安排</w:t>
      </w:r>
    </w:p>
    <w:p w14:paraId="5D6266EF">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会带着我的夫人一起处理这件事情，我们可以搭配（协作）。我查看了日历——他（她）在9月12号到13号会来杭州参加司法考试，12、13号是（考试日）。（其他时间）可以见面。我想让他（她）到你们公司参加活动——他（她）询问了我很多问题，并且想感受一下。我希望他（她）能更好地了解我们的业务，以及我们如何进行活动和开展工作。</w:t>
      </w:r>
    </w:p>
    <w:p w14:paraId="4296C91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你可以为他（她）做个介绍。例如12、13号前后——10号到16号之间，如果有活动，你可以多喊他（她），甚至让他（她）旁听方便（参加）的会议，而不是让他（她）（泛泛地）全面了解。（目的是）感受我们业务的本质。</w:t>
      </w:r>
    </w:p>
    <w:p w14:paraId="24F0AFA4">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我认为（旁听）分享最合适，我们有时不做分享、很少开会。你举办活动时告诉我，我让他（她）旁听。（注：原对话提及12号为万科大会、双方讨论了9月6日上海交大活动等备选安排。）</w:t>
      </w:r>
    </w:p>
    <w:p w14:paraId="50C7F78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他的背景是：去年10月份才从深圳来到杭州，（是）我（建议）让他来的。在此之前的三年里，他在深圳国防科技工业行业协会担任会员部部长，在深圳拥有丰富的资源；之前他在华夏幸福担任深圳区域的招商负责人，大约两三年时间，之后在华润工作。他原本（就读于）西南政法（大学）学法律，想通过司法考试取得成绩，只是完成自己的心愿，并不意味着要从事法律行业。我认为他适合做这件事情，如果你不反对，就让他多了解。</w:t>
      </w:r>
    </w:p>
    <w:p w14:paraId="276AC886">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我认为他（在）了解（业务）之后，也会（评估）自己是否适合。关键在于他是否愿意——虽然我不能代替他做决定，但是我的立场是希望他专门负责这件事情（深圳合作）。我们两个可以进行配合分工。</w:t>
      </w:r>
    </w:p>
    <w:p w14:paraId="41AA332B">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区别是什么？</w:t>
      </w:r>
    </w:p>
    <w:p w14:paraId="3648BB8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我们两个还没有想好——你可以认为是一个人，我们是一家人。我更擅长对外，</w:t>
      </w:r>
      <w:r>
        <w:rPr>
          <w:rFonts w:hint="eastAsia" w:ascii="微软雅黑" w:hAnsi="微软雅黑" w:eastAsia="微软雅黑"/>
          <w:b w:val="0"/>
          <w:i w:val="0"/>
          <w:sz w:val="22"/>
          <w:lang w:val="en-US" w:eastAsia="zh-CN"/>
        </w:rPr>
        <w:t>她</w:t>
      </w:r>
      <w:r>
        <w:rPr>
          <w:rFonts w:hint="eastAsia" w:ascii="微软雅黑" w:hAnsi="微软雅黑" w:eastAsia="微软雅黑"/>
          <w:b w:val="0"/>
          <w:i w:val="0"/>
          <w:sz w:val="22"/>
        </w:rPr>
        <w:t>管理事情的颗粒度更细。</w:t>
      </w:r>
    </w:p>
    <w:p w14:paraId="6F421342">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无论大方向（如何），首先，我们（现在）表现的空间不够大——AI产业生态是个大问题，我认为总要国内引领的人出现。其次，切口要小——AI企业落地班我认为切口最小，办完后你会有感受。我们（已经）办了三个地方政府园区的企业老板班。</w:t>
      </w:r>
    </w:p>
    <w:p w14:paraId="3E8A8474">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我想请你与他讨论这个想法，让他更多地了解我们的业务，他会去感受和评估——因为大家都是成熟的人，他会有自己的判断。你大概在11日或者14日有时间吗？</w:t>
      </w:r>
    </w:p>
    <w:p w14:paraId="144D383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11号到14号（之间）。12号或13号（他）要参加（司法）考试，我们暂定14号。</w:t>
      </w:r>
    </w:p>
    <w:p w14:paraId="49E245F1">
      <w:pPr>
        <w:spacing w:after="80"/>
      </w:pPr>
      <w:r>
        <w:rPr>
          <w:rFonts w:hint="eastAsia" w:ascii="微软雅黑" w:hAnsi="微软雅黑" w:eastAsia="微软雅黑"/>
          <w:b/>
          <w:i w:val="0"/>
          <w:color w:val="0066B0"/>
          <w:sz w:val="22"/>
        </w:rPr>
        <w:t>范晶晶：</w:t>
      </w:r>
      <w:r>
        <w:rPr>
          <w:rFonts w:hint="eastAsia" w:ascii="微软雅黑" w:hAnsi="微软雅黑" w:eastAsia="微软雅黑"/>
          <w:b w:val="0"/>
          <w:i w:val="0"/>
          <w:sz w:val="22"/>
        </w:rPr>
        <w:t>我18日前往海南。</w:t>
      </w:r>
    </w:p>
    <w:p w14:paraId="7E7DEA8F">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你告诉我（过）上海朋友的（做法），他的意思是：大家先匹配需求和供给，然后将事情推进到落地状态，再讨论具体的合作模式。</w:t>
      </w:r>
    </w:p>
    <w:p w14:paraId="532C9ED4">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他已经给了我（答案），因为他给了我的问题，所以我必须与团队沟通。首先（浙报）城建公司与我们在杭州形成了连接点，我们会在这个连接点上工作——实际上这家公司主要是产生供需匹配，以及如何让各方受益。实际上这相对简单：我负责风险管理，了解上海的需求，并且关注全国的供给。</w:t>
      </w:r>
    </w:p>
    <w:p w14:paraId="482C1B37">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我理解你的意思。我只是说凡事都是如此——大家一起做事情，（要）知道（怎么分）。例如（事情）自身完成了，（但）我们如何利益分配（这种）没有（先例的）事情。</w:t>
      </w:r>
    </w:p>
    <w:p w14:paraId="6C9DC3DD">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这个问题（现在）回答不好。今天如何分配这件事，他没有倒推到那个程度。对每一方而言都是获得的：他可能不一定看得到原有的需求，例如政府——我们这次去了之后，（会发现）他原有的客户之前没有供给侧，只是通过地方政府把企业盘活起来，但是并没有更加持久的关系。</w:t>
      </w:r>
    </w:p>
    <w:p w14:paraId="784ABF6D">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我们可以（之后再）讨论收成如何分配的问题。</w:t>
      </w:r>
    </w:p>
    <w:p w14:paraId="2481AB19">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今年杭州给出的模板非常清晰：今天还产生了业务——AI培训业务，（以及）人力（资源）方面。前期他也在投资（开展）经济（园区业务），我们需要加速发展这一块，例如分配多少（比例）。我们应该关注杭州这家公司，与国资共同投资两个事情——我们从董事长（层面）开始做决策，（目前）联系他们的大致情况就是如此。</w:t>
      </w:r>
    </w:p>
    <w:p w14:paraId="119AA2DE">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你希望如果事情顺利，就与杭州类似的模式（在深圳）落地，例如连接点——深圳的子公司。</w:t>
      </w:r>
    </w:p>
    <w:p w14:paraId="09089984">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没有再安排新的深圳相关人员，我理解你的意思。对你而言，首先（要明确）真正的付费方就是（这些企业和政府）。我们不去（刻意）对接他们，我要把自己（的供给）做好——同样的需求和客户放在这里，只有有它（好的供给），我才能产生良性的商业循环。以前我们是（供需）混合在一起的，现在至少有两边在那里，我们双向分配。</w:t>
      </w:r>
    </w:p>
    <w:p w14:paraId="61BCEAC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关于阿里和刘菲，我们保持沟通。如果你想要听取我的意见或者有更多信息，请随时与我联系。</w:t>
      </w:r>
    </w:p>
    <w:p w14:paraId="368A7A79">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如果你这样讲，我就会站出来（配合）。如果不是这样，我以前可能并不会（加入），（事情）就结束了。</w:t>
      </w:r>
    </w:p>
    <w:p w14:paraId="267D0106">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实际上最近华南市场，尤其是深圳，包括香港和深港，对于（我们）来讲，早晚都要布局，只是时间和时机的问题。我一定重视这个问题。已经有其他方在与我讨论香港的事情。从我的所有情况分析，这个地方非常好——是深圳、香港整个大湾区的核心枢纽。</w:t>
      </w:r>
    </w:p>
    <w:p w14:paraId="1427A1F1">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需要多沟通。我在深圳的资源并没有太多用处（可复用），（可依托的是）我在清华和人大的校友会——本科和研究生都在人大读书，后来EMBA在清华读书。我需要先想好了才知道如何表达，否则话（说）出去就像泼出去的水（一样收不回）。我逐渐了解到更多（你的）信息量，我希望与你一起办公，你（去深圳）我会跟随你。我先安顿孩子——他（孩子）在深圳已经上了一个月衔接班，家里在香港。</w:t>
      </w:r>
    </w:p>
    <w:p w14:paraId="1D623EA8">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会更好。）之前在上海的这位（合作伙伴）在安泰（上海交大安泰经管学院）的影响力非常大——（他）是国际协会（校友会）秘书长，非常有威望，安泰也做了很多赞助，他有很多校友和更好的资源。最初我们找不到机会，后来我们把这个班办好时，他们（推荐）给他的朋友，他们很感兴趣，（给了我）一个名额。他的朋友很感谢我，当面（向我）致谢，说"给我们这样的机会，我有很多朋友（可以）联络起来"。</w:t>
      </w:r>
    </w:p>
    <w:p w14:paraId="3BDE599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你能否将之前你提到的滴滴模式、业务定位和整体作为连接点，将几个方面整合起来？以及你提到的企业分为（的）几个层次（五阶段），请提供一些资料给我。如果你这样做，我可以向别人讲解并整合（成）我（可）使用的（材料）。</w:t>
      </w:r>
    </w:p>
    <w:p w14:paraId="61E2657F">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我认为可以。</w:t>
      </w:r>
    </w:p>
    <w:p w14:paraId="0AFEC39C">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否则我只能依靠自己的理解撰写。请你提出一些问题，（由）我来解决。</w:t>
      </w:r>
    </w:p>
    <w:p w14:paraId="42FCC571">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我告诉你的全部都是（最新内容），甚至我公司里面的人都没有（听过）。</w:t>
      </w:r>
    </w:p>
    <w:p w14:paraId="5F4EA233">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我首先给你一个问题清单，其次写一个文件——你说（哪里）你没有理解明白。好的，那就这样。</w:t>
      </w:r>
    </w:p>
    <w:p w14:paraId="5BED2794">
      <w:pPr>
        <w:pBdr>
          <w:bottom w:val="single" w:color="1F4E79" w:sz="4" w:space="1"/>
        </w:pBdr>
        <w:spacing w:before="240" w:after="80"/>
      </w:pPr>
      <w:r>
        <w:rPr>
          <w:rFonts w:hint="eastAsia" w:ascii="微软雅黑" w:hAnsi="微软雅黑" w:eastAsia="微软雅黑"/>
          <w:b/>
          <w:i w:val="0"/>
          <w:color w:val="1F4E79"/>
          <w:sz w:val="26"/>
        </w:rPr>
        <w:t>收尾：不变的初心</w:t>
      </w:r>
    </w:p>
    <w:p w14:paraId="73A966B3">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这次来与之前的交谈有何区别？我认为深圳的首要问题是什么、深圳的重要作用以及阿里在这件事情上的战略高度——这是我们两个第一次对焦。另外我更想谈论一些不变的观点：我比较欣赏你的一点，虽然你的认知不断迭代，但是你做很多事情的初心一直没有变，这一点非常好。</w:t>
      </w:r>
    </w:p>
    <w:p w14:paraId="590A50EA">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我会思考一些问题，同时我的夫人也会询问我们在这方面的合作关系。我能理解你的意思，我们可以先推进这件事情。</w:t>
      </w:r>
    </w:p>
    <w:p w14:paraId="14810205">
      <w:pPr>
        <w:spacing w:after="80"/>
      </w:pPr>
      <w:r>
        <w:rPr>
          <w:rFonts w:hint="eastAsia" w:ascii="微软雅黑" w:hAnsi="微软雅黑" w:eastAsia="微软雅黑"/>
          <w:b/>
          <w:i w:val="0"/>
          <w:color w:val="C00000"/>
          <w:sz w:val="22"/>
        </w:rPr>
        <w:t>范晶晶：</w:t>
      </w:r>
      <w:r>
        <w:rPr>
          <w:rFonts w:hint="eastAsia" w:ascii="微软雅黑" w:hAnsi="微软雅黑" w:eastAsia="微软雅黑"/>
          <w:b w:val="0"/>
          <w:i w:val="0"/>
          <w:sz w:val="22"/>
        </w:rPr>
        <w:t>有些事情（眼下）无法解决，短期内与其这样，不如先搁置——如果要建立生态，那么先协同发展：你负责你的生态，我负责我的生态，阿里负责阿里的生态。我最近观察（到）王闯所讲述的内容，很多事情他之前没有建立认知，也没有（弹性）理解我的选择。只是这次与之前不同——这次我清晰明了（地知道）我负责的部分和（你）投资的部分是什么，本身这件事情已经（让）各自获利了。今天更重要的是有了更大的目标：有了更大的目标，没有人想离开你，你在朝那个方向发展。大家找我们的原因并非（因为）我已经与（谁）合伙，而是我朝向的目标和他的目标一致。我认为这是我们一直在强调的价值定义的内涵，并且达成了高度一致。我深刻理解你在阿里的情况——当你的工作无法替代时，我的工作也无法替代，我们会非常踏实地一起度过。</w:t>
      </w:r>
    </w:p>
    <w:p w14:paraId="5E7FA7FB">
      <w:pPr>
        <w:spacing w:after="80"/>
      </w:pPr>
      <w:r>
        <w:rPr>
          <w:rFonts w:hint="eastAsia" w:ascii="微软雅黑" w:hAnsi="微软雅黑" w:eastAsia="微软雅黑"/>
          <w:b/>
          <w:i w:val="0"/>
          <w:color w:val="0066B0"/>
          <w:sz w:val="22"/>
        </w:rPr>
        <w:t>Anson：</w:t>
      </w:r>
      <w:r>
        <w:rPr>
          <w:rFonts w:hint="eastAsia" w:ascii="微软雅黑" w:hAnsi="微软雅黑" w:eastAsia="微软雅黑"/>
          <w:b w:val="0"/>
          <w:i w:val="0"/>
          <w:sz w:val="22"/>
        </w:rPr>
        <w:t>我们与漠芳多交流。漠芳是一个非常好的人，与我私交很好，能力也非常强。我认为漠芳非常聪明，对很多事情的考虑通透程度非常好。</w:t>
      </w:r>
    </w:p>
    <w:p w14:paraId="49F6B857">
      <w:pPr>
        <w:spacing w:after="60"/>
      </w:pPr>
    </w:p>
    <w:p w14:paraId="6A54D5E7">
      <w:r>
        <w:rPr>
          <w:color w:val="595959"/>
        </w:rPr>
        <w:t>归因修正记录（2026-09-14，经与原始转写逐段比对核实）：①"我18日前往海南""好的。请你思考我是以何种身份加入……"等段落起，范晶晶与Anson的发言人标签存在系统性对调，共修正27处；②追问利益分配方式的发言人为Anson；③Anson无9月赴海南计划。</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B96B1C"/>
    <w:rsid w:val="1E8E3499"/>
    <w:rsid w:val="32CB69EC"/>
    <w:rsid w:val="339729B4"/>
    <w:rsid w:val="3F7F1678"/>
    <w:rsid w:val="47883E90"/>
    <w:rsid w:val="4F3F629F"/>
    <w:rsid w:val="51546C0E"/>
    <w:rsid w:val="528168C7"/>
    <w:rsid w:val="54784B7D"/>
    <w:rsid w:val="54F77DBF"/>
    <w:rsid w:val="5ABC1175"/>
    <w:rsid w:val="5B3A26EB"/>
    <w:rsid w:val="5C9474A5"/>
    <w:rsid w:val="6E34706F"/>
    <w:rsid w:val="7F7333C7"/>
  </w:rsids>
  <m:mathPr>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73"/>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7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75"/>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8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7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83"/>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7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85"/>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contextualSpacing/>
    </w:pPr>
  </w:style>
  <w:style w:type="paragraph" w:styleId="14">
    <w:name w:val="List Number"/>
    <w:basedOn w:val="1"/>
    <w:unhideWhenUsed/>
    <w:qFormat/>
    <w:uiPriority w:val="99"/>
    <w:p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contextualSpacing/>
    </w:pPr>
  </w:style>
  <w:style w:type="paragraph" w:styleId="17">
    <w:name w:val="Body Text 3"/>
    <w:basedOn w:val="1"/>
    <w:link w:val="166"/>
    <w:unhideWhenUsed/>
    <w:qFormat/>
    <w:uiPriority w:val="99"/>
    <w:pPr>
      <w:spacing w:after="120"/>
    </w:pPr>
    <w:rPr>
      <w:sz w:val="16"/>
      <w:szCs w:val="16"/>
    </w:rPr>
  </w:style>
  <w:style w:type="paragraph" w:styleId="18">
    <w:name w:val="List Bullet 3"/>
    <w:basedOn w:val="1"/>
    <w:unhideWhenUsed/>
    <w:qFormat/>
    <w:uiPriority w:val="99"/>
    <w:pPr>
      <w:contextualSpacing/>
    </w:pPr>
  </w:style>
  <w:style w:type="paragraph" w:styleId="19">
    <w:name w:val="Body Text"/>
    <w:basedOn w:val="1"/>
    <w:link w:val="181"/>
    <w:unhideWhenUsed/>
    <w:qFormat/>
    <w:uiPriority w:val="99"/>
    <w:pPr>
      <w:spacing w:after="120"/>
    </w:pPr>
  </w:style>
  <w:style w:type="paragraph" w:styleId="20">
    <w:name w:val="List Number 3"/>
    <w:basedOn w:val="1"/>
    <w:unhideWhenUsed/>
    <w:qFormat/>
    <w:uiPriority w:val="99"/>
    <w:p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45"/>
    <w:unhideWhenUsed/>
    <w:qFormat/>
    <w:uiPriority w:val="99"/>
    <w:pPr>
      <w:tabs>
        <w:tab w:val="center" w:pos="4680"/>
        <w:tab w:val="right" w:pos="9360"/>
      </w:tabs>
      <w:spacing w:after="0" w:line="240" w:lineRule="auto"/>
    </w:pPr>
  </w:style>
  <w:style w:type="paragraph" w:styleId="26">
    <w:name w:val="Subtitle"/>
    <w:basedOn w:val="1"/>
    <w:next w:val="1"/>
    <w:link w:val="18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74"/>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7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Intense Emphasis"/>
    <w:basedOn w:val="132"/>
    <w:qFormat/>
    <w:uiPriority w:val="21"/>
    <w:rPr>
      <w:b/>
      <w:bCs/>
      <w:i/>
      <w:iCs/>
      <w:color w:val="4F81BD" w:themeColor="accent1"/>
      <w14:textFill>
        <w14:solidFill>
          <w14:schemeClr w14:val="accent1"/>
        </w14:solidFill>
      </w14:textFill>
    </w:rPr>
  </w:style>
  <w:style w:type="character" w:customStyle="1" w:styleId="136">
    <w:name w:val="Footer Char"/>
    <w:basedOn w:val="132"/>
    <w:link w:val="24"/>
    <w:qFormat/>
    <w:uiPriority w:val="99"/>
  </w:style>
  <w:style w:type="paragraph" w:styleId="137">
    <w:name w:val="Quote"/>
    <w:basedOn w:val="1"/>
    <w:next w:val="1"/>
    <w:link w:val="171"/>
    <w:qFormat/>
    <w:uiPriority w:val="29"/>
    <w:rPr>
      <w:i/>
      <w:iCs/>
      <w:color w:val="000000" w:themeColor="text1"/>
      <w14:textFill>
        <w14:solidFill>
          <w14:schemeClr w14:val="tx1"/>
        </w14:solidFill>
      </w14:textFill>
    </w:rPr>
  </w:style>
  <w:style w:type="character" w:customStyle="1" w:styleId="138">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41">
    <w:name w:val="List Paragraph"/>
    <w:basedOn w:val="1"/>
    <w:qFormat/>
    <w:uiPriority w:val="34"/>
    <w:pPr>
      <w:ind w:left="720"/>
      <w:contextualSpacing/>
    </w:pPr>
  </w:style>
  <w:style w:type="character" w:customStyle="1" w:styleId="142">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Body Text 2 Char"/>
    <w:basedOn w:val="132"/>
    <w:link w:val="28"/>
    <w:qFormat/>
    <w:uiPriority w:val="99"/>
  </w:style>
  <w:style w:type="character" w:customStyle="1" w:styleId="144">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Header Char"/>
    <w:basedOn w:val="132"/>
    <w:link w:val="25"/>
    <w:qFormat/>
    <w:uiPriority w:val="99"/>
  </w:style>
  <w:style w:type="character" w:customStyle="1" w:styleId="146">
    <w:name w:val="Subtle Reference"/>
    <w:basedOn w:val="132"/>
    <w:qFormat/>
    <w:uiPriority w:val="31"/>
    <w:rPr>
      <w:smallCaps/>
      <w:color w:val="C0504D" w:themeColor="accent2"/>
      <w:u w:val="single"/>
      <w14:textFill>
        <w14:solidFill>
          <w14:schemeClr w14:val="accent2"/>
        </w14:solidFill>
      </w14:textFill>
    </w:rPr>
  </w:style>
  <w:style w:type="character" w:customStyle="1" w:styleId="147">
    <w:name w:val="Intense Quote Char"/>
    <w:basedOn w:val="132"/>
    <w:qFormat/>
    <w:uiPriority w:val="30"/>
    <w:rPr>
      <w:b/>
      <w:bCs/>
      <w:i/>
      <w:iCs/>
      <w:color w:val="4F81BD" w:themeColor="accent1"/>
      <w14:textFill>
        <w14:solidFill>
          <w14:schemeClr w14:val="accent1"/>
        </w14:solidFill>
      </w14:textFill>
    </w:rPr>
  </w:style>
  <w:style w:type="paragraph" w:styleId="148">
    <w:name w:val="Intense Quote"/>
    <w:basedOn w:val="1"/>
    <w:next w:val="1"/>
    <w:link w:val="17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paragraph" w:customStyle="1" w:styleId="149">
    <w:name w:val="TOC Heading"/>
    <w:basedOn w:val="3"/>
    <w:next w:val="1"/>
    <w:semiHidden/>
    <w:unhideWhenUsed/>
    <w:qFormat/>
    <w:uiPriority w:val="39"/>
    <w:pPr>
      <w:outlineLvl w:val="9"/>
    </w:pPr>
  </w:style>
  <w:style w:type="character" w:customStyle="1" w:styleId="150">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5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2">
    <w:name w:val="Macro Text Char"/>
    <w:basedOn w:val="132"/>
    <w:link w:val="2"/>
    <w:qFormat/>
    <w:uiPriority w:val="99"/>
    <w:rPr>
      <w:rFonts w:ascii="Courier" w:hAnsi="Courier"/>
      <w:sz w:val="20"/>
      <w:szCs w:val="20"/>
    </w:rPr>
  </w:style>
  <w:style w:type="character" w:customStyle="1" w:styleId="153">
    <w:name w:val="Book Title"/>
    <w:basedOn w:val="132"/>
    <w:qFormat/>
    <w:uiPriority w:val="33"/>
    <w:rPr>
      <w:b/>
      <w:bCs/>
      <w:smallCaps/>
      <w:spacing w:val="5"/>
    </w:rPr>
  </w:style>
  <w:style w:type="character" w:customStyle="1" w:styleId="154">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Body Text 3 Char"/>
    <w:basedOn w:val="132"/>
    <w:link w:val="17"/>
    <w:qFormat/>
    <w:uiPriority w:val="99"/>
    <w:rPr>
      <w:sz w:val="16"/>
      <w:szCs w:val="16"/>
    </w:rPr>
  </w:style>
  <w:style w:type="character" w:customStyle="1" w:styleId="159">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0">
    <w:name w:val="Body Text Char"/>
    <w:basedOn w:val="132"/>
    <w:link w:val="19"/>
    <w:qFormat/>
    <w:uiPriority w:val="99"/>
  </w:style>
  <w:style w:type="character" w:customStyle="1" w:styleId="161">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62">
    <w:name w:val="Quote Char"/>
    <w:basedOn w:val="132"/>
    <w:link w:val="137"/>
    <w:qFormat/>
    <w:uiPriority w:val="29"/>
    <w:rPr>
      <w:i/>
      <w:iCs/>
      <w:color w:val="000000" w:themeColor="text1"/>
      <w14:textFill>
        <w14:solidFill>
          <w14:schemeClr w14:val="tx1"/>
        </w14:solidFill>
      </w14:textFill>
    </w:rPr>
  </w:style>
  <w:style w:type="character" w:customStyle="1" w:styleId="16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64">
    <w:name w:val="Heading 7 Char1"/>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Subtle Reference1"/>
    <w:basedOn w:val="132"/>
    <w:qFormat/>
    <w:uiPriority w:val="31"/>
    <w:rPr>
      <w:smallCaps/>
      <w:color w:val="C0504D" w:themeColor="accent2"/>
      <w:u w:val="single"/>
      <w14:textFill>
        <w14:solidFill>
          <w14:schemeClr w14:val="accent2"/>
        </w14:solidFill>
      </w14:textFill>
    </w:rPr>
  </w:style>
  <w:style w:type="character" w:customStyle="1" w:styleId="166">
    <w:name w:val="Body Text 3 Char1"/>
    <w:basedOn w:val="132"/>
    <w:link w:val="17"/>
    <w:qFormat/>
    <w:uiPriority w:val="99"/>
    <w:rPr>
      <w:sz w:val="16"/>
      <w:szCs w:val="16"/>
    </w:rPr>
  </w:style>
  <w:style w:type="character" w:customStyle="1" w:styleId="167">
    <w:name w:val="Subtle Emphasis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8">
    <w:name w:val="Heading 5 Char1"/>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69">
    <w:name w:val="Intense Reference1"/>
    <w:basedOn w:val="132"/>
    <w:qFormat/>
    <w:uiPriority w:val="32"/>
    <w:rPr>
      <w:b/>
      <w:bCs/>
      <w:smallCaps/>
      <w:color w:val="C0504D" w:themeColor="accent2"/>
      <w:spacing w:val="5"/>
      <w:u w:val="single"/>
      <w14:textFill>
        <w14:solidFill>
          <w14:schemeClr w14:val="accent2"/>
        </w14:solidFill>
      </w14:textFill>
    </w:rPr>
  </w:style>
  <w:style w:type="character" w:customStyle="1" w:styleId="170">
    <w:name w:val="Heading 9 Char1"/>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71">
    <w:name w:val="Quote Char1"/>
    <w:basedOn w:val="132"/>
    <w:link w:val="137"/>
    <w:qFormat/>
    <w:uiPriority w:val="29"/>
    <w:rPr>
      <w:i/>
      <w:iCs/>
      <w:color w:val="000000" w:themeColor="text1"/>
      <w14:textFill>
        <w14:solidFill>
          <w14:schemeClr w14:val="tx1"/>
        </w14:solidFill>
      </w14:textFill>
    </w:rPr>
  </w:style>
  <w:style w:type="character" w:customStyle="1" w:styleId="172">
    <w:name w:val="Heading 6 Char1"/>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73">
    <w:name w:val="Heading 1 Char1"/>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74">
    <w:name w:val="Body Text 2 Char1"/>
    <w:basedOn w:val="132"/>
    <w:link w:val="28"/>
    <w:qFormat/>
    <w:uiPriority w:val="99"/>
  </w:style>
  <w:style w:type="character" w:customStyle="1" w:styleId="175">
    <w:name w:val="Heading 3 Char1"/>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76">
    <w:name w:val="Title Char1"/>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77">
    <w:name w:val="Book Title1"/>
    <w:basedOn w:val="132"/>
    <w:qFormat/>
    <w:uiPriority w:val="33"/>
    <w:rPr>
      <w:b/>
      <w:bCs/>
      <w:smallCaps/>
      <w:spacing w:val="5"/>
    </w:rPr>
  </w:style>
  <w:style w:type="character" w:customStyle="1" w:styleId="178">
    <w:name w:val="Intense Quote Char1"/>
    <w:basedOn w:val="132"/>
    <w:link w:val="148"/>
    <w:qFormat/>
    <w:uiPriority w:val="30"/>
    <w:rPr>
      <w:b/>
      <w:bCs/>
      <w:i/>
      <w:iCs/>
      <w:color w:val="4F81BD" w:themeColor="accent1"/>
      <w14:textFill>
        <w14:solidFill>
          <w14:schemeClr w14:val="accent1"/>
        </w14:solidFill>
      </w14:textFill>
    </w:rPr>
  </w:style>
  <w:style w:type="character" w:customStyle="1" w:styleId="179">
    <w:name w:val="Heading 2 Char1"/>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80">
    <w:name w:val="Heading 4 Char1"/>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81">
    <w:name w:val="Body Text Char1"/>
    <w:basedOn w:val="132"/>
    <w:link w:val="19"/>
    <w:qFormat/>
    <w:uiPriority w:val="99"/>
  </w:style>
  <w:style w:type="character" w:customStyle="1" w:styleId="182">
    <w:name w:val="Intense Emphasis1"/>
    <w:basedOn w:val="132"/>
    <w:qFormat/>
    <w:uiPriority w:val="21"/>
    <w:rPr>
      <w:b/>
      <w:bCs/>
      <w:i/>
      <w:iCs/>
      <w:color w:val="4F81BD" w:themeColor="accent1"/>
      <w14:textFill>
        <w14:solidFill>
          <w14:schemeClr w14:val="accent1"/>
        </w14:solidFill>
      </w14:textFill>
    </w:rPr>
  </w:style>
  <w:style w:type="character" w:customStyle="1" w:styleId="183">
    <w:name w:val="Heading 8 Char1"/>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84">
    <w:name w:val="Subtitle Char1"/>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85">
    <w:name w:val="Macro Text Char1"/>
    <w:basedOn w:val="132"/>
    <w:link w:val="2"/>
    <w:qFormat/>
    <w:uiPriority w:val="99"/>
    <w:rPr>
      <w:rFonts w:ascii="Courier" w:hAnsi="Courier"/>
      <w:sz w:val="20"/>
      <w:szCs w:val="20"/>
    </w:rPr>
  </w:style>
  <w:style w:type="paragraph" w:customStyle="1" w:styleId="186">
    <w:name w:val="TOC Heading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22</Pages>
  <Words>17732</Words>
  <Characters>18439</Characters>
  <TotalTime>19</TotalTime>
  <ScaleCrop>false</ScaleCrop>
  <LinksUpToDate>false</LinksUpToDate>
  <CharactersWithSpaces>18463</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2026-08-29T17:08:00Z</dcterms:created>
  <dc:creator>Lenovo</dc:creator>
  <cp:lastModifiedBy>Anson</cp:lastModifiedBy>
  <dcterms:modified xsi:type="dcterms:W3CDTF">2026-08-29T10:04:59Z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2052-12.1.0.28043</vt:lpwstr>
  </property>
  <property fmtid="{D5CDD505-2E9C-101B-9397-08002B2CF9AE}" pid="4" name="ICV">
    <vt:lpwstr>0A878ADACC414C05A55568613D7EF432_12</vt:lpwstr>
  </property>
</Properties>
</file>