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A0A72C" w14:textId="30728471" w:rsidR="008B1459" w:rsidRDefault="001727FA">
      <w:pPr>
        <w:spacing w:after="480"/>
        <w:jc w:val="center"/>
        <w:rPr>
          <w:lang w:eastAsia="zh-CN"/>
        </w:rPr>
      </w:pPr>
      <w:r>
        <w:rPr>
          <w:b/>
          <w:sz w:val="44"/>
          <w:lang w:eastAsia="zh-CN"/>
        </w:rPr>
        <w:t>谈判开场白</w:t>
      </w:r>
      <w:r>
        <w:rPr>
          <w:b/>
          <w:sz w:val="44"/>
          <w:lang w:eastAsia="zh-CN"/>
        </w:rPr>
        <w:br/>
      </w:r>
      <w:r>
        <w:rPr>
          <w:b/>
          <w:sz w:val="44"/>
          <w:lang w:eastAsia="zh-CN"/>
        </w:rPr>
        <w:t>罗湖</w:t>
      </w:r>
      <w:r>
        <w:rPr>
          <w:b/>
          <w:sz w:val="44"/>
          <w:lang w:eastAsia="zh-CN"/>
        </w:rPr>
        <w:t>vs</w:t>
      </w:r>
      <w:r>
        <w:rPr>
          <w:b/>
          <w:sz w:val="44"/>
          <w:lang w:eastAsia="zh-CN"/>
        </w:rPr>
        <w:t>南山补贴对比与品牌授权条款细化</w:t>
      </w:r>
    </w:p>
    <w:p w14:paraId="543A2909" w14:textId="77777777" w:rsidR="008B1459" w:rsidRDefault="001727FA">
      <w:pPr>
        <w:spacing w:before="240" w:after="120"/>
        <w:rPr>
          <w:lang w:eastAsia="zh-CN"/>
        </w:rPr>
      </w:pPr>
      <w:r>
        <w:rPr>
          <w:b/>
          <w:sz w:val="28"/>
          <w:lang w:eastAsia="zh-CN"/>
        </w:rPr>
        <w:t>第一部分：给</w:t>
      </w:r>
      <w:proofErr w:type="gramStart"/>
      <w:r>
        <w:rPr>
          <w:b/>
          <w:sz w:val="28"/>
          <w:lang w:eastAsia="zh-CN"/>
        </w:rPr>
        <w:t>范</w:t>
      </w:r>
      <w:proofErr w:type="gramEnd"/>
      <w:r>
        <w:rPr>
          <w:b/>
          <w:sz w:val="28"/>
          <w:lang w:eastAsia="zh-CN"/>
        </w:rPr>
        <w:t>晶晶的谈判开场白</w:t>
      </w:r>
    </w:p>
    <w:p w14:paraId="5645273E" w14:textId="77777777" w:rsidR="008B1459" w:rsidRDefault="001727FA">
      <w:pPr>
        <w:spacing w:before="60" w:after="120"/>
        <w:ind w:firstLine="420"/>
        <w:rPr>
          <w:lang w:eastAsia="zh-CN"/>
        </w:rPr>
      </w:pPr>
      <w:r>
        <w:rPr>
          <w:lang w:eastAsia="zh-CN"/>
        </w:rPr>
        <w:t>以下开场白设计为面对面或视频会议场景，时长约</w:t>
      </w:r>
      <w:r>
        <w:rPr>
          <w:lang w:eastAsia="zh-CN"/>
        </w:rPr>
        <w:t>5–8</w:t>
      </w:r>
      <w:r>
        <w:rPr>
          <w:lang w:eastAsia="zh-CN"/>
        </w:rPr>
        <w:t>分钟的完整表达。语气定位为</w:t>
      </w:r>
      <w:r>
        <w:rPr>
          <w:lang w:eastAsia="zh-CN"/>
        </w:rPr>
        <w:t>"</w:t>
      </w:r>
      <w:r>
        <w:rPr>
          <w:lang w:eastAsia="zh-CN"/>
        </w:rPr>
        <w:t>真诚、专业、平等</w:t>
      </w:r>
      <w:r>
        <w:rPr>
          <w:lang w:eastAsia="zh-CN"/>
        </w:rPr>
        <w:t>"</w:t>
      </w:r>
      <w:r>
        <w:rPr>
          <w:lang w:eastAsia="zh-CN"/>
        </w:rPr>
        <w:t>，核心策略是先建立</w:t>
      </w:r>
      <w:proofErr w:type="gramStart"/>
      <w:r>
        <w:rPr>
          <w:lang w:eastAsia="zh-CN"/>
        </w:rPr>
        <w:t>共鸣再</w:t>
      </w:r>
      <w:proofErr w:type="gramEnd"/>
      <w:r>
        <w:rPr>
          <w:lang w:eastAsia="zh-CN"/>
        </w:rPr>
        <w:t>切入商务。</w:t>
      </w:r>
    </w:p>
    <w:p w14:paraId="35FF61B9" w14:textId="77777777" w:rsidR="008B1459" w:rsidRDefault="001727FA">
      <w:pPr>
        <w:spacing w:before="60" w:after="120"/>
        <w:ind w:firstLine="420"/>
        <w:rPr>
          <w:lang w:eastAsia="zh-CN"/>
        </w:rPr>
      </w:pPr>
      <w:r>
        <w:rPr>
          <w:b/>
          <w:lang w:eastAsia="zh-CN"/>
        </w:rPr>
        <w:t>【第一段：建立认同</w:t>
      </w:r>
      <w:r>
        <w:rPr>
          <w:b/>
          <w:lang w:eastAsia="zh-CN"/>
        </w:rPr>
        <w:t>——1.5</w:t>
      </w:r>
      <w:r>
        <w:rPr>
          <w:b/>
          <w:lang w:eastAsia="zh-CN"/>
        </w:rPr>
        <w:t>分钟】</w:t>
      </w:r>
    </w:p>
    <w:p w14:paraId="2154B4C6" w14:textId="77777777" w:rsidR="008B1459" w:rsidRDefault="001727FA">
      <w:pPr>
        <w:spacing w:before="60" w:after="120"/>
        <w:ind w:firstLine="420"/>
        <w:rPr>
          <w:lang w:eastAsia="zh-CN"/>
        </w:rPr>
      </w:pPr>
      <w:r>
        <w:rPr>
          <w:lang w:eastAsia="zh-CN"/>
        </w:rPr>
        <w:t>晶晶你好，感谢你抽时间。</w:t>
      </w:r>
    </w:p>
    <w:p w14:paraId="49A7DD1B" w14:textId="77777777" w:rsidR="008B1459" w:rsidRDefault="001727FA">
      <w:pPr>
        <w:spacing w:before="60" w:after="120"/>
        <w:ind w:firstLine="420"/>
        <w:rPr>
          <w:lang w:eastAsia="zh-CN"/>
        </w:rPr>
      </w:pPr>
      <w:r>
        <w:rPr>
          <w:lang w:eastAsia="zh-CN"/>
        </w:rPr>
        <w:t>在正式聊之前，我想先说说我为什么对这件事这么认真。我把你的那份</w:t>
      </w:r>
      <w:r>
        <w:rPr>
          <w:lang w:eastAsia="zh-CN"/>
        </w:rPr>
        <w:t>PPT——"</w:t>
      </w:r>
      <w:r>
        <w:rPr>
          <w:lang w:eastAsia="zh-CN"/>
        </w:rPr>
        <w:t>没有围墙的大学</w:t>
      </w:r>
      <w:r>
        <w:rPr>
          <w:lang w:eastAsia="zh-CN"/>
        </w:rPr>
        <w:t>"——</w:t>
      </w:r>
      <w:r>
        <w:rPr>
          <w:lang w:eastAsia="zh-CN"/>
        </w:rPr>
        <w:t>反反复复看了好几遍，又仔细读了南京</w:t>
      </w:r>
      <w:proofErr w:type="gramStart"/>
      <w:r>
        <w:rPr>
          <w:lang w:eastAsia="zh-CN"/>
        </w:rPr>
        <w:t>河西科创区</w:t>
      </w:r>
      <w:proofErr w:type="gramEnd"/>
      <w:r>
        <w:rPr>
          <w:lang w:eastAsia="zh-CN"/>
        </w:rPr>
        <w:t>的三方共建协议，还听了你们和云</w:t>
      </w:r>
      <w:proofErr w:type="gramStart"/>
      <w:r>
        <w:rPr>
          <w:lang w:eastAsia="zh-CN"/>
        </w:rPr>
        <w:t>谷中心</w:t>
      </w:r>
      <w:proofErr w:type="gramEnd"/>
      <w:r>
        <w:rPr>
          <w:lang w:eastAsia="zh-CN"/>
        </w:rPr>
        <w:t>那次交流。</w:t>
      </w:r>
    </w:p>
    <w:p w14:paraId="47DA3218" w14:textId="77777777" w:rsidR="008B1459" w:rsidRDefault="001727FA">
      <w:pPr>
        <w:spacing w:before="60" w:after="120"/>
        <w:ind w:firstLine="420"/>
        <w:rPr>
          <w:lang w:eastAsia="zh-CN"/>
        </w:rPr>
      </w:pPr>
      <w:r>
        <w:rPr>
          <w:lang w:eastAsia="zh-CN"/>
        </w:rPr>
        <w:t>说实话，我</w:t>
      </w:r>
      <w:proofErr w:type="gramStart"/>
      <w:r>
        <w:rPr>
          <w:lang w:eastAsia="zh-CN"/>
        </w:rPr>
        <w:t>最</w:t>
      </w:r>
      <w:proofErr w:type="gramEnd"/>
      <w:r>
        <w:rPr>
          <w:lang w:eastAsia="zh-CN"/>
        </w:rPr>
        <w:t>被打动的不是那些数字</w:t>
      </w:r>
      <w:r>
        <w:rPr>
          <w:lang w:eastAsia="zh-CN"/>
        </w:rPr>
        <w:t>——GitHub TOP25</w:t>
      </w:r>
      <w:r>
        <w:rPr>
          <w:lang w:eastAsia="zh-CN"/>
        </w:rPr>
        <w:t>、</w:t>
      </w:r>
      <w:r>
        <w:rPr>
          <w:lang w:eastAsia="zh-CN"/>
        </w:rPr>
        <w:t>200</w:t>
      </w:r>
      <w:r>
        <w:rPr>
          <w:lang w:eastAsia="zh-CN"/>
        </w:rPr>
        <w:t>万学习者、</w:t>
      </w:r>
      <w:r>
        <w:rPr>
          <w:lang w:eastAsia="zh-CN"/>
        </w:rPr>
        <w:t>4000</w:t>
      </w:r>
      <w:r>
        <w:rPr>
          <w:lang w:eastAsia="zh-CN"/>
        </w:rPr>
        <w:t>所高校</w:t>
      </w:r>
      <w:r>
        <w:rPr>
          <w:lang w:eastAsia="zh-CN"/>
        </w:rPr>
        <w:t>——</w:t>
      </w:r>
      <w:r>
        <w:rPr>
          <w:lang w:eastAsia="zh-CN"/>
        </w:rPr>
        <w:t>这些当然很厉害。真正打动我的是你们在做的事情的本质：你在重新定义</w:t>
      </w:r>
      <w:r>
        <w:rPr>
          <w:lang w:eastAsia="zh-CN"/>
        </w:rPr>
        <w:t>"</w:t>
      </w:r>
      <w:r>
        <w:rPr>
          <w:lang w:eastAsia="zh-CN"/>
        </w:rPr>
        <w:t>教育</w:t>
      </w:r>
      <w:r>
        <w:rPr>
          <w:lang w:eastAsia="zh-CN"/>
        </w:rPr>
        <w:t>"</w:t>
      </w:r>
      <w:r>
        <w:rPr>
          <w:lang w:eastAsia="zh-CN"/>
        </w:rPr>
        <w:t>的边界。</w:t>
      </w:r>
    </w:p>
    <w:p w14:paraId="18C0A208" w14:textId="77777777" w:rsidR="008B1459" w:rsidRDefault="001727FA">
      <w:pPr>
        <w:spacing w:before="60" w:after="120"/>
        <w:ind w:firstLine="420"/>
        <w:rPr>
          <w:lang w:eastAsia="zh-CN"/>
        </w:rPr>
      </w:pPr>
      <w:r>
        <w:rPr>
          <w:lang w:eastAsia="zh-CN"/>
        </w:rPr>
        <w:t>我自己在阿里做园区运营，天天跟产业、政府、企业打交道。我太清楚一个痛点：政府花了大量钱搞人才引进、搞培训、搞活动，但效果经常不达预期。为什么？因为政</w:t>
      </w:r>
      <w:r>
        <w:rPr>
          <w:lang w:eastAsia="zh-CN"/>
        </w:rPr>
        <w:t>府缺的不是钱，缺的是真正能把学习者、企业、高校串起来的那个</w:t>
      </w:r>
      <w:r>
        <w:rPr>
          <w:lang w:eastAsia="zh-CN"/>
        </w:rPr>
        <w:t>"</w:t>
      </w:r>
      <w:r>
        <w:rPr>
          <w:lang w:eastAsia="zh-CN"/>
        </w:rPr>
        <w:t>连接器</w:t>
      </w:r>
      <w:r>
        <w:rPr>
          <w:lang w:eastAsia="zh-CN"/>
        </w:rPr>
        <w:t>"</w:t>
      </w:r>
      <w:r>
        <w:rPr>
          <w:lang w:eastAsia="zh-CN"/>
        </w:rPr>
        <w:t>。</w:t>
      </w:r>
      <w:r>
        <w:rPr>
          <w:lang w:eastAsia="zh-CN"/>
        </w:rPr>
        <w:t>Datawhale</w:t>
      </w:r>
      <w:r>
        <w:rPr>
          <w:lang w:eastAsia="zh-CN"/>
        </w:rPr>
        <w:t>就是那个连接器。</w:t>
      </w:r>
    </w:p>
    <w:p w14:paraId="3114C22E" w14:textId="77777777" w:rsidR="008B1459" w:rsidRDefault="001727FA">
      <w:pPr>
        <w:spacing w:before="60" w:after="120"/>
        <w:ind w:firstLine="420"/>
        <w:rPr>
          <w:lang w:eastAsia="zh-CN"/>
        </w:rPr>
      </w:pPr>
      <w:r>
        <w:rPr>
          <w:lang w:eastAsia="zh-CN"/>
        </w:rPr>
        <w:t>OPC</w:t>
      </w:r>
      <w:r>
        <w:rPr>
          <w:lang w:eastAsia="zh-CN"/>
        </w:rPr>
        <w:t>九级标准这个事情，我认为是你们最有战略价值的资产。这不是一套课程，这是一个行业标准。谁掌握了标准，谁就掌握了生态的话语权。这件事我非常认同，也非常想参与。</w:t>
      </w:r>
    </w:p>
    <w:p w14:paraId="046A3E2C" w14:textId="77777777" w:rsidR="008B1459" w:rsidRDefault="001727FA">
      <w:pPr>
        <w:spacing w:before="60" w:after="120"/>
        <w:ind w:firstLine="420"/>
        <w:rPr>
          <w:lang w:eastAsia="zh-CN"/>
        </w:rPr>
      </w:pPr>
      <w:r>
        <w:rPr>
          <w:b/>
          <w:lang w:eastAsia="zh-CN"/>
        </w:rPr>
        <w:t>【第二段：亮明互补价值</w:t>
      </w:r>
      <w:r>
        <w:rPr>
          <w:b/>
          <w:lang w:eastAsia="zh-CN"/>
        </w:rPr>
        <w:t>——2</w:t>
      </w:r>
      <w:r>
        <w:rPr>
          <w:b/>
          <w:lang w:eastAsia="zh-CN"/>
        </w:rPr>
        <w:t>分钟】</w:t>
      </w:r>
    </w:p>
    <w:p w14:paraId="7ADFE131" w14:textId="77777777" w:rsidR="008B1459" w:rsidRDefault="001727FA">
      <w:pPr>
        <w:spacing w:before="60" w:after="120"/>
        <w:ind w:firstLine="420"/>
        <w:rPr>
          <w:lang w:eastAsia="zh-CN"/>
        </w:rPr>
      </w:pPr>
      <w:r>
        <w:rPr>
          <w:lang w:eastAsia="zh-CN"/>
        </w:rPr>
        <w:t>我说说我能带来什么。</w:t>
      </w:r>
    </w:p>
    <w:p w14:paraId="79CF1261" w14:textId="77777777" w:rsidR="008B1459" w:rsidRDefault="001727FA">
      <w:pPr>
        <w:spacing w:before="60" w:after="120"/>
        <w:ind w:firstLine="420"/>
        <w:rPr>
          <w:lang w:eastAsia="zh-CN"/>
        </w:rPr>
      </w:pPr>
      <w:r>
        <w:rPr>
          <w:lang w:eastAsia="zh-CN"/>
        </w:rPr>
        <w:t>第一，资金。母公司目前注册资本</w:t>
      </w:r>
      <w:r>
        <w:rPr>
          <w:lang w:eastAsia="zh-CN"/>
        </w:rPr>
        <w:t>100</w:t>
      </w:r>
      <w:r>
        <w:rPr>
          <w:lang w:eastAsia="zh-CN"/>
        </w:rPr>
        <w:t>万，深圳子公司的启动资金需要有人真金白银地投入。我愿意承担这个风险。我不是财务投资人，我是带着产业认知来投的。</w:t>
      </w:r>
    </w:p>
    <w:p w14:paraId="1800FD90" w14:textId="77777777" w:rsidR="008B1459" w:rsidRDefault="001727FA">
      <w:pPr>
        <w:spacing w:before="60" w:after="120"/>
        <w:ind w:firstLine="420"/>
        <w:rPr>
          <w:lang w:eastAsia="zh-CN"/>
        </w:rPr>
      </w:pPr>
      <w:r>
        <w:rPr>
          <w:lang w:eastAsia="zh-CN"/>
        </w:rPr>
        <w:lastRenderedPageBreak/>
        <w:t>第二，政府关系。我在华南有本地政府资源</w:t>
      </w:r>
      <w:r>
        <w:rPr>
          <w:lang w:eastAsia="zh-CN"/>
        </w:rPr>
        <w:t>积累。南京模式的核心公式是</w:t>
      </w:r>
      <w:r>
        <w:rPr>
          <w:lang w:eastAsia="zh-CN"/>
        </w:rPr>
        <w:t>"</w:t>
      </w:r>
      <w:r>
        <w:rPr>
          <w:lang w:eastAsia="zh-CN"/>
        </w:rPr>
        <w:t>政府出钱</w:t>
      </w:r>
      <w:r>
        <w:rPr>
          <w:lang w:eastAsia="zh-CN"/>
        </w:rPr>
        <w:t>+</w:t>
      </w:r>
      <w:r>
        <w:rPr>
          <w:lang w:eastAsia="zh-CN"/>
        </w:rPr>
        <w:t>园区出场地</w:t>
      </w:r>
      <w:r>
        <w:rPr>
          <w:lang w:eastAsia="zh-CN"/>
        </w:rPr>
        <w:t>+Datawhale</w:t>
      </w:r>
      <w:r>
        <w:rPr>
          <w:lang w:eastAsia="zh-CN"/>
        </w:rPr>
        <w:t>出运营</w:t>
      </w:r>
      <w:r>
        <w:rPr>
          <w:lang w:eastAsia="zh-CN"/>
        </w:rPr>
        <w:t>"</w:t>
      </w:r>
      <w:r>
        <w:rPr>
          <w:lang w:eastAsia="zh-CN"/>
        </w:rPr>
        <w:t>，这个公式在深圳完全可以复制，但需要一个懂本地政府语境的人去推动。南山区、福田区、罗湖区，我都做过深入的政策调研</w:t>
      </w:r>
      <w:r>
        <w:rPr>
          <w:lang w:eastAsia="zh-CN"/>
        </w:rPr>
        <w:t>——</w:t>
      </w:r>
      <w:r>
        <w:rPr>
          <w:lang w:eastAsia="zh-CN"/>
        </w:rPr>
        <w:t>每个区的</w:t>
      </w:r>
      <w:r>
        <w:rPr>
          <w:lang w:eastAsia="zh-CN"/>
        </w:rPr>
        <w:t>AI</w:t>
      </w:r>
      <w:r>
        <w:rPr>
          <w:lang w:eastAsia="zh-CN"/>
        </w:rPr>
        <w:t>产业政策、人才补贴、采购预算我都能说出具体数字。这不是远程能做的事。</w:t>
      </w:r>
    </w:p>
    <w:p w14:paraId="790C4D8F" w14:textId="77777777" w:rsidR="008B1459" w:rsidRDefault="001727FA">
      <w:pPr>
        <w:spacing w:before="60" w:after="120"/>
        <w:ind w:firstLine="420"/>
        <w:rPr>
          <w:lang w:eastAsia="zh-CN"/>
        </w:rPr>
      </w:pPr>
      <w:r>
        <w:rPr>
          <w:lang w:eastAsia="zh-CN"/>
        </w:rPr>
        <w:t>第三，产业生态。深圳的</w:t>
      </w:r>
      <w:r>
        <w:rPr>
          <w:lang w:eastAsia="zh-CN"/>
        </w:rPr>
        <w:t>AI</w:t>
      </w:r>
      <w:r>
        <w:rPr>
          <w:lang w:eastAsia="zh-CN"/>
        </w:rPr>
        <w:t>企业和杭州不一样</w:t>
      </w:r>
      <w:r>
        <w:rPr>
          <w:lang w:eastAsia="zh-CN"/>
        </w:rPr>
        <w:t>——</w:t>
      </w:r>
      <w:r>
        <w:rPr>
          <w:lang w:eastAsia="zh-CN"/>
        </w:rPr>
        <w:t>杭州是互联网基因，深圳是</w:t>
      </w:r>
      <w:proofErr w:type="gramStart"/>
      <w:r>
        <w:rPr>
          <w:lang w:eastAsia="zh-CN"/>
        </w:rPr>
        <w:t>硬科技</w:t>
      </w:r>
      <w:proofErr w:type="gramEnd"/>
      <w:r>
        <w:rPr>
          <w:lang w:eastAsia="zh-CN"/>
        </w:rPr>
        <w:t>+</w:t>
      </w:r>
      <w:r>
        <w:rPr>
          <w:lang w:eastAsia="zh-CN"/>
        </w:rPr>
        <w:t>制造基因。华为、腾讯、大疆、比亚</w:t>
      </w:r>
      <w:proofErr w:type="gramStart"/>
      <w:r>
        <w:rPr>
          <w:lang w:eastAsia="zh-CN"/>
        </w:rPr>
        <w:t>迪</w:t>
      </w:r>
      <w:proofErr w:type="gramEnd"/>
      <w:r>
        <w:rPr>
          <w:lang w:eastAsia="zh-CN"/>
        </w:rPr>
        <w:t>都在这里，但他们需要的不是</w:t>
      </w:r>
      <w:r>
        <w:rPr>
          <w:lang w:eastAsia="zh-CN"/>
        </w:rPr>
        <w:t>"AI</w:t>
      </w:r>
      <w:proofErr w:type="gramStart"/>
      <w:r>
        <w:rPr>
          <w:lang w:eastAsia="zh-CN"/>
        </w:rPr>
        <w:t>通识课</w:t>
      </w:r>
      <w:proofErr w:type="gramEnd"/>
      <w:r>
        <w:rPr>
          <w:lang w:eastAsia="zh-CN"/>
        </w:rPr>
        <w:t>"</w:t>
      </w:r>
      <w:r>
        <w:rPr>
          <w:lang w:eastAsia="zh-CN"/>
        </w:rPr>
        <w:t>，而是</w:t>
      </w:r>
      <w:r>
        <w:rPr>
          <w:lang w:eastAsia="zh-CN"/>
        </w:rPr>
        <w:t>"AI+</w:t>
      </w:r>
      <w:r>
        <w:rPr>
          <w:lang w:eastAsia="zh-CN"/>
        </w:rPr>
        <w:t>制造</w:t>
      </w:r>
      <w:r>
        <w:rPr>
          <w:lang w:eastAsia="zh-CN"/>
        </w:rPr>
        <w:t>""AI+</w:t>
      </w:r>
      <w:r>
        <w:rPr>
          <w:lang w:eastAsia="zh-CN"/>
        </w:rPr>
        <w:t>金融</w:t>
      </w:r>
      <w:r>
        <w:rPr>
          <w:lang w:eastAsia="zh-CN"/>
        </w:rPr>
        <w:t>""AI+</w:t>
      </w:r>
      <w:r>
        <w:rPr>
          <w:lang w:eastAsia="zh-CN"/>
        </w:rPr>
        <w:t>供应链</w:t>
      </w:r>
      <w:r>
        <w:rPr>
          <w:lang w:eastAsia="zh-CN"/>
        </w:rPr>
        <w:t>"</w:t>
      </w:r>
      <w:r>
        <w:rPr>
          <w:lang w:eastAsia="zh-CN"/>
        </w:rPr>
        <w:t>这样的行业深度赋能。这正好是</w:t>
      </w:r>
      <w:r>
        <w:rPr>
          <w:lang w:eastAsia="zh-CN"/>
        </w:rPr>
        <w:t>Data</w:t>
      </w:r>
      <w:r>
        <w:rPr>
          <w:lang w:eastAsia="zh-CN"/>
        </w:rPr>
        <w:t>whale"AI+X"</w:t>
      </w:r>
      <w:r>
        <w:rPr>
          <w:lang w:eastAsia="zh-CN"/>
        </w:rPr>
        <w:t>理念可以落地的最佳土壤。</w:t>
      </w:r>
    </w:p>
    <w:p w14:paraId="68085564" w14:textId="77777777" w:rsidR="008B1459" w:rsidRDefault="001727FA">
      <w:pPr>
        <w:spacing w:before="60" w:after="120"/>
        <w:ind w:firstLine="420"/>
        <w:rPr>
          <w:lang w:eastAsia="zh-CN"/>
        </w:rPr>
      </w:pPr>
      <w:r>
        <w:rPr>
          <w:lang w:eastAsia="zh-CN"/>
        </w:rPr>
        <w:t>第四，阿里生态。南京模式的三方共建里，有一个</w:t>
      </w:r>
      <w:proofErr w:type="gramStart"/>
      <w:r>
        <w:rPr>
          <w:lang w:eastAsia="zh-CN"/>
        </w:rPr>
        <w:t>很</w:t>
      </w:r>
      <w:proofErr w:type="gramEnd"/>
      <w:r>
        <w:rPr>
          <w:lang w:eastAsia="zh-CN"/>
        </w:rPr>
        <w:t>关键的角色</w:t>
      </w:r>
      <w:r>
        <w:rPr>
          <w:lang w:eastAsia="zh-CN"/>
        </w:rPr>
        <w:t>——</w:t>
      </w:r>
      <w:r>
        <w:rPr>
          <w:lang w:eastAsia="zh-CN"/>
        </w:rPr>
        <w:t>乙方传</w:t>
      </w:r>
      <w:proofErr w:type="gramStart"/>
      <w:r>
        <w:rPr>
          <w:lang w:eastAsia="zh-CN"/>
        </w:rPr>
        <w:t>云网络</w:t>
      </w:r>
      <w:proofErr w:type="gramEnd"/>
      <w:r>
        <w:rPr>
          <w:lang w:eastAsia="zh-CN"/>
        </w:rPr>
        <w:t>科技，也就是南京阿里中心。在深圳，阿里中心也有类似的角色。我可以帮你把深圳阿里中心拉进来，复制南京的三方共建结构。</w:t>
      </w:r>
    </w:p>
    <w:p w14:paraId="22C0D3A4" w14:textId="77777777" w:rsidR="008B1459" w:rsidRDefault="001727FA">
      <w:pPr>
        <w:spacing w:before="60" w:after="120"/>
        <w:ind w:firstLine="420"/>
        <w:rPr>
          <w:lang w:eastAsia="zh-CN"/>
        </w:rPr>
      </w:pPr>
      <w:r>
        <w:rPr>
          <w:b/>
          <w:lang w:eastAsia="zh-CN"/>
        </w:rPr>
        <w:t>【第三段：抛出合作框架</w:t>
      </w:r>
      <w:r>
        <w:rPr>
          <w:b/>
          <w:lang w:eastAsia="zh-CN"/>
        </w:rPr>
        <w:t>——2</w:t>
      </w:r>
      <w:r>
        <w:rPr>
          <w:b/>
          <w:lang w:eastAsia="zh-CN"/>
        </w:rPr>
        <w:t>分钟】</w:t>
      </w:r>
    </w:p>
    <w:p w14:paraId="5A840D26" w14:textId="77777777" w:rsidR="008B1459" w:rsidRDefault="001727FA">
      <w:pPr>
        <w:spacing w:before="60" w:after="120"/>
        <w:ind w:firstLine="420"/>
        <w:rPr>
          <w:lang w:eastAsia="zh-CN"/>
        </w:rPr>
      </w:pPr>
      <w:r>
        <w:rPr>
          <w:lang w:eastAsia="zh-CN"/>
        </w:rPr>
        <w:t>我的想法是这样的。</w:t>
      </w:r>
    </w:p>
    <w:p w14:paraId="16F94B17" w14:textId="77777777" w:rsidR="008B1459" w:rsidRDefault="001727FA">
      <w:pPr>
        <w:spacing w:before="60" w:after="120"/>
        <w:ind w:firstLine="420"/>
        <w:rPr>
          <w:lang w:eastAsia="zh-CN"/>
        </w:rPr>
      </w:pPr>
      <w:r>
        <w:rPr>
          <w:lang w:eastAsia="zh-CN"/>
        </w:rPr>
        <w:t>在深圳成立</w:t>
      </w:r>
      <w:r>
        <w:rPr>
          <w:lang w:eastAsia="zh-CN"/>
        </w:rPr>
        <w:t>Datawhale</w:t>
      </w:r>
      <w:r>
        <w:rPr>
          <w:lang w:eastAsia="zh-CN"/>
        </w:rPr>
        <w:t>的华南子公司，由母公司控股，我来主导华南区域的运营。具体来说：</w:t>
      </w:r>
    </w:p>
    <w:p w14:paraId="74C2747D" w14:textId="77777777" w:rsidR="008B1459" w:rsidRDefault="001727FA">
      <w:pPr>
        <w:spacing w:before="60" w:after="120"/>
        <w:ind w:firstLine="420"/>
        <w:rPr>
          <w:lang w:eastAsia="zh-CN"/>
        </w:rPr>
      </w:pPr>
      <w:r>
        <w:rPr>
          <w:lang w:eastAsia="zh-CN"/>
        </w:rPr>
        <w:t>股权上，我建议母公司</w:t>
      </w:r>
      <w:r>
        <w:rPr>
          <w:lang w:eastAsia="zh-CN"/>
        </w:rPr>
        <w:t>51%</w:t>
      </w:r>
      <w:r>
        <w:rPr>
          <w:lang w:eastAsia="zh-CN"/>
        </w:rPr>
        <w:t>、我</w:t>
      </w:r>
      <w:r>
        <w:rPr>
          <w:lang w:eastAsia="zh-CN"/>
        </w:rPr>
        <w:t>34%</w:t>
      </w:r>
      <w:r>
        <w:rPr>
          <w:lang w:eastAsia="zh-CN"/>
        </w:rPr>
        <w:t>、管理团队预留</w:t>
      </w:r>
      <w:r>
        <w:rPr>
          <w:lang w:eastAsia="zh-CN"/>
        </w:rPr>
        <w:t>15%</w:t>
      </w:r>
      <w:r>
        <w:rPr>
          <w:lang w:eastAsia="zh-CN"/>
        </w:rPr>
        <w:t>的期权池。母公司控股，保证品牌和标准的统一管理；我拿</w:t>
      </w:r>
      <w:r>
        <w:rPr>
          <w:lang w:eastAsia="zh-CN"/>
        </w:rPr>
        <w:t>34%</w:t>
      </w:r>
      <w:r>
        <w:rPr>
          <w:lang w:eastAsia="zh-CN"/>
        </w:rPr>
        <w:t>，反映我承担的</w:t>
      </w:r>
      <w:r>
        <w:rPr>
          <w:lang w:eastAsia="zh-CN"/>
        </w:rPr>
        <w:t>启动资金和本地风险；期权池留给未来深圳本地招的核心团队。</w:t>
      </w:r>
    </w:p>
    <w:p w14:paraId="62FBD605" w14:textId="77777777" w:rsidR="008B1459" w:rsidRDefault="001727FA">
      <w:pPr>
        <w:spacing w:before="60" w:after="120"/>
        <w:ind w:firstLine="420"/>
        <w:rPr>
          <w:lang w:eastAsia="zh-CN"/>
        </w:rPr>
      </w:pPr>
      <w:r>
        <w:rPr>
          <w:lang w:eastAsia="zh-CN"/>
        </w:rPr>
        <w:t>区域上，我建议华南区域（至少广东省）给独家品牌授权。深圳子公司的全部价值建立在</w:t>
      </w:r>
      <w:r>
        <w:rPr>
          <w:lang w:eastAsia="zh-CN"/>
        </w:rPr>
        <w:t>Datawhale</w:t>
      </w:r>
      <w:r>
        <w:rPr>
          <w:lang w:eastAsia="zh-CN"/>
        </w:rPr>
        <w:t>品牌和</w:t>
      </w:r>
      <w:r>
        <w:rPr>
          <w:lang w:eastAsia="zh-CN"/>
        </w:rPr>
        <w:t>OPC</w:t>
      </w:r>
      <w:r>
        <w:rPr>
          <w:lang w:eastAsia="zh-CN"/>
        </w:rPr>
        <w:t>标准之上，没有独家保护，我投入的资金和资源就没有壁垒。</w:t>
      </w:r>
    </w:p>
    <w:p w14:paraId="724E6C55" w14:textId="77777777" w:rsidR="008B1459" w:rsidRDefault="001727FA">
      <w:pPr>
        <w:spacing w:before="60" w:after="120"/>
        <w:ind w:firstLine="420"/>
        <w:rPr>
          <w:lang w:eastAsia="zh-CN"/>
        </w:rPr>
      </w:pPr>
      <w:r>
        <w:rPr>
          <w:lang w:eastAsia="zh-CN"/>
        </w:rPr>
        <w:t>运营上，深圳子公司日常经营由我主导，母公司不干预日常决策，但在品牌标准、</w:t>
      </w:r>
      <w:r>
        <w:rPr>
          <w:lang w:eastAsia="zh-CN"/>
        </w:rPr>
        <w:t>OPC</w:t>
      </w:r>
      <w:r>
        <w:rPr>
          <w:lang w:eastAsia="zh-CN"/>
        </w:rPr>
        <w:t>体系、全国性资源导入上保持紧密协同。我建议设</w:t>
      </w:r>
      <w:r>
        <w:rPr>
          <w:lang w:eastAsia="zh-CN"/>
        </w:rPr>
        <w:t>3</w:t>
      </w:r>
      <w:r>
        <w:rPr>
          <w:lang w:eastAsia="zh-CN"/>
        </w:rPr>
        <w:t>人董事会，重大事项全体一致。</w:t>
      </w:r>
    </w:p>
    <w:p w14:paraId="459EF602" w14:textId="77777777" w:rsidR="008B1459" w:rsidRDefault="001727FA">
      <w:pPr>
        <w:spacing w:before="60" w:after="120"/>
        <w:ind w:firstLine="420"/>
        <w:rPr>
          <w:lang w:eastAsia="zh-CN"/>
        </w:rPr>
      </w:pPr>
      <w:r>
        <w:rPr>
          <w:lang w:eastAsia="zh-CN"/>
        </w:rPr>
        <w:t>商业模式上，第一步是复制南京模式</w:t>
      </w:r>
      <w:r>
        <w:rPr>
          <w:lang w:eastAsia="zh-CN"/>
        </w:rPr>
        <w:t>——</w:t>
      </w:r>
      <w:r>
        <w:rPr>
          <w:lang w:eastAsia="zh-CN"/>
        </w:rPr>
        <w:t>找深圳的区级</w:t>
      </w:r>
      <w:proofErr w:type="gramStart"/>
      <w:r>
        <w:rPr>
          <w:lang w:eastAsia="zh-CN"/>
        </w:rPr>
        <w:t>政府签三方</w:t>
      </w:r>
      <w:proofErr w:type="gramEnd"/>
      <w:r>
        <w:rPr>
          <w:lang w:eastAsia="zh-CN"/>
        </w:rPr>
        <w:t>共建协议，拿到年度</w:t>
      </w:r>
      <w:r>
        <w:rPr>
          <w:lang w:eastAsia="zh-CN"/>
        </w:rPr>
        <w:t>150</w:t>
      </w:r>
      <w:r>
        <w:rPr>
          <w:lang w:eastAsia="zh-CN"/>
        </w:rPr>
        <w:t>万左右的政府购买服务资金，同时申请</w:t>
      </w:r>
      <w:r>
        <w:rPr>
          <w:lang w:eastAsia="zh-CN"/>
        </w:rPr>
        <w:t>OPC</w:t>
      </w:r>
      <w:r>
        <w:rPr>
          <w:lang w:eastAsia="zh-CN"/>
        </w:rPr>
        <w:t>社区运营补贴。</w:t>
      </w:r>
      <w:r>
        <w:rPr>
          <w:lang w:eastAsia="zh-CN"/>
        </w:rPr>
        <w:t>罗湖区刚刚发布的</w:t>
      </w:r>
      <w:r>
        <w:rPr>
          <w:lang w:eastAsia="zh-CN"/>
        </w:rPr>
        <w:t>OPC</w:t>
      </w:r>
      <w:r>
        <w:rPr>
          <w:lang w:eastAsia="zh-CN"/>
        </w:rPr>
        <w:t>专项政策跟你们几乎完美匹配，年度运营补贴最高</w:t>
      </w:r>
      <w:r>
        <w:rPr>
          <w:lang w:eastAsia="zh-CN"/>
        </w:rPr>
        <w:t>500</w:t>
      </w:r>
      <w:r>
        <w:rPr>
          <w:lang w:eastAsia="zh-CN"/>
        </w:rPr>
        <w:t>万。第二步是开拓</w:t>
      </w:r>
      <w:r>
        <w:rPr>
          <w:lang w:eastAsia="zh-CN"/>
        </w:rPr>
        <w:t>B</w:t>
      </w:r>
      <w:proofErr w:type="gramStart"/>
      <w:r>
        <w:rPr>
          <w:lang w:eastAsia="zh-CN"/>
        </w:rPr>
        <w:t>端企业</w:t>
      </w:r>
      <w:proofErr w:type="gramEnd"/>
      <w:r>
        <w:rPr>
          <w:lang w:eastAsia="zh-CN"/>
        </w:rPr>
        <w:t>客户，深圳科技企业密度高，</w:t>
      </w:r>
      <w:r>
        <w:rPr>
          <w:lang w:eastAsia="zh-CN"/>
        </w:rPr>
        <w:t>AI+</w:t>
      </w:r>
      <w:r>
        <w:rPr>
          <w:lang w:eastAsia="zh-CN"/>
        </w:rPr>
        <w:t>行业定制培训的付费意愿强。</w:t>
      </w:r>
    </w:p>
    <w:p w14:paraId="7E5091C0" w14:textId="77777777" w:rsidR="008B1459" w:rsidRDefault="001727FA">
      <w:pPr>
        <w:spacing w:before="60" w:after="120"/>
        <w:ind w:firstLine="420"/>
        <w:rPr>
          <w:lang w:eastAsia="zh-CN"/>
        </w:rPr>
      </w:pPr>
      <w:r>
        <w:rPr>
          <w:b/>
          <w:lang w:eastAsia="zh-CN"/>
        </w:rPr>
        <w:lastRenderedPageBreak/>
        <w:t>【第四段：收尾定调</w:t>
      </w:r>
      <w:r>
        <w:rPr>
          <w:b/>
          <w:lang w:eastAsia="zh-CN"/>
        </w:rPr>
        <w:t>——1</w:t>
      </w:r>
      <w:r>
        <w:rPr>
          <w:b/>
          <w:lang w:eastAsia="zh-CN"/>
        </w:rPr>
        <w:t>分钟】</w:t>
      </w:r>
    </w:p>
    <w:p w14:paraId="73F46995" w14:textId="77777777" w:rsidR="008B1459" w:rsidRDefault="001727FA">
      <w:pPr>
        <w:spacing w:before="60" w:after="120"/>
        <w:ind w:firstLine="420"/>
        <w:rPr>
          <w:lang w:eastAsia="zh-CN"/>
        </w:rPr>
      </w:pPr>
      <w:r>
        <w:rPr>
          <w:lang w:eastAsia="zh-CN"/>
        </w:rPr>
        <w:t>最后说一句掏心</w:t>
      </w:r>
      <w:proofErr w:type="gramStart"/>
      <w:r>
        <w:rPr>
          <w:lang w:eastAsia="zh-CN"/>
        </w:rPr>
        <w:t>窝</w:t>
      </w:r>
      <w:proofErr w:type="gramEnd"/>
      <w:r>
        <w:rPr>
          <w:lang w:eastAsia="zh-CN"/>
        </w:rPr>
        <w:t>的话。</w:t>
      </w:r>
    </w:p>
    <w:p w14:paraId="02837CA2" w14:textId="77777777" w:rsidR="008B1459" w:rsidRDefault="001727FA">
      <w:pPr>
        <w:spacing w:before="60" w:after="120"/>
        <w:ind w:firstLine="420"/>
        <w:rPr>
          <w:lang w:eastAsia="zh-CN"/>
        </w:rPr>
      </w:pPr>
      <w:r>
        <w:rPr>
          <w:lang w:eastAsia="zh-CN"/>
        </w:rPr>
        <w:t>我不是来</w:t>
      </w:r>
      <w:r>
        <w:rPr>
          <w:lang w:eastAsia="zh-CN"/>
        </w:rPr>
        <w:t>"</w:t>
      </w:r>
      <w:r>
        <w:rPr>
          <w:lang w:eastAsia="zh-CN"/>
        </w:rPr>
        <w:t>买</w:t>
      </w:r>
      <w:r>
        <w:rPr>
          <w:lang w:eastAsia="zh-CN"/>
        </w:rPr>
        <w:t>"</w:t>
      </w:r>
      <w:r>
        <w:rPr>
          <w:lang w:eastAsia="zh-CN"/>
        </w:rPr>
        <w:t>一个</w:t>
      </w:r>
      <w:r>
        <w:rPr>
          <w:lang w:eastAsia="zh-CN"/>
        </w:rPr>
        <w:t>Datawhale</w:t>
      </w:r>
      <w:r>
        <w:rPr>
          <w:lang w:eastAsia="zh-CN"/>
        </w:rPr>
        <w:t>的华南代理权的。我是觉得这件事情足够大、足够有意义，值得我投入时间、资金和资源来一起做。</w:t>
      </w:r>
      <w:r>
        <w:rPr>
          <w:lang w:eastAsia="zh-CN"/>
        </w:rPr>
        <w:t>Datawhale</w:t>
      </w:r>
      <w:r>
        <w:rPr>
          <w:lang w:eastAsia="zh-CN"/>
        </w:rPr>
        <w:t>覆盖了几千所高校，</w:t>
      </w:r>
      <w:r>
        <w:rPr>
          <w:lang w:eastAsia="zh-CN"/>
        </w:rPr>
        <w:t>OPC</w:t>
      </w:r>
      <w:r>
        <w:rPr>
          <w:lang w:eastAsia="zh-CN"/>
        </w:rPr>
        <w:t>标准一出来就有上万人的规模验证基础</w:t>
      </w:r>
      <w:r>
        <w:rPr>
          <w:lang w:eastAsia="zh-CN"/>
        </w:rPr>
        <w:t>——</w:t>
      </w:r>
      <w:r>
        <w:rPr>
          <w:lang w:eastAsia="zh-CN"/>
        </w:rPr>
        <w:t>这个体量不是任何一个地方性机构能做到的。</w:t>
      </w:r>
    </w:p>
    <w:p w14:paraId="0950FDF0" w14:textId="77777777" w:rsidR="008B1459" w:rsidRDefault="001727FA">
      <w:pPr>
        <w:spacing w:before="60" w:after="120"/>
        <w:ind w:firstLine="420"/>
        <w:rPr>
          <w:lang w:eastAsia="zh-CN"/>
        </w:rPr>
      </w:pPr>
      <w:r>
        <w:rPr>
          <w:lang w:eastAsia="zh-CN"/>
        </w:rPr>
        <w:t>但华南市场有它自己的特殊性，需要本地化打法、本地化资源</w:t>
      </w:r>
      <w:r>
        <w:rPr>
          <w:lang w:eastAsia="zh-CN"/>
        </w:rPr>
        <w:t>和本地化决策。我相信我们两个人在这个事情上是互补的：你</w:t>
      </w:r>
      <w:proofErr w:type="gramStart"/>
      <w:r>
        <w:rPr>
          <w:lang w:eastAsia="zh-CN"/>
        </w:rPr>
        <w:t>管品牌</w:t>
      </w:r>
      <w:proofErr w:type="gramEnd"/>
      <w:r>
        <w:rPr>
          <w:lang w:eastAsia="zh-CN"/>
        </w:rPr>
        <w:t>和标准，我管落地和执行。</w:t>
      </w:r>
    </w:p>
    <w:p w14:paraId="032AA4AE" w14:textId="77777777" w:rsidR="008B1459" w:rsidRDefault="001727FA">
      <w:pPr>
        <w:spacing w:before="60" w:after="120"/>
        <w:ind w:firstLine="420"/>
        <w:rPr>
          <w:lang w:eastAsia="zh-CN"/>
        </w:rPr>
      </w:pPr>
      <w:r>
        <w:rPr>
          <w:lang w:eastAsia="zh-CN"/>
        </w:rPr>
        <w:t>接下来我想听听你的想法。你对华南市场有什么规划？你对合作模式有什么期望和顾虑？我们先把大的方向聊透，细节可以慢慢磨。</w:t>
      </w:r>
    </w:p>
    <w:p w14:paraId="15FC4C12" w14:textId="77777777" w:rsidR="008B1459" w:rsidRDefault="001727FA">
      <w:pPr>
        <w:spacing w:before="60" w:after="120"/>
        <w:ind w:firstLine="420"/>
        <w:rPr>
          <w:lang w:eastAsia="zh-CN"/>
        </w:rPr>
      </w:pPr>
      <w:r>
        <w:rPr>
          <w:b/>
          <w:lang w:eastAsia="zh-CN"/>
        </w:rPr>
        <w:t>【应对范晶晶可能的疑虑</w:t>
      </w:r>
      <w:r>
        <w:rPr>
          <w:b/>
          <w:lang w:eastAsia="zh-CN"/>
        </w:rPr>
        <w:t>——</w:t>
      </w:r>
      <w:r>
        <w:rPr>
          <w:b/>
          <w:lang w:eastAsia="zh-CN"/>
        </w:rPr>
        <w:t>备选话术】</w:t>
      </w:r>
    </w:p>
    <w:p w14:paraId="0AFF00DA" w14:textId="77777777" w:rsidR="008B1459" w:rsidRDefault="001727FA">
      <w:pPr>
        <w:spacing w:before="60" w:after="120"/>
        <w:ind w:firstLine="420"/>
        <w:rPr>
          <w:lang w:eastAsia="zh-CN"/>
        </w:rPr>
      </w:pPr>
      <w:r>
        <w:rPr>
          <w:b/>
          <w:lang w:eastAsia="zh-CN"/>
        </w:rPr>
        <w:t>如果</w:t>
      </w:r>
      <w:proofErr w:type="gramStart"/>
      <w:r>
        <w:rPr>
          <w:b/>
          <w:lang w:eastAsia="zh-CN"/>
        </w:rPr>
        <w:t>范</w:t>
      </w:r>
      <w:proofErr w:type="gramEnd"/>
      <w:r>
        <w:rPr>
          <w:b/>
          <w:lang w:eastAsia="zh-CN"/>
        </w:rPr>
        <w:t>晶晶说</w:t>
      </w:r>
      <w:r>
        <w:rPr>
          <w:b/>
          <w:lang w:eastAsia="zh-CN"/>
        </w:rPr>
        <w:t>"</w:t>
      </w:r>
      <w:r>
        <w:rPr>
          <w:b/>
          <w:lang w:eastAsia="zh-CN"/>
        </w:rPr>
        <w:t>我们还没有准备好</w:t>
      </w:r>
      <w:proofErr w:type="gramStart"/>
      <w:r>
        <w:rPr>
          <w:b/>
          <w:lang w:eastAsia="zh-CN"/>
        </w:rPr>
        <w:t>做区域</w:t>
      </w:r>
      <w:proofErr w:type="gramEnd"/>
      <w:r>
        <w:rPr>
          <w:b/>
          <w:lang w:eastAsia="zh-CN"/>
        </w:rPr>
        <w:t>扩张</w:t>
      </w:r>
      <w:r>
        <w:rPr>
          <w:b/>
          <w:lang w:eastAsia="zh-CN"/>
        </w:rPr>
        <w:t>"</w:t>
      </w:r>
      <w:r>
        <w:rPr>
          <w:lang w:eastAsia="zh-CN"/>
        </w:rPr>
        <w:t>：</w:t>
      </w:r>
    </w:p>
    <w:p w14:paraId="73D05223" w14:textId="77777777" w:rsidR="008B1459" w:rsidRDefault="001727FA">
      <w:pPr>
        <w:spacing w:before="60" w:after="120"/>
        <w:ind w:firstLine="420"/>
        <w:rPr>
          <w:lang w:eastAsia="zh-CN"/>
        </w:rPr>
      </w:pPr>
      <w:r>
        <w:rPr>
          <w:lang w:eastAsia="zh-CN"/>
        </w:rPr>
        <w:t>"</w:t>
      </w:r>
      <w:r>
        <w:rPr>
          <w:lang w:eastAsia="zh-CN"/>
        </w:rPr>
        <w:t>我理解。其实你们在杭州已经跑通了模型，南京三方协议也签了，现在正是从</w:t>
      </w:r>
      <w:r>
        <w:rPr>
          <w:lang w:eastAsia="zh-CN"/>
        </w:rPr>
        <w:t>0</w:t>
      </w:r>
      <w:r>
        <w:rPr>
          <w:lang w:eastAsia="zh-CN"/>
        </w:rPr>
        <w:t>到</w:t>
      </w:r>
      <w:r>
        <w:rPr>
          <w:lang w:eastAsia="zh-CN"/>
        </w:rPr>
        <w:t>1</w:t>
      </w:r>
      <w:r>
        <w:rPr>
          <w:lang w:eastAsia="zh-CN"/>
        </w:rPr>
        <w:t>到</w:t>
      </w:r>
      <w:r>
        <w:rPr>
          <w:lang w:eastAsia="zh-CN"/>
        </w:rPr>
        <w:t>N</w:t>
      </w:r>
      <w:r>
        <w:rPr>
          <w:lang w:eastAsia="zh-CN"/>
        </w:rPr>
        <w:t>的阶段。华南是一个非常</w:t>
      </w:r>
      <w:proofErr w:type="gramStart"/>
      <w:r>
        <w:rPr>
          <w:lang w:eastAsia="zh-CN"/>
        </w:rPr>
        <w:t>好的试点</w:t>
      </w:r>
      <w:proofErr w:type="gramEnd"/>
      <w:r>
        <w:rPr>
          <w:lang w:eastAsia="zh-CN"/>
        </w:rPr>
        <w:t>区域</w:t>
      </w:r>
      <w:r>
        <w:rPr>
          <w:lang w:eastAsia="zh-CN"/>
        </w:rPr>
        <w:t>——</w:t>
      </w:r>
      <w:r>
        <w:rPr>
          <w:lang w:eastAsia="zh-CN"/>
        </w:rPr>
        <w:t>深圳的</w:t>
      </w:r>
      <w:r>
        <w:rPr>
          <w:lang w:eastAsia="zh-CN"/>
        </w:rPr>
        <w:t>AI</w:t>
      </w:r>
      <w:r>
        <w:rPr>
          <w:lang w:eastAsia="zh-CN"/>
        </w:rPr>
        <w:t>产业密度和高校生态跟杭州互补，不是竞争关系。而且我可以帮你分担启动风险，不需要母公司投入大量现金。</w:t>
      </w:r>
      <w:r>
        <w:rPr>
          <w:lang w:eastAsia="zh-CN"/>
        </w:rPr>
        <w:t>"</w:t>
      </w:r>
    </w:p>
    <w:p w14:paraId="19EBFBCA" w14:textId="77777777" w:rsidR="008B1459" w:rsidRDefault="001727FA">
      <w:pPr>
        <w:spacing w:before="60" w:after="120"/>
        <w:ind w:firstLine="420"/>
        <w:rPr>
          <w:lang w:eastAsia="zh-CN"/>
        </w:rPr>
      </w:pPr>
      <w:r>
        <w:rPr>
          <w:b/>
          <w:lang w:eastAsia="zh-CN"/>
        </w:rPr>
        <w:t>如果</w:t>
      </w:r>
      <w:proofErr w:type="gramStart"/>
      <w:r>
        <w:rPr>
          <w:b/>
          <w:lang w:eastAsia="zh-CN"/>
        </w:rPr>
        <w:t>范</w:t>
      </w:r>
      <w:proofErr w:type="gramEnd"/>
      <w:r>
        <w:rPr>
          <w:b/>
          <w:lang w:eastAsia="zh-CN"/>
        </w:rPr>
        <w:t>晶晶说</w:t>
      </w:r>
      <w:r>
        <w:rPr>
          <w:b/>
          <w:lang w:eastAsia="zh-CN"/>
        </w:rPr>
        <w:t>"</w:t>
      </w:r>
      <w:r>
        <w:rPr>
          <w:b/>
          <w:lang w:eastAsia="zh-CN"/>
        </w:rPr>
        <w:t>股权比例需要再讨论</w:t>
      </w:r>
      <w:r>
        <w:rPr>
          <w:b/>
          <w:lang w:eastAsia="zh-CN"/>
        </w:rPr>
        <w:t>"</w:t>
      </w:r>
      <w:r>
        <w:rPr>
          <w:lang w:eastAsia="zh-CN"/>
        </w:rPr>
        <w:t>：</w:t>
      </w:r>
    </w:p>
    <w:p w14:paraId="0D272FCE" w14:textId="77777777" w:rsidR="008B1459" w:rsidRDefault="001727FA">
      <w:pPr>
        <w:spacing w:before="60" w:after="120"/>
        <w:ind w:firstLine="420"/>
        <w:rPr>
          <w:lang w:eastAsia="zh-CN"/>
        </w:rPr>
      </w:pPr>
      <w:r>
        <w:rPr>
          <w:lang w:eastAsia="zh-CN"/>
        </w:rPr>
        <w:t>"</w:t>
      </w:r>
      <w:r>
        <w:rPr>
          <w:lang w:eastAsia="zh-CN"/>
        </w:rPr>
        <w:t>当然，比例我们可以慢慢聊。我更看重的是两件事：一是华南区域的独家授权，这是保护我投入的前提；二是日常经营权，深圳离杭州</w:t>
      </w:r>
      <w:r>
        <w:rPr>
          <w:lang w:eastAsia="zh-CN"/>
        </w:rPr>
        <w:t>1200</w:t>
      </w:r>
      <w:r>
        <w:rPr>
          <w:lang w:eastAsia="zh-CN"/>
        </w:rPr>
        <w:t>公里，本地决策才能快速响应。在这两个前提下，比例好商量。</w:t>
      </w:r>
      <w:r>
        <w:rPr>
          <w:lang w:eastAsia="zh-CN"/>
        </w:rPr>
        <w:t>"</w:t>
      </w:r>
    </w:p>
    <w:p w14:paraId="3361A6E3" w14:textId="77777777" w:rsidR="008B1459" w:rsidRDefault="001727FA">
      <w:pPr>
        <w:spacing w:before="60" w:after="120"/>
        <w:ind w:firstLine="420"/>
        <w:rPr>
          <w:lang w:eastAsia="zh-CN"/>
        </w:rPr>
      </w:pPr>
      <w:r>
        <w:rPr>
          <w:b/>
          <w:lang w:eastAsia="zh-CN"/>
        </w:rPr>
        <w:t>如果</w:t>
      </w:r>
      <w:proofErr w:type="gramStart"/>
      <w:r>
        <w:rPr>
          <w:b/>
          <w:lang w:eastAsia="zh-CN"/>
        </w:rPr>
        <w:t>范</w:t>
      </w:r>
      <w:proofErr w:type="gramEnd"/>
      <w:r>
        <w:rPr>
          <w:b/>
          <w:lang w:eastAsia="zh-CN"/>
        </w:rPr>
        <w:t>晶晶说</w:t>
      </w:r>
      <w:r>
        <w:rPr>
          <w:b/>
          <w:lang w:eastAsia="zh-CN"/>
        </w:rPr>
        <w:t>"</w:t>
      </w:r>
      <w:r>
        <w:rPr>
          <w:b/>
          <w:lang w:eastAsia="zh-CN"/>
        </w:rPr>
        <w:t>我们想自己运营华南</w:t>
      </w:r>
      <w:r>
        <w:rPr>
          <w:b/>
          <w:lang w:eastAsia="zh-CN"/>
        </w:rPr>
        <w:t>"</w:t>
      </w:r>
      <w:r>
        <w:rPr>
          <w:lang w:eastAsia="zh-CN"/>
        </w:rPr>
        <w:t>：</w:t>
      </w:r>
    </w:p>
    <w:p w14:paraId="444C1D05" w14:textId="77777777" w:rsidR="008B1459" w:rsidRDefault="001727FA">
      <w:pPr>
        <w:spacing w:before="60" w:after="120"/>
        <w:ind w:firstLine="420"/>
        <w:rPr>
          <w:lang w:eastAsia="zh-CN"/>
        </w:rPr>
      </w:pPr>
      <w:r>
        <w:rPr>
          <w:lang w:eastAsia="zh-CN"/>
        </w:rPr>
        <w:t>"</w:t>
      </w:r>
      <w:r>
        <w:rPr>
          <w:lang w:eastAsia="zh-CN"/>
        </w:rPr>
        <w:t>自己运营当然可以</w:t>
      </w:r>
      <w:r>
        <w:rPr>
          <w:lang w:eastAsia="zh-CN"/>
        </w:rPr>
        <w:t>，但有几个问题：第一，谁来深圳驻场？第二，本地政府关系谁来维护？第三，启动资金从哪里来？如果这些问题你已经有方案了，那我们可以探讨其他方式的合作，比如我作为战略顾问或者合资成立项目公司。但如果你想快速、低成本地进入华南市场，合资子公司是效率最高的方式。</w:t>
      </w:r>
      <w:r>
        <w:rPr>
          <w:lang w:eastAsia="zh-CN"/>
        </w:rPr>
        <w:t>"</w:t>
      </w:r>
    </w:p>
    <w:p w14:paraId="37021864" w14:textId="77777777" w:rsidR="008B1459" w:rsidRDefault="001727FA">
      <w:pPr>
        <w:spacing w:before="60" w:after="120"/>
        <w:ind w:firstLine="420"/>
        <w:rPr>
          <w:lang w:eastAsia="zh-CN"/>
        </w:rPr>
      </w:pPr>
      <w:r>
        <w:rPr>
          <w:b/>
          <w:lang w:eastAsia="zh-CN"/>
        </w:rPr>
        <w:t>如果</w:t>
      </w:r>
      <w:proofErr w:type="gramStart"/>
      <w:r>
        <w:rPr>
          <w:b/>
          <w:lang w:eastAsia="zh-CN"/>
        </w:rPr>
        <w:t>范</w:t>
      </w:r>
      <w:proofErr w:type="gramEnd"/>
      <w:r>
        <w:rPr>
          <w:b/>
          <w:lang w:eastAsia="zh-CN"/>
        </w:rPr>
        <w:t>晶晶说</w:t>
      </w:r>
      <w:r>
        <w:rPr>
          <w:b/>
          <w:lang w:eastAsia="zh-CN"/>
        </w:rPr>
        <w:t>"OPC</w:t>
      </w:r>
      <w:r>
        <w:rPr>
          <w:b/>
          <w:lang w:eastAsia="zh-CN"/>
        </w:rPr>
        <w:t>标准还在建设中，不确定能否在华南落地</w:t>
      </w:r>
      <w:r>
        <w:rPr>
          <w:b/>
          <w:lang w:eastAsia="zh-CN"/>
        </w:rPr>
        <w:t>"</w:t>
      </w:r>
      <w:r>
        <w:rPr>
          <w:lang w:eastAsia="zh-CN"/>
        </w:rPr>
        <w:t>：</w:t>
      </w:r>
    </w:p>
    <w:p w14:paraId="666E8A6B" w14:textId="77777777" w:rsidR="008B1459" w:rsidRDefault="001727FA">
      <w:pPr>
        <w:spacing w:before="60" w:after="120"/>
        <w:ind w:firstLine="420"/>
        <w:rPr>
          <w:lang w:eastAsia="zh-CN"/>
        </w:rPr>
      </w:pPr>
      <w:r>
        <w:rPr>
          <w:lang w:eastAsia="zh-CN"/>
        </w:rPr>
        <w:lastRenderedPageBreak/>
        <w:t>"</w:t>
      </w:r>
      <w:r>
        <w:rPr>
          <w:lang w:eastAsia="zh-CN"/>
        </w:rPr>
        <w:t>正因为还在建设中，现在进入才是最好的时机。等标准完全成熟了，进来的门槛就高了。而且华南市场可以反过来帮你们验证标准</w:t>
      </w:r>
      <w:r>
        <w:rPr>
          <w:lang w:eastAsia="zh-CN"/>
        </w:rPr>
        <w:t>——</w:t>
      </w:r>
      <w:r>
        <w:rPr>
          <w:lang w:eastAsia="zh-CN"/>
        </w:rPr>
        <w:t>深圳的企业场景和杭州不一样，在这里跑通的认证标准，含金量更高。</w:t>
      </w:r>
      <w:r>
        <w:rPr>
          <w:lang w:eastAsia="zh-CN"/>
        </w:rPr>
        <w:t>"</w:t>
      </w:r>
    </w:p>
    <w:p w14:paraId="39C11FC3" w14:textId="77777777" w:rsidR="008B1459" w:rsidRDefault="001727FA">
      <w:pPr>
        <w:spacing w:before="240" w:after="120"/>
        <w:rPr>
          <w:lang w:eastAsia="zh-CN"/>
        </w:rPr>
      </w:pPr>
      <w:r>
        <w:rPr>
          <w:b/>
          <w:sz w:val="28"/>
          <w:lang w:eastAsia="zh-CN"/>
        </w:rPr>
        <w:t>第二部分</w:t>
      </w:r>
      <w:r>
        <w:rPr>
          <w:b/>
          <w:sz w:val="28"/>
          <w:lang w:eastAsia="zh-CN"/>
        </w:rPr>
        <w:t>：罗湖区</w:t>
      </w:r>
      <w:r>
        <w:rPr>
          <w:b/>
          <w:sz w:val="28"/>
          <w:lang w:eastAsia="zh-CN"/>
        </w:rPr>
        <w:t xml:space="preserve"> vs </w:t>
      </w:r>
      <w:r>
        <w:rPr>
          <w:b/>
          <w:sz w:val="28"/>
          <w:lang w:eastAsia="zh-CN"/>
        </w:rPr>
        <w:t>南山区</w:t>
      </w:r>
      <w:r>
        <w:rPr>
          <w:b/>
          <w:sz w:val="28"/>
          <w:lang w:eastAsia="zh-CN"/>
        </w:rPr>
        <w:t xml:space="preserve"> </w:t>
      </w:r>
      <w:r>
        <w:rPr>
          <w:b/>
          <w:sz w:val="28"/>
          <w:lang w:eastAsia="zh-CN"/>
        </w:rPr>
        <w:t>补贴差异详细对比</w:t>
      </w:r>
    </w:p>
    <w:p w14:paraId="40EC3D1A" w14:textId="77777777" w:rsidR="008B1459" w:rsidRDefault="001727FA">
      <w:pPr>
        <w:spacing w:before="60" w:after="120"/>
        <w:ind w:firstLine="420"/>
      </w:pPr>
      <w:r>
        <w:t xml:space="preserve">#### </w:t>
      </w:r>
      <w:r>
        <w:t>一、直接资金补贴对比</w:t>
      </w:r>
    </w:p>
    <w:tbl>
      <w:tblPr>
        <w:tblStyle w:val="aff1"/>
        <w:tblW w:w="0" w:type="auto"/>
        <w:jc w:val="center"/>
        <w:tblLook w:val="04A0" w:firstRow="1" w:lastRow="0" w:firstColumn="1" w:lastColumn="0" w:noHBand="0" w:noVBand="1"/>
      </w:tblPr>
      <w:tblGrid>
        <w:gridCol w:w="2078"/>
        <w:gridCol w:w="2078"/>
        <w:gridCol w:w="2078"/>
        <w:gridCol w:w="2078"/>
      </w:tblGrid>
      <w:tr w:rsidR="008B1459" w14:paraId="2E5155C8" w14:textId="77777777">
        <w:trPr>
          <w:jc w:val="center"/>
        </w:trPr>
        <w:tc>
          <w:tcPr>
            <w:tcW w:w="2078" w:type="dxa"/>
            <w:shd w:val="clear" w:color="auto" w:fill="D5E8F0"/>
          </w:tcPr>
          <w:p w14:paraId="41F0F04D" w14:textId="77777777" w:rsidR="008B1459" w:rsidRDefault="001727FA">
            <w:pPr>
              <w:jc w:val="center"/>
            </w:pPr>
            <w:r>
              <w:rPr>
                <w:b/>
                <w:sz w:val="20"/>
              </w:rPr>
              <w:t>补贴类别</w:t>
            </w:r>
          </w:p>
        </w:tc>
        <w:tc>
          <w:tcPr>
            <w:tcW w:w="2078" w:type="dxa"/>
            <w:shd w:val="clear" w:color="auto" w:fill="D5E8F0"/>
          </w:tcPr>
          <w:p w14:paraId="533F9C5A" w14:textId="77777777" w:rsidR="008B1459" w:rsidRDefault="001727FA">
            <w:pPr>
              <w:jc w:val="center"/>
            </w:pPr>
            <w:r>
              <w:rPr>
                <w:b/>
                <w:sz w:val="20"/>
              </w:rPr>
              <w:t>罗湖区</w:t>
            </w:r>
          </w:p>
        </w:tc>
        <w:tc>
          <w:tcPr>
            <w:tcW w:w="2078" w:type="dxa"/>
            <w:shd w:val="clear" w:color="auto" w:fill="D5E8F0"/>
          </w:tcPr>
          <w:p w14:paraId="4A5E157E" w14:textId="77777777" w:rsidR="008B1459" w:rsidRDefault="001727FA">
            <w:pPr>
              <w:jc w:val="center"/>
            </w:pPr>
            <w:r>
              <w:rPr>
                <w:b/>
                <w:sz w:val="20"/>
              </w:rPr>
              <w:t>南山区</w:t>
            </w:r>
          </w:p>
        </w:tc>
        <w:tc>
          <w:tcPr>
            <w:tcW w:w="2078" w:type="dxa"/>
            <w:shd w:val="clear" w:color="auto" w:fill="D5E8F0"/>
          </w:tcPr>
          <w:p w14:paraId="166B52BA" w14:textId="77777777" w:rsidR="008B1459" w:rsidRDefault="001727FA">
            <w:pPr>
              <w:jc w:val="center"/>
            </w:pPr>
            <w:r>
              <w:rPr>
                <w:b/>
                <w:sz w:val="20"/>
              </w:rPr>
              <w:t>差异分析</w:t>
            </w:r>
          </w:p>
        </w:tc>
      </w:tr>
      <w:tr w:rsidR="008B1459" w14:paraId="5C25CB4D" w14:textId="77777777">
        <w:trPr>
          <w:jc w:val="center"/>
        </w:trPr>
        <w:tc>
          <w:tcPr>
            <w:tcW w:w="2078" w:type="dxa"/>
          </w:tcPr>
          <w:p w14:paraId="01549394" w14:textId="77777777" w:rsidR="008B1459" w:rsidRDefault="001727FA">
            <w:r>
              <w:rPr>
                <w:sz w:val="20"/>
              </w:rPr>
              <w:t>**</w:t>
            </w:r>
            <w:r>
              <w:rPr>
                <w:sz w:val="20"/>
              </w:rPr>
              <w:t>算力补贴</w:t>
            </w:r>
            <w:r>
              <w:rPr>
                <w:sz w:val="20"/>
              </w:rPr>
              <w:t>**</w:t>
            </w:r>
          </w:p>
        </w:tc>
        <w:tc>
          <w:tcPr>
            <w:tcW w:w="2078" w:type="dxa"/>
          </w:tcPr>
          <w:p w14:paraId="24AE57E7" w14:textId="77777777" w:rsidR="008B1459" w:rsidRDefault="001727FA">
            <w:pPr>
              <w:rPr>
                <w:lang w:eastAsia="zh-CN"/>
              </w:rPr>
            </w:pPr>
            <w:r>
              <w:rPr>
                <w:sz w:val="20"/>
                <w:lang w:eastAsia="zh-CN"/>
              </w:rPr>
              <w:t>年度</w:t>
            </w:r>
            <w:r>
              <w:rPr>
                <w:sz w:val="20"/>
                <w:lang w:eastAsia="zh-CN"/>
              </w:rPr>
              <w:t>100</w:t>
            </w:r>
            <w:r>
              <w:rPr>
                <w:sz w:val="20"/>
                <w:lang w:eastAsia="zh-CN"/>
              </w:rPr>
              <w:t>万元</w:t>
            </w:r>
            <w:r>
              <w:rPr>
                <w:sz w:val="20"/>
                <w:lang w:eastAsia="zh-CN"/>
              </w:rPr>
              <w:t>/</w:t>
            </w:r>
            <w:r>
              <w:rPr>
                <w:sz w:val="20"/>
                <w:lang w:eastAsia="zh-CN"/>
              </w:rPr>
              <w:t>主体（</w:t>
            </w:r>
            <w:r>
              <w:rPr>
                <w:sz w:val="20"/>
                <w:lang w:eastAsia="zh-CN"/>
              </w:rPr>
              <w:t>OPC</w:t>
            </w:r>
            <w:r>
              <w:rPr>
                <w:sz w:val="20"/>
                <w:lang w:eastAsia="zh-CN"/>
              </w:rPr>
              <w:t>专项）</w:t>
            </w:r>
          </w:p>
        </w:tc>
        <w:tc>
          <w:tcPr>
            <w:tcW w:w="2078" w:type="dxa"/>
          </w:tcPr>
          <w:p w14:paraId="4F6F092B" w14:textId="77777777" w:rsidR="008B1459" w:rsidRDefault="001727FA">
            <w:pPr>
              <w:rPr>
                <w:lang w:eastAsia="zh-CN"/>
              </w:rPr>
            </w:pPr>
            <w:r>
              <w:rPr>
                <w:sz w:val="20"/>
                <w:lang w:eastAsia="zh-CN"/>
              </w:rPr>
              <w:t>模型券单季</w:t>
            </w:r>
            <w:r>
              <w:rPr>
                <w:sz w:val="20"/>
                <w:lang w:eastAsia="zh-CN"/>
              </w:rPr>
              <w:t>100</w:t>
            </w:r>
            <w:r>
              <w:rPr>
                <w:sz w:val="20"/>
                <w:lang w:eastAsia="zh-CN"/>
              </w:rPr>
              <w:t>万元（年度</w:t>
            </w:r>
            <w:r>
              <w:rPr>
                <w:sz w:val="20"/>
                <w:lang w:eastAsia="zh-CN"/>
              </w:rPr>
              <w:t>400</w:t>
            </w:r>
            <w:r>
              <w:rPr>
                <w:sz w:val="20"/>
                <w:lang w:eastAsia="zh-CN"/>
              </w:rPr>
              <w:t>万）</w:t>
            </w:r>
            <w:r>
              <w:rPr>
                <w:sz w:val="20"/>
                <w:lang w:eastAsia="zh-CN"/>
              </w:rPr>
              <w:t xml:space="preserve">+ </w:t>
            </w:r>
            <w:r>
              <w:rPr>
                <w:sz w:val="20"/>
                <w:lang w:eastAsia="zh-CN"/>
              </w:rPr>
              <w:t>训力券最高</w:t>
            </w:r>
            <w:r>
              <w:rPr>
                <w:sz w:val="20"/>
                <w:lang w:eastAsia="zh-CN"/>
              </w:rPr>
              <w:t>1000</w:t>
            </w:r>
            <w:r>
              <w:rPr>
                <w:sz w:val="20"/>
                <w:lang w:eastAsia="zh-CN"/>
              </w:rPr>
              <w:t>万</w:t>
            </w:r>
          </w:p>
        </w:tc>
        <w:tc>
          <w:tcPr>
            <w:tcW w:w="2078" w:type="dxa"/>
          </w:tcPr>
          <w:p w14:paraId="71BF8A33" w14:textId="77777777" w:rsidR="008B1459" w:rsidRDefault="001727FA">
            <w:pPr>
              <w:rPr>
                <w:lang w:eastAsia="zh-CN"/>
              </w:rPr>
            </w:pPr>
            <w:r>
              <w:rPr>
                <w:sz w:val="20"/>
                <w:lang w:eastAsia="zh-CN"/>
              </w:rPr>
              <w:t>南山算力补贴总额更高，但门槛也高（需要实际算力消耗）；罗湖</w:t>
            </w:r>
            <w:r>
              <w:rPr>
                <w:sz w:val="20"/>
                <w:lang w:eastAsia="zh-CN"/>
              </w:rPr>
              <w:t>100</w:t>
            </w:r>
            <w:r>
              <w:rPr>
                <w:sz w:val="20"/>
                <w:lang w:eastAsia="zh-CN"/>
              </w:rPr>
              <w:t>万是无门槛的</w:t>
            </w:r>
            <w:r>
              <w:rPr>
                <w:sz w:val="20"/>
                <w:lang w:eastAsia="zh-CN"/>
              </w:rPr>
              <w:t>OPC</w:t>
            </w:r>
            <w:r>
              <w:rPr>
                <w:sz w:val="20"/>
                <w:lang w:eastAsia="zh-CN"/>
              </w:rPr>
              <w:t>社区标配</w:t>
            </w:r>
          </w:p>
        </w:tc>
      </w:tr>
      <w:tr w:rsidR="008B1459" w14:paraId="38BE356B" w14:textId="77777777">
        <w:trPr>
          <w:jc w:val="center"/>
        </w:trPr>
        <w:tc>
          <w:tcPr>
            <w:tcW w:w="2078" w:type="dxa"/>
          </w:tcPr>
          <w:p w14:paraId="30F51DB8" w14:textId="77777777" w:rsidR="008B1459" w:rsidRDefault="001727FA">
            <w:r>
              <w:rPr>
                <w:sz w:val="20"/>
              </w:rPr>
              <w:t>**AI</w:t>
            </w:r>
            <w:r>
              <w:rPr>
                <w:sz w:val="20"/>
              </w:rPr>
              <w:t>公共服务平台</w:t>
            </w:r>
            <w:r>
              <w:rPr>
                <w:sz w:val="20"/>
              </w:rPr>
              <w:t>**</w:t>
            </w:r>
          </w:p>
        </w:tc>
        <w:tc>
          <w:tcPr>
            <w:tcW w:w="2078" w:type="dxa"/>
          </w:tcPr>
          <w:p w14:paraId="4681E007" w14:textId="77777777" w:rsidR="008B1459" w:rsidRDefault="001727FA">
            <w:pPr>
              <w:rPr>
                <w:lang w:eastAsia="zh-CN"/>
              </w:rPr>
            </w:pPr>
            <w:r>
              <w:rPr>
                <w:sz w:val="20"/>
                <w:lang w:eastAsia="zh-CN"/>
              </w:rPr>
              <w:t>OPC</w:t>
            </w:r>
            <w:r>
              <w:rPr>
                <w:sz w:val="20"/>
                <w:lang w:eastAsia="zh-CN"/>
              </w:rPr>
              <w:t>社区运营补贴年度最高</w:t>
            </w:r>
            <w:r>
              <w:rPr>
                <w:sz w:val="20"/>
                <w:lang w:eastAsia="zh-CN"/>
              </w:rPr>
              <w:t>500</w:t>
            </w:r>
            <w:r>
              <w:rPr>
                <w:sz w:val="20"/>
                <w:lang w:eastAsia="zh-CN"/>
              </w:rPr>
              <w:t>万元</w:t>
            </w:r>
          </w:p>
        </w:tc>
        <w:tc>
          <w:tcPr>
            <w:tcW w:w="2078" w:type="dxa"/>
          </w:tcPr>
          <w:p w14:paraId="7F7C519E" w14:textId="77777777" w:rsidR="008B1459" w:rsidRDefault="001727FA">
            <w:pPr>
              <w:rPr>
                <w:lang w:eastAsia="zh-CN"/>
              </w:rPr>
            </w:pPr>
            <w:r>
              <w:rPr>
                <w:sz w:val="20"/>
                <w:lang w:eastAsia="zh-CN"/>
              </w:rPr>
              <w:t>每年最高</w:t>
            </w:r>
            <w:r>
              <w:rPr>
                <w:sz w:val="20"/>
                <w:lang w:eastAsia="zh-CN"/>
              </w:rPr>
              <w:t>2000</w:t>
            </w:r>
            <w:r>
              <w:rPr>
                <w:sz w:val="20"/>
                <w:lang w:eastAsia="zh-CN"/>
              </w:rPr>
              <w:t>万元（最长</w:t>
            </w:r>
            <w:r>
              <w:rPr>
                <w:sz w:val="20"/>
                <w:lang w:eastAsia="zh-CN"/>
              </w:rPr>
              <w:t>3</w:t>
            </w:r>
            <w:r>
              <w:rPr>
                <w:sz w:val="20"/>
                <w:lang w:eastAsia="zh-CN"/>
              </w:rPr>
              <w:t>年，累计</w:t>
            </w:r>
            <w:r>
              <w:rPr>
                <w:sz w:val="20"/>
                <w:lang w:eastAsia="zh-CN"/>
              </w:rPr>
              <w:t>6000</w:t>
            </w:r>
            <w:r>
              <w:rPr>
                <w:sz w:val="20"/>
                <w:lang w:eastAsia="zh-CN"/>
              </w:rPr>
              <w:t>万）</w:t>
            </w:r>
          </w:p>
        </w:tc>
        <w:tc>
          <w:tcPr>
            <w:tcW w:w="2078" w:type="dxa"/>
          </w:tcPr>
          <w:p w14:paraId="5F541BDF" w14:textId="77777777" w:rsidR="008B1459" w:rsidRDefault="001727FA">
            <w:pPr>
              <w:rPr>
                <w:lang w:eastAsia="zh-CN"/>
              </w:rPr>
            </w:pPr>
            <w:r>
              <w:rPr>
                <w:sz w:val="20"/>
                <w:lang w:eastAsia="zh-CN"/>
              </w:rPr>
              <w:t>南山单项金额远高，但竞争激烈、申报难度大；罗湖</w:t>
            </w:r>
            <w:r>
              <w:rPr>
                <w:sz w:val="20"/>
                <w:lang w:eastAsia="zh-CN"/>
              </w:rPr>
              <w:t>500</w:t>
            </w:r>
            <w:r>
              <w:rPr>
                <w:sz w:val="20"/>
                <w:lang w:eastAsia="zh-CN"/>
              </w:rPr>
              <w:t>万虽少但申报门槛低、竞争小</w:t>
            </w:r>
          </w:p>
        </w:tc>
      </w:tr>
      <w:tr w:rsidR="008B1459" w14:paraId="754FEDCC" w14:textId="77777777">
        <w:trPr>
          <w:jc w:val="center"/>
        </w:trPr>
        <w:tc>
          <w:tcPr>
            <w:tcW w:w="2078" w:type="dxa"/>
          </w:tcPr>
          <w:p w14:paraId="741429ED" w14:textId="77777777" w:rsidR="008B1459" w:rsidRDefault="001727FA">
            <w:r>
              <w:rPr>
                <w:sz w:val="20"/>
              </w:rPr>
              <w:t>**</w:t>
            </w:r>
            <w:r>
              <w:rPr>
                <w:sz w:val="20"/>
              </w:rPr>
              <w:t>场景建设</w:t>
            </w:r>
            <w:r>
              <w:rPr>
                <w:sz w:val="20"/>
              </w:rPr>
              <w:t>**</w:t>
            </w:r>
          </w:p>
        </w:tc>
        <w:tc>
          <w:tcPr>
            <w:tcW w:w="2078" w:type="dxa"/>
          </w:tcPr>
          <w:p w14:paraId="4499640E" w14:textId="77777777" w:rsidR="008B1459" w:rsidRDefault="001727FA">
            <w:pPr>
              <w:rPr>
                <w:lang w:eastAsia="zh-CN"/>
              </w:rPr>
            </w:pPr>
            <w:r>
              <w:rPr>
                <w:sz w:val="20"/>
                <w:lang w:eastAsia="zh-CN"/>
              </w:rPr>
              <w:t>50</w:t>
            </w:r>
            <w:r>
              <w:rPr>
                <w:sz w:val="20"/>
                <w:lang w:eastAsia="zh-CN"/>
              </w:rPr>
              <w:t>个标杆应用场景</w:t>
            </w:r>
            <w:r>
              <w:rPr>
                <w:sz w:val="20"/>
                <w:lang w:eastAsia="zh-CN"/>
              </w:rPr>
              <w:t>+500</w:t>
            </w:r>
            <w:r>
              <w:rPr>
                <w:sz w:val="20"/>
                <w:lang w:eastAsia="zh-CN"/>
              </w:rPr>
              <w:t>个机会清单，单场景采购不低于</w:t>
            </w:r>
            <w:r>
              <w:rPr>
                <w:sz w:val="20"/>
                <w:lang w:eastAsia="zh-CN"/>
              </w:rPr>
              <w:t>5</w:t>
            </w:r>
            <w:r>
              <w:rPr>
                <w:sz w:val="20"/>
                <w:lang w:eastAsia="zh-CN"/>
              </w:rPr>
              <w:t>万元</w:t>
            </w:r>
          </w:p>
        </w:tc>
        <w:tc>
          <w:tcPr>
            <w:tcW w:w="2078" w:type="dxa"/>
          </w:tcPr>
          <w:p w14:paraId="4BA049C6" w14:textId="77777777" w:rsidR="008B1459" w:rsidRDefault="001727FA">
            <w:pPr>
              <w:rPr>
                <w:lang w:eastAsia="zh-CN"/>
              </w:rPr>
            </w:pPr>
            <w:r>
              <w:rPr>
                <w:sz w:val="20"/>
                <w:lang w:eastAsia="zh-CN"/>
              </w:rPr>
              <w:t>"</w:t>
            </w:r>
            <w:r>
              <w:rPr>
                <w:sz w:val="20"/>
                <w:lang w:eastAsia="zh-CN"/>
              </w:rPr>
              <w:t>揭榜挂帅</w:t>
            </w:r>
            <w:r>
              <w:rPr>
                <w:sz w:val="20"/>
                <w:lang w:eastAsia="zh-CN"/>
              </w:rPr>
              <w:t>"</w:t>
            </w:r>
            <w:r>
              <w:rPr>
                <w:sz w:val="20"/>
                <w:lang w:eastAsia="zh-CN"/>
              </w:rPr>
              <w:t>发榜方最高</w:t>
            </w:r>
            <w:r>
              <w:rPr>
                <w:sz w:val="20"/>
                <w:lang w:eastAsia="zh-CN"/>
              </w:rPr>
              <w:t>300</w:t>
            </w:r>
            <w:r>
              <w:rPr>
                <w:sz w:val="20"/>
                <w:lang w:eastAsia="zh-CN"/>
              </w:rPr>
              <w:t>万，揭榜方最高</w:t>
            </w:r>
            <w:r>
              <w:rPr>
                <w:sz w:val="20"/>
                <w:lang w:eastAsia="zh-CN"/>
              </w:rPr>
              <w:t>500</w:t>
            </w:r>
            <w:r>
              <w:rPr>
                <w:sz w:val="20"/>
                <w:lang w:eastAsia="zh-CN"/>
              </w:rPr>
              <w:t>万</w:t>
            </w:r>
          </w:p>
        </w:tc>
        <w:tc>
          <w:tcPr>
            <w:tcW w:w="2078" w:type="dxa"/>
          </w:tcPr>
          <w:p w14:paraId="5F3AFEDB" w14:textId="77777777" w:rsidR="008B1459" w:rsidRDefault="001727FA">
            <w:pPr>
              <w:rPr>
                <w:lang w:eastAsia="zh-CN"/>
              </w:rPr>
            </w:pPr>
            <w:r>
              <w:rPr>
                <w:sz w:val="20"/>
                <w:lang w:eastAsia="zh-CN"/>
              </w:rPr>
              <w:t>南山适合大项目揭榜，罗湖适合小而多的场景渗透</w:t>
            </w:r>
          </w:p>
        </w:tc>
      </w:tr>
      <w:tr w:rsidR="008B1459" w14:paraId="1A656D55" w14:textId="77777777">
        <w:trPr>
          <w:jc w:val="center"/>
        </w:trPr>
        <w:tc>
          <w:tcPr>
            <w:tcW w:w="2078" w:type="dxa"/>
          </w:tcPr>
          <w:p w14:paraId="1662ADF0" w14:textId="77777777" w:rsidR="008B1459" w:rsidRDefault="001727FA">
            <w:r>
              <w:rPr>
                <w:sz w:val="20"/>
              </w:rPr>
              <w:t>**</w:t>
            </w:r>
            <w:r>
              <w:rPr>
                <w:sz w:val="20"/>
              </w:rPr>
              <w:t>活动</w:t>
            </w:r>
            <w:r>
              <w:rPr>
                <w:sz w:val="20"/>
              </w:rPr>
              <w:t>/</w:t>
            </w:r>
            <w:r>
              <w:rPr>
                <w:sz w:val="20"/>
              </w:rPr>
              <w:t>赛事资助</w:t>
            </w:r>
            <w:r>
              <w:rPr>
                <w:sz w:val="20"/>
              </w:rPr>
              <w:t>**</w:t>
            </w:r>
          </w:p>
        </w:tc>
        <w:tc>
          <w:tcPr>
            <w:tcW w:w="2078" w:type="dxa"/>
          </w:tcPr>
          <w:p w14:paraId="62B7895B" w14:textId="77777777" w:rsidR="008B1459" w:rsidRDefault="001727FA">
            <w:pPr>
              <w:rPr>
                <w:lang w:eastAsia="zh-CN"/>
              </w:rPr>
            </w:pPr>
            <w:r>
              <w:rPr>
                <w:sz w:val="20"/>
                <w:lang w:eastAsia="zh-CN"/>
              </w:rPr>
              <w:t>协会</w:t>
            </w:r>
            <w:r>
              <w:rPr>
                <w:sz w:val="20"/>
                <w:lang w:eastAsia="zh-CN"/>
              </w:rPr>
              <w:t>/</w:t>
            </w:r>
            <w:r>
              <w:rPr>
                <w:sz w:val="20"/>
                <w:lang w:eastAsia="zh-CN"/>
              </w:rPr>
              <w:t>机构承办最高</w:t>
            </w:r>
            <w:r>
              <w:rPr>
                <w:sz w:val="20"/>
                <w:lang w:eastAsia="zh-CN"/>
              </w:rPr>
              <w:t>200</w:t>
            </w:r>
            <w:r>
              <w:rPr>
                <w:sz w:val="20"/>
                <w:lang w:eastAsia="zh-CN"/>
              </w:rPr>
              <w:t>万元经费</w:t>
            </w:r>
          </w:p>
        </w:tc>
        <w:tc>
          <w:tcPr>
            <w:tcW w:w="2078" w:type="dxa"/>
          </w:tcPr>
          <w:p w14:paraId="361D589A" w14:textId="77777777" w:rsidR="008B1459" w:rsidRDefault="001727FA">
            <w:pPr>
              <w:rPr>
                <w:lang w:eastAsia="zh-CN"/>
              </w:rPr>
            </w:pPr>
            <w:r>
              <w:rPr>
                <w:sz w:val="20"/>
                <w:lang w:eastAsia="zh-CN"/>
              </w:rPr>
              <w:t>开源生态培育行动专项（金额未公开，但通过</w:t>
            </w:r>
            <w:r>
              <w:rPr>
                <w:sz w:val="20"/>
                <w:lang w:eastAsia="zh-CN"/>
              </w:rPr>
              <w:t>Ai</w:t>
            </w:r>
            <w:r>
              <w:rPr>
                <w:sz w:val="20"/>
                <w:lang w:eastAsia="zh-CN"/>
              </w:rPr>
              <w:t>南山平台申报）</w:t>
            </w:r>
          </w:p>
        </w:tc>
        <w:tc>
          <w:tcPr>
            <w:tcW w:w="2078" w:type="dxa"/>
          </w:tcPr>
          <w:p w14:paraId="1EDCDF0B" w14:textId="77777777" w:rsidR="008B1459" w:rsidRDefault="001727FA">
            <w:pPr>
              <w:rPr>
                <w:lang w:eastAsia="zh-CN"/>
              </w:rPr>
            </w:pPr>
            <w:r>
              <w:rPr>
                <w:sz w:val="20"/>
                <w:lang w:eastAsia="zh-CN"/>
              </w:rPr>
              <w:t>罗湖有明确的金额上限，南山走专项评审</w:t>
            </w:r>
          </w:p>
        </w:tc>
      </w:tr>
      <w:tr w:rsidR="008B1459" w14:paraId="723A3AF8" w14:textId="77777777">
        <w:trPr>
          <w:jc w:val="center"/>
        </w:trPr>
        <w:tc>
          <w:tcPr>
            <w:tcW w:w="2078" w:type="dxa"/>
          </w:tcPr>
          <w:p w14:paraId="40202288" w14:textId="77777777" w:rsidR="008B1459" w:rsidRDefault="001727FA">
            <w:r>
              <w:rPr>
                <w:sz w:val="20"/>
              </w:rPr>
              <w:t>**</w:t>
            </w:r>
            <w:r>
              <w:rPr>
                <w:sz w:val="20"/>
              </w:rPr>
              <w:t>企业落户奖励</w:t>
            </w:r>
            <w:r>
              <w:rPr>
                <w:sz w:val="20"/>
              </w:rPr>
              <w:t>**</w:t>
            </w:r>
          </w:p>
        </w:tc>
        <w:tc>
          <w:tcPr>
            <w:tcW w:w="2078" w:type="dxa"/>
          </w:tcPr>
          <w:p w14:paraId="2BD98E47" w14:textId="77777777" w:rsidR="008B1459" w:rsidRDefault="001727FA">
            <w:pPr>
              <w:rPr>
                <w:lang w:eastAsia="zh-CN"/>
              </w:rPr>
            </w:pPr>
            <w:r>
              <w:rPr>
                <w:sz w:val="20"/>
                <w:lang w:eastAsia="zh-CN"/>
              </w:rPr>
              <w:t>购置办公楼最高</w:t>
            </w:r>
            <w:r>
              <w:rPr>
                <w:sz w:val="20"/>
                <w:lang w:eastAsia="zh-CN"/>
              </w:rPr>
              <w:t>1</w:t>
            </w:r>
            <w:r>
              <w:rPr>
                <w:sz w:val="20"/>
                <w:lang w:eastAsia="zh-CN"/>
              </w:rPr>
              <w:t>亿元资助，租赁物业年度封顶</w:t>
            </w:r>
            <w:r>
              <w:rPr>
                <w:sz w:val="20"/>
                <w:lang w:eastAsia="zh-CN"/>
              </w:rPr>
              <w:t>500</w:t>
            </w:r>
            <w:r>
              <w:rPr>
                <w:sz w:val="20"/>
                <w:lang w:eastAsia="zh-CN"/>
              </w:rPr>
              <w:t>万</w:t>
            </w:r>
          </w:p>
        </w:tc>
        <w:tc>
          <w:tcPr>
            <w:tcW w:w="2078" w:type="dxa"/>
          </w:tcPr>
          <w:p w14:paraId="54340F96" w14:textId="77777777" w:rsidR="008B1459" w:rsidRDefault="001727FA">
            <w:pPr>
              <w:rPr>
                <w:lang w:eastAsia="zh-CN"/>
              </w:rPr>
            </w:pPr>
            <w:r>
              <w:rPr>
                <w:sz w:val="20"/>
                <w:lang w:eastAsia="zh-CN"/>
              </w:rPr>
              <w:t>全国软件百强</w:t>
            </w:r>
            <w:r>
              <w:rPr>
                <w:sz w:val="20"/>
                <w:lang w:eastAsia="zh-CN"/>
              </w:rPr>
              <w:t>/AI</w:t>
            </w:r>
            <w:r>
              <w:rPr>
                <w:sz w:val="20"/>
                <w:lang w:eastAsia="zh-CN"/>
              </w:rPr>
              <w:t>百强新落户最高</w:t>
            </w:r>
            <w:r>
              <w:rPr>
                <w:sz w:val="20"/>
                <w:lang w:eastAsia="zh-CN"/>
              </w:rPr>
              <w:t>2000</w:t>
            </w:r>
            <w:r>
              <w:rPr>
                <w:sz w:val="20"/>
                <w:lang w:eastAsia="zh-CN"/>
              </w:rPr>
              <w:t>万</w:t>
            </w:r>
          </w:p>
        </w:tc>
        <w:tc>
          <w:tcPr>
            <w:tcW w:w="2078" w:type="dxa"/>
          </w:tcPr>
          <w:p w14:paraId="6C46C681" w14:textId="77777777" w:rsidR="008B1459" w:rsidRDefault="001727FA">
            <w:pPr>
              <w:rPr>
                <w:lang w:eastAsia="zh-CN"/>
              </w:rPr>
            </w:pPr>
            <w:r>
              <w:rPr>
                <w:sz w:val="20"/>
                <w:lang w:eastAsia="zh-CN"/>
              </w:rPr>
              <w:t>罗湖对办公物业的补贴力度惊人（最高</w:t>
            </w:r>
            <w:r>
              <w:rPr>
                <w:sz w:val="20"/>
                <w:lang w:eastAsia="zh-CN"/>
              </w:rPr>
              <w:t>1</w:t>
            </w:r>
            <w:r>
              <w:rPr>
                <w:sz w:val="20"/>
                <w:lang w:eastAsia="zh-CN"/>
              </w:rPr>
              <w:t>亿），南山对企业资质要求高（需百强）</w:t>
            </w:r>
          </w:p>
        </w:tc>
      </w:tr>
      <w:tr w:rsidR="008B1459" w14:paraId="4BE3756B" w14:textId="77777777">
        <w:trPr>
          <w:jc w:val="center"/>
        </w:trPr>
        <w:tc>
          <w:tcPr>
            <w:tcW w:w="2078" w:type="dxa"/>
          </w:tcPr>
          <w:p w14:paraId="3EF542E4" w14:textId="77777777" w:rsidR="008B1459" w:rsidRDefault="001727FA">
            <w:r>
              <w:rPr>
                <w:sz w:val="20"/>
              </w:rPr>
              <w:t>**</w:t>
            </w:r>
            <w:r>
              <w:rPr>
                <w:sz w:val="20"/>
              </w:rPr>
              <w:t>研发投入补贴</w:t>
            </w:r>
            <w:r>
              <w:rPr>
                <w:sz w:val="20"/>
              </w:rPr>
              <w:t>**</w:t>
            </w:r>
          </w:p>
        </w:tc>
        <w:tc>
          <w:tcPr>
            <w:tcW w:w="2078" w:type="dxa"/>
          </w:tcPr>
          <w:p w14:paraId="6213F5F9" w14:textId="77777777" w:rsidR="008B1459" w:rsidRDefault="001727FA">
            <w:pPr>
              <w:rPr>
                <w:lang w:eastAsia="zh-CN"/>
              </w:rPr>
            </w:pPr>
            <w:r>
              <w:rPr>
                <w:sz w:val="20"/>
                <w:lang w:eastAsia="zh-CN"/>
              </w:rPr>
              <w:t>OPC</w:t>
            </w:r>
            <w:r>
              <w:rPr>
                <w:sz w:val="20"/>
                <w:lang w:eastAsia="zh-CN"/>
              </w:rPr>
              <w:t>主体研发投入</w:t>
            </w:r>
            <w:r>
              <w:rPr>
                <w:sz w:val="20"/>
                <w:lang w:eastAsia="zh-CN"/>
              </w:rPr>
              <w:t>50%</w:t>
            </w:r>
            <w:r>
              <w:rPr>
                <w:sz w:val="20"/>
                <w:lang w:eastAsia="zh-CN"/>
              </w:rPr>
              <w:t>补贴，上限</w:t>
            </w:r>
            <w:r>
              <w:rPr>
                <w:sz w:val="20"/>
                <w:lang w:eastAsia="zh-CN"/>
              </w:rPr>
              <w:t>30</w:t>
            </w:r>
            <w:r>
              <w:rPr>
                <w:sz w:val="20"/>
                <w:lang w:eastAsia="zh-CN"/>
              </w:rPr>
              <w:t>万；一般企业年度上限</w:t>
            </w:r>
            <w:r>
              <w:rPr>
                <w:sz w:val="20"/>
                <w:lang w:eastAsia="zh-CN"/>
              </w:rPr>
              <w:t>300</w:t>
            </w:r>
            <w:r>
              <w:rPr>
                <w:sz w:val="20"/>
                <w:lang w:eastAsia="zh-CN"/>
              </w:rPr>
              <w:t>万</w:t>
            </w:r>
          </w:p>
        </w:tc>
        <w:tc>
          <w:tcPr>
            <w:tcW w:w="2078" w:type="dxa"/>
          </w:tcPr>
          <w:p w14:paraId="32D046CC" w14:textId="77777777" w:rsidR="008B1459" w:rsidRDefault="001727FA">
            <w:pPr>
              <w:rPr>
                <w:lang w:eastAsia="zh-CN"/>
              </w:rPr>
            </w:pPr>
            <w:r>
              <w:rPr>
                <w:sz w:val="20"/>
                <w:lang w:eastAsia="zh-CN"/>
              </w:rPr>
              <w:t>核准类</w:t>
            </w:r>
            <w:r>
              <w:rPr>
                <w:sz w:val="20"/>
                <w:lang w:eastAsia="zh-CN"/>
              </w:rPr>
              <w:t>/</w:t>
            </w:r>
            <w:r>
              <w:rPr>
                <w:sz w:val="20"/>
                <w:lang w:eastAsia="zh-CN"/>
              </w:rPr>
              <w:t>评审类资助，单项原则上不超</w:t>
            </w:r>
            <w:r>
              <w:rPr>
                <w:sz w:val="20"/>
                <w:lang w:eastAsia="zh-CN"/>
              </w:rPr>
              <w:t>1000</w:t>
            </w:r>
            <w:r>
              <w:rPr>
                <w:sz w:val="20"/>
                <w:lang w:eastAsia="zh-CN"/>
              </w:rPr>
              <w:t>万</w:t>
            </w:r>
          </w:p>
        </w:tc>
        <w:tc>
          <w:tcPr>
            <w:tcW w:w="2078" w:type="dxa"/>
          </w:tcPr>
          <w:p w14:paraId="7B38C4D1" w14:textId="77777777" w:rsidR="008B1459" w:rsidRDefault="001727FA">
            <w:pPr>
              <w:rPr>
                <w:lang w:eastAsia="zh-CN"/>
              </w:rPr>
            </w:pPr>
            <w:r>
              <w:rPr>
                <w:sz w:val="20"/>
                <w:lang w:eastAsia="zh-CN"/>
              </w:rPr>
              <w:t>罗湖对小型</w:t>
            </w:r>
            <w:r>
              <w:rPr>
                <w:sz w:val="20"/>
                <w:lang w:eastAsia="zh-CN"/>
              </w:rPr>
              <w:t>OPC</w:t>
            </w:r>
            <w:r>
              <w:rPr>
                <w:sz w:val="20"/>
                <w:lang w:eastAsia="zh-CN"/>
              </w:rPr>
              <w:t>主体的门槛友好，南山对大体量项目更有利</w:t>
            </w:r>
          </w:p>
        </w:tc>
      </w:tr>
      <w:tr w:rsidR="008B1459" w14:paraId="0C65E934" w14:textId="77777777">
        <w:trPr>
          <w:jc w:val="center"/>
        </w:trPr>
        <w:tc>
          <w:tcPr>
            <w:tcW w:w="2078" w:type="dxa"/>
          </w:tcPr>
          <w:p w14:paraId="701C6E7F" w14:textId="77777777" w:rsidR="008B1459" w:rsidRDefault="001727FA">
            <w:r>
              <w:rPr>
                <w:sz w:val="20"/>
              </w:rPr>
              <w:t>**AI</w:t>
            </w:r>
            <w:r>
              <w:rPr>
                <w:sz w:val="20"/>
              </w:rPr>
              <w:t>产业基金</w:t>
            </w:r>
            <w:r>
              <w:rPr>
                <w:sz w:val="20"/>
              </w:rPr>
              <w:t>**</w:t>
            </w:r>
          </w:p>
        </w:tc>
        <w:tc>
          <w:tcPr>
            <w:tcW w:w="2078" w:type="dxa"/>
          </w:tcPr>
          <w:p w14:paraId="0DC7FC2B" w14:textId="77777777" w:rsidR="008B1459" w:rsidRDefault="001727FA">
            <w:pPr>
              <w:rPr>
                <w:lang w:eastAsia="zh-CN"/>
              </w:rPr>
            </w:pPr>
            <w:r>
              <w:rPr>
                <w:sz w:val="20"/>
                <w:lang w:eastAsia="zh-CN"/>
              </w:rPr>
              <w:t>未设专项</w:t>
            </w:r>
            <w:r>
              <w:rPr>
                <w:sz w:val="20"/>
                <w:lang w:eastAsia="zh-CN"/>
              </w:rPr>
              <w:t>AI</w:t>
            </w:r>
            <w:r>
              <w:rPr>
                <w:sz w:val="20"/>
                <w:lang w:eastAsia="zh-CN"/>
              </w:rPr>
              <w:t>基金（但有天使荟等创投生态）</w:t>
            </w:r>
          </w:p>
        </w:tc>
        <w:tc>
          <w:tcPr>
            <w:tcW w:w="2078" w:type="dxa"/>
          </w:tcPr>
          <w:p w14:paraId="4C21C52D" w14:textId="77777777" w:rsidR="008B1459" w:rsidRDefault="001727FA">
            <w:pPr>
              <w:rPr>
                <w:lang w:eastAsia="zh-CN"/>
              </w:rPr>
            </w:pPr>
            <w:r>
              <w:rPr>
                <w:sz w:val="20"/>
                <w:lang w:eastAsia="zh-CN"/>
              </w:rPr>
              <w:t>30</w:t>
            </w:r>
            <w:r>
              <w:rPr>
                <w:sz w:val="20"/>
                <w:lang w:eastAsia="zh-CN"/>
              </w:rPr>
              <w:t>亿</w:t>
            </w:r>
            <w:r>
              <w:rPr>
                <w:sz w:val="20"/>
                <w:lang w:eastAsia="zh-CN"/>
              </w:rPr>
              <w:t>AI</w:t>
            </w:r>
            <w:r>
              <w:rPr>
                <w:sz w:val="20"/>
                <w:lang w:eastAsia="zh-CN"/>
              </w:rPr>
              <w:t>基金群（市级</w:t>
            </w:r>
            <w:r>
              <w:rPr>
                <w:sz w:val="20"/>
                <w:lang w:eastAsia="zh-CN"/>
              </w:rPr>
              <w:t>20</w:t>
            </w:r>
            <w:r>
              <w:rPr>
                <w:sz w:val="20"/>
                <w:lang w:eastAsia="zh-CN"/>
              </w:rPr>
              <w:t>亿</w:t>
            </w:r>
            <w:r>
              <w:rPr>
                <w:sz w:val="20"/>
                <w:lang w:eastAsia="zh-CN"/>
              </w:rPr>
              <w:t>+</w:t>
            </w:r>
            <w:r>
              <w:rPr>
                <w:sz w:val="20"/>
                <w:lang w:eastAsia="zh-CN"/>
              </w:rPr>
              <w:t>力合</w:t>
            </w:r>
            <w:r>
              <w:rPr>
                <w:sz w:val="20"/>
                <w:lang w:eastAsia="zh-CN"/>
              </w:rPr>
              <w:t>5</w:t>
            </w:r>
            <w:r>
              <w:rPr>
                <w:sz w:val="20"/>
                <w:lang w:eastAsia="zh-CN"/>
              </w:rPr>
              <w:t>亿</w:t>
            </w:r>
            <w:r>
              <w:rPr>
                <w:sz w:val="20"/>
                <w:lang w:eastAsia="zh-CN"/>
              </w:rPr>
              <w:t>+</w:t>
            </w:r>
            <w:r>
              <w:rPr>
                <w:sz w:val="20"/>
                <w:lang w:eastAsia="zh-CN"/>
              </w:rPr>
              <w:t>首汇智源</w:t>
            </w:r>
            <w:r>
              <w:rPr>
                <w:sz w:val="20"/>
                <w:lang w:eastAsia="zh-CN"/>
              </w:rPr>
              <w:t>5</w:t>
            </w:r>
            <w:r>
              <w:rPr>
                <w:sz w:val="20"/>
                <w:lang w:eastAsia="zh-CN"/>
              </w:rPr>
              <w:t>亿</w:t>
            </w:r>
            <w:r>
              <w:rPr>
                <w:sz w:val="20"/>
                <w:lang w:eastAsia="zh-CN"/>
              </w:rPr>
              <w:t>+</w:t>
            </w:r>
            <w:r>
              <w:rPr>
                <w:sz w:val="20"/>
                <w:lang w:eastAsia="zh-CN"/>
              </w:rPr>
              <w:t>直投种子</w:t>
            </w:r>
            <w:r>
              <w:rPr>
                <w:sz w:val="20"/>
                <w:lang w:eastAsia="zh-CN"/>
              </w:rPr>
              <w:t>5</w:t>
            </w:r>
            <w:r>
              <w:rPr>
                <w:sz w:val="20"/>
                <w:lang w:eastAsia="zh-CN"/>
              </w:rPr>
              <w:t>亿）</w:t>
            </w:r>
          </w:p>
        </w:tc>
        <w:tc>
          <w:tcPr>
            <w:tcW w:w="2078" w:type="dxa"/>
          </w:tcPr>
          <w:p w14:paraId="46963B18" w14:textId="77777777" w:rsidR="008B1459" w:rsidRDefault="001727FA">
            <w:pPr>
              <w:rPr>
                <w:lang w:eastAsia="zh-CN"/>
              </w:rPr>
            </w:pPr>
            <w:r>
              <w:rPr>
                <w:sz w:val="20"/>
                <w:lang w:eastAsia="zh-CN"/>
              </w:rPr>
              <w:t>南山有明确的基金群，对需要股权融资的企业有优势</w:t>
            </w:r>
          </w:p>
        </w:tc>
      </w:tr>
    </w:tbl>
    <w:p w14:paraId="3CB02F6E" w14:textId="77777777" w:rsidR="008B1459" w:rsidRDefault="008B1459">
      <w:pPr>
        <w:rPr>
          <w:lang w:eastAsia="zh-CN"/>
        </w:rPr>
      </w:pPr>
    </w:p>
    <w:p w14:paraId="4E186A00" w14:textId="77777777" w:rsidR="008B1459" w:rsidRDefault="001727FA">
      <w:pPr>
        <w:spacing w:before="60" w:after="120"/>
        <w:ind w:firstLine="420"/>
      </w:pPr>
      <w:r>
        <w:lastRenderedPageBreak/>
        <w:t xml:space="preserve">#### </w:t>
      </w:r>
      <w:r>
        <w:t>二、人才政策对比</w:t>
      </w:r>
    </w:p>
    <w:tbl>
      <w:tblPr>
        <w:tblStyle w:val="aff1"/>
        <w:tblW w:w="0" w:type="auto"/>
        <w:jc w:val="center"/>
        <w:tblLook w:val="04A0" w:firstRow="1" w:lastRow="0" w:firstColumn="1" w:lastColumn="0" w:noHBand="0" w:noVBand="1"/>
      </w:tblPr>
      <w:tblGrid>
        <w:gridCol w:w="2078"/>
        <w:gridCol w:w="2078"/>
        <w:gridCol w:w="2078"/>
        <w:gridCol w:w="2078"/>
      </w:tblGrid>
      <w:tr w:rsidR="008B1459" w14:paraId="65A5B54A" w14:textId="77777777">
        <w:trPr>
          <w:jc w:val="center"/>
        </w:trPr>
        <w:tc>
          <w:tcPr>
            <w:tcW w:w="2078" w:type="dxa"/>
            <w:shd w:val="clear" w:color="auto" w:fill="D5E8F0"/>
          </w:tcPr>
          <w:p w14:paraId="19A75014" w14:textId="77777777" w:rsidR="008B1459" w:rsidRDefault="001727FA">
            <w:pPr>
              <w:jc w:val="center"/>
            </w:pPr>
            <w:r>
              <w:rPr>
                <w:b/>
                <w:sz w:val="20"/>
              </w:rPr>
              <w:t>人才维度</w:t>
            </w:r>
          </w:p>
        </w:tc>
        <w:tc>
          <w:tcPr>
            <w:tcW w:w="2078" w:type="dxa"/>
            <w:shd w:val="clear" w:color="auto" w:fill="D5E8F0"/>
          </w:tcPr>
          <w:p w14:paraId="42B7CD15" w14:textId="77777777" w:rsidR="008B1459" w:rsidRDefault="001727FA">
            <w:pPr>
              <w:jc w:val="center"/>
            </w:pPr>
            <w:r>
              <w:rPr>
                <w:b/>
                <w:sz w:val="20"/>
              </w:rPr>
              <w:t>罗湖区</w:t>
            </w:r>
          </w:p>
        </w:tc>
        <w:tc>
          <w:tcPr>
            <w:tcW w:w="2078" w:type="dxa"/>
            <w:shd w:val="clear" w:color="auto" w:fill="D5E8F0"/>
          </w:tcPr>
          <w:p w14:paraId="204372DA" w14:textId="77777777" w:rsidR="008B1459" w:rsidRDefault="001727FA">
            <w:pPr>
              <w:jc w:val="center"/>
            </w:pPr>
            <w:r>
              <w:rPr>
                <w:b/>
                <w:sz w:val="20"/>
              </w:rPr>
              <w:t>南山区</w:t>
            </w:r>
          </w:p>
        </w:tc>
        <w:tc>
          <w:tcPr>
            <w:tcW w:w="2078" w:type="dxa"/>
            <w:shd w:val="clear" w:color="auto" w:fill="D5E8F0"/>
          </w:tcPr>
          <w:p w14:paraId="5699CEF7" w14:textId="77777777" w:rsidR="008B1459" w:rsidRDefault="001727FA">
            <w:pPr>
              <w:jc w:val="center"/>
            </w:pPr>
            <w:r>
              <w:rPr>
                <w:b/>
                <w:sz w:val="20"/>
              </w:rPr>
              <w:t>差异分析</w:t>
            </w:r>
          </w:p>
        </w:tc>
      </w:tr>
      <w:tr w:rsidR="008B1459" w14:paraId="480E6E2B" w14:textId="77777777">
        <w:trPr>
          <w:jc w:val="center"/>
        </w:trPr>
        <w:tc>
          <w:tcPr>
            <w:tcW w:w="2078" w:type="dxa"/>
          </w:tcPr>
          <w:p w14:paraId="2128D6BD" w14:textId="77777777" w:rsidR="008B1459" w:rsidRDefault="001727FA">
            <w:r>
              <w:rPr>
                <w:sz w:val="20"/>
              </w:rPr>
              <w:t>**</w:t>
            </w:r>
            <w:r>
              <w:rPr>
                <w:sz w:val="20"/>
              </w:rPr>
              <w:t>顶尖人才</w:t>
            </w:r>
            <w:r>
              <w:rPr>
                <w:sz w:val="20"/>
              </w:rPr>
              <w:t>**</w:t>
            </w:r>
          </w:p>
        </w:tc>
        <w:tc>
          <w:tcPr>
            <w:tcW w:w="2078" w:type="dxa"/>
          </w:tcPr>
          <w:p w14:paraId="36C2D7FE" w14:textId="77777777" w:rsidR="008B1459" w:rsidRDefault="001727FA">
            <w:pPr>
              <w:rPr>
                <w:lang w:eastAsia="zh-CN"/>
              </w:rPr>
            </w:pPr>
            <w:r>
              <w:rPr>
                <w:sz w:val="20"/>
                <w:lang w:eastAsia="zh-CN"/>
              </w:rPr>
              <w:t>最高</w:t>
            </w:r>
            <w:r>
              <w:rPr>
                <w:sz w:val="20"/>
                <w:lang w:eastAsia="zh-CN"/>
              </w:rPr>
              <w:t>1</w:t>
            </w:r>
            <w:r>
              <w:rPr>
                <w:sz w:val="20"/>
                <w:lang w:eastAsia="zh-CN"/>
              </w:rPr>
              <w:t>亿元项目资助</w:t>
            </w:r>
            <w:r>
              <w:rPr>
                <w:sz w:val="20"/>
                <w:lang w:eastAsia="zh-CN"/>
              </w:rPr>
              <w:t>+800</w:t>
            </w:r>
            <w:r>
              <w:rPr>
                <w:sz w:val="20"/>
                <w:lang w:eastAsia="zh-CN"/>
              </w:rPr>
              <w:t>万购房补贴</w:t>
            </w:r>
          </w:p>
        </w:tc>
        <w:tc>
          <w:tcPr>
            <w:tcW w:w="2078" w:type="dxa"/>
          </w:tcPr>
          <w:p w14:paraId="6BE5021D" w14:textId="77777777" w:rsidR="008B1459" w:rsidRDefault="001727FA">
            <w:r>
              <w:rPr>
                <w:sz w:val="20"/>
              </w:rPr>
              <w:t>一事一议</w:t>
            </w:r>
          </w:p>
        </w:tc>
        <w:tc>
          <w:tcPr>
            <w:tcW w:w="2078" w:type="dxa"/>
          </w:tcPr>
          <w:p w14:paraId="4B8F0061" w14:textId="77777777" w:rsidR="008B1459" w:rsidRDefault="001727FA">
            <w:pPr>
              <w:rPr>
                <w:lang w:eastAsia="zh-CN"/>
              </w:rPr>
            </w:pPr>
            <w:r>
              <w:rPr>
                <w:sz w:val="20"/>
                <w:lang w:eastAsia="zh-CN"/>
              </w:rPr>
              <w:t>罗湖有明确数字，更透明</w:t>
            </w:r>
          </w:p>
        </w:tc>
      </w:tr>
      <w:tr w:rsidR="008B1459" w14:paraId="586D7690" w14:textId="77777777">
        <w:trPr>
          <w:jc w:val="center"/>
        </w:trPr>
        <w:tc>
          <w:tcPr>
            <w:tcW w:w="2078" w:type="dxa"/>
          </w:tcPr>
          <w:p w14:paraId="6CA534CB" w14:textId="77777777" w:rsidR="008B1459" w:rsidRDefault="001727FA">
            <w:r>
              <w:rPr>
                <w:sz w:val="20"/>
              </w:rPr>
              <w:t>**</w:t>
            </w:r>
            <w:r>
              <w:rPr>
                <w:sz w:val="20"/>
              </w:rPr>
              <w:t>青年人才入户</w:t>
            </w:r>
            <w:r>
              <w:rPr>
                <w:sz w:val="20"/>
              </w:rPr>
              <w:t>**</w:t>
            </w:r>
          </w:p>
        </w:tc>
        <w:tc>
          <w:tcPr>
            <w:tcW w:w="2078" w:type="dxa"/>
          </w:tcPr>
          <w:p w14:paraId="18E75366" w14:textId="77777777" w:rsidR="008B1459" w:rsidRDefault="001727FA">
            <w:pPr>
              <w:rPr>
                <w:lang w:eastAsia="zh-CN"/>
              </w:rPr>
            </w:pPr>
            <w:r>
              <w:rPr>
                <w:sz w:val="20"/>
                <w:lang w:eastAsia="zh-CN"/>
              </w:rPr>
              <w:t>最高</w:t>
            </w:r>
            <w:r>
              <w:rPr>
                <w:sz w:val="20"/>
                <w:lang w:eastAsia="zh-CN"/>
              </w:rPr>
              <w:t>10</w:t>
            </w:r>
            <w:r>
              <w:rPr>
                <w:sz w:val="20"/>
                <w:lang w:eastAsia="zh-CN"/>
              </w:rPr>
              <w:t>万元（</w:t>
            </w:r>
            <w:r>
              <w:rPr>
                <w:sz w:val="20"/>
                <w:lang w:eastAsia="zh-CN"/>
              </w:rPr>
              <w:t>"AI</w:t>
            </w:r>
            <w:r>
              <w:rPr>
                <w:sz w:val="20"/>
                <w:lang w:eastAsia="zh-CN"/>
              </w:rPr>
              <w:t>人才黄金</w:t>
            </w:r>
            <w:r>
              <w:rPr>
                <w:sz w:val="20"/>
                <w:lang w:eastAsia="zh-CN"/>
              </w:rPr>
              <w:t>12</w:t>
            </w:r>
            <w:r>
              <w:rPr>
                <w:sz w:val="20"/>
                <w:lang w:eastAsia="zh-CN"/>
              </w:rPr>
              <w:t>条</w:t>
            </w:r>
            <w:r>
              <w:rPr>
                <w:sz w:val="20"/>
                <w:lang w:eastAsia="zh-CN"/>
              </w:rPr>
              <w:t>"</w:t>
            </w:r>
            <w:r>
              <w:rPr>
                <w:sz w:val="20"/>
                <w:lang w:eastAsia="zh-CN"/>
              </w:rPr>
              <w:t>）</w:t>
            </w:r>
          </w:p>
        </w:tc>
        <w:tc>
          <w:tcPr>
            <w:tcW w:w="2078" w:type="dxa"/>
          </w:tcPr>
          <w:p w14:paraId="7D772912" w14:textId="77777777" w:rsidR="008B1459" w:rsidRDefault="001727FA">
            <w:pPr>
              <w:rPr>
                <w:lang w:eastAsia="zh-CN"/>
              </w:rPr>
            </w:pPr>
            <w:r>
              <w:rPr>
                <w:sz w:val="20"/>
                <w:lang w:eastAsia="zh-CN"/>
              </w:rPr>
              <w:t>本科</w:t>
            </w:r>
            <w:r>
              <w:rPr>
                <w:sz w:val="20"/>
                <w:lang w:eastAsia="zh-CN"/>
              </w:rPr>
              <w:t>2</w:t>
            </w:r>
            <w:r>
              <w:rPr>
                <w:sz w:val="20"/>
                <w:lang w:eastAsia="zh-CN"/>
              </w:rPr>
              <w:t>万</w:t>
            </w:r>
            <w:r>
              <w:rPr>
                <w:sz w:val="20"/>
                <w:lang w:eastAsia="zh-CN"/>
              </w:rPr>
              <w:t>/</w:t>
            </w:r>
            <w:r>
              <w:rPr>
                <w:sz w:val="20"/>
                <w:lang w:eastAsia="zh-CN"/>
              </w:rPr>
              <w:t>硕士</w:t>
            </w:r>
            <w:r>
              <w:rPr>
                <w:sz w:val="20"/>
                <w:lang w:eastAsia="zh-CN"/>
              </w:rPr>
              <w:t>3</w:t>
            </w:r>
            <w:r>
              <w:rPr>
                <w:sz w:val="20"/>
                <w:lang w:eastAsia="zh-CN"/>
              </w:rPr>
              <w:t>万（双学位本科</w:t>
            </w:r>
            <w:r>
              <w:rPr>
                <w:sz w:val="20"/>
                <w:lang w:eastAsia="zh-CN"/>
              </w:rPr>
              <w:t>3</w:t>
            </w:r>
            <w:r>
              <w:rPr>
                <w:sz w:val="20"/>
                <w:lang w:eastAsia="zh-CN"/>
              </w:rPr>
              <w:t>万</w:t>
            </w:r>
            <w:r>
              <w:rPr>
                <w:sz w:val="20"/>
                <w:lang w:eastAsia="zh-CN"/>
              </w:rPr>
              <w:t>/</w:t>
            </w:r>
            <w:r>
              <w:rPr>
                <w:sz w:val="20"/>
                <w:lang w:eastAsia="zh-CN"/>
              </w:rPr>
              <w:t>硕士</w:t>
            </w:r>
            <w:r>
              <w:rPr>
                <w:sz w:val="20"/>
                <w:lang w:eastAsia="zh-CN"/>
              </w:rPr>
              <w:t>5</w:t>
            </w:r>
            <w:r>
              <w:rPr>
                <w:sz w:val="20"/>
                <w:lang w:eastAsia="zh-CN"/>
              </w:rPr>
              <w:t>万）</w:t>
            </w:r>
          </w:p>
        </w:tc>
        <w:tc>
          <w:tcPr>
            <w:tcW w:w="2078" w:type="dxa"/>
          </w:tcPr>
          <w:p w14:paraId="5F6FA082" w14:textId="77777777" w:rsidR="008B1459" w:rsidRDefault="001727FA">
            <w:pPr>
              <w:rPr>
                <w:lang w:eastAsia="zh-CN"/>
              </w:rPr>
            </w:pPr>
            <w:r>
              <w:rPr>
                <w:sz w:val="20"/>
                <w:lang w:eastAsia="zh-CN"/>
              </w:rPr>
              <w:t>罗湖力度是南山的</w:t>
            </w:r>
            <w:r>
              <w:rPr>
                <w:sz w:val="20"/>
                <w:lang w:eastAsia="zh-CN"/>
              </w:rPr>
              <w:t>3–5</w:t>
            </w:r>
            <w:r>
              <w:rPr>
                <w:sz w:val="20"/>
                <w:lang w:eastAsia="zh-CN"/>
              </w:rPr>
              <w:t>倍</w:t>
            </w:r>
          </w:p>
        </w:tc>
      </w:tr>
      <w:tr w:rsidR="008B1459" w14:paraId="157B75C4" w14:textId="77777777">
        <w:trPr>
          <w:jc w:val="center"/>
        </w:trPr>
        <w:tc>
          <w:tcPr>
            <w:tcW w:w="2078" w:type="dxa"/>
          </w:tcPr>
          <w:p w14:paraId="7A6A5C42" w14:textId="77777777" w:rsidR="008B1459" w:rsidRDefault="001727FA">
            <w:r>
              <w:rPr>
                <w:sz w:val="20"/>
              </w:rPr>
              <w:t>**</w:t>
            </w:r>
            <w:r>
              <w:rPr>
                <w:sz w:val="20"/>
              </w:rPr>
              <w:t>高技能人才</w:t>
            </w:r>
            <w:r>
              <w:rPr>
                <w:sz w:val="20"/>
              </w:rPr>
              <w:t>**</w:t>
            </w:r>
          </w:p>
        </w:tc>
        <w:tc>
          <w:tcPr>
            <w:tcW w:w="2078" w:type="dxa"/>
          </w:tcPr>
          <w:p w14:paraId="5D624A09" w14:textId="77777777" w:rsidR="008B1459" w:rsidRDefault="001727FA">
            <w:r>
              <w:rPr>
                <w:sz w:val="20"/>
              </w:rPr>
              <w:t>最高</w:t>
            </w:r>
            <w:r>
              <w:rPr>
                <w:sz w:val="20"/>
              </w:rPr>
              <w:t>100</w:t>
            </w:r>
            <w:r>
              <w:rPr>
                <w:sz w:val="20"/>
              </w:rPr>
              <w:t>万元奖励</w:t>
            </w:r>
          </w:p>
        </w:tc>
        <w:tc>
          <w:tcPr>
            <w:tcW w:w="2078" w:type="dxa"/>
          </w:tcPr>
          <w:p w14:paraId="1EBF1111" w14:textId="77777777" w:rsidR="008B1459" w:rsidRDefault="001727FA">
            <w:r>
              <w:rPr>
                <w:sz w:val="20"/>
              </w:rPr>
              <w:t>软件认证每人</w:t>
            </w:r>
            <w:r>
              <w:rPr>
                <w:sz w:val="20"/>
              </w:rPr>
              <w:t>5000–20000</w:t>
            </w:r>
            <w:r>
              <w:rPr>
                <w:sz w:val="20"/>
              </w:rPr>
              <w:t>元</w:t>
            </w:r>
          </w:p>
        </w:tc>
        <w:tc>
          <w:tcPr>
            <w:tcW w:w="2078" w:type="dxa"/>
          </w:tcPr>
          <w:p w14:paraId="22FE6BD4" w14:textId="77777777" w:rsidR="008B1459" w:rsidRDefault="001727FA">
            <w:pPr>
              <w:rPr>
                <w:lang w:eastAsia="zh-CN"/>
              </w:rPr>
            </w:pPr>
            <w:r>
              <w:rPr>
                <w:sz w:val="20"/>
                <w:lang w:eastAsia="zh-CN"/>
              </w:rPr>
              <w:t>罗湖面向高技能人才（非仅软件认证），覆盖面更广</w:t>
            </w:r>
          </w:p>
        </w:tc>
      </w:tr>
      <w:tr w:rsidR="008B1459" w14:paraId="0BD212DC" w14:textId="77777777">
        <w:trPr>
          <w:jc w:val="center"/>
        </w:trPr>
        <w:tc>
          <w:tcPr>
            <w:tcW w:w="2078" w:type="dxa"/>
          </w:tcPr>
          <w:p w14:paraId="3C619A33" w14:textId="77777777" w:rsidR="008B1459" w:rsidRDefault="001727FA">
            <w:r>
              <w:rPr>
                <w:sz w:val="20"/>
              </w:rPr>
              <w:t>**</w:t>
            </w:r>
            <w:r>
              <w:rPr>
                <w:sz w:val="20"/>
              </w:rPr>
              <w:t>住房</w:t>
            </w:r>
            <w:r>
              <w:rPr>
                <w:sz w:val="20"/>
              </w:rPr>
              <w:t>**</w:t>
            </w:r>
          </w:p>
        </w:tc>
        <w:tc>
          <w:tcPr>
            <w:tcW w:w="2078" w:type="dxa"/>
          </w:tcPr>
          <w:p w14:paraId="076560A3" w14:textId="77777777" w:rsidR="008B1459" w:rsidRDefault="001727FA">
            <w:pPr>
              <w:rPr>
                <w:lang w:eastAsia="zh-CN"/>
              </w:rPr>
            </w:pPr>
            <w:r>
              <w:rPr>
                <w:sz w:val="20"/>
                <w:lang w:eastAsia="zh-CN"/>
              </w:rPr>
              <w:t>不设最低营收门槛、无配租上限；青年人才免租最长</w:t>
            </w:r>
            <w:r>
              <w:rPr>
                <w:sz w:val="20"/>
                <w:lang w:eastAsia="zh-CN"/>
              </w:rPr>
              <w:t>3</w:t>
            </w:r>
            <w:r>
              <w:rPr>
                <w:sz w:val="20"/>
                <w:lang w:eastAsia="zh-CN"/>
              </w:rPr>
              <w:t>年；租房补贴</w:t>
            </w:r>
            <w:r>
              <w:rPr>
                <w:sz w:val="20"/>
                <w:lang w:eastAsia="zh-CN"/>
              </w:rPr>
              <w:t>3–5</w:t>
            </w:r>
            <w:r>
              <w:rPr>
                <w:sz w:val="20"/>
                <w:lang w:eastAsia="zh-CN"/>
              </w:rPr>
              <w:t>万</w:t>
            </w:r>
            <w:r>
              <w:rPr>
                <w:sz w:val="20"/>
                <w:lang w:eastAsia="zh-CN"/>
              </w:rPr>
              <w:t>/</w:t>
            </w:r>
            <w:r>
              <w:rPr>
                <w:sz w:val="20"/>
                <w:lang w:eastAsia="zh-CN"/>
              </w:rPr>
              <w:t>年</w:t>
            </w:r>
          </w:p>
        </w:tc>
        <w:tc>
          <w:tcPr>
            <w:tcW w:w="2078" w:type="dxa"/>
          </w:tcPr>
          <w:p w14:paraId="5738F2FA" w14:textId="77777777" w:rsidR="008B1459" w:rsidRDefault="001727FA">
            <w:pPr>
              <w:rPr>
                <w:lang w:eastAsia="zh-CN"/>
              </w:rPr>
            </w:pPr>
            <w:r>
              <w:rPr>
                <w:sz w:val="20"/>
                <w:lang w:eastAsia="zh-CN"/>
              </w:rPr>
              <w:t>领航卡</w:t>
            </w:r>
            <w:r>
              <w:rPr>
                <w:sz w:val="20"/>
                <w:lang w:eastAsia="zh-CN"/>
              </w:rPr>
              <w:t>5000</w:t>
            </w:r>
            <w:r>
              <w:rPr>
                <w:sz w:val="20"/>
                <w:lang w:eastAsia="zh-CN"/>
              </w:rPr>
              <w:t>元</w:t>
            </w:r>
            <w:r>
              <w:rPr>
                <w:sz w:val="20"/>
                <w:lang w:eastAsia="zh-CN"/>
              </w:rPr>
              <w:t>/</w:t>
            </w:r>
            <w:r>
              <w:rPr>
                <w:sz w:val="20"/>
                <w:lang w:eastAsia="zh-CN"/>
              </w:rPr>
              <w:t>月（</w:t>
            </w:r>
            <w:r>
              <w:rPr>
                <w:sz w:val="20"/>
                <w:lang w:eastAsia="zh-CN"/>
              </w:rPr>
              <w:t>A</w:t>
            </w:r>
            <w:r>
              <w:rPr>
                <w:sz w:val="20"/>
                <w:lang w:eastAsia="zh-CN"/>
              </w:rPr>
              <w:t>卡）</w:t>
            </w:r>
            <w:r>
              <w:rPr>
                <w:sz w:val="20"/>
                <w:lang w:eastAsia="zh-CN"/>
              </w:rPr>
              <w:t>/3000</w:t>
            </w:r>
            <w:r>
              <w:rPr>
                <w:sz w:val="20"/>
                <w:lang w:eastAsia="zh-CN"/>
              </w:rPr>
              <w:t>元</w:t>
            </w:r>
            <w:r>
              <w:rPr>
                <w:sz w:val="20"/>
                <w:lang w:eastAsia="zh-CN"/>
              </w:rPr>
              <w:t>/</w:t>
            </w:r>
            <w:r>
              <w:rPr>
                <w:sz w:val="20"/>
                <w:lang w:eastAsia="zh-CN"/>
              </w:rPr>
              <w:t>月（</w:t>
            </w:r>
            <w:r>
              <w:rPr>
                <w:sz w:val="20"/>
                <w:lang w:eastAsia="zh-CN"/>
              </w:rPr>
              <w:t>B</w:t>
            </w:r>
            <w:r>
              <w:rPr>
                <w:sz w:val="20"/>
                <w:lang w:eastAsia="zh-CN"/>
              </w:rPr>
              <w:t>卡）；应届毕业生免租</w:t>
            </w:r>
            <w:r>
              <w:rPr>
                <w:sz w:val="20"/>
                <w:lang w:eastAsia="zh-CN"/>
              </w:rPr>
              <w:t>15</w:t>
            </w:r>
            <w:r>
              <w:rPr>
                <w:sz w:val="20"/>
                <w:lang w:eastAsia="zh-CN"/>
              </w:rPr>
              <w:t>天；初创团队最长</w:t>
            </w:r>
            <w:r>
              <w:rPr>
                <w:sz w:val="20"/>
                <w:lang w:eastAsia="zh-CN"/>
              </w:rPr>
              <w:t>1</w:t>
            </w:r>
            <w:r>
              <w:rPr>
                <w:sz w:val="20"/>
                <w:lang w:eastAsia="zh-CN"/>
              </w:rPr>
              <w:t>年保障房</w:t>
            </w:r>
          </w:p>
        </w:tc>
        <w:tc>
          <w:tcPr>
            <w:tcW w:w="2078" w:type="dxa"/>
          </w:tcPr>
          <w:p w14:paraId="3ECE4FA4" w14:textId="77777777" w:rsidR="008B1459" w:rsidRDefault="001727FA">
            <w:pPr>
              <w:rPr>
                <w:lang w:eastAsia="zh-CN"/>
              </w:rPr>
            </w:pPr>
            <w:r>
              <w:rPr>
                <w:sz w:val="20"/>
                <w:lang w:eastAsia="zh-CN"/>
              </w:rPr>
              <w:t>罗湖的</w:t>
            </w:r>
            <w:r>
              <w:rPr>
                <w:sz w:val="20"/>
                <w:lang w:eastAsia="zh-CN"/>
              </w:rPr>
              <w:t>"</w:t>
            </w:r>
            <w:r>
              <w:rPr>
                <w:sz w:val="20"/>
                <w:lang w:eastAsia="zh-CN"/>
              </w:rPr>
              <w:t>不设营收门槛</w:t>
            </w:r>
            <w:r>
              <w:rPr>
                <w:sz w:val="20"/>
                <w:lang w:eastAsia="zh-CN"/>
              </w:rPr>
              <w:t>+</w:t>
            </w:r>
            <w:r>
              <w:rPr>
                <w:sz w:val="20"/>
                <w:lang w:eastAsia="zh-CN"/>
              </w:rPr>
              <w:t>无配租上限</w:t>
            </w:r>
            <w:r>
              <w:rPr>
                <w:sz w:val="20"/>
                <w:lang w:eastAsia="zh-CN"/>
              </w:rPr>
              <w:t>"</w:t>
            </w:r>
            <w:r>
              <w:rPr>
                <w:sz w:val="20"/>
                <w:lang w:eastAsia="zh-CN"/>
              </w:rPr>
              <w:t>是深圳各区最友好的住房政策</w:t>
            </w:r>
          </w:p>
        </w:tc>
      </w:tr>
      <w:tr w:rsidR="008B1459" w14:paraId="221F3E00" w14:textId="77777777">
        <w:trPr>
          <w:jc w:val="center"/>
        </w:trPr>
        <w:tc>
          <w:tcPr>
            <w:tcW w:w="2078" w:type="dxa"/>
          </w:tcPr>
          <w:p w14:paraId="152A31F4" w14:textId="77777777" w:rsidR="008B1459" w:rsidRDefault="001727FA">
            <w:r>
              <w:rPr>
                <w:sz w:val="20"/>
              </w:rPr>
              <w:t>**</w:t>
            </w:r>
            <w:r>
              <w:rPr>
                <w:sz w:val="20"/>
              </w:rPr>
              <w:t>子女教育</w:t>
            </w:r>
            <w:r>
              <w:rPr>
                <w:sz w:val="20"/>
              </w:rPr>
              <w:t>**</w:t>
            </w:r>
          </w:p>
        </w:tc>
        <w:tc>
          <w:tcPr>
            <w:tcW w:w="2078" w:type="dxa"/>
          </w:tcPr>
          <w:p w14:paraId="0ECB21AE" w14:textId="77777777" w:rsidR="008B1459" w:rsidRDefault="001727FA">
            <w:pPr>
              <w:rPr>
                <w:lang w:eastAsia="zh-CN"/>
              </w:rPr>
            </w:pPr>
            <w:r>
              <w:rPr>
                <w:sz w:val="20"/>
                <w:lang w:eastAsia="zh-CN"/>
              </w:rPr>
              <w:t>60</w:t>
            </w:r>
            <w:r>
              <w:rPr>
                <w:sz w:val="20"/>
                <w:lang w:eastAsia="zh-CN"/>
              </w:rPr>
              <w:t>余项福利礼包含全学段教育资源（幼儿园至高中）</w:t>
            </w:r>
          </w:p>
        </w:tc>
        <w:tc>
          <w:tcPr>
            <w:tcW w:w="2078" w:type="dxa"/>
          </w:tcPr>
          <w:p w14:paraId="21D7C0FE" w14:textId="77777777" w:rsidR="008B1459" w:rsidRDefault="001727FA">
            <w:pPr>
              <w:rPr>
                <w:lang w:eastAsia="zh-CN"/>
              </w:rPr>
            </w:pPr>
            <w:r>
              <w:rPr>
                <w:sz w:val="20"/>
                <w:lang w:eastAsia="zh-CN"/>
              </w:rPr>
              <w:t>教育、医疗、法律</w:t>
            </w:r>
            <w:r>
              <w:rPr>
                <w:sz w:val="20"/>
                <w:lang w:eastAsia="zh-CN"/>
              </w:rPr>
              <w:t>"</w:t>
            </w:r>
            <w:r>
              <w:rPr>
                <w:sz w:val="20"/>
                <w:lang w:eastAsia="zh-CN"/>
              </w:rPr>
              <w:t>一揽子服务</w:t>
            </w:r>
            <w:r>
              <w:rPr>
                <w:sz w:val="20"/>
                <w:lang w:eastAsia="zh-CN"/>
              </w:rPr>
              <w:t>"</w:t>
            </w:r>
            <w:r>
              <w:rPr>
                <w:sz w:val="20"/>
                <w:lang w:eastAsia="zh-CN"/>
              </w:rPr>
              <w:t>（绿色通道）</w:t>
            </w:r>
          </w:p>
        </w:tc>
        <w:tc>
          <w:tcPr>
            <w:tcW w:w="2078" w:type="dxa"/>
          </w:tcPr>
          <w:p w14:paraId="6D138D43" w14:textId="77777777" w:rsidR="008B1459" w:rsidRDefault="001727FA">
            <w:pPr>
              <w:rPr>
                <w:lang w:eastAsia="zh-CN"/>
              </w:rPr>
            </w:pPr>
            <w:r>
              <w:rPr>
                <w:sz w:val="20"/>
                <w:lang w:eastAsia="zh-CN"/>
              </w:rPr>
              <w:t>罗湖更具体（明确全学段），南山偏框架性</w:t>
            </w:r>
          </w:p>
        </w:tc>
      </w:tr>
      <w:tr w:rsidR="008B1459" w14:paraId="3675F0DA" w14:textId="77777777">
        <w:trPr>
          <w:jc w:val="center"/>
        </w:trPr>
        <w:tc>
          <w:tcPr>
            <w:tcW w:w="2078" w:type="dxa"/>
          </w:tcPr>
          <w:p w14:paraId="239A46D1" w14:textId="77777777" w:rsidR="008B1459" w:rsidRDefault="001727FA">
            <w:r>
              <w:rPr>
                <w:sz w:val="20"/>
              </w:rPr>
              <w:t>**</w:t>
            </w:r>
            <w:r>
              <w:rPr>
                <w:sz w:val="20"/>
              </w:rPr>
              <w:t>生活配套</w:t>
            </w:r>
            <w:r>
              <w:rPr>
                <w:sz w:val="20"/>
              </w:rPr>
              <w:t>**</w:t>
            </w:r>
          </w:p>
        </w:tc>
        <w:tc>
          <w:tcPr>
            <w:tcW w:w="2078" w:type="dxa"/>
          </w:tcPr>
          <w:p w14:paraId="709B77F8" w14:textId="77777777" w:rsidR="008B1459" w:rsidRDefault="001727FA">
            <w:pPr>
              <w:rPr>
                <w:lang w:eastAsia="zh-CN"/>
              </w:rPr>
            </w:pPr>
            <w:r>
              <w:rPr>
                <w:sz w:val="20"/>
                <w:lang w:eastAsia="zh-CN"/>
              </w:rPr>
              <w:t>60</w:t>
            </w:r>
            <w:r>
              <w:rPr>
                <w:sz w:val="20"/>
                <w:lang w:eastAsia="zh-CN"/>
              </w:rPr>
              <w:t>余项福利礼包</w:t>
            </w:r>
            <w:r>
              <w:rPr>
                <w:sz w:val="20"/>
                <w:lang w:eastAsia="zh-CN"/>
              </w:rPr>
              <w:t>+3600</w:t>
            </w:r>
            <w:r>
              <w:rPr>
                <w:sz w:val="20"/>
                <w:lang w:eastAsia="zh-CN"/>
              </w:rPr>
              <w:t>元健康卡</w:t>
            </w:r>
            <w:r>
              <w:rPr>
                <w:sz w:val="20"/>
                <w:lang w:eastAsia="zh-CN"/>
              </w:rPr>
              <w:t>+</w:t>
            </w:r>
            <w:r>
              <w:rPr>
                <w:sz w:val="20"/>
                <w:lang w:eastAsia="zh-CN"/>
              </w:rPr>
              <w:t>三甲医疗</w:t>
            </w:r>
          </w:p>
        </w:tc>
        <w:tc>
          <w:tcPr>
            <w:tcW w:w="2078" w:type="dxa"/>
          </w:tcPr>
          <w:p w14:paraId="17566034" w14:textId="77777777" w:rsidR="008B1459" w:rsidRDefault="001727FA">
            <w:pPr>
              <w:rPr>
                <w:lang w:eastAsia="zh-CN"/>
              </w:rPr>
            </w:pPr>
            <w:r>
              <w:rPr>
                <w:sz w:val="20"/>
                <w:lang w:eastAsia="zh-CN"/>
              </w:rPr>
              <w:t>实习生体验券</w:t>
            </w:r>
            <w:r>
              <w:rPr>
                <w:sz w:val="20"/>
                <w:lang w:eastAsia="zh-CN"/>
              </w:rPr>
              <w:t>+</w:t>
            </w:r>
            <w:r>
              <w:rPr>
                <w:sz w:val="20"/>
                <w:lang w:eastAsia="zh-CN"/>
              </w:rPr>
              <w:t>初创企业骨干人才生活补贴</w:t>
            </w:r>
          </w:p>
        </w:tc>
        <w:tc>
          <w:tcPr>
            <w:tcW w:w="2078" w:type="dxa"/>
          </w:tcPr>
          <w:p w14:paraId="67B56F26" w14:textId="77777777" w:rsidR="008B1459" w:rsidRDefault="001727FA">
            <w:r>
              <w:rPr>
                <w:sz w:val="20"/>
              </w:rPr>
              <w:t>罗湖福利更丰富</w:t>
            </w:r>
          </w:p>
        </w:tc>
      </w:tr>
    </w:tbl>
    <w:p w14:paraId="65A5B22F" w14:textId="77777777" w:rsidR="008B1459" w:rsidRDefault="008B1459"/>
    <w:p w14:paraId="20B1B0DC" w14:textId="77777777" w:rsidR="008B1459" w:rsidRDefault="001727FA">
      <w:pPr>
        <w:spacing w:before="60" w:after="120"/>
        <w:ind w:firstLine="420"/>
      </w:pPr>
      <w:r>
        <w:t xml:space="preserve">#### </w:t>
      </w:r>
      <w:r>
        <w:t>三、产业空间对比</w:t>
      </w:r>
    </w:p>
    <w:tbl>
      <w:tblPr>
        <w:tblStyle w:val="aff1"/>
        <w:tblW w:w="0" w:type="auto"/>
        <w:jc w:val="center"/>
        <w:tblLook w:val="04A0" w:firstRow="1" w:lastRow="0" w:firstColumn="1" w:lastColumn="0" w:noHBand="0" w:noVBand="1"/>
      </w:tblPr>
      <w:tblGrid>
        <w:gridCol w:w="2771"/>
        <w:gridCol w:w="2771"/>
        <w:gridCol w:w="2771"/>
      </w:tblGrid>
      <w:tr w:rsidR="008B1459" w14:paraId="3EA73BF8" w14:textId="77777777">
        <w:trPr>
          <w:jc w:val="center"/>
        </w:trPr>
        <w:tc>
          <w:tcPr>
            <w:tcW w:w="2771" w:type="dxa"/>
            <w:shd w:val="clear" w:color="auto" w:fill="D5E8F0"/>
          </w:tcPr>
          <w:p w14:paraId="5BDA9E18" w14:textId="77777777" w:rsidR="008B1459" w:rsidRDefault="001727FA">
            <w:pPr>
              <w:jc w:val="center"/>
            </w:pPr>
            <w:r>
              <w:rPr>
                <w:b/>
                <w:sz w:val="20"/>
              </w:rPr>
              <w:t>维度</w:t>
            </w:r>
          </w:p>
        </w:tc>
        <w:tc>
          <w:tcPr>
            <w:tcW w:w="2771" w:type="dxa"/>
            <w:shd w:val="clear" w:color="auto" w:fill="D5E8F0"/>
          </w:tcPr>
          <w:p w14:paraId="6CEFE512" w14:textId="77777777" w:rsidR="008B1459" w:rsidRDefault="001727FA">
            <w:pPr>
              <w:jc w:val="center"/>
            </w:pPr>
            <w:r>
              <w:rPr>
                <w:b/>
                <w:sz w:val="20"/>
              </w:rPr>
              <w:t>罗湖区</w:t>
            </w:r>
          </w:p>
        </w:tc>
        <w:tc>
          <w:tcPr>
            <w:tcW w:w="2771" w:type="dxa"/>
            <w:shd w:val="clear" w:color="auto" w:fill="D5E8F0"/>
          </w:tcPr>
          <w:p w14:paraId="4A33C206" w14:textId="77777777" w:rsidR="008B1459" w:rsidRDefault="001727FA">
            <w:pPr>
              <w:jc w:val="center"/>
            </w:pPr>
            <w:r>
              <w:rPr>
                <w:b/>
                <w:sz w:val="20"/>
              </w:rPr>
              <w:t>南山区</w:t>
            </w:r>
          </w:p>
        </w:tc>
      </w:tr>
      <w:tr w:rsidR="008B1459" w14:paraId="76A88F5F" w14:textId="77777777">
        <w:trPr>
          <w:jc w:val="center"/>
        </w:trPr>
        <w:tc>
          <w:tcPr>
            <w:tcW w:w="2771" w:type="dxa"/>
          </w:tcPr>
          <w:p w14:paraId="30B46021" w14:textId="77777777" w:rsidR="008B1459" w:rsidRDefault="001727FA">
            <w:r>
              <w:rPr>
                <w:sz w:val="20"/>
              </w:rPr>
              <w:t>**</w:t>
            </w:r>
            <w:r>
              <w:rPr>
                <w:sz w:val="20"/>
              </w:rPr>
              <w:t>免费办公</w:t>
            </w:r>
            <w:r>
              <w:rPr>
                <w:sz w:val="20"/>
              </w:rPr>
              <w:t>**</w:t>
            </w:r>
          </w:p>
        </w:tc>
        <w:tc>
          <w:tcPr>
            <w:tcW w:w="2771" w:type="dxa"/>
          </w:tcPr>
          <w:p w14:paraId="12D88CF6" w14:textId="77777777" w:rsidR="008B1459" w:rsidRDefault="001727FA">
            <w:pPr>
              <w:rPr>
                <w:lang w:eastAsia="zh-CN"/>
              </w:rPr>
            </w:pPr>
            <w:r>
              <w:rPr>
                <w:sz w:val="20"/>
                <w:lang w:eastAsia="zh-CN"/>
              </w:rPr>
              <w:t>OPC</w:t>
            </w:r>
            <w:r>
              <w:rPr>
                <w:sz w:val="20"/>
                <w:lang w:eastAsia="zh-CN"/>
              </w:rPr>
              <w:t>社区免费办公不少于</w:t>
            </w:r>
            <w:r>
              <w:rPr>
                <w:sz w:val="20"/>
                <w:lang w:eastAsia="zh-CN"/>
              </w:rPr>
              <w:t>1</w:t>
            </w:r>
            <w:r>
              <w:rPr>
                <w:sz w:val="20"/>
                <w:lang w:eastAsia="zh-CN"/>
              </w:rPr>
              <w:t>年；四大</w:t>
            </w:r>
            <w:r>
              <w:rPr>
                <w:sz w:val="20"/>
                <w:lang w:eastAsia="zh-CN"/>
              </w:rPr>
              <w:t>OPC</w:t>
            </w:r>
            <w:r>
              <w:rPr>
                <w:sz w:val="20"/>
                <w:lang w:eastAsia="zh-CN"/>
              </w:rPr>
              <w:t>社区可选（</w:t>
            </w:r>
            <w:r>
              <w:rPr>
                <w:sz w:val="20"/>
              </w:rPr>
              <w:t>π</w:t>
            </w:r>
            <w:r>
              <w:rPr>
                <w:sz w:val="20"/>
                <w:lang w:eastAsia="zh-CN"/>
              </w:rPr>
              <w:t>创空间、璞跃中心、颠覆性技术创新中心、天使荟）</w:t>
            </w:r>
          </w:p>
        </w:tc>
        <w:tc>
          <w:tcPr>
            <w:tcW w:w="2771" w:type="dxa"/>
          </w:tcPr>
          <w:p w14:paraId="18A46AF9" w14:textId="77777777" w:rsidR="008B1459" w:rsidRDefault="001727FA">
            <w:pPr>
              <w:rPr>
                <w:lang w:eastAsia="zh-CN"/>
              </w:rPr>
            </w:pPr>
            <w:r>
              <w:rPr>
                <w:sz w:val="20"/>
                <w:lang w:eastAsia="zh-CN"/>
              </w:rPr>
              <w:t>模力营</w:t>
            </w:r>
            <w:r>
              <w:rPr>
                <w:sz w:val="20"/>
                <w:lang w:eastAsia="zh-CN"/>
              </w:rPr>
              <w:t>AI</w:t>
            </w:r>
            <w:r>
              <w:rPr>
                <w:sz w:val="20"/>
                <w:lang w:eastAsia="zh-CN"/>
              </w:rPr>
              <w:t>生态社区：拎包入驻、</w:t>
            </w:r>
            <w:r>
              <w:rPr>
                <w:sz w:val="20"/>
                <w:lang w:eastAsia="zh-CN"/>
              </w:rPr>
              <w:t>2</w:t>
            </w:r>
            <w:r>
              <w:rPr>
                <w:sz w:val="20"/>
                <w:lang w:eastAsia="zh-CN"/>
              </w:rPr>
              <w:t>年免租；</w:t>
            </w:r>
            <w:r>
              <w:rPr>
                <w:sz w:val="20"/>
                <w:lang w:eastAsia="zh-CN"/>
              </w:rPr>
              <w:t>10</w:t>
            </w:r>
            <w:r>
              <w:rPr>
                <w:sz w:val="20"/>
                <w:lang w:eastAsia="zh-CN"/>
              </w:rPr>
              <w:t>万平方米低成本产业空间（签</w:t>
            </w:r>
            <w:r>
              <w:rPr>
                <w:sz w:val="20"/>
                <w:lang w:eastAsia="zh-CN"/>
              </w:rPr>
              <w:t>1</w:t>
            </w:r>
            <w:r>
              <w:rPr>
                <w:sz w:val="20"/>
                <w:lang w:eastAsia="zh-CN"/>
              </w:rPr>
              <w:t>年免</w:t>
            </w:r>
            <w:r>
              <w:rPr>
                <w:sz w:val="20"/>
                <w:lang w:eastAsia="zh-CN"/>
              </w:rPr>
              <w:t>1</w:t>
            </w:r>
            <w:r>
              <w:rPr>
                <w:sz w:val="20"/>
                <w:lang w:eastAsia="zh-CN"/>
              </w:rPr>
              <w:t>年或签</w:t>
            </w:r>
            <w:r>
              <w:rPr>
                <w:sz w:val="20"/>
                <w:lang w:eastAsia="zh-CN"/>
              </w:rPr>
              <w:t>3</w:t>
            </w:r>
            <w:r>
              <w:rPr>
                <w:sz w:val="20"/>
                <w:lang w:eastAsia="zh-CN"/>
              </w:rPr>
              <w:t>年前</w:t>
            </w:r>
            <w:r>
              <w:rPr>
                <w:sz w:val="20"/>
                <w:lang w:eastAsia="zh-CN"/>
              </w:rPr>
              <w:t>2</w:t>
            </w:r>
            <w:r>
              <w:rPr>
                <w:sz w:val="20"/>
                <w:lang w:eastAsia="zh-CN"/>
              </w:rPr>
              <w:t>年免租第</w:t>
            </w:r>
            <w:r>
              <w:rPr>
                <w:sz w:val="20"/>
                <w:lang w:eastAsia="zh-CN"/>
              </w:rPr>
              <w:t>3</w:t>
            </w:r>
            <w:r>
              <w:rPr>
                <w:sz w:val="20"/>
                <w:lang w:eastAsia="zh-CN"/>
              </w:rPr>
              <w:t>年减半）</w:t>
            </w:r>
          </w:p>
        </w:tc>
      </w:tr>
      <w:tr w:rsidR="008B1459" w14:paraId="2E56D050" w14:textId="77777777">
        <w:trPr>
          <w:jc w:val="center"/>
        </w:trPr>
        <w:tc>
          <w:tcPr>
            <w:tcW w:w="2771" w:type="dxa"/>
          </w:tcPr>
          <w:p w14:paraId="3B912334" w14:textId="77777777" w:rsidR="008B1459" w:rsidRDefault="001727FA">
            <w:r>
              <w:rPr>
                <w:sz w:val="20"/>
              </w:rPr>
              <w:t>**</w:t>
            </w:r>
            <w:r>
              <w:rPr>
                <w:sz w:val="20"/>
              </w:rPr>
              <w:t>租金补贴</w:t>
            </w:r>
            <w:r>
              <w:rPr>
                <w:sz w:val="20"/>
              </w:rPr>
              <w:t>**</w:t>
            </w:r>
          </w:p>
        </w:tc>
        <w:tc>
          <w:tcPr>
            <w:tcW w:w="2771" w:type="dxa"/>
          </w:tcPr>
          <w:p w14:paraId="4A0046C0" w14:textId="77777777" w:rsidR="008B1459" w:rsidRDefault="001727FA">
            <w:r>
              <w:rPr>
                <w:sz w:val="20"/>
              </w:rPr>
              <w:t>租赁物业年度封顶</w:t>
            </w:r>
            <w:r>
              <w:rPr>
                <w:sz w:val="20"/>
              </w:rPr>
              <w:t>500</w:t>
            </w:r>
            <w:r>
              <w:rPr>
                <w:sz w:val="20"/>
              </w:rPr>
              <w:t>万</w:t>
            </w:r>
          </w:p>
        </w:tc>
        <w:tc>
          <w:tcPr>
            <w:tcW w:w="2771" w:type="dxa"/>
          </w:tcPr>
          <w:p w14:paraId="07A70AD2" w14:textId="77777777" w:rsidR="008B1459" w:rsidRDefault="001727FA">
            <w:pPr>
              <w:rPr>
                <w:lang w:eastAsia="zh-CN"/>
              </w:rPr>
            </w:pPr>
            <w:r>
              <w:rPr>
                <w:sz w:val="20"/>
                <w:lang w:eastAsia="zh-CN"/>
              </w:rPr>
              <w:t>入驻集聚区专业楼宇最高</w:t>
            </w:r>
            <w:r>
              <w:rPr>
                <w:sz w:val="20"/>
                <w:lang w:eastAsia="zh-CN"/>
              </w:rPr>
              <w:t>500</w:t>
            </w:r>
            <w:r>
              <w:rPr>
                <w:sz w:val="20"/>
                <w:lang w:eastAsia="zh-CN"/>
              </w:rPr>
              <w:t>万租金补贴</w:t>
            </w:r>
          </w:p>
        </w:tc>
      </w:tr>
      <w:tr w:rsidR="008B1459" w14:paraId="3DD8C242" w14:textId="77777777">
        <w:trPr>
          <w:jc w:val="center"/>
        </w:trPr>
        <w:tc>
          <w:tcPr>
            <w:tcW w:w="2771" w:type="dxa"/>
          </w:tcPr>
          <w:p w14:paraId="5382657A" w14:textId="77777777" w:rsidR="008B1459" w:rsidRDefault="001727FA">
            <w:r>
              <w:rPr>
                <w:sz w:val="20"/>
              </w:rPr>
              <w:t>**</w:t>
            </w:r>
            <w:r>
              <w:rPr>
                <w:sz w:val="20"/>
              </w:rPr>
              <w:t>空间成本</w:t>
            </w:r>
            <w:r>
              <w:rPr>
                <w:sz w:val="20"/>
              </w:rPr>
              <w:t>**</w:t>
            </w:r>
          </w:p>
        </w:tc>
        <w:tc>
          <w:tcPr>
            <w:tcW w:w="2771" w:type="dxa"/>
          </w:tcPr>
          <w:p w14:paraId="4C7BE00C" w14:textId="77777777" w:rsidR="008B1459" w:rsidRDefault="001727FA">
            <w:pPr>
              <w:rPr>
                <w:lang w:eastAsia="zh-CN"/>
              </w:rPr>
            </w:pPr>
            <w:r>
              <w:rPr>
                <w:sz w:val="20"/>
                <w:lang w:eastAsia="zh-CN"/>
              </w:rPr>
              <w:t>罗湖整体租金水平低于南山约</w:t>
            </w:r>
            <w:r>
              <w:rPr>
                <w:sz w:val="20"/>
                <w:lang w:eastAsia="zh-CN"/>
              </w:rPr>
              <w:t>30–40%</w:t>
            </w:r>
            <w:r>
              <w:rPr>
                <w:sz w:val="20"/>
                <w:lang w:eastAsia="zh-CN"/>
              </w:rPr>
              <w:t>，同样的补贴实际可用面积更大</w:t>
            </w:r>
          </w:p>
        </w:tc>
        <w:tc>
          <w:tcPr>
            <w:tcW w:w="2771" w:type="dxa"/>
          </w:tcPr>
          <w:p w14:paraId="474F0752" w14:textId="77777777" w:rsidR="008B1459" w:rsidRDefault="001727FA">
            <w:pPr>
              <w:rPr>
                <w:lang w:eastAsia="zh-CN"/>
              </w:rPr>
            </w:pPr>
            <w:r>
              <w:rPr>
                <w:sz w:val="20"/>
                <w:lang w:eastAsia="zh-CN"/>
              </w:rPr>
              <w:t>南山是深圳最贵区域之一，虽然有补贴但基数高</w:t>
            </w:r>
          </w:p>
        </w:tc>
      </w:tr>
      <w:tr w:rsidR="008B1459" w14:paraId="51BA11D1" w14:textId="77777777">
        <w:trPr>
          <w:jc w:val="center"/>
        </w:trPr>
        <w:tc>
          <w:tcPr>
            <w:tcW w:w="2771" w:type="dxa"/>
          </w:tcPr>
          <w:p w14:paraId="3FA14647" w14:textId="77777777" w:rsidR="008B1459" w:rsidRDefault="001727FA">
            <w:r>
              <w:rPr>
                <w:sz w:val="20"/>
              </w:rPr>
              <w:t>**</w:t>
            </w:r>
            <w:r>
              <w:rPr>
                <w:sz w:val="20"/>
              </w:rPr>
              <w:t>产业氛围</w:t>
            </w:r>
            <w:r>
              <w:rPr>
                <w:sz w:val="20"/>
              </w:rPr>
              <w:t>**</w:t>
            </w:r>
          </w:p>
        </w:tc>
        <w:tc>
          <w:tcPr>
            <w:tcW w:w="2771" w:type="dxa"/>
          </w:tcPr>
          <w:p w14:paraId="2911E5A4" w14:textId="77777777" w:rsidR="008B1459" w:rsidRDefault="001727FA">
            <w:pPr>
              <w:rPr>
                <w:lang w:eastAsia="zh-CN"/>
              </w:rPr>
            </w:pPr>
            <w:r>
              <w:rPr>
                <w:sz w:val="20"/>
                <w:lang w:eastAsia="zh-CN"/>
              </w:rPr>
              <w:t>AI</w:t>
            </w:r>
            <w:r>
              <w:rPr>
                <w:sz w:val="20"/>
                <w:lang w:eastAsia="zh-CN"/>
              </w:rPr>
              <w:t>企业密度较低，正处于</w:t>
            </w:r>
            <w:r>
              <w:rPr>
                <w:sz w:val="20"/>
                <w:lang w:eastAsia="zh-CN"/>
              </w:rPr>
              <w:t>"</w:t>
            </w:r>
            <w:r>
              <w:rPr>
                <w:sz w:val="20"/>
                <w:lang w:eastAsia="zh-CN"/>
              </w:rPr>
              <w:t>抢滩</w:t>
            </w:r>
            <w:r>
              <w:rPr>
                <w:sz w:val="20"/>
                <w:lang w:eastAsia="zh-CN"/>
              </w:rPr>
              <w:t>"</w:t>
            </w:r>
            <w:r>
              <w:rPr>
                <w:sz w:val="20"/>
                <w:lang w:eastAsia="zh-CN"/>
              </w:rPr>
              <w:t>窗口期，竞争少</w:t>
            </w:r>
          </w:p>
        </w:tc>
        <w:tc>
          <w:tcPr>
            <w:tcW w:w="2771" w:type="dxa"/>
          </w:tcPr>
          <w:p w14:paraId="2EA381DF" w14:textId="77777777" w:rsidR="008B1459" w:rsidRDefault="001727FA">
            <w:pPr>
              <w:rPr>
                <w:lang w:eastAsia="zh-CN"/>
              </w:rPr>
            </w:pPr>
            <w:r>
              <w:rPr>
                <w:sz w:val="20"/>
                <w:lang w:eastAsia="zh-CN"/>
              </w:rPr>
              <w:t>头部</w:t>
            </w:r>
            <w:r>
              <w:rPr>
                <w:sz w:val="20"/>
                <w:lang w:eastAsia="zh-CN"/>
              </w:rPr>
              <w:t>AI</w:t>
            </w:r>
            <w:r>
              <w:rPr>
                <w:sz w:val="20"/>
                <w:lang w:eastAsia="zh-CN"/>
              </w:rPr>
              <w:t>企业密集，生态成熟但竞争激烈</w:t>
            </w:r>
          </w:p>
        </w:tc>
      </w:tr>
    </w:tbl>
    <w:p w14:paraId="6A4A558A" w14:textId="77777777" w:rsidR="008B1459" w:rsidRDefault="008B1459">
      <w:pPr>
        <w:rPr>
          <w:lang w:eastAsia="zh-CN"/>
        </w:rPr>
      </w:pPr>
    </w:p>
    <w:p w14:paraId="40C08E70" w14:textId="77777777" w:rsidR="008B1459" w:rsidRDefault="001727FA">
      <w:pPr>
        <w:spacing w:before="60" w:after="120"/>
        <w:ind w:firstLine="420"/>
      </w:pPr>
      <w:r>
        <w:lastRenderedPageBreak/>
        <w:t xml:space="preserve">#### </w:t>
      </w:r>
      <w:r>
        <w:t>四、与</w:t>
      </w:r>
      <w:r>
        <w:t>Datawhale</w:t>
      </w:r>
      <w:r>
        <w:t>业务匹配度对比</w:t>
      </w:r>
    </w:p>
    <w:tbl>
      <w:tblPr>
        <w:tblStyle w:val="aff1"/>
        <w:tblW w:w="0" w:type="auto"/>
        <w:jc w:val="center"/>
        <w:tblLook w:val="04A0" w:firstRow="1" w:lastRow="0" w:firstColumn="1" w:lastColumn="0" w:noHBand="0" w:noVBand="1"/>
      </w:tblPr>
      <w:tblGrid>
        <w:gridCol w:w="2771"/>
        <w:gridCol w:w="2771"/>
        <w:gridCol w:w="2771"/>
      </w:tblGrid>
      <w:tr w:rsidR="008B1459" w14:paraId="4D6AD57B" w14:textId="77777777">
        <w:trPr>
          <w:jc w:val="center"/>
        </w:trPr>
        <w:tc>
          <w:tcPr>
            <w:tcW w:w="2771" w:type="dxa"/>
            <w:shd w:val="clear" w:color="auto" w:fill="D5E8F0"/>
          </w:tcPr>
          <w:p w14:paraId="36252978" w14:textId="77777777" w:rsidR="008B1459" w:rsidRDefault="001727FA">
            <w:pPr>
              <w:jc w:val="center"/>
            </w:pPr>
            <w:r>
              <w:rPr>
                <w:b/>
                <w:sz w:val="20"/>
              </w:rPr>
              <w:t>匹配维度</w:t>
            </w:r>
          </w:p>
        </w:tc>
        <w:tc>
          <w:tcPr>
            <w:tcW w:w="2771" w:type="dxa"/>
            <w:shd w:val="clear" w:color="auto" w:fill="D5E8F0"/>
          </w:tcPr>
          <w:p w14:paraId="4AB49EB5" w14:textId="77777777" w:rsidR="008B1459" w:rsidRDefault="001727FA">
            <w:pPr>
              <w:jc w:val="center"/>
            </w:pPr>
            <w:r>
              <w:rPr>
                <w:b/>
                <w:sz w:val="20"/>
              </w:rPr>
              <w:t>罗湖区</w:t>
            </w:r>
          </w:p>
        </w:tc>
        <w:tc>
          <w:tcPr>
            <w:tcW w:w="2771" w:type="dxa"/>
            <w:shd w:val="clear" w:color="auto" w:fill="D5E8F0"/>
          </w:tcPr>
          <w:p w14:paraId="0E3975DA" w14:textId="77777777" w:rsidR="008B1459" w:rsidRDefault="001727FA">
            <w:pPr>
              <w:jc w:val="center"/>
            </w:pPr>
            <w:r>
              <w:rPr>
                <w:b/>
                <w:sz w:val="20"/>
              </w:rPr>
              <w:t>南山区</w:t>
            </w:r>
          </w:p>
        </w:tc>
      </w:tr>
      <w:tr w:rsidR="008B1459" w14:paraId="3AA0B3F0" w14:textId="77777777">
        <w:trPr>
          <w:jc w:val="center"/>
        </w:trPr>
        <w:tc>
          <w:tcPr>
            <w:tcW w:w="2771" w:type="dxa"/>
          </w:tcPr>
          <w:p w14:paraId="168CACBF" w14:textId="77777777" w:rsidR="008B1459" w:rsidRDefault="001727FA">
            <w:r>
              <w:rPr>
                <w:sz w:val="20"/>
              </w:rPr>
              <w:t>**OPC</w:t>
            </w:r>
            <w:r>
              <w:rPr>
                <w:sz w:val="20"/>
              </w:rPr>
              <w:t>认证体系落地</w:t>
            </w:r>
            <w:r>
              <w:rPr>
                <w:sz w:val="20"/>
              </w:rPr>
              <w:t>**</w:t>
            </w:r>
          </w:p>
        </w:tc>
        <w:tc>
          <w:tcPr>
            <w:tcW w:w="2771" w:type="dxa"/>
          </w:tcPr>
          <w:p w14:paraId="2DCBE5CB" w14:textId="77777777" w:rsidR="008B1459" w:rsidRDefault="001727FA">
            <w:pPr>
              <w:rPr>
                <w:lang w:eastAsia="zh-CN"/>
              </w:rPr>
            </w:pPr>
            <w:r>
              <w:rPr>
                <w:sz w:val="20"/>
                <w:lang w:eastAsia="zh-CN"/>
              </w:rPr>
              <w:t>★★★★★ 2026</w:t>
            </w:r>
            <w:r>
              <w:rPr>
                <w:sz w:val="20"/>
                <w:lang w:eastAsia="zh-CN"/>
              </w:rPr>
              <w:t>年</w:t>
            </w:r>
            <w:r>
              <w:rPr>
                <w:sz w:val="20"/>
                <w:lang w:eastAsia="zh-CN"/>
              </w:rPr>
              <w:t>3</w:t>
            </w:r>
            <w:r>
              <w:rPr>
                <w:sz w:val="20"/>
                <w:lang w:eastAsia="zh-CN"/>
              </w:rPr>
              <w:t>月刚发布</w:t>
            </w:r>
            <w:r>
              <w:rPr>
                <w:sz w:val="20"/>
                <w:lang w:eastAsia="zh-CN"/>
              </w:rPr>
              <w:t>OPC</w:t>
            </w:r>
            <w:r>
              <w:rPr>
                <w:sz w:val="20"/>
                <w:lang w:eastAsia="zh-CN"/>
              </w:rPr>
              <w:t>专项政策，几乎完美匹配</w:t>
            </w:r>
          </w:p>
        </w:tc>
        <w:tc>
          <w:tcPr>
            <w:tcW w:w="2771" w:type="dxa"/>
          </w:tcPr>
          <w:p w14:paraId="023B5E63" w14:textId="77777777" w:rsidR="008B1459" w:rsidRDefault="001727FA">
            <w:pPr>
              <w:rPr>
                <w:lang w:eastAsia="zh-CN"/>
              </w:rPr>
            </w:pPr>
            <w:r>
              <w:rPr>
                <w:sz w:val="20"/>
                <w:lang w:eastAsia="zh-CN"/>
              </w:rPr>
              <w:t xml:space="preserve">★★★ </w:t>
            </w:r>
            <w:r>
              <w:rPr>
                <w:sz w:val="20"/>
                <w:lang w:eastAsia="zh-CN"/>
              </w:rPr>
              <w:t>有软件认证补贴（每人</w:t>
            </w:r>
            <w:r>
              <w:rPr>
                <w:sz w:val="20"/>
                <w:lang w:eastAsia="zh-CN"/>
              </w:rPr>
              <w:t>5000–20000</w:t>
            </w:r>
            <w:r>
              <w:rPr>
                <w:sz w:val="20"/>
                <w:lang w:eastAsia="zh-CN"/>
              </w:rPr>
              <w:t>元），但无</w:t>
            </w:r>
            <w:r>
              <w:rPr>
                <w:sz w:val="20"/>
                <w:lang w:eastAsia="zh-CN"/>
              </w:rPr>
              <w:t>OPC</w:t>
            </w:r>
            <w:r>
              <w:rPr>
                <w:sz w:val="20"/>
                <w:lang w:eastAsia="zh-CN"/>
              </w:rPr>
              <w:t>专项</w:t>
            </w:r>
          </w:p>
        </w:tc>
      </w:tr>
      <w:tr w:rsidR="008B1459" w14:paraId="2EDD779A" w14:textId="77777777">
        <w:trPr>
          <w:jc w:val="center"/>
        </w:trPr>
        <w:tc>
          <w:tcPr>
            <w:tcW w:w="2771" w:type="dxa"/>
          </w:tcPr>
          <w:p w14:paraId="4223CBF7" w14:textId="77777777" w:rsidR="008B1459" w:rsidRDefault="001727FA">
            <w:r>
              <w:rPr>
                <w:sz w:val="20"/>
              </w:rPr>
              <w:t>**</w:t>
            </w:r>
            <w:r>
              <w:rPr>
                <w:sz w:val="20"/>
              </w:rPr>
              <w:t>政府购买培训服务</w:t>
            </w:r>
            <w:r>
              <w:rPr>
                <w:sz w:val="20"/>
              </w:rPr>
              <w:t>**</w:t>
            </w:r>
          </w:p>
        </w:tc>
        <w:tc>
          <w:tcPr>
            <w:tcW w:w="2771" w:type="dxa"/>
          </w:tcPr>
          <w:p w14:paraId="7254A209" w14:textId="77777777" w:rsidR="008B1459" w:rsidRDefault="001727FA">
            <w:pPr>
              <w:rPr>
                <w:lang w:eastAsia="zh-CN"/>
              </w:rPr>
            </w:pPr>
            <w:r>
              <w:rPr>
                <w:sz w:val="20"/>
                <w:lang w:eastAsia="zh-CN"/>
              </w:rPr>
              <w:t xml:space="preserve">★★★★★ </w:t>
            </w:r>
            <w:r>
              <w:rPr>
                <w:sz w:val="20"/>
                <w:lang w:eastAsia="zh-CN"/>
              </w:rPr>
              <w:t>已有采购先例（</w:t>
            </w:r>
            <w:r>
              <w:rPr>
                <w:sz w:val="20"/>
                <w:lang w:eastAsia="zh-CN"/>
              </w:rPr>
              <w:t>9.35</w:t>
            </w:r>
            <w:r>
              <w:rPr>
                <w:sz w:val="20"/>
                <w:lang w:eastAsia="zh-CN"/>
              </w:rPr>
              <w:t>万研讨班），预算明确</w:t>
            </w:r>
          </w:p>
        </w:tc>
        <w:tc>
          <w:tcPr>
            <w:tcW w:w="2771" w:type="dxa"/>
          </w:tcPr>
          <w:p w14:paraId="33D93545" w14:textId="77777777" w:rsidR="008B1459" w:rsidRDefault="001727FA">
            <w:pPr>
              <w:rPr>
                <w:lang w:eastAsia="zh-CN"/>
              </w:rPr>
            </w:pPr>
            <w:r>
              <w:rPr>
                <w:sz w:val="20"/>
                <w:lang w:eastAsia="zh-CN"/>
              </w:rPr>
              <w:t xml:space="preserve">★★★★ </w:t>
            </w:r>
            <w:r>
              <w:rPr>
                <w:sz w:val="20"/>
                <w:lang w:eastAsia="zh-CN"/>
              </w:rPr>
              <w:t>有开源鸿蒙培训采购和信息职院采购先例</w:t>
            </w:r>
          </w:p>
        </w:tc>
      </w:tr>
      <w:tr w:rsidR="008B1459" w14:paraId="64B2A09C" w14:textId="77777777">
        <w:trPr>
          <w:jc w:val="center"/>
        </w:trPr>
        <w:tc>
          <w:tcPr>
            <w:tcW w:w="2771" w:type="dxa"/>
          </w:tcPr>
          <w:p w14:paraId="01421921" w14:textId="77777777" w:rsidR="008B1459" w:rsidRDefault="001727FA">
            <w:r>
              <w:rPr>
                <w:sz w:val="20"/>
              </w:rPr>
              <w:t>**</w:t>
            </w:r>
            <w:r>
              <w:rPr>
                <w:sz w:val="20"/>
              </w:rPr>
              <w:t>开源社区建设</w:t>
            </w:r>
            <w:r>
              <w:rPr>
                <w:sz w:val="20"/>
              </w:rPr>
              <w:t>**</w:t>
            </w:r>
          </w:p>
        </w:tc>
        <w:tc>
          <w:tcPr>
            <w:tcW w:w="2771" w:type="dxa"/>
          </w:tcPr>
          <w:p w14:paraId="5FCAB3B8" w14:textId="77777777" w:rsidR="008B1459" w:rsidRDefault="001727FA">
            <w:pPr>
              <w:rPr>
                <w:lang w:eastAsia="zh-CN"/>
              </w:rPr>
            </w:pPr>
            <w:r>
              <w:rPr>
                <w:sz w:val="20"/>
                <w:lang w:eastAsia="zh-CN"/>
              </w:rPr>
              <w:t xml:space="preserve">★★★ </w:t>
            </w:r>
            <w:r>
              <w:rPr>
                <w:sz w:val="20"/>
                <w:lang w:eastAsia="zh-CN"/>
              </w:rPr>
              <w:t>有鸿蒙生态创新中心，但开源生态不如南山成熟</w:t>
            </w:r>
          </w:p>
        </w:tc>
        <w:tc>
          <w:tcPr>
            <w:tcW w:w="2771" w:type="dxa"/>
          </w:tcPr>
          <w:p w14:paraId="7E5D848A" w14:textId="77777777" w:rsidR="008B1459" w:rsidRDefault="001727FA">
            <w:pPr>
              <w:rPr>
                <w:lang w:eastAsia="zh-CN"/>
              </w:rPr>
            </w:pPr>
            <w:r>
              <w:rPr>
                <w:sz w:val="20"/>
                <w:lang w:eastAsia="zh-CN"/>
              </w:rPr>
              <w:t>★★★★★ "</w:t>
            </w:r>
            <w:r>
              <w:rPr>
                <w:sz w:val="20"/>
                <w:lang w:eastAsia="zh-CN"/>
              </w:rPr>
              <w:t>开源生态培育行动</w:t>
            </w:r>
            <w:r>
              <w:rPr>
                <w:sz w:val="20"/>
                <w:lang w:eastAsia="zh-CN"/>
              </w:rPr>
              <w:t>"</w:t>
            </w:r>
            <w:r>
              <w:rPr>
                <w:sz w:val="20"/>
                <w:lang w:eastAsia="zh-CN"/>
              </w:rPr>
              <w:t>专项，通过</w:t>
            </w:r>
            <w:r>
              <w:rPr>
                <w:sz w:val="20"/>
                <w:lang w:eastAsia="zh-CN"/>
              </w:rPr>
              <w:t>Ai</w:t>
            </w:r>
            <w:r>
              <w:rPr>
                <w:sz w:val="20"/>
                <w:lang w:eastAsia="zh-CN"/>
              </w:rPr>
              <w:t>南山平台直接申报</w:t>
            </w:r>
          </w:p>
        </w:tc>
      </w:tr>
      <w:tr w:rsidR="008B1459" w14:paraId="22C8176D" w14:textId="77777777">
        <w:trPr>
          <w:jc w:val="center"/>
        </w:trPr>
        <w:tc>
          <w:tcPr>
            <w:tcW w:w="2771" w:type="dxa"/>
          </w:tcPr>
          <w:p w14:paraId="33C871E4" w14:textId="77777777" w:rsidR="008B1459" w:rsidRDefault="001727FA">
            <w:r>
              <w:rPr>
                <w:sz w:val="20"/>
              </w:rPr>
              <w:t>**</w:t>
            </w:r>
            <w:r>
              <w:rPr>
                <w:sz w:val="20"/>
              </w:rPr>
              <w:t>高校资源联动</w:t>
            </w:r>
            <w:r>
              <w:rPr>
                <w:sz w:val="20"/>
              </w:rPr>
              <w:t>**</w:t>
            </w:r>
          </w:p>
        </w:tc>
        <w:tc>
          <w:tcPr>
            <w:tcW w:w="2771" w:type="dxa"/>
          </w:tcPr>
          <w:p w14:paraId="2BC5FCEA" w14:textId="77777777" w:rsidR="008B1459" w:rsidRDefault="001727FA">
            <w:pPr>
              <w:rPr>
                <w:lang w:eastAsia="zh-CN"/>
              </w:rPr>
            </w:pPr>
            <w:r>
              <w:rPr>
                <w:sz w:val="20"/>
                <w:lang w:eastAsia="zh-CN"/>
              </w:rPr>
              <w:t xml:space="preserve">★★★ </w:t>
            </w:r>
            <w:r>
              <w:rPr>
                <w:sz w:val="20"/>
                <w:lang w:eastAsia="zh-CN"/>
              </w:rPr>
              <w:t>深圳大学在罗湖有校区，但高校密度不如南山</w:t>
            </w:r>
          </w:p>
        </w:tc>
        <w:tc>
          <w:tcPr>
            <w:tcW w:w="2771" w:type="dxa"/>
          </w:tcPr>
          <w:p w14:paraId="6584629D" w14:textId="77777777" w:rsidR="008B1459" w:rsidRDefault="001727FA">
            <w:pPr>
              <w:rPr>
                <w:lang w:eastAsia="zh-CN"/>
              </w:rPr>
            </w:pPr>
            <w:r>
              <w:rPr>
                <w:sz w:val="20"/>
                <w:lang w:eastAsia="zh-CN"/>
              </w:rPr>
              <w:t xml:space="preserve">★★★★ </w:t>
            </w:r>
            <w:r>
              <w:rPr>
                <w:sz w:val="20"/>
                <w:lang w:eastAsia="zh-CN"/>
              </w:rPr>
              <w:t>深圳大学、南科大等高校密集</w:t>
            </w:r>
          </w:p>
        </w:tc>
      </w:tr>
      <w:tr w:rsidR="008B1459" w14:paraId="24EE86FA" w14:textId="77777777">
        <w:trPr>
          <w:jc w:val="center"/>
        </w:trPr>
        <w:tc>
          <w:tcPr>
            <w:tcW w:w="2771" w:type="dxa"/>
          </w:tcPr>
          <w:p w14:paraId="713763C5" w14:textId="77777777" w:rsidR="008B1459" w:rsidRDefault="001727FA">
            <w:r>
              <w:rPr>
                <w:sz w:val="20"/>
              </w:rPr>
              <w:t>**</w:t>
            </w:r>
            <w:r>
              <w:rPr>
                <w:sz w:val="20"/>
              </w:rPr>
              <w:t>企业客户开发</w:t>
            </w:r>
            <w:r>
              <w:rPr>
                <w:sz w:val="20"/>
              </w:rPr>
              <w:t>**</w:t>
            </w:r>
          </w:p>
        </w:tc>
        <w:tc>
          <w:tcPr>
            <w:tcW w:w="2771" w:type="dxa"/>
          </w:tcPr>
          <w:p w14:paraId="74FB7F17" w14:textId="77777777" w:rsidR="008B1459" w:rsidRDefault="001727FA">
            <w:pPr>
              <w:rPr>
                <w:lang w:eastAsia="zh-CN"/>
              </w:rPr>
            </w:pPr>
            <w:r>
              <w:rPr>
                <w:sz w:val="20"/>
                <w:lang w:eastAsia="zh-CN"/>
              </w:rPr>
              <w:t xml:space="preserve">★★★ </w:t>
            </w:r>
            <w:r>
              <w:rPr>
                <w:sz w:val="20"/>
                <w:lang w:eastAsia="zh-CN"/>
              </w:rPr>
              <w:t>金融企业较多（平安、招商等），但科技企业不如南山密集</w:t>
            </w:r>
          </w:p>
        </w:tc>
        <w:tc>
          <w:tcPr>
            <w:tcW w:w="2771" w:type="dxa"/>
          </w:tcPr>
          <w:p w14:paraId="6F477F60" w14:textId="77777777" w:rsidR="008B1459" w:rsidRDefault="001727FA">
            <w:pPr>
              <w:rPr>
                <w:lang w:eastAsia="zh-CN"/>
              </w:rPr>
            </w:pPr>
            <w:r>
              <w:rPr>
                <w:sz w:val="20"/>
                <w:lang w:eastAsia="zh-CN"/>
              </w:rPr>
              <w:t xml:space="preserve">★★★★★ </w:t>
            </w:r>
            <w:r>
              <w:rPr>
                <w:sz w:val="20"/>
                <w:lang w:eastAsia="zh-CN"/>
              </w:rPr>
              <w:t>科技企业密度全国领先，华为、腾讯、大疆等总部或核心机构在南山</w:t>
            </w:r>
          </w:p>
        </w:tc>
      </w:tr>
      <w:tr w:rsidR="008B1459" w14:paraId="3E5DF966" w14:textId="77777777">
        <w:trPr>
          <w:jc w:val="center"/>
        </w:trPr>
        <w:tc>
          <w:tcPr>
            <w:tcW w:w="2771" w:type="dxa"/>
          </w:tcPr>
          <w:p w14:paraId="6DBCFD75" w14:textId="77777777" w:rsidR="008B1459" w:rsidRDefault="001727FA">
            <w:r>
              <w:rPr>
                <w:sz w:val="20"/>
              </w:rPr>
              <w:t>**</w:t>
            </w:r>
            <w:r>
              <w:rPr>
                <w:sz w:val="20"/>
              </w:rPr>
              <w:t>政策获取难度</w:t>
            </w:r>
            <w:r>
              <w:rPr>
                <w:sz w:val="20"/>
              </w:rPr>
              <w:t>**</w:t>
            </w:r>
          </w:p>
        </w:tc>
        <w:tc>
          <w:tcPr>
            <w:tcW w:w="2771" w:type="dxa"/>
          </w:tcPr>
          <w:p w14:paraId="06546D24" w14:textId="77777777" w:rsidR="008B1459" w:rsidRDefault="001727FA">
            <w:pPr>
              <w:rPr>
                <w:lang w:eastAsia="zh-CN"/>
              </w:rPr>
            </w:pPr>
            <w:r>
              <w:rPr>
                <w:sz w:val="20"/>
                <w:lang w:eastAsia="zh-CN"/>
              </w:rPr>
              <w:t xml:space="preserve">★★★★★ </w:t>
            </w:r>
            <w:r>
              <w:rPr>
                <w:sz w:val="20"/>
                <w:lang w:eastAsia="zh-CN"/>
              </w:rPr>
              <w:t>竞争小，正处于招商窗口期，政策落地快</w:t>
            </w:r>
          </w:p>
        </w:tc>
        <w:tc>
          <w:tcPr>
            <w:tcW w:w="2771" w:type="dxa"/>
          </w:tcPr>
          <w:p w14:paraId="6FEBA676" w14:textId="77777777" w:rsidR="008B1459" w:rsidRDefault="001727FA">
            <w:pPr>
              <w:rPr>
                <w:lang w:eastAsia="zh-CN"/>
              </w:rPr>
            </w:pPr>
            <w:r>
              <w:rPr>
                <w:sz w:val="20"/>
                <w:lang w:eastAsia="zh-CN"/>
              </w:rPr>
              <w:t xml:space="preserve">★★★ </w:t>
            </w:r>
            <w:r>
              <w:rPr>
                <w:sz w:val="20"/>
                <w:lang w:eastAsia="zh-CN"/>
              </w:rPr>
              <w:t>竞争激烈，申报门槛高，大项目需要较强资质</w:t>
            </w:r>
          </w:p>
        </w:tc>
      </w:tr>
      <w:tr w:rsidR="008B1459" w14:paraId="78F18FB7" w14:textId="77777777">
        <w:trPr>
          <w:jc w:val="center"/>
        </w:trPr>
        <w:tc>
          <w:tcPr>
            <w:tcW w:w="2771" w:type="dxa"/>
          </w:tcPr>
          <w:p w14:paraId="363593B3" w14:textId="77777777" w:rsidR="008B1459" w:rsidRDefault="001727FA">
            <w:r>
              <w:rPr>
                <w:sz w:val="20"/>
              </w:rPr>
              <w:t>**</w:t>
            </w:r>
            <w:r>
              <w:rPr>
                <w:sz w:val="20"/>
              </w:rPr>
              <w:t>品牌差异化</w:t>
            </w:r>
            <w:r>
              <w:rPr>
                <w:sz w:val="20"/>
              </w:rPr>
              <w:t>**</w:t>
            </w:r>
          </w:p>
        </w:tc>
        <w:tc>
          <w:tcPr>
            <w:tcW w:w="2771" w:type="dxa"/>
          </w:tcPr>
          <w:p w14:paraId="4070051B" w14:textId="77777777" w:rsidR="008B1459" w:rsidRDefault="001727FA">
            <w:pPr>
              <w:rPr>
                <w:lang w:eastAsia="zh-CN"/>
              </w:rPr>
            </w:pPr>
            <w:r>
              <w:rPr>
                <w:sz w:val="20"/>
                <w:lang w:eastAsia="zh-CN"/>
              </w:rPr>
              <w:t xml:space="preserve">★★★★★ </w:t>
            </w:r>
            <w:r>
              <w:rPr>
                <w:sz w:val="20"/>
                <w:lang w:eastAsia="zh-CN"/>
              </w:rPr>
              <w:t>在罗湖做标杆，容易成为区域头部</w:t>
            </w:r>
          </w:p>
        </w:tc>
        <w:tc>
          <w:tcPr>
            <w:tcW w:w="2771" w:type="dxa"/>
          </w:tcPr>
          <w:p w14:paraId="2480B6CD" w14:textId="77777777" w:rsidR="008B1459" w:rsidRDefault="001727FA">
            <w:pPr>
              <w:rPr>
                <w:lang w:eastAsia="zh-CN"/>
              </w:rPr>
            </w:pPr>
            <w:r>
              <w:rPr>
                <w:sz w:val="20"/>
                <w:lang w:eastAsia="zh-CN"/>
              </w:rPr>
              <w:t xml:space="preserve">★★★ </w:t>
            </w:r>
            <w:r>
              <w:rPr>
                <w:sz w:val="20"/>
                <w:lang w:eastAsia="zh-CN"/>
              </w:rPr>
              <w:t>在南山容易被淹没在众多</w:t>
            </w:r>
            <w:r>
              <w:rPr>
                <w:sz w:val="20"/>
                <w:lang w:eastAsia="zh-CN"/>
              </w:rPr>
              <w:t>AI</w:t>
            </w:r>
            <w:r>
              <w:rPr>
                <w:sz w:val="20"/>
                <w:lang w:eastAsia="zh-CN"/>
              </w:rPr>
              <w:t>企业中</w:t>
            </w:r>
          </w:p>
        </w:tc>
      </w:tr>
    </w:tbl>
    <w:p w14:paraId="662356FD" w14:textId="77777777" w:rsidR="008B1459" w:rsidRDefault="008B1459">
      <w:pPr>
        <w:rPr>
          <w:lang w:eastAsia="zh-CN"/>
        </w:rPr>
      </w:pPr>
    </w:p>
    <w:p w14:paraId="74CD1D52" w14:textId="77777777" w:rsidR="008B1459" w:rsidRDefault="001727FA">
      <w:pPr>
        <w:spacing w:before="60" w:after="120"/>
        <w:ind w:firstLine="420"/>
        <w:rPr>
          <w:lang w:eastAsia="zh-CN"/>
        </w:rPr>
      </w:pPr>
      <w:r>
        <w:rPr>
          <w:lang w:eastAsia="zh-CN"/>
        </w:rPr>
        <w:t xml:space="preserve">#### </w:t>
      </w:r>
      <w:r>
        <w:rPr>
          <w:lang w:eastAsia="zh-CN"/>
        </w:rPr>
        <w:t>五、最终建议</w:t>
      </w:r>
    </w:p>
    <w:p w14:paraId="7BEAC4D4" w14:textId="77777777" w:rsidR="008B1459" w:rsidRDefault="001727FA">
      <w:pPr>
        <w:spacing w:before="60" w:after="120"/>
        <w:ind w:firstLine="420"/>
        <w:rPr>
          <w:lang w:eastAsia="zh-CN"/>
        </w:rPr>
      </w:pPr>
      <w:r>
        <w:rPr>
          <w:b/>
          <w:lang w:eastAsia="zh-CN"/>
        </w:rPr>
        <w:t>如果</w:t>
      </w:r>
      <w:r>
        <w:rPr>
          <w:b/>
          <w:lang w:eastAsia="zh-CN"/>
        </w:rPr>
        <w:t>Datawhale</w:t>
      </w:r>
      <w:r>
        <w:rPr>
          <w:b/>
          <w:lang w:eastAsia="zh-CN"/>
        </w:rPr>
        <w:t>的核心诉求是</w:t>
      </w:r>
      <w:r>
        <w:rPr>
          <w:b/>
          <w:lang w:eastAsia="zh-CN"/>
        </w:rPr>
        <w:t>"OPC</w:t>
      </w:r>
      <w:r>
        <w:rPr>
          <w:b/>
          <w:lang w:eastAsia="zh-CN"/>
        </w:rPr>
        <w:t>标准落地</w:t>
      </w:r>
      <w:r>
        <w:rPr>
          <w:b/>
          <w:lang w:eastAsia="zh-CN"/>
        </w:rPr>
        <w:t xml:space="preserve"> + </w:t>
      </w:r>
      <w:r>
        <w:rPr>
          <w:b/>
          <w:lang w:eastAsia="zh-CN"/>
        </w:rPr>
        <w:t>快速拿到现金流</w:t>
      </w:r>
      <w:r>
        <w:rPr>
          <w:b/>
          <w:lang w:eastAsia="zh-CN"/>
        </w:rPr>
        <w:t xml:space="preserve">"→ </w:t>
      </w:r>
      <w:r>
        <w:rPr>
          <w:b/>
          <w:lang w:eastAsia="zh-CN"/>
        </w:rPr>
        <w:t>选罗湖</w:t>
      </w:r>
    </w:p>
    <w:p w14:paraId="788DE489" w14:textId="77777777" w:rsidR="008B1459" w:rsidRDefault="001727FA">
      <w:pPr>
        <w:spacing w:before="60" w:after="120"/>
        <w:ind w:firstLine="420"/>
        <w:rPr>
          <w:lang w:eastAsia="zh-CN"/>
        </w:rPr>
      </w:pPr>
      <w:r>
        <w:rPr>
          <w:lang w:eastAsia="zh-CN"/>
        </w:rPr>
        <w:t>罗湖区的</w:t>
      </w:r>
      <w:r>
        <w:rPr>
          <w:lang w:eastAsia="zh-CN"/>
        </w:rPr>
        <w:t>OPC</w:t>
      </w:r>
      <w:r>
        <w:rPr>
          <w:lang w:eastAsia="zh-CN"/>
        </w:rPr>
        <w:t>专项政策、人才补贴力度和低</w:t>
      </w:r>
      <w:r>
        <w:rPr>
          <w:lang w:eastAsia="zh-CN"/>
        </w:rPr>
        <w:t>竞争环境，可以让深圳子公司在</w:t>
      </w:r>
      <w:r>
        <w:rPr>
          <w:lang w:eastAsia="zh-CN"/>
        </w:rPr>
        <w:t>6–12</w:t>
      </w:r>
      <w:r>
        <w:rPr>
          <w:lang w:eastAsia="zh-CN"/>
        </w:rPr>
        <w:t>个月内快速启动并拿到第一笔政府收入。</w:t>
      </w:r>
      <w:r>
        <w:rPr>
          <w:lang w:eastAsia="zh-CN"/>
        </w:rPr>
        <w:t>OPC</w:t>
      </w:r>
      <w:r>
        <w:rPr>
          <w:lang w:eastAsia="zh-CN"/>
        </w:rPr>
        <w:t>社区年度运营补贴</w:t>
      </w:r>
      <w:r>
        <w:rPr>
          <w:lang w:eastAsia="zh-CN"/>
        </w:rPr>
        <w:t>500</w:t>
      </w:r>
      <w:r>
        <w:rPr>
          <w:lang w:eastAsia="zh-CN"/>
        </w:rPr>
        <w:t>万</w:t>
      </w:r>
      <w:r>
        <w:rPr>
          <w:lang w:eastAsia="zh-CN"/>
        </w:rPr>
        <w:t>+</w:t>
      </w:r>
      <w:r>
        <w:rPr>
          <w:lang w:eastAsia="zh-CN"/>
        </w:rPr>
        <w:t>人才黄金</w:t>
      </w:r>
      <w:r>
        <w:rPr>
          <w:lang w:eastAsia="zh-CN"/>
        </w:rPr>
        <w:t>12</w:t>
      </w:r>
      <w:r>
        <w:rPr>
          <w:lang w:eastAsia="zh-CN"/>
        </w:rPr>
        <w:t>条的叠加效应，在起步阶段的性价比远超南山。</w:t>
      </w:r>
    </w:p>
    <w:p w14:paraId="76854EC8" w14:textId="77777777" w:rsidR="008B1459" w:rsidRDefault="001727FA">
      <w:pPr>
        <w:spacing w:before="60" w:after="120"/>
        <w:ind w:firstLine="420"/>
        <w:rPr>
          <w:lang w:eastAsia="zh-CN"/>
        </w:rPr>
      </w:pPr>
      <w:r>
        <w:rPr>
          <w:b/>
          <w:lang w:eastAsia="zh-CN"/>
        </w:rPr>
        <w:t>如果</w:t>
      </w:r>
      <w:r>
        <w:rPr>
          <w:b/>
          <w:lang w:eastAsia="zh-CN"/>
        </w:rPr>
        <w:t>Datawhale</w:t>
      </w:r>
      <w:r>
        <w:rPr>
          <w:b/>
          <w:lang w:eastAsia="zh-CN"/>
        </w:rPr>
        <w:t>的核心诉求是</w:t>
      </w:r>
      <w:r>
        <w:rPr>
          <w:b/>
          <w:lang w:eastAsia="zh-CN"/>
        </w:rPr>
        <w:t>"</w:t>
      </w:r>
      <w:r>
        <w:rPr>
          <w:b/>
          <w:lang w:eastAsia="zh-CN"/>
        </w:rPr>
        <w:t>品牌影响力</w:t>
      </w:r>
      <w:r>
        <w:rPr>
          <w:b/>
          <w:lang w:eastAsia="zh-CN"/>
        </w:rPr>
        <w:t xml:space="preserve"> + </w:t>
      </w:r>
      <w:r>
        <w:rPr>
          <w:b/>
          <w:lang w:eastAsia="zh-CN"/>
        </w:rPr>
        <w:t>大企业客户</w:t>
      </w:r>
      <w:r>
        <w:rPr>
          <w:b/>
          <w:lang w:eastAsia="zh-CN"/>
        </w:rPr>
        <w:t xml:space="preserve">"→ </w:t>
      </w:r>
      <w:r>
        <w:rPr>
          <w:b/>
          <w:lang w:eastAsia="zh-CN"/>
        </w:rPr>
        <w:t>选南山</w:t>
      </w:r>
    </w:p>
    <w:p w14:paraId="732C47F6" w14:textId="77777777" w:rsidR="008B1459" w:rsidRDefault="001727FA">
      <w:pPr>
        <w:spacing w:before="60" w:after="120"/>
        <w:ind w:firstLine="420"/>
        <w:rPr>
          <w:lang w:eastAsia="zh-CN"/>
        </w:rPr>
      </w:pPr>
      <w:r>
        <w:rPr>
          <w:lang w:eastAsia="zh-CN"/>
        </w:rPr>
        <w:t>南山的模力营、</w:t>
      </w:r>
      <w:r>
        <w:rPr>
          <w:lang w:eastAsia="zh-CN"/>
        </w:rPr>
        <w:t>30</w:t>
      </w:r>
      <w:r>
        <w:rPr>
          <w:lang w:eastAsia="zh-CN"/>
        </w:rPr>
        <w:t>亿基金群和科技企业密度，可以为</w:t>
      </w:r>
      <w:r>
        <w:rPr>
          <w:lang w:eastAsia="zh-CN"/>
        </w:rPr>
        <w:t>Datawhale</w:t>
      </w:r>
      <w:r>
        <w:rPr>
          <w:lang w:eastAsia="zh-CN"/>
        </w:rPr>
        <w:t>提供更好的品牌背书和大客户资源。但启动成本高、竞争激烈，需要更强的资质和更长的回报周期。</w:t>
      </w:r>
    </w:p>
    <w:p w14:paraId="04D1AB92" w14:textId="77777777" w:rsidR="008B1459" w:rsidRDefault="001727FA">
      <w:pPr>
        <w:spacing w:before="60" w:after="120"/>
        <w:ind w:firstLine="420"/>
        <w:rPr>
          <w:lang w:eastAsia="zh-CN"/>
        </w:rPr>
      </w:pPr>
      <w:r>
        <w:rPr>
          <w:b/>
          <w:lang w:eastAsia="zh-CN"/>
        </w:rPr>
        <w:t>最优策略</w:t>
      </w:r>
      <w:r>
        <w:rPr>
          <w:lang w:eastAsia="zh-CN"/>
        </w:rPr>
        <w:t>：罗湖注册</w:t>
      </w:r>
      <w:r>
        <w:rPr>
          <w:lang w:eastAsia="zh-CN"/>
        </w:rPr>
        <w:t xml:space="preserve"> + </w:t>
      </w:r>
      <w:r>
        <w:rPr>
          <w:lang w:eastAsia="zh-CN"/>
        </w:rPr>
        <w:t>南山设活动据点。在罗湖享受</w:t>
      </w:r>
      <w:r>
        <w:rPr>
          <w:lang w:eastAsia="zh-CN"/>
        </w:rPr>
        <w:t>OPC</w:t>
      </w:r>
      <w:r>
        <w:rPr>
          <w:lang w:eastAsia="zh-CN"/>
        </w:rPr>
        <w:t>政策和住房红利，日常运营在罗湖；大型活动、企业客户开发和高校联动利用南山的生态资源。两个区相距仅</w:t>
      </w:r>
      <w:r>
        <w:rPr>
          <w:lang w:eastAsia="zh-CN"/>
        </w:rPr>
        <w:t>30</w:t>
      </w:r>
      <w:r>
        <w:rPr>
          <w:lang w:eastAsia="zh-CN"/>
        </w:rPr>
        <w:t>分钟车程，不影响协同。</w:t>
      </w:r>
    </w:p>
    <w:p w14:paraId="7AAFB59C" w14:textId="77777777" w:rsidR="008B1459" w:rsidRDefault="001727FA">
      <w:pPr>
        <w:spacing w:before="240" w:after="120"/>
        <w:rPr>
          <w:lang w:eastAsia="zh-CN"/>
        </w:rPr>
      </w:pPr>
      <w:r>
        <w:rPr>
          <w:b/>
          <w:sz w:val="28"/>
          <w:lang w:eastAsia="zh-CN"/>
        </w:rPr>
        <w:t>第三部分：品牌授权条款细化</w:t>
      </w:r>
    </w:p>
    <w:p w14:paraId="41D71D01" w14:textId="77777777" w:rsidR="008B1459" w:rsidRDefault="001727FA">
      <w:pPr>
        <w:spacing w:before="60" w:after="120"/>
        <w:ind w:firstLine="420"/>
        <w:rPr>
          <w:lang w:eastAsia="zh-CN"/>
        </w:rPr>
      </w:pPr>
      <w:r>
        <w:rPr>
          <w:lang w:eastAsia="zh-CN"/>
        </w:rPr>
        <w:lastRenderedPageBreak/>
        <w:t>以下为建议在子公司章程及独立的《品牌授权协议》中纳入的细化条款。条款按照</w:t>
      </w:r>
      <w:r>
        <w:rPr>
          <w:lang w:eastAsia="zh-CN"/>
        </w:rPr>
        <w:t>"</w:t>
      </w:r>
      <w:r>
        <w:rPr>
          <w:lang w:eastAsia="zh-CN"/>
        </w:rPr>
        <w:t>授权范围</w:t>
      </w:r>
      <w:r>
        <w:rPr>
          <w:lang w:eastAsia="zh-CN"/>
        </w:rPr>
        <w:t>—</w:t>
      </w:r>
      <w:r>
        <w:rPr>
          <w:lang w:eastAsia="zh-CN"/>
        </w:rPr>
        <w:t>使用规范</w:t>
      </w:r>
      <w:r>
        <w:rPr>
          <w:lang w:eastAsia="zh-CN"/>
        </w:rPr>
        <w:t>—</w:t>
      </w:r>
      <w:r>
        <w:rPr>
          <w:lang w:eastAsia="zh-CN"/>
        </w:rPr>
        <w:t>监督机制</w:t>
      </w:r>
      <w:r>
        <w:rPr>
          <w:lang w:eastAsia="zh-CN"/>
        </w:rPr>
        <w:t>—</w:t>
      </w:r>
      <w:r>
        <w:rPr>
          <w:lang w:eastAsia="zh-CN"/>
        </w:rPr>
        <w:t>违约处理</w:t>
      </w:r>
      <w:r>
        <w:rPr>
          <w:lang w:eastAsia="zh-CN"/>
        </w:rPr>
        <w:t>—</w:t>
      </w:r>
      <w:r>
        <w:rPr>
          <w:lang w:eastAsia="zh-CN"/>
        </w:rPr>
        <w:t>终止条件</w:t>
      </w:r>
      <w:r>
        <w:rPr>
          <w:lang w:eastAsia="zh-CN"/>
        </w:rPr>
        <w:t>—</w:t>
      </w:r>
      <w:r>
        <w:rPr>
          <w:lang w:eastAsia="zh-CN"/>
        </w:rPr>
        <w:t>续约安排</w:t>
      </w:r>
      <w:r>
        <w:rPr>
          <w:lang w:eastAsia="zh-CN"/>
        </w:rPr>
        <w:t>"</w:t>
      </w:r>
      <w:r>
        <w:rPr>
          <w:lang w:eastAsia="zh-CN"/>
        </w:rPr>
        <w:t>六个维度展开。</w:t>
      </w:r>
    </w:p>
    <w:p w14:paraId="7480889A" w14:textId="77777777" w:rsidR="008B1459" w:rsidRDefault="001727FA">
      <w:pPr>
        <w:spacing w:before="60" w:after="120"/>
        <w:ind w:firstLine="420"/>
        <w:rPr>
          <w:lang w:eastAsia="zh-CN"/>
        </w:rPr>
      </w:pPr>
      <w:r>
        <w:rPr>
          <w:lang w:eastAsia="zh-CN"/>
        </w:rPr>
        <w:t xml:space="preserve">#### </w:t>
      </w:r>
      <w:r>
        <w:rPr>
          <w:lang w:eastAsia="zh-CN"/>
        </w:rPr>
        <w:t>第一条</w:t>
      </w:r>
      <w:r>
        <w:rPr>
          <w:lang w:eastAsia="zh-CN"/>
        </w:rPr>
        <w:t xml:space="preserve"> </w:t>
      </w:r>
      <w:r>
        <w:rPr>
          <w:lang w:eastAsia="zh-CN"/>
        </w:rPr>
        <w:t>授权定义与范围</w:t>
      </w:r>
    </w:p>
    <w:p w14:paraId="0205629A" w14:textId="77777777" w:rsidR="008B1459" w:rsidRDefault="001727FA">
      <w:pPr>
        <w:spacing w:before="60" w:after="120"/>
        <w:ind w:firstLine="420"/>
        <w:rPr>
          <w:lang w:eastAsia="zh-CN"/>
        </w:rPr>
      </w:pPr>
      <w:r>
        <w:rPr>
          <w:b/>
          <w:lang w:eastAsia="zh-CN"/>
        </w:rPr>
        <w:t xml:space="preserve">1.1 </w:t>
      </w:r>
      <w:r>
        <w:rPr>
          <w:b/>
          <w:lang w:eastAsia="zh-CN"/>
        </w:rPr>
        <w:t>授权标的</w:t>
      </w:r>
    </w:p>
    <w:p w14:paraId="23A45BBB" w14:textId="77777777" w:rsidR="008B1459" w:rsidRDefault="001727FA">
      <w:pPr>
        <w:spacing w:before="60" w:after="120"/>
        <w:ind w:firstLine="420"/>
        <w:rPr>
          <w:lang w:eastAsia="zh-CN"/>
        </w:rPr>
      </w:pPr>
      <w:r>
        <w:rPr>
          <w:lang w:eastAsia="zh-CN"/>
        </w:rPr>
        <w:t>母公司（科鲸（杭州）信息技术有限公司）向子公司（连接点科技（深圳）有限公司）授权以下知识产权和品牌资产（以下统称</w:t>
      </w:r>
      <w:r>
        <w:rPr>
          <w:lang w:eastAsia="zh-CN"/>
        </w:rPr>
        <w:t>"</w:t>
      </w:r>
      <w:r>
        <w:rPr>
          <w:lang w:eastAsia="zh-CN"/>
        </w:rPr>
        <w:t>授权资产</w:t>
      </w:r>
      <w:r>
        <w:rPr>
          <w:lang w:eastAsia="zh-CN"/>
        </w:rPr>
        <w:t>"</w:t>
      </w:r>
      <w:r>
        <w:rPr>
          <w:lang w:eastAsia="zh-CN"/>
        </w:rPr>
        <w:t>）</w:t>
      </w:r>
      <w:r>
        <w:rPr>
          <w:lang w:eastAsia="zh-CN"/>
        </w:rPr>
        <w:t>：</w:t>
      </w:r>
    </w:p>
    <w:p w14:paraId="735FC7BC" w14:textId="77777777" w:rsidR="008B1459" w:rsidRDefault="001727FA">
      <w:pPr>
        <w:spacing w:before="60" w:after="120"/>
        <w:ind w:firstLine="420"/>
        <w:rPr>
          <w:lang w:eastAsia="zh-CN"/>
        </w:rPr>
      </w:pPr>
      <w:r>
        <w:rPr>
          <w:lang w:eastAsia="zh-CN"/>
        </w:rPr>
        <w:t>（一）</w:t>
      </w:r>
      <w:r>
        <w:rPr>
          <w:lang w:eastAsia="zh-CN"/>
        </w:rPr>
        <w:t>"Datawhale"</w:t>
      </w:r>
      <w:r>
        <w:rPr>
          <w:lang w:eastAsia="zh-CN"/>
        </w:rPr>
        <w:t>商标及标识，包括但不限于已注册和正在注册的商标（注册号</w:t>
      </w:r>
      <w:r>
        <w:rPr>
          <w:lang w:eastAsia="zh-CN"/>
        </w:rPr>
        <w:t>/</w:t>
      </w:r>
      <w:r>
        <w:rPr>
          <w:lang w:eastAsia="zh-CN"/>
        </w:rPr>
        <w:t>申请号：</w:t>
      </w:r>
      <w:r>
        <w:rPr>
          <w:lang w:eastAsia="zh-CN"/>
        </w:rPr>
        <w:t>______</w:t>
      </w:r>
      <w:r>
        <w:rPr>
          <w:lang w:eastAsia="zh-CN"/>
        </w:rPr>
        <w:t>）、</w:t>
      </w:r>
      <w:r>
        <w:rPr>
          <w:lang w:eastAsia="zh-CN"/>
        </w:rPr>
        <w:t>LOGO</w:t>
      </w:r>
      <w:r>
        <w:rPr>
          <w:lang w:eastAsia="zh-CN"/>
        </w:rPr>
        <w:t>图形、标准字体组合；</w:t>
      </w:r>
    </w:p>
    <w:p w14:paraId="3C7E6DFC" w14:textId="77777777" w:rsidR="008B1459" w:rsidRDefault="001727FA">
      <w:pPr>
        <w:spacing w:before="60" w:after="120"/>
        <w:ind w:firstLine="420"/>
      </w:pPr>
      <w:r>
        <w:t>（二）</w:t>
      </w:r>
      <w:r>
        <w:t>"OPC"</w:t>
      </w:r>
      <w:r>
        <w:t>（</w:t>
      </w:r>
      <w:r>
        <w:t>One Person Capability</w:t>
      </w:r>
      <w:r>
        <w:t>）九级人才能力标准体系，包括但不限于能力标准文件、认证考试大纲、题库、案例库、评估工具和认证证书模板；</w:t>
      </w:r>
    </w:p>
    <w:p w14:paraId="594E2B98" w14:textId="77777777" w:rsidR="008B1459" w:rsidRDefault="001727FA">
      <w:pPr>
        <w:spacing w:before="60" w:after="120"/>
        <w:ind w:firstLine="420"/>
        <w:rPr>
          <w:lang w:eastAsia="zh-CN"/>
        </w:rPr>
      </w:pPr>
      <w:r>
        <w:rPr>
          <w:lang w:eastAsia="zh-CN"/>
        </w:rPr>
        <w:t>（三）</w:t>
      </w:r>
      <w:r>
        <w:rPr>
          <w:lang w:eastAsia="zh-CN"/>
        </w:rPr>
        <w:t>Datawhale</w:t>
      </w:r>
      <w:r>
        <w:rPr>
          <w:lang w:eastAsia="zh-CN"/>
        </w:rPr>
        <w:t>课程体系，包括但不限于</w:t>
      </w:r>
      <w:r>
        <w:rPr>
          <w:lang w:eastAsia="zh-CN"/>
        </w:rPr>
        <w:t>AI</w:t>
      </w:r>
      <w:r>
        <w:rPr>
          <w:lang w:eastAsia="zh-CN"/>
        </w:rPr>
        <w:t>微课程、</w:t>
      </w:r>
      <w:r>
        <w:rPr>
          <w:lang w:eastAsia="zh-CN"/>
        </w:rPr>
        <w:t>AI</w:t>
      </w:r>
      <w:r>
        <w:rPr>
          <w:lang w:eastAsia="zh-CN"/>
        </w:rPr>
        <w:t>微场景、</w:t>
      </w:r>
      <w:r>
        <w:rPr>
          <w:lang w:eastAsia="zh-CN"/>
        </w:rPr>
        <w:t>AI</w:t>
      </w:r>
      <w:r>
        <w:rPr>
          <w:lang w:eastAsia="zh-CN"/>
        </w:rPr>
        <w:t>微实训、</w:t>
      </w:r>
      <w:r>
        <w:rPr>
          <w:lang w:eastAsia="zh-CN"/>
        </w:rPr>
        <w:t>AI</w:t>
      </w:r>
      <w:r>
        <w:rPr>
          <w:lang w:eastAsia="zh-CN"/>
        </w:rPr>
        <w:t>微应用等</w:t>
      </w:r>
      <w:r>
        <w:rPr>
          <w:lang w:eastAsia="zh-CN"/>
        </w:rPr>
        <w:t>"</w:t>
      </w:r>
      <w:r>
        <w:rPr>
          <w:lang w:eastAsia="zh-CN"/>
        </w:rPr>
        <w:t>八微</w:t>
      </w:r>
      <w:r>
        <w:rPr>
          <w:lang w:eastAsia="zh-CN"/>
        </w:rPr>
        <w:t>"</w:t>
      </w:r>
      <w:r>
        <w:rPr>
          <w:lang w:eastAsia="zh-CN"/>
        </w:rPr>
        <w:t>内容体系，以及与浙江大学、魔搭社区、商汤科技等合作方共建的课程资源中母公司有权授权的部分；</w:t>
      </w:r>
    </w:p>
    <w:p w14:paraId="26EB5843" w14:textId="77777777" w:rsidR="008B1459" w:rsidRDefault="001727FA">
      <w:pPr>
        <w:spacing w:before="60" w:after="120"/>
        <w:ind w:firstLine="420"/>
        <w:rPr>
          <w:lang w:eastAsia="zh-CN"/>
        </w:rPr>
      </w:pPr>
      <w:r>
        <w:rPr>
          <w:lang w:eastAsia="zh-CN"/>
        </w:rPr>
        <w:t>（四）</w:t>
      </w:r>
      <w:r>
        <w:rPr>
          <w:lang w:eastAsia="zh-CN"/>
        </w:rPr>
        <w:t>Dat</w:t>
      </w:r>
      <w:r>
        <w:rPr>
          <w:lang w:eastAsia="zh-CN"/>
        </w:rPr>
        <w:t>awhale AI</w:t>
      </w:r>
      <w:r>
        <w:rPr>
          <w:lang w:eastAsia="zh-CN"/>
        </w:rPr>
        <w:t>学习平台的品牌使用权（包括</w:t>
      </w:r>
      <w:r>
        <w:rPr>
          <w:lang w:eastAsia="zh-CN"/>
        </w:rPr>
        <w:t>"Datawhale AI</w:t>
      </w:r>
      <w:r>
        <w:rPr>
          <w:lang w:eastAsia="zh-CN"/>
        </w:rPr>
        <w:t>学习中心</w:t>
      </w:r>
      <w:r>
        <w:rPr>
          <w:lang w:eastAsia="zh-CN"/>
        </w:rPr>
        <w:t>"</w:t>
      </w:r>
      <w:r>
        <w:rPr>
          <w:lang w:eastAsia="zh-CN"/>
        </w:rPr>
        <w:t>品牌标识的使用权）；</w:t>
      </w:r>
    </w:p>
    <w:p w14:paraId="2DA5C75A" w14:textId="77777777" w:rsidR="008B1459" w:rsidRDefault="001727FA">
      <w:pPr>
        <w:spacing w:before="60" w:after="120"/>
        <w:ind w:firstLine="420"/>
        <w:rPr>
          <w:lang w:eastAsia="zh-CN"/>
        </w:rPr>
      </w:pPr>
      <w:r>
        <w:rPr>
          <w:lang w:eastAsia="zh-CN"/>
        </w:rPr>
        <w:t>（五）</w:t>
      </w:r>
      <w:r>
        <w:rPr>
          <w:lang w:eastAsia="zh-CN"/>
        </w:rPr>
        <w:t>Datawhale</w:t>
      </w:r>
      <w:r>
        <w:rPr>
          <w:lang w:eastAsia="zh-CN"/>
        </w:rPr>
        <w:t>在</w:t>
      </w:r>
      <w:r>
        <w:rPr>
          <w:lang w:eastAsia="zh-CN"/>
        </w:rPr>
        <w:t>GitHub</w:t>
      </w:r>
      <w:r>
        <w:rPr>
          <w:lang w:eastAsia="zh-CN"/>
        </w:rPr>
        <w:t>上发布的开源教程、教材和项目的使用权及推广权（开源内容本身遵循其开源协议，本授权仅涉及品牌层面的推广使用）。</w:t>
      </w:r>
    </w:p>
    <w:p w14:paraId="4BDD8656" w14:textId="77777777" w:rsidR="008B1459" w:rsidRDefault="001727FA">
      <w:pPr>
        <w:spacing w:before="60" w:after="120"/>
        <w:ind w:firstLine="420"/>
        <w:rPr>
          <w:lang w:eastAsia="zh-CN"/>
        </w:rPr>
      </w:pPr>
      <w:r>
        <w:rPr>
          <w:b/>
          <w:lang w:eastAsia="zh-CN"/>
        </w:rPr>
        <w:t xml:space="preserve">1.2 </w:t>
      </w:r>
      <w:r>
        <w:rPr>
          <w:b/>
          <w:lang w:eastAsia="zh-CN"/>
        </w:rPr>
        <w:t>授权性质</w:t>
      </w:r>
    </w:p>
    <w:p w14:paraId="0C776564" w14:textId="77777777" w:rsidR="008B1459" w:rsidRDefault="001727FA">
      <w:pPr>
        <w:spacing w:before="60" w:after="120"/>
        <w:ind w:firstLine="420"/>
        <w:rPr>
          <w:lang w:eastAsia="zh-CN"/>
        </w:rPr>
      </w:pPr>
      <w:r>
        <w:rPr>
          <w:lang w:eastAsia="zh-CN"/>
        </w:rPr>
        <w:t>（一）本授权为独家授权，在授权地域和授权期限内，母公司不得将授权资产授权给任何第三方在授权地域内使用，母公司自身也不得在授权地域内直接使用授权资产开展与子公司业务相同或实质相似的商业活动；</w:t>
      </w:r>
    </w:p>
    <w:p w14:paraId="5B796021" w14:textId="77777777" w:rsidR="008B1459" w:rsidRDefault="001727FA">
      <w:pPr>
        <w:spacing w:before="60" w:after="120"/>
        <w:ind w:firstLine="420"/>
        <w:rPr>
          <w:lang w:eastAsia="zh-CN"/>
        </w:rPr>
      </w:pPr>
      <w:r>
        <w:rPr>
          <w:lang w:eastAsia="zh-CN"/>
        </w:rPr>
        <w:t>（二）本授权为不可转让授权，子公司不得将授权资产转授权</w:t>
      </w:r>
      <w:r>
        <w:rPr>
          <w:lang w:eastAsia="zh-CN"/>
        </w:rPr>
        <w:t>给任何第三方（但子公司可在授权范围内使用授权资产开展培训、认证、活动等经营性业务）；</w:t>
      </w:r>
    </w:p>
    <w:p w14:paraId="5A69B1AC" w14:textId="77777777" w:rsidR="008B1459" w:rsidRDefault="001727FA">
      <w:pPr>
        <w:spacing w:before="60" w:after="120"/>
        <w:ind w:firstLine="420"/>
        <w:rPr>
          <w:lang w:eastAsia="zh-CN"/>
        </w:rPr>
      </w:pPr>
      <w:r>
        <w:rPr>
          <w:lang w:eastAsia="zh-CN"/>
        </w:rPr>
        <w:t>（三）本授权为不可撤销授权，除本协议约定的终止条件成就外，母公司不得单方面撤回或终止本授权。</w:t>
      </w:r>
    </w:p>
    <w:p w14:paraId="23D1EB9A" w14:textId="77777777" w:rsidR="008B1459" w:rsidRDefault="001727FA">
      <w:pPr>
        <w:spacing w:before="60" w:after="120"/>
        <w:ind w:firstLine="420"/>
        <w:rPr>
          <w:lang w:eastAsia="zh-CN"/>
        </w:rPr>
      </w:pPr>
      <w:r>
        <w:rPr>
          <w:b/>
          <w:lang w:eastAsia="zh-CN"/>
        </w:rPr>
        <w:t xml:space="preserve">1.3 </w:t>
      </w:r>
      <w:r>
        <w:rPr>
          <w:b/>
          <w:lang w:eastAsia="zh-CN"/>
        </w:rPr>
        <w:t>授权地域</w:t>
      </w:r>
    </w:p>
    <w:p w14:paraId="47483DCC" w14:textId="77777777" w:rsidR="008B1459" w:rsidRDefault="001727FA">
      <w:pPr>
        <w:spacing w:before="60" w:after="120"/>
        <w:ind w:firstLine="420"/>
        <w:rPr>
          <w:lang w:eastAsia="zh-CN"/>
        </w:rPr>
      </w:pPr>
      <w:r>
        <w:rPr>
          <w:lang w:eastAsia="zh-CN"/>
        </w:rPr>
        <w:t>授权地域为：广东省、广西壮族自治区、海南省、福建省（以下统称</w:t>
      </w:r>
      <w:r>
        <w:rPr>
          <w:lang w:eastAsia="zh-CN"/>
        </w:rPr>
        <w:t>"</w:t>
      </w:r>
      <w:r>
        <w:rPr>
          <w:lang w:eastAsia="zh-CN"/>
        </w:rPr>
        <w:t>华南区域</w:t>
      </w:r>
      <w:r>
        <w:rPr>
          <w:lang w:eastAsia="zh-CN"/>
        </w:rPr>
        <w:t>"</w:t>
      </w:r>
      <w:r>
        <w:rPr>
          <w:lang w:eastAsia="zh-CN"/>
        </w:rPr>
        <w:t>）。</w:t>
      </w:r>
    </w:p>
    <w:p w14:paraId="3977A68F" w14:textId="77777777" w:rsidR="008B1459" w:rsidRDefault="001727FA">
      <w:pPr>
        <w:spacing w:before="60" w:after="120"/>
        <w:ind w:firstLine="420"/>
        <w:rPr>
          <w:lang w:eastAsia="zh-CN"/>
        </w:rPr>
      </w:pPr>
      <w:r>
        <w:rPr>
          <w:lang w:eastAsia="zh-CN"/>
        </w:rPr>
        <w:lastRenderedPageBreak/>
        <w:t>子公司在授权地域以外开展业务的，需另行与母公司协商并签署补充协议。母公司保留在华南区域以外使用授权资产和授权第三方的完整权利。</w:t>
      </w:r>
    </w:p>
    <w:p w14:paraId="3E3D818F" w14:textId="77777777" w:rsidR="008B1459" w:rsidRDefault="001727FA">
      <w:pPr>
        <w:spacing w:before="60" w:after="120"/>
        <w:ind w:firstLine="420"/>
        <w:rPr>
          <w:lang w:eastAsia="zh-CN"/>
        </w:rPr>
      </w:pPr>
      <w:r>
        <w:rPr>
          <w:b/>
          <w:lang w:eastAsia="zh-CN"/>
        </w:rPr>
        <w:t xml:space="preserve">1.4 </w:t>
      </w:r>
      <w:r>
        <w:rPr>
          <w:b/>
          <w:lang w:eastAsia="zh-CN"/>
        </w:rPr>
        <w:t>授权期限</w:t>
      </w:r>
    </w:p>
    <w:p w14:paraId="58A01AF9" w14:textId="77777777" w:rsidR="008B1459" w:rsidRDefault="001727FA">
      <w:pPr>
        <w:spacing w:before="60" w:after="120"/>
        <w:ind w:firstLine="420"/>
        <w:rPr>
          <w:lang w:eastAsia="zh-CN"/>
        </w:rPr>
      </w:pPr>
      <w:r>
        <w:rPr>
          <w:lang w:eastAsia="zh-CN"/>
        </w:rPr>
        <w:t>（一）授权期限自子公司工商登记之日起十年（</w:t>
      </w:r>
      <w:r>
        <w:rPr>
          <w:lang w:eastAsia="zh-CN"/>
        </w:rPr>
        <w:t>"</w:t>
      </w:r>
      <w:r>
        <w:rPr>
          <w:lang w:eastAsia="zh-CN"/>
        </w:rPr>
        <w:t>初始授权期</w:t>
      </w:r>
      <w:r>
        <w:rPr>
          <w:lang w:eastAsia="zh-CN"/>
        </w:rPr>
        <w:t>"</w:t>
      </w:r>
      <w:r>
        <w:rPr>
          <w:lang w:eastAsia="zh-CN"/>
        </w:rPr>
        <w:t>）；</w:t>
      </w:r>
    </w:p>
    <w:p w14:paraId="11379C00" w14:textId="77777777" w:rsidR="008B1459" w:rsidRDefault="001727FA">
      <w:pPr>
        <w:spacing w:before="60" w:after="120"/>
        <w:ind w:firstLine="420"/>
        <w:rPr>
          <w:lang w:eastAsia="zh-CN"/>
        </w:rPr>
      </w:pPr>
      <w:r>
        <w:rPr>
          <w:lang w:eastAsia="zh-CN"/>
        </w:rPr>
        <w:t>（二）初始授权期届满前十二个</w:t>
      </w:r>
      <w:r>
        <w:rPr>
          <w:lang w:eastAsia="zh-CN"/>
        </w:rPr>
        <w:t>月，双方应就是否续期进行协商。如子公司在初始授权期内累计年度营收达到</w:t>
      </w:r>
      <w:r>
        <w:rPr>
          <w:lang w:eastAsia="zh-CN"/>
        </w:rPr>
        <w:t>300</w:t>
      </w:r>
      <w:r>
        <w:rPr>
          <w:lang w:eastAsia="zh-CN"/>
        </w:rPr>
        <w:t>万元且未发生严重违约，母公司应同意续期，续期期限为十年，续期条件不低于初始授权期；</w:t>
      </w:r>
    </w:p>
    <w:p w14:paraId="1D6861CD" w14:textId="77777777" w:rsidR="008B1459" w:rsidRDefault="001727FA">
      <w:pPr>
        <w:spacing w:before="60" w:after="120"/>
        <w:ind w:firstLine="420"/>
        <w:rPr>
          <w:lang w:eastAsia="zh-CN"/>
        </w:rPr>
      </w:pPr>
      <w:r>
        <w:rPr>
          <w:lang w:eastAsia="zh-CN"/>
        </w:rPr>
        <w:t>（三）如双方就续期条件无法达成一致，子公司有权继续使用授权资产至初始授权期届满，届满后六个月内为过渡期，过渡期内子公司应逐步停止使用授权资产。</w:t>
      </w:r>
    </w:p>
    <w:p w14:paraId="487CB8FC" w14:textId="77777777" w:rsidR="008B1459" w:rsidRDefault="001727FA">
      <w:pPr>
        <w:spacing w:before="60" w:after="120"/>
        <w:ind w:firstLine="420"/>
        <w:rPr>
          <w:lang w:eastAsia="zh-CN"/>
        </w:rPr>
      </w:pPr>
      <w:r>
        <w:rPr>
          <w:lang w:eastAsia="zh-CN"/>
        </w:rPr>
        <w:t xml:space="preserve">#### </w:t>
      </w:r>
      <w:r>
        <w:rPr>
          <w:lang w:eastAsia="zh-CN"/>
        </w:rPr>
        <w:t>第二条</w:t>
      </w:r>
      <w:r>
        <w:rPr>
          <w:lang w:eastAsia="zh-CN"/>
        </w:rPr>
        <w:t xml:space="preserve"> </w:t>
      </w:r>
      <w:r>
        <w:rPr>
          <w:lang w:eastAsia="zh-CN"/>
        </w:rPr>
        <w:t>品牌使用规范</w:t>
      </w:r>
    </w:p>
    <w:p w14:paraId="73D16845" w14:textId="77777777" w:rsidR="008B1459" w:rsidRDefault="001727FA">
      <w:pPr>
        <w:spacing w:before="60" w:after="120"/>
        <w:ind w:firstLine="420"/>
        <w:rPr>
          <w:lang w:eastAsia="zh-CN"/>
        </w:rPr>
      </w:pPr>
      <w:r>
        <w:rPr>
          <w:b/>
          <w:lang w:eastAsia="zh-CN"/>
        </w:rPr>
        <w:t xml:space="preserve">2.1 </w:t>
      </w:r>
      <w:r>
        <w:rPr>
          <w:b/>
          <w:lang w:eastAsia="zh-CN"/>
        </w:rPr>
        <w:t>使用方式</w:t>
      </w:r>
    </w:p>
    <w:p w14:paraId="439A1F45" w14:textId="77777777" w:rsidR="008B1459" w:rsidRDefault="001727FA">
      <w:pPr>
        <w:spacing w:before="60" w:after="120"/>
        <w:ind w:firstLine="420"/>
        <w:rPr>
          <w:lang w:eastAsia="zh-CN"/>
        </w:rPr>
      </w:pPr>
      <w:r>
        <w:rPr>
          <w:lang w:eastAsia="zh-CN"/>
        </w:rPr>
        <w:t>子公司在使用授权资产时，应遵守以下规范：</w:t>
      </w:r>
    </w:p>
    <w:p w14:paraId="0AAE6BD1" w14:textId="77777777" w:rsidR="008B1459" w:rsidRDefault="001727FA">
      <w:pPr>
        <w:spacing w:before="60" w:after="120"/>
        <w:ind w:firstLine="420"/>
      </w:pPr>
      <w:r>
        <w:t>（一）所有对外宣传材料中使用</w:t>
      </w:r>
      <w:r>
        <w:t>Datawhale</w:t>
      </w:r>
      <w:r>
        <w:t>商标时，须标注</w:t>
      </w:r>
      <w:r>
        <w:t>"Datawhale</w:t>
      </w:r>
      <w:r>
        <w:t>华南</w:t>
      </w:r>
      <w:r>
        <w:t>"</w:t>
      </w:r>
      <w:r>
        <w:t>或</w:t>
      </w:r>
      <w:r>
        <w:t>"Datawhale</w:t>
      </w:r>
      <w:r>
        <w:t>深圳</w:t>
      </w:r>
      <w:r>
        <w:t>"</w:t>
      </w:r>
      <w:r>
        <w:t>等区域标识，不得单独使用</w:t>
      </w:r>
      <w:r>
        <w:t>"Datawhale"</w:t>
      </w:r>
      <w:r>
        <w:t>而不加区域标识（以避免公众混淆子公司与母公司）；</w:t>
      </w:r>
    </w:p>
    <w:p w14:paraId="606AEAEB" w14:textId="77777777" w:rsidR="008B1459" w:rsidRDefault="001727FA">
      <w:pPr>
        <w:spacing w:before="60" w:after="120"/>
        <w:ind w:firstLine="420"/>
        <w:rPr>
          <w:lang w:eastAsia="zh-CN"/>
        </w:rPr>
      </w:pPr>
      <w:r>
        <w:rPr>
          <w:lang w:eastAsia="zh-CN"/>
        </w:rPr>
        <w:t>（二）</w:t>
      </w:r>
      <w:r>
        <w:rPr>
          <w:lang w:eastAsia="zh-CN"/>
        </w:rPr>
        <w:t>OPC</w:t>
      </w:r>
      <w:r>
        <w:rPr>
          <w:lang w:eastAsia="zh-CN"/>
        </w:rPr>
        <w:t>认证证书的颁发须使用母公司统一设计的证书模板，证书编号体系由母公司统一管理，子公司负责华南区域的编号分配；</w:t>
      </w:r>
    </w:p>
    <w:p w14:paraId="00C329D8" w14:textId="77777777" w:rsidR="008B1459" w:rsidRDefault="001727FA">
      <w:pPr>
        <w:spacing w:before="60" w:after="120"/>
        <w:ind w:firstLine="420"/>
        <w:rPr>
          <w:lang w:eastAsia="zh-CN"/>
        </w:rPr>
      </w:pPr>
      <w:r>
        <w:rPr>
          <w:lang w:eastAsia="zh-CN"/>
        </w:rPr>
        <w:t>（三）子公司开发的本地化课程和活动，在品牌使用上须遵循</w:t>
      </w:r>
      <w:r>
        <w:rPr>
          <w:lang w:eastAsia="zh-CN"/>
        </w:rPr>
        <w:t xml:space="preserve">"Datawhale + </w:t>
      </w:r>
      <w:r>
        <w:rPr>
          <w:lang w:eastAsia="zh-CN"/>
        </w:rPr>
        <w:t>本地品牌</w:t>
      </w:r>
      <w:r>
        <w:rPr>
          <w:lang w:eastAsia="zh-CN"/>
        </w:rPr>
        <w:t>"</w:t>
      </w:r>
      <w:r>
        <w:rPr>
          <w:lang w:eastAsia="zh-CN"/>
        </w:rPr>
        <w:t>的双品牌策略，如</w:t>
      </w:r>
      <w:r>
        <w:rPr>
          <w:lang w:eastAsia="zh-CN"/>
        </w:rPr>
        <w:t xml:space="preserve">"Datawhale × </w:t>
      </w:r>
      <w:r>
        <w:rPr>
          <w:lang w:eastAsia="zh-CN"/>
        </w:rPr>
        <w:t>深圳</w:t>
      </w:r>
      <w:r>
        <w:rPr>
          <w:lang w:eastAsia="zh-CN"/>
        </w:rPr>
        <w:t>AI</w:t>
      </w:r>
      <w:r>
        <w:rPr>
          <w:lang w:eastAsia="zh-CN"/>
        </w:rPr>
        <w:t>学习中心</w:t>
      </w:r>
      <w:r>
        <w:rPr>
          <w:lang w:eastAsia="zh-CN"/>
        </w:rPr>
        <w:t>"</w:t>
      </w:r>
      <w:r>
        <w:rPr>
          <w:lang w:eastAsia="zh-CN"/>
        </w:rPr>
        <w:t>；</w:t>
      </w:r>
    </w:p>
    <w:p w14:paraId="5A28E93B" w14:textId="77777777" w:rsidR="008B1459" w:rsidRDefault="001727FA">
      <w:pPr>
        <w:spacing w:before="60" w:after="120"/>
        <w:ind w:firstLine="420"/>
        <w:rPr>
          <w:lang w:eastAsia="zh-CN"/>
        </w:rPr>
      </w:pPr>
      <w:r>
        <w:rPr>
          <w:lang w:eastAsia="zh-CN"/>
        </w:rPr>
        <w:t>（四）子公司不得对授权资产进行修改、改编、翻译或创作衍生作品（经母公司书面同意的除外），但子公司可以对课程内容进行本地化适配（如增加华南案例、调整方言表述等），本地化适配的内容知识产权归子公司所有。</w:t>
      </w:r>
    </w:p>
    <w:p w14:paraId="6E886B40" w14:textId="77777777" w:rsidR="008B1459" w:rsidRDefault="001727FA">
      <w:pPr>
        <w:spacing w:before="60" w:after="120"/>
        <w:ind w:firstLine="420"/>
        <w:rPr>
          <w:lang w:eastAsia="zh-CN"/>
        </w:rPr>
      </w:pPr>
      <w:r>
        <w:rPr>
          <w:b/>
          <w:lang w:eastAsia="zh-CN"/>
        </w:rPr>
        <w:t xml:space="preserve">2.2 </w:t>
      </w:r>
      <w:r>
        <w:rPr>
          <w:b/>
          <w:lang w:eastAsia="zh-CN"/>
        </w:rPr>
        <w:t>禁止行为</w:t>
      </w:r>
    </w:p>
    <w:p w14:paraId="0287745C" w14:textId="77777777" w:rsidR="008B1459" w:rsidRDefault="001727FA">
      <w:pPr>
        <w:spacing w:before="60" w:after="120"/>
        <w:ind w:firstLine="420"/>
        <w:rPr>
          <w:lang w:eastAsia="zh-CN"/>
        </w:rPr>
      </w:pPr>
      <w:r>
        <w:rPr>
          <w:lang w:eastAsia="zh-CN"/>
        </w:rPr>
        <w:t>子公司在使用授权资产时，不得有以下行为：</w:t>
      </w:r>
    </w:p>
    <w:p w14:paraId="21879583" w14:textId="77777777" w:rsidR="008B1459" w:rsidRDefault="001727FA">
      <w:pPr>
        <w:spacing w:before="60" w:after="120"/>
        <w:ind w:firstLine="420"/>
        <w:rPr>
          <w:lang w:eastAsia="zh-CN"/>
        </w:rPr>
      </w:pPr>
      <w:r>
        <w:rPr>
          <w:lang w:eastAsia="zh-CN"/>
        </w:rPr>
        <w:t>（一）将授权资产用于与</w:t>
      </w:r>
      <w:r>
        <w:rPr>
          <w:lang w:eastAsia="zh-CN"/>
        </w:rPr>
        <w:t>AI</w:t>
      </w:r>
      <w:r>
        <w:rPr>
          <w:lang w:eastAsia="zh-CN"/>
        </w:rPr>
        <w:t>教育、人才培养、开源社区建设无关的业务；</w:t>
      </w:r>
    </w:p>
    <w:p w14:paraId="697F7CE2" w14:textId="77777777" w:rsidR="008B1459" w:rsidRDefault="001727FA">
      <w:pPr>
        <w:spacing w:before="60" w:after="120"/>
        <w:ind w:firstLine="420"/>
        <w:rPr>
          <w:lang w:eastAsia="zh-CN"/>
        </w:rPr>
      </w:pPr>
      <w:r>
        <w:rPr>
          <w:lang w:eastAsia="zh-CN"/>
        </w:rPr>
        <w:t>（二）以</w:t>
      </w:r>
      <w:r>
        <w:rPr>
          <w:lang w:eastAsia="zh-CN"/>
        </w:rPr>
        <w:t>Datawhale</w:t>
      </w:r>
      <w:r>
        <w:rPr>
          <w:lang w:eastAsia="zh-CN"/>
        </w:rPr>
        <w:t>名义对外提供担保、借款或签署与子公司业务无关的合同；</w:t>
      </w:r>
    </w:p>
    <w:p w14:paraId="5AE6E715" w14:textId="77777777" w:rsidR="008B1459" w:rsidRDefault="001727FA">
      <w:pPr>
        <w:spacing w:before="60" w:after="120"/>
        <w:ind w:firstLine="420"/>
        <w:rPr>
          <w:lang w:eastAsia="zh-CN"/>
        </w:rPr>
      </w:pPr>
      <w:r>
        <w:rPr>
          <w:lang w:eastAsia="zh-CN"/>
        </w:rPr>
        <w:t>（三）在未经授权的情况下，以</w:t>
      </w:r>
      <w:r>
        <w:rPr>
          <w:lang w:eastAsia="zh-CN"/>
        </w:rPr>
        <w:t>Datawhale</w:t>
      </w:r>
      <w:r>
        <w:rPr>
          <w:lang w:eastAsia="zh-CN"/>
        </w:rPr>
        <w:t>名义参与政治活动或发表政治声明；</w:t>
      </w:r>
    </w:p>
    <w:p w14:paraId="673BE991" w14:textId="77777777" w:rsidR="008B1459" w:rsidRDefault="001727FA">
      <w:pPr>
        <w:spacing w:before="60" w:after="120"/>
        <w:ind w:firstLine="420"/>
        <w:rPr>
          <w:lang w:eastAsia="zh-CN"/>
        </w:rPr>
      </w:pPr>
      <w:r>
        <w:rPr>
          <w:lang w:eastAsia="zh-CN"/>
        </w:rPr>
        <w:lastRenderedPageBreak/>
        <w:t>（四）使用授权资产从事违</w:t>
      </w:r>
      <w:r>
        <w:rPr>
          <w:lang w:eastAsia="zh-CN"/>
        </w:rPr>
        <w:t>法违规活动或损害</w:t>
      </w:r>
      <w:r>
        <w:rPr>
          <w:lang w:eastAsia="zh-CN"/>
        </w:rPr>
        <w:t>Datawhale</w:t>
      </w:r>
      <w:r>
        <w:rPr>
          <w:lang w:eastAsia="zh-CN"/>
        </w:rPr>
        <w:t>品牌声誉的活动；</w:t>
      </w:r>
    </w:p>
    <w:p w14:paraId="007C50D2" w14:textId="77777777" w:rsidR="008B1459" w:rsidRDefault="001727FA">
      <w:pPr>
        <w:spacing w:before="60" w:after="120"/>
        <w:ind w:firstLine="420"/>
        <w:rPr>
          <w:lang w:eastAsia="zh-CN"/>
        </w:rPr>
      </w:pPr>
      <w:r>
        <w:rPr>
          <w:lang w:eastAsia="zh-CN"/>
        </w:rPr>
        <w:t>（五）将</w:t>
      </w:r>
      <w:r>
        <w:rPr>
          <w:lang w:eastAsia="zh-CN"/>
        </w:rPr>
        <w:t>OPC</w:t>
      </w:r>
      <w:r>
        <w:rPr>
          <w:lang w:eastAsia="zh-CN"/>
        </w:rPr>
        <w:t>认证标准的核心内容（考试大纲、题库等）对外公开或授权第三方使用（</w:t>
      </w:r>
      <w:r>
        <w:rPr>
          <w:lang w:eastAsia="zh-CN"/>
        </w:rPr>
        <w:t>OPC</w:t>
      </w:r>
      <w:r>
        <w:rPr>
          <w:lang w:eastAsia="zh-CN"/>
        </w:rPr>
        <w:t>认证的保密义务）。</w:t>
      </w:r>
    </w:p>
    <w:p w14:paraId="3C354668" w14:textId="77777777" w:rsidR="008B1459" w:rsidRDefault="001727FA">
      <w:pPr>
        <w:spacing w:before="60" w:after="120"/>
        <w:ind w:firstLine="420"/>
        <w:rPr>
          <w:lang w:eastAsia="zh-CN"/>
        </w:rPr>
      </w:pPr>
      <w:r>
        <w:rPr>
          <w:lang w:eastAsia="zh-CN"/>
        </w:rPr>
        <w:t xml:space="preserve">#### </w:t>
      </w:r>
      <w:r>
        <w:rPr>
          <w:lang w:eastAsia="zh-CN"/>
        </w:rPr>
        <w:t>第三条</w:t>
      </w:r>
      <w:r>
        <w:rPr>
          <w:lang w:eastAsia="zh-CN"/>
        </w:rPr>
        <w:t xml:space="preserve"> </w:t>
      </w:r>
      <w:r>
        <w:rPr>
          <w:lang w:eastAsia="zh-CN"/>
        </w:rPr>
        <w:t>品牌使用费</w:t>
      </w:r>
    </w:p>
    <w:p w14:paraId="62DACD83" w14:textId="77777777" w:rsidR="008B1459" w:rsidRDefault="001727FA">
      <w:pPr>
        <w:spacing w:before="60" w:after="120"/>
        <w:ind w:firstLine="420"/>
        <w:rPr>
          <w:lang w:eastAsia="zh-CN"/>
        </w:rPr>
      </w:pPr>
      <w:r>
        <w:rPr>
          <w:b/>
          <w:lang w:eastAsia="zh-CN"/>
        </w:rPr>
        <w:t xml:space="preserve">3.1 </w:t>
      </w:r>
      <w:r>
        <w:rPr>
          <w:b/>
          <w:lang w:eastAsia="zh-CN"/>
        </w:rPr>
        <w:t>费用安排</w:t>
      </w:r>
    </w:p>
    <w:p w14:paraId="7F0AF5B3" w14:textId="77777777" w:rsidR="008B1459" w:rsidRDefault="001727FA">
      <w:pPr>
        <w:spacing w:before="60" w:after="120"/>
        <w:ind w:firstLine="420"/>
        <w:rPr>
          <w:lang w:eastAsia="zh-CN"/>
        </w:rPr>
      </w:pPr>
      <w:r>
        <w:rPr>
          <w:lang w:eastAsia="zh-CN"/>
        </w:rPr>
        <w:t>（一）初始授权期前三年（即子公司成立后的第</w:t>
      </w:r>
      <w:r>
        <w:rPr>
          <w:lang w:eastAsia="zh-CN"/>
        </w:rPr>
        <w:t>1–3</w:t>
      </w:r>
      <w:r>
        <w:rPr>
          <w:lang w:eastAsia="zh-CN"/>
        </w:rPr>
        <w:t>年），母公司免收品牌使用费，该免收视为母公司对子公司的出资义务之一，不构成母公司的额外出资；</w:t>
      </w:r>
    </w:p>
    <w:p w14:paraId="6280CF6F" w14:textId="77777777" w:rsidR="008B1459" w:rsidRDefault="001727FA">
      <w:pPr>
        <w:spacing w:before="60" w:after="120"/>
        <w:ind w:firstLine="420"/>
        <w:rPr>
          <w:lang w:eastAsia="zh-CN"/>
        </w:rPr>
      </w:pPr>
      <w:r>
        <w:rPr>
          <w:lang w:eastAsia="zh-CN"/>
        </w:rPr>
        <w:t>（二）自第四年起，子公司按年度营收的</w:t>
      </w:r>
      <w:r>
        <w:rPr>
          <w:lang w:eastAsia="zh-CN"/>
        </w:rPr>
        <w:t>3%</w:t>
      </w:r>
      <w:r>
        <w:rPr>
          <w:lang w:eastAsia="zh-CN"/>
        </w:rPr>
        <w:t>向母公司支付品牌使用费（</w:t>
      </w:r>
      <w:r>
        <w:rPr>
          <w:lang w:eastAsia="zh-CN"/>
        </w:rPr>
        <w:t>"</w:t>
      </w:r>
      <w:r>
        <w:rPr>
          <w:lang w:eastAsia="zh-CN"/>
        </w:rPr>
        <w:t>品牌使用费</w:t>
      </w:r>
      <w:r>
        <w:rPr>
          <w:lang w:eastAsia="zh-CN"/>
        </w:rPr>
        <w:t>"</w:t>
      </w:r>
      <w:r>
        <w:rPr>
          <w:lang w:eastAsia="zh-CN"/>
        </w:rPr>
        <w:t>），每年支付一次，于每个会计年度结束后</w:t>
      </w:r>
      <w:r>
        <w:rPr>
          <w:lang w:eastAsia="zh-CN"/>
        </w:rPr>
        <w:t>60</w:t>
      </w:r>
      <w:r>
        <w:rPr>
          <w:lang w:eastAsia="zh-CN"/>
        </w:rPr>
        <w:t>日内结算支付；</w:t>
      </w:r>
    </w:p>
    <w:p w14:paraId="02A2B576" w14:textId="77777777" w:rsidR="008B1459" w:rsidRDefault="001727FA">
      <w:pPr>
        <w:spacing w:before="60" w:after="120"/>
        <w:ind w:firstLine="420"/>
        <w:rPr>
          <w:lang w:eastAsia="zh-CN"/>
        </w:rPr>
      </w:pPr>
      <w:r>
        <w:rPr>
          <w:lang w:eastAsia="zh-CN"/>
        </w:rPr>
        <w:t>（三）品牌使用费的计算基数为子</w:t>
      </w:r>
      <w:r>
        <w:rPr>
          <w:lang w:eastAsia="zh-CN"/>
        </w:rPr>
        <w:t>公司年度营业收入总额（不含政府专项补贴收入和关联方往来），以子公司经审计的年度财务报告为准；</w:t>
      </w:r>
    </w:p>
    <w:p w14:paraId="37182511" w14:textId="77777777" w:rsidR="008B1459" w:rsidRDefault="001727FA">
      <w:pPr>
        <w:spacing w:before="60" w:after="120"/>
        <w:ind w:firstLine="420"/>
        <w:rPr>
          <w:lang w:eastAsia="zh-CN"/>
        </w:rPr>
      </w:pPr>
      <w:r>
        <w:rPr>
          <w:lang w:eastAsia="zh-CN"/>
        </w:rPr>
        <w:t>（四）如某年度子公司经审计的净利润为负，该年度免收品牌使用费，且不累计至后续年度。</w:t>
      </w:r>
    </w:p>
    <w:p w14:paraId="3452D5AB" w14:textId="77777777" w:rsidR="008B1459" w:rsidRDefault="001727FA">
      <w:pPr>
        <w:spacing w:before="60" w:after="120"/>
        <w:ind w:firstLine="420"/>
        <w:rPr>
          <w:lang w:eastAsia="zh-CN"/>
        </w:rPr>
      </w:pPr>
      <w:r>
        <w:rPr>
          <w:b/>
          <w:lang w:eastAsia="zh-CN"/>
        </w:rPr>
        <w:t xml:space="preserve">3.2 </w:t>
      </w:r>
      <w:r>
        <w:rPr>
          <w:b/>
          <w:lang w:eastAsia="zh-CN"/>
        </w:rPr>
        <w:t>费用调整</w:t>
      </w:r>
    </w:p>
    <w:p w14:paraId="68DBDF74" w14:textId="77777777" w:rsidR="008B1459" w:rsidRDefault="001727FA">
      <w:pPr>
        <w:spacing w:before="60" w:after="120"/>
        <w:ind w:firstLine="420"/>
        <w:rPr>
          <w:lang w:eastAsia="zh-CN"/>
        </w:rPr>
      </w:pPr>
      <w:r>
        <w:rPr>
          <w:lang w:eastAsia="zh-CN"/>
        </w:rPr>
        <w:t>品牌使用费比例每三年可协商调整一次，调整幅度不超过上下</w:t>
      </w:r>
      <w:r>
        <w:rPr>
          <w:lang w:eastAsia="zh-CN"/>
        </w:rPr>
        <w:t>1</w:t>
      </w:r>
      <w:r>
        <w:rPr>
          <w:lang w:eastAsia="zh-CN"/>
        </w:rPr>
        <w:t>个百分点。如双方无法就调整达成一致，维持原比例不变。</w:t>
      </w:r>
    </w:p>
    <w:p w14:paraId="56185947" w14:textId="77777777" w:rsidR="008B1459" w:rsidRDefault="001727FA">
      <w:pPr>
        <w:spacing w:before="60" w:after="120"/>
        <w:ind w:firstLine="420"/>
        <w:rPr>
          <w:lang w:eastAsia="zh-CN"/>
        </w:rPr>
      </w:pPr>
      <w:r>
        <w:rPr>
          <w:lang w:eastAsia="zh-CN"/>
        </w:rPr>
        <w:t xml:space="preserve">#### </w:t>
      </w:r>
      <w:r>
        <w:rPr>
          <w:lang w:eastAsia="zh-CN"/>
        </w:rPr>
        <w:t>第四条</w:t>
      </w:r>
      <w:r>
        <w:rPr>
          <w:lang w:eastAsia="zh-CN"/>
        </w:rPr>
        <w:t xml:space="preserve"> </w:t>
      </w:r>
      <w:r>
        <w:rPr>
          <w:lang w:eastAsia="zh-CN"/>
        </w:rPr>
        <w:t>监督与审计</w:t>
      </w:r>
    </w:p>
    <w:p w14:paraId="7F25E775" w14:textId="77777777" w:rsidR="008B1459" w:rsidRDefault="001727FA">
      <w:pPr>
        <w:spacing w:before="60" w:after="120"/>
        <w:ind w:firstLine="420"/>
        <w:rPr>
          <w:lang w:eastAsia="zh-CN"/>
        </w:rPr>
      </w:pPr>
      <w:r>
        <w:rPr>
          <w:b/>
          <w:lang w:eastAsia="zh-CN"/>
        </w:rPr>
        <w:t xml:space="preserve">4.1 </w:t>
      </w:r>
      <w:r>
        <w:rPr>
          <w:b/>
          <w:lang w:eastAsia="zh-CN"/>
        </w:rPr>
        <w:t>品牌监督权</w:t>
      </w:r>
    </w:p>
    <w:p w14:paraId="6C2D7E92" w14:textId="77777777" w:rsidR="008B1459" w:rsidRDefault="001727FA">
      <w:pPr>
        <w:spacing w:before="60" w:after="120"/>
        <w:ind w:firstLine="420"/>
        <w:rPr>
          <w:lang w:eastAsia="zh-CN"/>
        </w:rPr>
      </w:pPr>
      <w:r>
        <w:rPr>
          <w:lang w:eastAsia="zh-CN"/>
        </w:rPr>
        <w:t>（一）母公司有权对子公司使用授权资产的方式进行监督，包括但不限于审查子公司的宣传材料、课程内容、活动流程和认证标准执行情况；</w:t>
      </w:r>
    </w:p>
    <w:p w14:paraId="285D85AD" w14:textId="77777777" w:rsidR="008B1459" w:rsidRDefault="001727FA">
      <w:pPr>
        <w:spacing w:before="60" w:after="120"/>
        <w:ind w:firstLine="420"/>
        <w:rPr>
          <w:lang w:eastAsia="zh-CN"/>
        </w:rPr>
      </w:pPr>
      <w:r>
        <w:rPr>
          <w:lang w:eastAsia="zh-CN"/>
        </w:rPr>
        <w:t>（二）母公司有权每年对子公司进</w:t>
      </w:r>
      <w:r>
        <w:rPr>
          <w:lang w:eastAsia="zh-CN"/>
        </w:rPr>
        <w:t>行一次品牌使用合规检查，检查费用由母公司承担（除非检查发现严重违规，则检查费用由子公司承担）；</w:t>
      </w:r>
    </w:p>
    <w:p w14:paraId="26DE0136" w14:textId="77777777" w:rsidR="008B1459" w:rsidRDefault="001727FA">
      <w:pPr>
        <w:spacing w:before="60" w:after="120"/>
        <w:ind w:firstLine="420"/>
        <w:rPr>
          <w:lang w:eastAsia="zh-CN"/>
        </w:rPr>
      </w:pPr>
      <w:r>
        <w:rPr>
          <w:lang w:eastAsia="zh-CN"/>
        </w:rPr>
        <w:t>（三）母公司应在收到子公司品牌使用相关审查请求后</w:t>
      </w:r>
      <w:r>
        <w:rPr>
          <w:lang w:eastAsia="zh-CN"/>
        </w:rPr>
        <w:t>10</w:t>
      </w:r>
      <w:r>
        <w:rPr>
          <w:lang w:eastAsia="zh-CN"/>
        </w:rPr>
        <w:t>个工作日内给予书面反馈，逾期未反馈视为同意。</w:t>
      </w:r>
    </w:p>
    <w:p w14:paraId="2DE13369" w14:textId="77777777" w:rsidR="008B1459" w:rsidRDefault="001727FA">
      <w:pPr>
        <w:spacing w:before="60" w:after="120"/>
        <w:ind w:firstLine="420"/>
        <w:rPr>
          <w:lang w:eastAsia="zh-CN"/>
        </w:rPr>
      </w:pPr>
      <w:r>
        <w:rPr>
          <w:b/>
          <w:lang w:eastAsia="zh-CN"/>
        </w:rPr>
        <w:t xml:space="preserve">4.2 </w:t>
      </w:r>
      <w:r>
        <w:rPr>
          <w:b/>
          <w:lang w:eastAsia="zh-CN"/>
        </w:rPr>
        <w:t>财务审计</w:t>
      </w:r>
    </w:p>
    <w:p w14:paraId="337DFEDD" w14:textId="77777777" w:rsidR="008B1459" w:rsidRDefault="001727FA">
      <w:pPr>
        <w:spacing w:before="60" w:after="120"/>
        <w:ind w:firstLine="420"/>
        <w:rPr>
          <w:lang w:eastAsia="zh-CN"/>
        </w:rPr>
      </w:pPr>
      <w:r>
        <w:rPr>
          <w:lang w:eastAsia="zh-CN"/>
        </w:rPr>
        <w:t>（一）子公司应每年聘请具有资质的第三方审计机构进行年度财务审计，审计报告应在审计完成后</w:t>
      </w:r>
      <w:r>
        <w:rPr>
          <w:lang w:eastAsia="zh-CN"/>
        </w:rPr>
        <w:t>30</w:t>
      </w:r>
      <w:r>
        <w:rPr>
          <w:lang w:eastAsia="zh-CN"/>
        </w:rPr>
        <w:t>日内提供给母公司；</w:t>
      </w:r>
    </w:p>
    <w:p w14:paraId="03A73536" w14:textId="77777777" w:rsidR="008B1459" w:rsidRDefault="001727FA">
      <w:pPr>
        <w:spacing w:before="60" w:after="120"/>
        <w:ind w:firstLine="420"/>
        <w:rPr>
          <w:lang w:eastAsia="zh-CN"/>
        </w:rPr>
      </w:pPr>
      <w:r>
        <w:rPr>
          <w:lang w:eastAsia="zh-CN"/>
        </w:rPr>
        <w:lastRenderedPageBreak/>
        <w:t>（二）母公司有权在提前</w:t>
      </w:r>
      <w:r>
        <w:rPr>
          <w:lang w:eastAsia="zh-CN"/>
        </w:rPr>
        <w:t>15</w:t>
      </w:r>
      <w:r>
        <w:rPr>
          <w:lang w:eastAsia="zh-CN"/>
        </w:rPr>
        <w:t>个工作日书面通知后，委托第三方审计机构对子公司的品牌使用费计算基数进行专项审计，审计费用由母公司承担（除非审计发现品牌使用费少报超过</w:t>
      </w:r>
      <w:r>
        <w:rPr>
          <w:lang w:eastAsia="zh-CN"/>
        </w:rPr>
        <w:t>10%</w:t>
      </w:r>
      <w:r>
        <w:rPr>
          <w:lang w:eastAsia="zh-CN"/>
        </w:rPr>
        <w:t>，则审计费用由子公司承担并</w:t>
      </w:r>
      <w:r>
        <w:rPr>
          <w:lang w:eastAsia="zh-CN"/>
        </w:rPr>
        <w:t>补足差额加年化</w:t>
      </w:r>
      <w:r>
        <w:rPr>
          <w:lang w:eastAsia="zh-CN"/>
        </w:rPr>
        <w:t>6%</w:t>
      </w:r>
      <w:r>
        <w:rPr>
          <w:lang w:eastAsia="zh-CN"/>
        </w:rPr>
        <w:t>的滞纳金）。</w:t>
      </w:r>
    </w:p>
    <w:p w14:paraId="40B112B0" w14:textId="77777777" w:rsidR="008B1459" w:rsidRDefault="001727FA">
      <w:pPr>
        <w:spacing w:before="60" w:after="120"/>
        <w:ind w:firstLine="420"/>
        <w:rPr>
          <w:lang w:eastAsia="zh-CN"/>
        </w:rPr>
      </w:pPr>
      <w:r>
        <w:rPr>
          <w:lang w:eastAsia="zh-CN"/>
        </w:rPr>
        <w:t xml:space="preserve">#### </w:t>
      </w:r>
      <w:r>
        <w:rPr>
          <w:lang w:eastAsia="zh-CN"/>
        </w:rPr>
        <w:t>第五条</w:t>
      </w:r>
      <w:r>
        <w:rPr>
          <w:lang w:eastAsia="zh-CN"/>
        </w:rPr>
        <w:t xml:space="preserve"> </w:t>
      </w:r>
      <w:r>
        <w:rPr>
          <w:lang w:eastAsia="zh-CN"/>
        </w:rPr>
        <w:t>违约处理</w:t>
      </w:r>
    </w:p>
    <w:p w14:paraId="6426BB02" w14:textId="77777777" w:rsidR="008B1459" w:rsidRDefault="001727FA">
      <w:pPr>
        <w:spacing w:before="60" w:after="120"/>
        <w:ind w:firstLine="420"/>
        <w:rPr>
          <w:lang w:eastAsia="zh-CN"/>
        </w:rPr>
      </w:pPr>
      <w:r>
        <w:rPr>
          <w:b/>
          <w:lang w:eastAsia="zh-CN"/>
        </w:rPr>
        <w:t xml:space="preserve">5.1 </w:t>
      </w:r>
      <w:r>
        <w:rPr>
          <w:b/>
          <w:lang w:eastAsia="zh-CN"/>
        </w:rPr>
        <w:t>子公司违约</w:t>
      </w:r>
    </w:p>
    <w:p w14:paraId="3CE12A19" w14:textId="77777777" w:rsidR="008B1459" w:rsidRDefault="001727FA">
      <w:pPr>
        <w:spacing w:before="60" w:after="120"/>
        <w:ind w:firstLine="420"/>
        <w:rPr>
          <w:lang w:eastAsia="zh-CN"/>
        </w:rPr>
      </w:pPr>
      <w:r>
        <w:rPr>
          <w:lang w:eastAsia="zh-CN"/>
        </w:rPr>
        <w:t>子公司有以下行为之一的，构成品牌授权违约：</w:t>
      </w:r>
    </w:p>
    <w:p w14:paraId="2518C9EA" w14:textId="77777777" w:rsidR="008B1459" w:rsidRDefault="001727FA">
      <w:pPr>
        <w:spacing w:before="60" w:after="120"/>
        <w:ind w:firstLine="420"/>
        <w:rPr>
          <w:lang w:eastAsia="zh-CN"/>
        </w:rPr>
      </w:pPr>
      <w:r>
        <w:rPr>
          <w:lang w:eastAsia="zh-CN"/>
        </w:rPr>
        <w:t>（一）超出授权地域或授权范围使用授权资产，经母公司书面催告后</w:t>
      </w:r>
      <w:r>
        <w:rPr>
          <w:lang w:eastAsia="zh-CN"/>
        </w:rPr>
        <w:t>30</w:t>
      </w:r>
      <w:r>
        <w:rPr>
          <w:lang w:eastAsia="zh-CN"/>
        </w:rPr>
        <w:t>日内未纠正；</w:t>
      </w:r>
    </w:p>
    <w:p w14:paraId="4306DEC3" w14:textId="77777777" w:rsidR="008B1459" w:rsidRDefault="001727FA">
      <w:pPr>
        <w:spacing w:before="60" w:after="120"/>
        <w:ind w:firstLine="420"/>
        <w:rPr>
          <w:lang w:eastAsia="zh-CN"/>
        </w:rPr>
      </w:pPr>
      <w:r>
        <w:rPr>
          <w:lang w:eastAsia="zh-CN"/>
        </w:rPr>
        <w:t>（二）从事本协议第二条第</w:t>
      </w:r>
      <w:r>
        <w:rPr>
          <w:lang w:eastAsia="zh-CN"/>
        </w:rPr>
        <w:t>2.2</w:t>
      </w:r>
      <w:r>
        <w:rPr>
          <w:lang w:eastAsia="zh-CN"/>
        </w:rPr>
        <w:t>款规定的禁止行为，经母公司书面催告后</w:t>
      </w:r>
      <w:r>
        <w:rPr>
          <w:lang w:eastAsia="zh-CN"/>
        </w:rPr>
        <w:t>15</w:t>
      </w:r>
      <w:r>
        <w:rPr>
          <w:lang w:eastAsia="zh-CN"/>
        </w:rPr>
        <w:t>日内未纠正；</w:t>
      </w:r>
    </w:p>
    <w:p w14:paraId="799CC6FD" w14:textId="77777777" w:rsidR="008B1459" w:rsidRDefault="001727FA">
      <w:pPr>
        <w:spacing w:before="60" w:after="120"/>
        <w:ind w:firstLine="420"/>
        <w:rPr>
          <w:lang w:eastAsia="zh-CN"/>
        </w:rPr>
      </w:pPr>
      <w:r>
        <w:rPr>
          <w:lang w:eastAsia="zh-CN"/>
        </w:rPr>
        <w:t>（三）拖欠品牌使用费超过</w:t>
      </w:r>
      <w:r>
        <w:rPr>
          <w:lang w:eastAsia="zh-CN"/>
        </w:rPr>
        <w:t>60</w:t>
      </w:r>
      <w:r>
        <w:rPr>
          <w:lang w:eastAsia="zh-CN"/>
        </w:rPr>
        <w:t>日，经母公司书面催告后</w:t>
      </w:r>
      <w:r>
        <w:rPr>
          <w:lang w:eastAsia="zh-CN"/>
        </w:rPr>
        <w:t>30</w:t>
      </w:r>
      <w:r>
        <w:rPr>
          <w:lang w:eastAsia="zh-CN"/>
        </w:rPr>
        <w:t>日内仍未支付；</w:t>
      </w:r>
    </w:p>
    <w:p w14:paraId="0E8AC42F" w14:textId="77777777" w:rsidR="008B1459" w:rsidRDefault="001727FA">
      <w:pPr>
        <w:spacing w:before="60" w:after="120"/>
        <w:ind w:firstLine="420"/>
        <w:rPr>
          <w:lang w:eastAsia="zh-CN"/>
        </w:rPr>
      </w:pPr>
      <w:r>
        <w:rPr>
          <w:lang w:eastAsia="zh-CN"/>
        </w:rPr>
        <w:t>（四）因子公司经营行为严重损害</w:t>
      </w:r>
      <w:r>
        <w:rPr>
          <w:lang w:eastAsia="zh-CN"/>
        </w:rPr>
        <w:t>Datawhale</w:t>
      </w:r>
      <w:r>
        <w:rPr>
          <w:lang w:eastAsia="zh-CN"/>
        </w:rPr>
        <w:t>品牌声誉（需有客观证据，如行政处罚、媒体报道、客户投诉等），经母公司书面催告后</w:t>
      </w:r>
      <w:r>
        <w:rPr>
          <w:lang w:eastAsia="zh-CN"/>
        </w:rPr>
        <w:t>30</w:t>
      </w:r>
      <w:r>
        <w:rPr>
          <w:lang w:eastAsia="zh-CN"/>
        </w:rPr>
        <w:t>日内未采取有效补救措施。</w:t>
      </w:r>
    </w:p>
    <w:p w14:paraId="7C9504AE" w14:textId="77777777" w:rsidR="008B1459" w:rsidRDefault="001727FA">
      <w:pPr>
        <w:spacing w:before="60" w:after="120"/>
        <w:ind w:firstLine="420"/>
        <w:rPr>
          <w:lang w:eastAsia="zh-CN"/>
        </w:rPr>
      </w:pPr>
      <w:r>
        <w:rPr>
          <w:lang w:eastAsia="zh-CN"/>
        </w:rPr>
        <w:t>违约处理：母公司有权暂停品牌授权（暂停期间子公司不得以</w:t>
      </w:r>
      <w:r>
        <w:rPr>
          <w:lang w:eastAsia="zh-CN"/>
        </w:rPr>
        <w:t>Datawhale</w:t>
      </w:r>
      <w:r>
        <w:rPr>
          <w:lang w:eastAsia="zh-CN"/>
        </w:rPr>
        <w:t>名义开展新业务，但已签约的存量业务可继续履行），暂停期限至违约行为纠正且损失赔偿到位为止。暂停期间超过</w:t>
      </w:r>
      <w:r>
        <w:rPr>
          <w:lang w:eastAsia="zh-CN"/>
        </w:rPr>
        <w:t>90</w:t>
      </w:r>
      <w:r>
        <w:rPr>
          <w:lang w:eastAsia="zh-CN"/>
        </w:rPr>
        <w:t>日的，母公司有权终止品牌授权。</w:t>
      </w:r>
    </w:p>
    <w:p w14:paraId="7BE17D98" w14:textId="77777777" w:rsidR="008B1459" w:rsidRDefault="001727FA">
      <w:pPr>
        <w:spacing w:before="60" w:after="120"/>
        <w:ind w:firstLine="420"/>
        <w:rPr>
          <w:lang w:eastAsia="zh-CN"/>
        </w:rPr>
      </w:pPr>
      <w:r>
        <w:rPr>
          <w:b/>
          <w:lang w:eastAsia="zh-CN"/>
        </w:rPr>
        <w:t xml:space="preserve">5.2 </w:t>
      </w:r>
      <w:r>
        <w:rPr>
          <w:b/>
          <w:lang w:eastAsia="zh-CN"/>
        </w:rPr>
        <w:t>母公司违约</w:t>
      </w:r>
    </w:p>
    <w:p w14:paraId="149C3020" w14:textId="77777777" w:rsidR="008B1459" w:rsidRDefault="001727FA">
      <w:pPr>
        <w:spacing w:before="60" w:after="120"/>
        <w:ind w:firstLine="420"/>
        <w:rPr>
          <w:lang w:eastAsia="zh-CN"/>
        </w:rPr>
      </w:pPr>
      <w:r>
        <w:rPr>
          <w:lang w:eastAsia="zh-CN"/>
        </w:rPr>
        <w:t>母公司有以下行为之一的，构成品牌授权违约：</w:t>
      </w:r>
    </w:p>
    <w:p w14:paraId="46EEF180" w14:textId="77777777" w:rsidR="008B1459" w:rsidRDefault="001727FA">
      <w:pPr>
        <w:spacing w:before="60" w:after="120"/>
        <w:ind w:firstLine="420"/>
        <w:rPr>
          <w:lang w:eastAsia="zh-CN"/>
        </w:rPr>
      </w:pPr>
      <w:r>
        <w:rPr>
          <w:lang w:eastAsia="zh-CN"/>
        </w:rPr>
        <w:t>（一）在授权地域内自行或授权第三方使用授权资产开展与子公司相同或实质相似的商业活动</w:t>
      </w:r>
      <w:r>
        <w:rPr>
          <w:lang w:eastAsia="zh-CN"/>
        </w:rPr>
        <w:t>；</w:t>
      </w:r>
    </w:p>
    <w:p w14:paraId="57B385FA" w14:textId="77777777" w:rsidR="008B1459" w:rsidRDefault="001727FA">
      <w:pPr>
        <w:spacing w:before="60" w:after="120"/>
        <w:ind w:firstLine="420"/>
        <w:rPr>
          <w:lang w:eastAsia="zh-CN"/>
        </w:rPr>
      </w:pPr>
      <w:r>
        <w:rPr>
          <w:lang w:eastAsia="zh-CN"/>
        </w:rPr>
        <w:t>（二）未按本协议约定提供资源导入义务（包括年度全国活动、企业引荐等），经子公司书面催告后</w:t>
      </w:r>
      <w:r>
        <w:rPr>
          <w:lang w:eastAsia="zh-CN"/>
        </w:rPr>
        <w:t>60</w:t>
      </w:r>
      <w:r>
        <w:rPr>
          <w:lang w:eastAsia="zh-CN"/>
        </w:rPr>
        <w:t>日内仍未履行或提供合理替代方案；</w:t>
      </w:r>
    </w:p>
    <w:p w14:paraId="1D27B6CB" w14:textId="77777777" w:rsidR="008B1459" w:rsidRDefault="001727FA">
      <w:pPr>
        <w:spacing w:before="60" w:after="120"/>
        <w:ind w:firstLine="420"/>
        <w:rPr>
          <w:lang w:eastAsia="zh-CN"/>
        </w:rPr>
      </w:pPr>
      <w:r>
        <w:rPr>
          <w:lang w:eastAsia="zh-CN"/>
        </w:rPr>
        <w:t>（三）未经子公司同意，将</w:t>
      </w:r>
      <w:r>
        <w:rPr>
          <w:lang w:eastAsia="zh-CN"/>
        </w:rPr>
        <w:t>OPC</w:t>
      </w:r>
      <w:r>
        <w:rPr>
          <w:lang w:eastAsia="zh-CN"/>
        </w:rPr>
        <w:t>标准的核心内容（如考试大纲、题库）在华南区域内授权第三方使用。</w:t>
      </w:r>
    </w:p>
    <w:p w14:paraId="179C3D99" w14:textId="77777777" w:rsidR="008B1459" w:rsidRDefault="001727FA">
      <w:pPr>
        <w:spacing w:before="60" w:after="120"/>
        <w:ind w:firstLine="420"/>
        <w:rPr>
          <w:lang w:eastAsia="zh-CN"/>
        </w:rPr>
      </w:pPr>
      <w:r>
        <w:rPr>
          <w:lang w:eastAsia="zh-CN"/>
        </w:rPr>
        <w:t>违约处理：子公司有权要求母公司赔偿因违约造成的直接经济损失，赔偿金额不低于子公司当年度品牌使用费的</w:t>
      </w:r>
      <w:r>
        <w:rPr>
          <w:lang w:eastAsia="zh-CN"/>
        </w:rPr>
        <w:t>3</w:t>
      </w:r>
      <w:r>
        <w:rPr>
          <w:lang w:eastAsia="zh-CN"/>
        </w:rPr>
        <w:t>倍。违约持续超过</w:t>
      </w:r>
      <w:r>
        <w:rPr>
          <w:lang w:eastAsia="zh-CN"/>
        </w:rPr>
        <w:t>180</w:t>
      </w:r>
      <w:r>
        <w:rPr>
          <w:lang w:eastAsia="zh-CN"/>
        </w:rPr>
        <w:t>日且未解决的，子公司有权要求母公司按子公司原始出资额加年化</w:t>
      </w:r>
      <w:r>
        <w:rPr>
          <w:lang w:eastAsia="zh-CN"/>
        </w:rPr>
        <w:t>10%</w:t>
      </w:r>
      <w:r>
        <w:rPr>
          <w:lang w:eastAsia="zh-CN"/>
        </w:rPr>
        <w:t>利息回购子公司的全部股权。</w:t>
      </w:r>
    </w:p>
    <w:p w14:paraId="5FF3E4BB" w14:textId="77777777" w:rsidR="008B1459" w:rsidRDefault="001727FA">
      <w:pPr>
        <w:spacing w:before="60" w:after="120"/>
        <w:ind w:firstLine="420"/>
        <w:rPr>
          <w:lang w:eastAsia="zh-CN"/>
        </w:rPr>
      </w:pPr>
      <w:r>
        <w:rPr>
          <w:b/>
          <w:lang w:eastAsia="zh-CN"/>
        </w:rPr>
        <w:t xml:space="preserve">5.3 </w:t>
      </w:r>
      <w:r>
        <w:rPr>
          <w:b/>
          <w:lang w:eastAsia="zh-CN"/>
        </w:rPr>
        <w:t>品牌声誉事件处理</w:t>
      </w:r>
    </w:p>
    <w:p w14:paraId="2A9AC515" w14:textId="77777777" w:rsidR="008B1459" w:rsidRDefault="001727FA">
      <w:pPr>
        <w:spacing w:before="60" w:after="120"/>
        <w:ind w:firstLine="420"/>
        <w:rPr>
          <w:lang w:eastAsia="zh-CN"/>
        </w:rPr>
      </w:pPr>
      <w:r>
        <w:rPr>
          <w:lang w:eastAsia="zh-CN"/>
        </w:rPr>
        <w:lastRenderedPageBreak/>
        <w:t>如</w:t>
      </w:r>
      <w:r>
        <w:rPr>
          <w:lang w:eastAsia="zh-CN"/>
        </w:rPr>
        <w:t>Datawhale</w:t>
      </w:r>
      <w:r>
        <w:rPr>
          <w:lang w:eastAsia="zh-CN"/>
        </w:rPr>
        <w:t>品牌因母公司或其他区域子公司</w:t>
      </w:r>
      <w:r>
        <w:rPr>
          <w:lang w:eastAsia="zh-CN"/>
        </w:rPr>
        <w:t>的问题遭受全国性负面舆情（如重大安全事故、财务丑闻等），子公司有权要求母公司采取以下措施：</w:t>
      </w:r>
    </w:p>
    <w:p w14:paraId="0E8786BB" w14:textId="77777777" w:rsidR="008B1459" w:rsidRDefault="001727FA">
      <w:pPr>
        <w:spacing w:before="60" w:after="120"/>
        <w:ind w:firstLine="420"/>
        <w:rPr>
          <w:lang w:eastAsia="zh-CN"/>
        </w:rPr>
      </w:pPr>
      <w:r>
        <w:rPr>
          <w:lang w:eastAsia="zh-CN"/>
        </w:rPr>
        <w:t>（一）在</w:t>
      </w:r>
      <w:r>
        <w:rPr>
          <w:lang w:eastAsia="zh-CN"/>
        </w:rPr>
        <w:t>72</w:t>
      </w:r>
      <w:r>
        <w:rPr>
          <w:lang w:eastAsia="zh-CN"/>
        </w:rPr>
        <w:t>小时内发布官方声明澄清事实；</w:t>
      </w:r>
    </w:p>
    <w:p w14:paraId="00486E15" w14:textId="77777777" w:rsidR="008B1459" w:rsidRDefault="001727FA">
      <w:pPr>
        <w:spacing w:before="60" w:after="120"/>
        <w:ind w:firstLine="420"/>
        <w:rPr>
          <w:lang w:eastAsia="zh-CN"/>
        </w:rPr>
      </w:pPr>
      <w:r>
        <w:rPr>
          <w:lang w:eastAsia="zh-CN"/>
        </w:rPr>
        <w:t>（二）在</w:t>
      </w:r>
      <w:r>
        <w:rPr>
          <w:lang w:eastAsia="zh-CN"/>
        </w:rPr>
        <w:t>30</w:t>
      </w:r>
      <w:r>
        <w:rPr>
          <w:lang w:eastAsia="zh-CN"/>
        </w:rPr>
        <w:t>日内提供品牌修复方案；</w:t>
      </w:r>
    </w:p>
    <w:p w14:paraId="75B3CD4E" w14:textId="77777777" w:rsidR="008B1459" w:rsidRDefault="001727FA">
      <w:pPr>
        <w:spacing w:before="60" w:after="120"/>
        <w:ind w:firstLine="420"/>
        <w:rPr>
          <w:lang w:eastAsia="zh-CN"/>
        </w:rPr>
      </w:pPr>
      <w:r>
        <w:rPr>
          <w:lang w:eastAsia="zh-CN"/>
        </w:rPr>
        <w:t>（三）如负面事件持续影响华南区域业务超过</w:t>
      </w:r>
      <w:r>
        <w:rPr>
          <w:lang w:eastAsia="zh-CN"/>
        </w:rPr>
        <w:t>90</w:t>
      </w:r>
      <w:r>
        <w:rPr>
          <w:lang w:eastAsia="zh-CN"/>
        </w:rPr>
        <w:t>日，子公司有权要求减免当年度品牌使用费，减免比例按受影响月份的营收下降比例计算。</w:t>
      </w:r>
    </w:p>
    <w:p w14:paraId="0DD81397" w14:textId="77777777" w:rsidR="008B1459" w:rsidRDefault="001727FA">
      <w:pPr>
        <w:spacing w:before="60" w:after="120"/>
        <w:ind w:firstLine="420"/>
        <w:rPr>
          <w:lang w:eastAsia="zh-CN"/>
        </w:rPr>
      </w:pPr>
      <w:r>
        <w:rPr>
          <w:lang w:eastAsia="zh-CN"/>
        </w:rPr>
        <w:t xml:space="preserve">#### </w:t>
      </w:r>
      <w:r>
        <w:rPr>
          <w:lang w:eastAsia="zh-CN"/>
        </w:rPr>
        <w:t>第六条</w:t>
      </w:r>
      <w:r>
        <w:rPr>
          <w:lang w:eastAsia="zh-CN"/>
        </w:rPr>
        <w:t xml:space="preserve"> </w:t>
      </w:r>
      <w:r>
        <w:rPr>
          <w:lang w:eastAsia="zh-CN"/>
        </w:rPr>
        <w:t>终止与过渡</w:t>
      </w:r>
    </w:p>
    <w:p w14:paraId="35743916" w14:textId="77777777" w:rsidR="008B1459" w:rsidRDefault="001727FA">
      <w:pPr>
        <w:spacing w:before="60" w:after="120"/>
        <w:ind w:firstLine="420"/>
        <w:rPr>
          <w:lang w:eastAsia="zh-CN"/>
        </w:rPr>
      </w:pPr>
      <w:r>
        <w:rPr>
          <w:b/>
          <w:lang w:eastAsia="zh-CN"/>
        </w:rPr>
        <w:t xml:space="preserve">6.1 </w:t>
      </w:r>
      <w:r>
        <w:rPr>
          <w:b/>
          <w:lang w:eastAsia="zh-CN"/>
        </w:rPr>
        <w:t>授权终止条件</w:t>
      </w:r>
    </w:p>
    <w:p w14:paraId="46BEC16E" w14:textId="77777777" w:rsidR="008B1459" w:rsidRDefault="001727FA">
      <w:pPr>
        <w:spacing w:before="60" w:after="120"/>
        <w:ind w:firstLine="420"/>
        <w:rPr>
          <w:lang w:eastAsia="zh-CN"/>
        </w:rPr>
      </w:pPr>
      <w:r>
        <w:rPr>
          <w:lang w:eastAsia="zh-CN"/>
        </w:rPr>
        <w:t>品牌授权在以下情况下终止：</w:t>
      </w:r>
    </w:p>
    <w:p w14:paraId="1F0F7AE5" w14:textId="77777777" w:rsidR="008B1459" w:rsidRDefault="001727FA">
      <w:pPr>
        <w:spacing w:before="60" w:after="120"/>
        <w:ind w:firstLine="420"/>
        <w:rPr>
          <w:lang w:eastAsia="zh-CN"/>
        </w:rPr>
      </w:pPr>
      <w:r>
        <w:rPr>
          <w:lang w:eastAsia="zh-CN"/>
        </w:rPr>
        <w:t>（一）授权期限届满且未续期；</w:t>
      </w:r>
    </w:p>
    <w:p w14:paraId="2FEA662E" w14:textId="77777777" w:rsidR="008B1459" w:rsidRDefault="001727FA">
      <w:pPr>
        <w:spacing w:before="60" w:after="120"/>
        <w:ind w:firstLine="420"/>
        <w:rPr>
          <w:lang w:eastAsia="zh-CN"/>
        </w:rPr>
      </w:pPr>
      <w:r>
        <w:rPr>
          <w:lang w:eastAsia="zh-CN"/>
        </w:rPr>
        <w:t>（二）子公司因严重违约被终止授权（按第五条第</w:t>
      </w:r>
      <w:r>
        <w:rPr>
          <w:lang w:eastAsia="zh-CN"/>
        </w:rPr>
        <w:t>5.1</w:t>
      </w:r>
      <w:r>
        <w:rPr>
          <w:lang w:eastAsia="zh-CN"/>
        </w:rPr>
        <w:t>款执行）；</w:t>
      </w:r>
    </w:p>
    <w:p w14:paraId="4E5EB506" w14:textId="77777777" w:rsidR="008B1459" w:rsidRDefault="001727FA">
      <w:pPr>
        <w:spacing w:before="60" w:after="120"/>
        <w:ind w:firstLine="420"/>
        <w:rPr>
          <w:lang w:eastAsia="zh-CN"/>
        </w:rPr>
      </w:pPr>
      <w:r>
        <w:rPr>
          <w:lang w:eastAsia="zh-CN"/>
        </w:rPr>
        <w:t>（三）母公司因严重违约被子公司要求回购股权（按第五条第</w:t>
      </w:r>
      <w:r>
        <w:rPr>
          <w:lang w:eastAsia="zh-CN"/>
        </w:rPr>
        <w:t>5.2</w:t>
      </w:r>
      <w:r>
        <w:rPr>
          <w:lang w:eastAsia="zh-CN"/>
        </w:rPr>
        <w:t>款执行）；</w:t>
      </w:r>
    </w:p>
    <w:p w14:paraId="22537781" w14:textId="77777777" w:rsidR="008B1459" w:rsidRDefault="001727FA">
      <w:pPr>
        <w:spacing w:before="60" w:after="120"/>
        <w:ind w:firstLine="420"/>
        <w:rPr>
          <w:lang w:eastAsia="zh-CN"/>
        </w:rPr>
      </w:pPr>
      <w:r>
        <w:rPr>
          <w:lang w:eastAsia="zh-CN"/>
        </w:rPr>
        <w:t>（四）子公司依法解散或破产；</w:t>
      </w:r>
    </w:p>
    <w:p w14:paraId="771C5EE9" w14:textId="77777777" w:rsidR="008B1459" w:rsidRDefault="001727FA">
      <w:pPr>
        <w:spacing w:before="60" w:after="120"/>
        <w:ind w:firstLine="420"/>
        <w:rPr>
          <w:lang w:eastAsia="zh-CN"/>
        </w:rPr>
      </w:pPr>
      <w:r>
        <w:rPr>
          <w:lang w:eastAsia="zh-CN"/>
        </w:rPr>
        <w:t>（五）双方书面协商一致终止。</w:t>
      </w:r>
    </w:p>
    <w:p w14:paraId="167202B0" w14:textId="77777777" w:rsidR="008B1459" w:rsidRDefault="001727FA">
      <w:pPr>
        <w:spacing w:before="60" w:after="120"/>
        <w:ind w:firstLine="420"/>
        <w:rPr>
          <w:lang w:eastAsia="zh-CN"/>
        </w:rPr>
      </w:pPr>
      <w:r>
        <w:rPr>
          <w:b/>
          <w:lang w:eastAsia="zh-CN"/>
        </w:rPr>
        <w:t xml:space="preserve">6.2 </w:t>
      </w:r>
      <w:r>
        <w:rPr>
          <w:b/>
          <w:lang w:eastAsia="zh-CN"/>
        </w:rPr>
        <w:t>过渡期安排</w:t>
      </w:r>
    </w:p>
    <w:p w14:paraId="2EDDDF19" w14:textId="77777777" w:rsidR="008B1459" w:rsidRDefault="001727FA">
      <w:pPr>
        <w:spacing w:before="60" w:after="120"/>
        <w:ind w:firstLine="420"/>
        <w:rPr>
          <w:lang w:eastAsia="zh-CN"/>
        </w:rPr>
      </w:pPr>
      <w:r>
        <w:rPr>
          <w:lang w:eastAsia="zh-CN"/>
        </w:rPr>
        <w:t>授权终止后，进入六个月的过渡期：</w:t>
      </w:r>
    </w:p>
    <w:p w14:paraId="10C48EA9" w14:textId="77777777" w:rsidR="008B1459" w:rsidRDefault="001727FA">
      <w:pPr>
        <w:spacing w:before="60" w:after="120"/>
        <w:ind w:firstLine="420"/>
        <w:rPr>
          <w:lang w:eastAsia="zh-CN"/>
        </w:rPr>
      </w:pPr>
      <w:r>
        <w:rPr>
          <w:lang w:eastAsia="zh-CN"/>
        </w:rPr>
        <w:t>（一）过渡期内，子公司可继续使用授权资产完成已签约的存量业务（包括已签署的培训合同、认证合同、活动合同等），但不得签署新的以</w:t>
      </w:r>
      <w:r>
        <w:rPr>
          <w:lang w:eastAsia="zh-CN"/>
        </w:rPr>
        <w:t>Datawhale</w:t>
      </w:r>
      <w:r>
        <w:rPr>
          <w:lang w:eastAsia="zh-CN"/>
        </w:rPr>
        <w:t>品牌为卖点的合同；</w:t>
      </w:r>
    </w:p>
    <w:p w14:paraId="5FA1B54C" w14:textId="77777777" w:rsidR="008B1459" w:rsidRDefault="001727FA">
      <w:pPr>
        <w:spacing w:before="60" w:after="120"/>
        <w:ind w:firstLine="420"/>
        <w:rPr>
          <w:lang w:eastAsia="zh-CN"/>
        </w:rPr>
      </w:pPr>
      <w:r>
        <w:rPr>
          <w:lang w:eastAsia="zh-CN"/>
        </w:rPr>
        <w:t>（二）过渡期内，子公司应逐步将品牌标识替换为自有品牌，所有对外材料中的</w:t>
      </w:r>
      <w:r>
        <w:rPr>
          <w:lang w:eastAsia="zh-CN"/>
        </w:rPr>
        <w:t>Datawhale</w:t>
      </w:r>
      <w:r>
        <w:rPr>
          <w:lang w:eastAsia="zh-CN"/>
        </w:rPr>
        <w:t>标识应在过渡期</w:t>
      </w:r>
      <w:r>
        <w:rPr>
          <w:lang w:eastAsia="zh-CN"/>
        </w:rPr>
        <w:t>届满前移除；</w:t>
      </w:r>
    </w:p>
    <w:p w14:paraId="59B4FE86" w14:textId="77777777" w:rsidR="008B1459" w:rsidRDefault="001727FA">
      <w:pPr>
        <w:spacing w:before="60" w:after="120"/>
        <w:ind w:firstLine="420"/>
        <w:rPr>
          <w:lang w:eastAsia="zh-CN"/>
        </w:rPr>
      </w:pPr>
      <w:r>
        <w:rPr>
          <w:lang w:eastAsia="zh-CN"/>
        </w:rPr>
        <w:t>（三）过渡期届满后，子公司不得再以任何方式使用授权资产，已颁发的</w:t>
      </w:r>
      <w:r>
        <w:rPr>
          <w:lang w:eastAsia="zh-CN"/>
        </w:rPr>
        <w:t>OPC</w:t>
      </w:r>
      <w:r>
        <w:rPr>
          <w:lang w:eastAsia="zh-CN"/>
        </w:rPr>
        <w:t>认证证书的有效性不受影响（认证证书的效力基于</w:t>
      </w:r>
      <w:r>
        <w:rPr>
          <w:lang w:eastAsia="zh-CN"/>
        </w:rPr>
        <w:t>OPC</w:t>
      </w:r>
      <w:r>
        <w:rPr>
          <w:lang w:eastAsia="zh-CN"/>
        </w:rPr>
        <w:t>标准体系，不依赖于子公司的品牌授权）；</w:t>
      </w:r>
    </w:p>
    <w:p w14:paraId="0F953353" w14:textId="77777777" w:rsidR="008B1459" w:rsidRDefault="001727FA">
      <w:pPr>
        <w:spacing w:before="60" w:after="120"/>
        <w:ind w:firstLine="420"/>
        <w:rPr>
          <w:lang w:eastAsia="zh-CN"/>
        </w:rPr>
      </w:pPr>
      <w:r>
        <w:rPr>
          <w:lang w:eastAsia="zh-CN"/>
        </w:rPr>
        <w:t>（四）过渡期内，母公司应协助子公司完成品牌切换，包括提供必要的技术对接和客户关系交接。</w:t>
      </w:r>
    </w:p>
    <w:p w14:paraId="69DEA60E" w14:textId="77777777" w:rsidR="008B1459" w:rsidRDefault="001727FA">
      <w:pPr>
        <w:spacing w:before="60" w:after="120"/>
        <w:ind w:firstLine="420"/>
        <w:rPr>
          <w:lang w:eastAsia="zh-CN"/>
        </w:rPr>
      </w:pPr>
      <w:r>
        <w:rPr>
          <w:b/>
          <w:lang w:eastAsia="zh-CN"/>
        </w:rPr>
        <w:t xml:space="preserve">6.3 </w:t>
      </w:r>
      <w:r>
        <w:rPr>
          <w:b/>
          <w:lang w:eastAsia="zh-CN"/>
        </w:rPr>
        <w:t>终止后的权利保留</w:t>
      </w:r>
    </w:p>
    <w:p w14:paraId="1D955C0D" w14:textId="77777777" w:rsidR="008B1459" w:rsidRDefault="001727FA">
      <w:pPr>
        <w:spacing w:before="60" w:after="120"/>
        <w:ind w:firstLine="420"/>
        <w:rPr>
          <w:lang w:eastAsia="zh-CN"/>
        </w:rPr>
      </w:pPr>
      <w:r>
        <w:rPr>
          <w:lang w:eastAsia="zh-CN"/>
        </w:rPr>
        <w:lastRenderedPageBreak/>
        <w:t>（一）子公司在授权期间开发的本地化内容（包括本地化课程、活动方案、客户数据等）的所有权在授权终止后仍归子公司所有；</w:t>
      </w:r>
    </w:p>
    <w:p w14:paraId="05F926F5" w14:textId="77777777" w:rsidR="008B1459" w:rsidRDefault="001727FA">
      <w:pPr>
        <w:spacing w:before="60" w:after="120"/>
        <w:ind w:firstLine="420"/>
        <w:rPr>
          <w:lang w:eastAsia="zh-CN"/>
        </w:rPr>
      </w:pPr>
      <w:r>
        <w:rPr>
          <w:lang w:eastAsia="zh-CN"/>
        </w:rPr>
        <w:t>（二）子公司在授权期间获得的</w:t>
      </w:r>
      <w:r>
        <w:rPr>
          <w:lang w:eastAsia="zh-CN"/>
        </w:rPr>
        <w:t>OPC</w:t>
      </w:r>
      <w:r>
        <w:rPr>
          <w:lang w:eastAsia="zh-CN"/>
        </w:rPr>
        <w:t>认证资质（如华南区域认证中心资质）在授权终止后失效，但已颁发的个人</w:t>
      </w:r>
      <w:r>
        <w:rPr>
          <w:lang w:eastAsia="zh-CN"/>
        </w:rPr>
        <w:t>OPC</w:t>
      </w:r>
      <w:r>
        <w:rPr>
          <w:lang w:eastAsia="zh-CN"/>
        </w:rPr>
        <w:t>认证证书持续有效；</w:t>
      </w:r>
    </w:p>
    <w:p w14:paraId="42583C60" w14:textId="77777777" w:rsidR="008B1459" w:rsidRDefault="001727FA">
      <w:pPr>
        <w:spacing w:before="60" w:after="120"/>
        <w:ind w:firstLine="420"/>
        <w:rPr>
          <w:lang w:eastAsia="zh-CN"/>
        </w:rPr>
      </w:pPr>
      <w:r>
        <w:rPr>
          <w:lang w:eastAsia="zh-CN"/>
        </w:rPr>
        <w:t>（三）子公司在授权期间建立的高校和企业客户关系，在授权终止后归子公司所有，但母公司有权在过渡期届满后自行在华南区域重新开发这些客户。</w:t>
      </w:r>
    </w:p>
    <w:p w14:paraId="4E1111A1" w14:textId="77777777" w:rsidR="008B1459" w:rsidRDefault="001727FA">
      <w:pPr>
        <w:spacing w:before="60" w:after="120"/>
        <w:ind w:firstLine="420"/>
      </w:pPr>
      <w:r>
        <w:rPr>
          <w:lang w:eastAsia="zh-CN"/>
        </w:rPr>
        <w:t>*</w:t>
      </w:r>
      <w:r>
        <w:rPr>
          <w:lang w:eastAsia="zh-CN"/>
        </w:rPr>
        <w:t>以上条款建议由专业律师审核后再纳入正式协议。条款中的具体数字（如品牌使用费比例、赔偿倍数等）可根据谈判情况进行调整。</w:t>
      </w:r>
      <w:r>
        <w:t>*</w:t>
      </w:r>
    </w:p>
    <w:sectPr w:rsidR="008B1459"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27FA"/>
    <w:rsid w:val="0029639D"/>
    <w:rsid w:val="00326F90"/>
    <w:rsid w:val="008B145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E7B88D"/>
  <w14:defaultImageDpi w14:val="300"/>
  <w15:docId w15:val="{F4E41AB8-4CDF-401D-9210-61944E497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微软雅黑" w:eastAsia="微软雅黑" w:hAnsi="微软雅黑"/>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1290</Words>
  <Characters>7357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yansong.dys</cp:lastModifiedBy>
  <cp:revision>2</cp:revision>
  <dcterms:created xsi:type="dcterms:W3CDTF">2013-12-23T23:15:00Z</dcterms:created>
  <dcterms:modified xsi:type="dcterms:W3CDTF">2026-07-19T14:15:00Z</dcterms:modified>
  <cp:category/>
</cp:coreProperties>
</file>