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8FFFC">
      <w:pPr>
        <w:pStyle w:val="31"/>
        <w:jc w:val="center"/>
      </w:pPr>
      <w:r>
        <w:t>ROBOX × 多维资本Fanny会议纪要整理</w:t>
      </w:r>
    </w:p>
    <w:p w14:paraId="0E5A6654">
      <w:pPr>
        <w:jc w:val="center"/>
      </w:pPr>
      <w:r>
        <w:rPr>
          <w:color w:val="666666"/>
          <w:sz w:val="18"/>
        </w:rPr>
        <w:t>2026年8月7日 09:45 | 参会人：前半场 明修+Fanny+Anson，后半场 Eric+Fanny+Anson</w:t>
      </w:r>
    </w:p>
    <w:p w14:paraId="4026C455"/>
    <w:p w14:paraId="2AEB472A">
      <w:r>
        <w:rPr>
          <w:b/>
          <w:sz w:val="20"/>
        </w:rPr>
        <w:t>发言人辨识：</w:t>
      </w:r>
      <w:r>
        <w:rPr>
          <w:sz w:val="20"/>
        </w:rPr>
        <w:t>发言人1 = 明修（CTO，前半场主体发言，后半场零星插话后离场）；发言人2 = Fanny（多维资本创始人/合伙人，全场参与）；发言人3 = Anson（前半场零星插话）→ Eric Wang/CFO（约01:44到达后成为后半场主体发言人）。田明未参会。</w:t>
      </w:r>
      <w:bookmarkStart w:id="0" w:name="_GoBack"/>
      <w:bookmarkEnd w:id="0"/>
    </w:p>
    <w:p w14:paraId="0B43A17B">
      <w:r>
        <w:br w:type="page"/>
      </w:r>
    </w:p>
    <w:p w14:paraId="4547A376">
      <w:pPr>
        <w:pStyle w:val="3"/>
      </w:pPr>
      <w:r>
        <w:t>一、明修观点逐条整理</w:t>
      </w:r>
    </w:p>
    <w:p w14:paraId="61C1B37D">
      <w:pPr>
        <w:pStyle w:val="4"/>
      </w:pPr>
      <w:r>
        <w:t>1. 技术体系与架构选择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079"/>
      </w:tblGrid>
      <w:tr w14:paraId="39D1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2FD2E067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079" w:type="dxa"/>
          </w:tcPr>
          <w:p w14:paraId="287C0C52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3F87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04FCFBC9">
            <w:pPr>
              <w:spacing w:after="0" w:line="240" w:lineRule="auto"/>
            </w:pPr>
            <w:r>
              <w:rPr>
                <w:sz w:val="18"/>
              </w:rPr>
              <w:t>架构终局判断</w:t>
            </w:r>
          </w:p>
        </w:tc>
        <w:tc>
          <w:tcPr>
            <w:tcW w:w="7079" w:type="dxa"/>
          </w:tcPr>
          <w:p w14:paraId="18B4D07B">
            <w:pPr>
              <w:spacing w:after="0" w:line="240" w:lineRule="auto"/>
            </w:pPr>
            <w:r>
              <w:rPr>
                <w:sz w:val="18"/>
              </w:rPr>
              <w:t>纯AR (Autoregressive，自回归)架构才是终局，非diffusion；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System 2和System 1同源同架构，通过latent space (潜空间)通信，非自然语言</w:t>
            </w:r>
          </w:p>
        </w:tc>
      </w:tr>
      <w:tr w14:paraId="25B2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1BDF922C">
            <w:pPr>
              <w:spacing w:after="0" w:line="240" w:lineRule="auto"/>
            </w:pPr>
            <w:r>
              <w:rPr>
                <w:sz w:val="18"/>
              </w:rPr>
              <w:t>System 2定位</w:t>
            </w:r>
          </w:p>
        </w:tc>
        <w:tc>
          <w:tcPr>
            <w:tcW w:w="7079" w:type="dxa"/>
          </w:tcPr>
          <w:p w14:paraId="32AF2DF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8"/>
              </w:rPr>
              <w:t>做到足够大，吸收千万小时级数据，蒸馏出System 1的action model——下限比直接训练2B-4B模型更高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hint="eastAsia"/>
                <w:sz w:val="18"/>
                <w:lang w:val="en-US" w:eastAsia="zh-CN"/>
              </w:rPr>
              <w:t>(智能上限)</w:t>
            </w:r>
          </w:p>
        </w:tc>
      </w:tr>
      <w:tr w14:paraId="4C91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214CE2B5">
            <w:pPr>
              <w:spacing w:after="0" w:line="240" w:lineRule="auto"/>
            </w:pPr>
            <w:r>
              <w:rPr>
                <w:sz w:val="18"/>
              </w:rPr>
              <w:t>System 1定位</w:t>
            </w:r>
          </w:p>
        </w:tc>
        <w:tc>
          <w:tcPr>
            <w:tcW w:w="7079" w:type="dxa"/>
          </w:tcPr>
          <w:p w14:paraId="7C3F819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从System 2蒸馏，同一AR架构；大量参数不浪费在VLM (Vision-Language Model)里，VLM只理解简单语言和视觉编码</w:t>
            </w:r>
            <w:r>
              <w:rPr>
                <w:rFonts w:hint="eastAsia"/>
                <w:sz w:val="18"/>
                <w:lang w:eastAsia="zh-CN"/>
              </w:rPr>
              <w:t>；（</w:t>
            </w:r>
            <w:r>
              <w:rPr>
                <w:rFonts w:hint="eastAsia"/>
                <w:sz w:val="18"/>
                <w:lang w:val="en-US" w:eastAsia="zh-CN"/>
              </w:rPr>
              <w:t>灵巧操作</w:t>
            </w:r>
            <w:r>
              <w:rPr>
                <w:rFonts w:hint="eastAsia"/>
                <w:sz w:val="18"/>
                <w:lang w:eastAsia="zh-CN"/>
              </w:rPr>
              <w:t>）</w:t>
            </w:r>
          </w:p>
        </w:tc>
      </w:tr>
      <w:tr w14:paraId="103C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51A16860">
            <w:pPr>
              <w:spacing w:after="0" w:line="240" w:lineRule="auto"/>
            </w:pPr>
            <w:r>
              <w:rPr>
                <w:sz w:val="18"/>
              </w:rPr>
              <w:t>System 0定位</w:t>
            </w:r>
          </w:p>
        </w:tc>
        <w:tc>
          <w:tcPr>
            <w:tcW w:w="7079" w:type="dxa"/>
          </w:tcPr>
          <w:p w14:paraId="25C532A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8"/>
              </w:rPr>
              <w:t>接管全身机器人运动控制；精细动作优于NVIDIA SONIC；也用scaling方式做System 0</w:t>
            </w:r>
            <w:r>
              <w:rPr>
                <w:rFonts w:hint="eastAsia"/>
                <w:sz w:val="18"/>
                <w:lang w:eastAsia="zh-CN"/>
              </w:rPr>
              <w:t>；（</w:t>
            </w:r>
            <w:r>
              <w:rPr>
                <w:rFonts w:hint="eastAsia"/>
                <w:sz w:val="18"/>
                <w:lang w:val="en-US" w:eastAsia="zh-CN"/>
              </w:rPr>
              <w:t>物理稳定</w:t>
            </w:r>
            <w:r>
              <w:rPr>
                <w:rFonts w:hint="eastAsia"/>
                <w:sz w:val="18"/>
                <w:lang w:eastAsia="zh-CN"/>
              </w:rPr>
              <w:t>）</w:t>
            </w:r>
          </w:p>
        </w:tc>
      </w:tr>
      <w:tr w14:paraId="3673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3B3BD665">
            <w:pPr>
              <w:spacing w:after="0" w:line="240" w:lineRule="auto"/>
            </w:pPr>
            <w:r>
              <w:rPr>
                <w:sz w:val="18"/>
              </w:rPr>
              <w:t>模型命名</w:t>
            </w:r>
          </w:p>
        </w:tc>
        <w:tc>
          <w:tcPr>
            <w:tcW w:w="7079" w:type="dxa"/>
          </w:tcPr>
          <w:p w14:paraId="24829E67">
            <w:pPr>
              <w:spacing w:after="0" w:line="240" w:lineRule="auto"/>
            </w:pPr>
            <w:r>
              <w:rPr>
                <w:sz w:val="18"/>
              </w:rPr>
              <w:t>Nebula 1.0（4月发布）→ Nebula 1.1（7月16日发布），1倍速真实demo（煎牛排、切菜、开锁）</w:t>
            </w:r>
          </w:p>
        </w:tc>
      </w:tr>
      <w:tr w14:paraId="3B35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06B5B07C">
            <w:pPr>
              <w:spacing w:after="0" w:line="240" w:lineRule="auto"/>
            </w:pPr>
            <w:r>
              <w:rPr>
                <w:sz w:val="18"/>
              </w:rPr>
              <w:t>行业首家</w:t>
            </w:r>
          </w:p>
        </w:tc>
        <w:tc>
          <w:tcPr>
            <w:tcW w:w="7079" w:type="dxa"/>
          </w:tcPr>
          <w:p w14:paraId="728165C9">
            <w:pPr>
              <w:spacing w:after="0" w:line="240" w:lineRule="auto"/>
            </w:pPr>
            <w:r>
              <w:rPr>
                <w:sz w:val="18"/>
              </w:rPr>
              <w:t>"今天没有看到任何一家公司将System 2做到。我们是说讲"——System 2/System 1/System 0三层同设计</w:t>
            </w:r>
          </w:p>
        </w:tc>
      </w:tr>
      <w:tr w14:paraId="6AD9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636ADDAB">
            <w:pPr>
              <w:spacing w:after="0" w:line="240" w:lineRule="auto"/>
            </w:pPr>
            <w:r>
              <w:rPr>
                <w:sz w:val="18"/>
              </w:rPr>
              <w:t>内在CoT</w:t>
            </w:r>
          </w:p>
        </w:tc>
        <w:tc>
          <w:tcPr>
            <w:tcW w:w="7079" w:type="dxa"/>
          </w:tcPr>
          <w:p w14:paraId="647B8D67">
            <w:pPr>
              <w:spacing w:after="0" w:line="240" w:lineRule="auto"/>
            </w:pPr>
            <w:r>
              <w:rPr>
                <w:sz w:val="18"/>
              </w:rPr>
              <w:t>未来System 2要实现内在的CoT (Chain-of-Thought，思维链)，如"让机器人端起瑞幸</w:t>
            </w:r>
            <w:r>
              <w:rPr>
                <w:rFonts w:hint="eastAsia"/>
                <w:sz w:val="18"/>
                <w:lang w:val="en-US" w:eastAsia="zh-CN"/>
              </w:rPr>
              <w:t>咖啡之后</w:t>
            </w:r>
            <w:r>
              <w:rPr>
                <w:sz w:val="18"/>
              </w:rPr>
              <w:t>再鼓个掌"——需要站起来后思考下一步</w:t>
            </w:r>
          </w:p>
        </w:tc>
      </w:tr>
    </w:tbl>
    <w:p w14:paraId="38B458FB"/>
    <w:p w14:paraId="00651ABD">
      <w:pPr>
        <w:pStyle w:val="4"/>
      </w:pPr>
      <w:r>
        <w:t>2. 竞品评价与差异化</w:t>
      </w:r>
    </w:p>
    <w:p w14:paraId="4FA22853">
      <w:pPr>
        <w:pStyle w:val="5"/>
      </w:pPr>
      <w:r>
        <w:t>2.1 与蚂蚁灵波的三点本质差异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C3B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B50697">
            <w:pPr>
              <w:spacing w:after="0" w:line="240" w:lineRule="auto"/>
            </w:pPr>
            <w:r>
              <w:rPr>
                <w:b/>
                <w:sz w:val="18"/>
              </w:rPr>
              <w:t>差异点</w:t>
            </w:r>
          </w:p>
        </w:tc>
        <w:tc>
          <w:tcPr>
            <w:tcW w:w="2880" w:type="dxa"/>
          </w:tcPr>
          <w:p w14:paraId="43359143">
            <w:pPr>
              <w:spacing w:after="0" w:line="240" w:lineRule="auto"/>
            </w:pPr>
            <w:r>
              <w:rPr>
                <w:b/>
                <w:sz w:val="18"/>
              </w:rPr>
              <w:t>ROBOX</w:t>
            </w:r>
          </w:p>
        </w:tc>
        <w:tc>
          <w:tcPr>
            <w:tcW w:w="2880" w:type="dxa"/>
          </w:tcPr>
          <w:p w14:paraId="31157408">
            <w:pPr>
              <w:spacing w:after="0" w:line="240" w:lineRule="auto"/>
            </w:pPr>
            <w:r>
              <w:rPr>
                <w:b/>
                <w:sz w:val="18"/>
              </w:rPr>
              <w:t>蚂蚁灵波</w:t>
            </w:r>
          </w:p>
        </w:tc>
      </w:tr>
      <w:tr w14:paraId="4601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4CD685">
            <w:pPr>
              <w:spacing w:after="0" w:line="240" w:lineRule="auto"/>
            </w:pPr>
            <w:r>
              <w:rPr>
                <w:sz w:val="18"/>
              </w:rPr>
              <w:t>System 2 vs System 1</w:t>
            </w:r>
          </w:p>
        </w:tc>
        <w:tc>
          <w:tcPr>
            <w:tcW w:w="2880" w:type="dxa"/>
          </w:tcPr>
          <w:p w14:paraId="745B57E9">
            <w:pPr>
              <w:spacing w:after="0" w:line="240" w:lineRule="auto"/>
            </w:pPr>
            <w:r>
              <w:rPr>
                <w:sz w:val="18"/>
              </w:rPr>
              <w:t>做好System 2本身，让scaling能力下沉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sz w:val="18"/>
              </w:rPr>
              <w:t>提升下限</w:t>
            </w:r>
          </w:p>
        </w:tc>
        <w:tc>
          <w:tcPr>
            <w:tcW w:w="2880" w:type="dxa"/>
          </w:tcPr>
          <w:p w14:paraId="238E0A08">
            <w:pPr>
              <w:spacing w:after="0" w:line="240" w:lineRule="auto"/>
            </w:pPr>
            <w:r>
              <w:rPr>
                <w:sz w:val="18"/>
              </w:rPr>
              <w:t>只做System 1（偏落地，孙玉军主导），不做基础大模型</w:t>
            </w:r>
          </w:p>
        </w:tc>
      </w:tr>
      <w:tr w14:paraId="310E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5C4B6">
            <w:pPr>
              <w:spacing w:after="0" w:line="240" w:lineRule="auto"/>
            </w:pPr>
            <w:r>
              <w:rPr>
                <w:sz w:val="18"/>
              </w:rPr>
              <w:t>Ego数据</w:t>
            </w:r>
            <w:r>
              <w:rPr>
                <w:rFonts w:hint="eastAsia"/>
                <w:sz w:val="18"/>
                <w:lang w:val="en-US" w:eastAsia="zh-CN"/>
              </w:rPr>
              <w:t>启动</w:t>
            </w:r>
            <w:r>
              <w:rPr>
                <w:sz w:val="18"/>
              </w:rPr>
              <w:t>时序</w:t>
            </w:r>
          </w:p>
        </w:tc>
        <w:tc>
          <w:tcPr>
            <w:tcW w:w="2880" w:type="dxa"/>
          </w:tcPr>
          <w:p w14:paraId="6ED21ECA">
            <w:pPr>
              <w:spacing w:after="0" w:line="240" w:lineRule="auto"/>
            </w:pPr>
            <w:r>
              <w:rPr>
                <w:sz w:val="18"/>
              </w:rPr>
              <w:t>2024年启动Ego (Egocentric，第一视角)数据采集</w:t>
            </w:r>
          </w:p>
        </w:tc>
        <w:tc>
          <w:tcPr>
            <w:tcW w:w="2880" w:type="dxa"/>
          </w:tcPr>
          <w:p w14:paraId="4198D4B0">
            <w:pPr>
              <w:spacing w:after="0" w:line="240" w:lineRule="auto"/>
            </w:pPr>
            <w:r>
              <w:rPr>
                <w:sz w:val="18"/>
              </w:rPr>
              <w:t>2025年才开始用手机采集；2025年做了林瑞厨房但技术等同搬箱子（传统CV视觉定位）</w:t>
            </w:r>
          </w:p>
        </w:tc>
      </w:tr>
      <w:tr w14:paraId="50FD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C1CB22">
            <w:pPr>
              <w:spacing w:after="0" w:line="240" w:lineRule="auto"/>
            </w:pPr>
            <w:r>
              <w:rPr>
                <w:sz w:val="18"/>
              </w:rPr>
              <w:t>多本体co-training</w:t>
            </w:r>
          </w:p>
        </w:tc>
        <w:tc>
          <w:tcPr>
            <w:tcW w:w="2880" w:type="dxa"/>
          </w:tcPr>
          <w:p w14:paraId="04DEE8C5">
            <w:pPr>
              <w:spacing w:after="0" w:line="240" w:lineRule="auto"/>
            </w:pPr>
            <w:r>
              <w:rPr>
                <w:sz w:val="18"/>
              </w:rPr>
              <w:t>餐厅场景用不同机器人全流程串联做一道菜（煎牛排）</w:t>
            </w:r>
          </w:p>
        </w:tc>
        <w:tc>
          <w:tcPr>
            <w:tcW w:w="2880" w:type="dxa"/>
          </w:tcPr>
          <w:p w14:paraId="562AF3E9">
            <w:pPr>
              <w:spacing w:after="0" w:line="240" w:lineRule="auto"/>
            </w:pPr>
            <w:r>
              <w:rPr>
                <w:sz w:val="18"/>
              </w:rPr>
              <w:t>无此能力</w:t>
            </w:r>
          </w:p>
        </w:tc>
      </w:tr>
    </w:tbl>
    <w:p w14:paraId="40CC9549"/>
    <w:p w14:paraId="616AE6C2">
      <w:pPr>
        <w:pStyle w:val="5"/>
      </w:pPr>
      <w:r>
        <w:t>2.2 对其他竞品的逐条评价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6460"/>
      </w:tblGrid>
      <w:tr w14:paraId="4897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3D1ACE51">
            <w:pPr>
              <w:spacing w:after="0" w:line="240" w:lineRule="auto"/>
            </w:pPr>
            <w:r>
              <w:rPr>
                <w:b/>
                <w:sz w:val="18"/>
              </w:rPr>
              <w:t>竞品</w:t>
            </w:r>
          </w:p>
        </w:tc>
        <w:tc>
          <w:tcPr>
            <w:tcW w:w="6460" w:type="dxa"/>
          </w:tcPr>
          <w:p w14:paraId="5FFB26C5">
            <w:pPr>
              <w:spacing w:after="0" w:line="240" w:lineRule="auto"/>
            </w:pPr>
            <w:r>
              <w:rPr>
                <w:b/>
                <w:sz w:val="18"/>
              </w:rPr>
              <w:t>明修评价</w:t>
            </w:r>
          </w:p>
        </w:tc>
      </w:tr>
      <w:tr w14:paraId="7949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1F412F03">
            <w:pPr>
              <w:spacing w:after="0" w:line="240" w:lineRule="auto"/>
            </w:pPr>
            <w:r>
              <w:rPr>
                <w:sz w:val="18"/>
              </w:rPr>
              <w:t>许华哲/破壳</w:t>
            </w:r>
          </w:p>
        </w:tc>
        <w:tc>
          <w:tcPr>
            <w:tcW w:w="6460" w:type="dxa"/>
          </w:tcPr>
          <w:p w14:paraId="26C42E03">
            <w:pPr>
              <w:spacing w:after="0" w:line="240" w:lineRule="auto"/>
            </w:pPr>
            <w:r>
              <w:rPr>
                <w:sz w:val="18"/>
              </w:rPr>
              <w:t>夹爪改家装、卡扣；麻婆豆腐搅拌是固定的；"</w:t>
            </w:r>
            <w:r>
              <w:rPr>
                <w:rFonts w:hint="eastAsia"/>
                <w:sz w:val="18"/>
                <w:lang w:val="en-US" w:eastAsia="zh-CN"/>
              </w:rPr>
              <w:t>夹爪</w:t>
            </w:r>
            <w:r>
              <w:rPr>
                <w:sz w:val="18"/>
              </w:rPr>
              <w:t>式低自由度做抓取放"；并未面向真实场景</w:t>
            </w:r>
          </w:p>
        </w:tc>
      </w:tr>
      <w:tr w14:paraId="7CD7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463062F4">
            <w:pPr>
              <w:spacing w:after="0" w:line="240" w:lineRule="auto"/>
            </w:pPr>
            <w:r>
              <w:rPr>
                <w:sz w:val="18"/>
              </w:rPr>
              <w:t>李飞飞/World Model</w:t>
            </w:r>
          </w:p>
        </w:tc>
        <w:tc>
          <w:tcPr>
            <w:tcW w:w="6460" w:type="dxa"/>
          </w:tcPr>
          <w:p w14:paraId="227500B6">
            <w:pPr>
              <w:spacing w:after="0" w:line="240" w:lineRule="auto"/>
            </w:pPr>
            <w:r>
              <w:rPr>
                <w:sz w:val="18"/>
              </w:rPr>
              <w:t>Jeopardy是前沿探索，未到落地阶段；"有时候我听不懂他的故事"；隐空间学习不是新概念，不足以称为最终路线</w:t>
            </w:r>
          </w:p>
        </w:tc>
      </w:tr>
      <w:tr w14:paraId="3826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30A0FC4D">
            <w:pPr>
              <w:spacing w:after="0" w:line="240" w:lineRule="auto"/>
            </w:pPr>
            <w:r>
              <w:rPr>
                <w:sz w:val="18"/>
              </w:rPr>
              <w:t>宇树</w:t>
            </w:r>
          </w:p>
        </w:tc>
        <w:tc>
          <w:tcPr>
            <w:tcW w:w="6460" w:type="dxa"/>
          </w:tcPr>
          <w:p w14:paraId="41409B7F">
            <w:pPr>
              <w:spacing w:after="0" w:line="240" w:lineRule="auto"/>
            </w:pPr>
            <w:r>
              <w:rPr>
                <w:sz w:val="18"/>
              </w:rPr>
              <w:t>全身人形+假手，一条手3个自由度；"一次性控制的自由度比全身还高"（双手44 DOF vs 本体31 DOF）</w:t>
            </w:r>
          </w:p>
        </w:tc>
      </w:tr>
      <w:tr w14:paraId="65DA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7C412B0B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18"/>
              </w:rPr>
              <w:t>银河</w:t>
            </w:r>
            <w:r>
              <w:rPr>
                <w:rFonts w:hint="eastAsia"/>
                <w:sz w:val="18"/>
                <w:lang w:val="en-US" w:eastAsia="zh-CN"/>
              </w:rPr>
              <w:t>通用</w:t>
            </w:r>
          </w:p>
        </w:tc>
        <w:tc>
          <w:tcPr>
            <w:tcW w:w="6460" w:type="dxa"/>
          </w:tcPr>
          <w:p w14:paraId="5B66AF21">
            <w:pPr>
              <w:spacing w:after="0" w:line="240" w:lineRule="auto"/>
            </w:pPr>
            <w:r>
              <w:rPr>
                <w:sz w:val="18"/>
              </w:rPr>
              <w:t>100万机器人卖给分销商博眼球，"不是最终客户"</w:t>
            </w:r>
          </w:p>
        </w:tc>
      </w:tr>
      <w:tr w14:paraId="39D2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0" w:type="dxa"/>
          </w:tcPr>
          <w:p w14:paraId="07B4259E">
            <w:pPr>
              <w:spacing w:after="0" w:line="240" w:lineRule="auto"/>
            </w:pPr>
            <w:r>
              <w:rPr>
                <w:sz w:val="18"/>
              </w:rPr>
              <w:t>全行业走访</w:t>
            </w:r>
          </w:p>
        </w:tc>
        <w:tc>
          <w:tcPr>
            <w:tcW w:w="6460" w:type="dxa"/>
          </w:tcPr>
          <w:p w14:paraId="19545EA0">
            <w:pPr>
              <w:spacing w:after="0" w:line="240" w:lineRule="auto"/>
            </w:pPr>
            <w:r>
              <w:rPr>
                <w:sz w:val="18"/>
              </w:rPr>
              <w:t>2月份带煎牛排demo走遍50亿以上估值的所有公司；夹爪拿不起牛排（夹子变形）；没有人敢承诺同时完成煎牛排+端盘子</w:t>
            </w:r>
          </w:p>
        </w:tc>
      </w:tr>
    </w:tbl>
    <w:p w14:paraId="26A418B3"/>
    <w:p w14:paraId="4FC0004C">
      <w:r>
        <w:rPr>
          <w:b/>
          <w:sz w:val="21"/>
        </w:rPr>
        <w:t>核心判断：</w:t>
      </w:r>
      <w:r>
        <w:rPr>
          <w:sz w:val="21"/>
        </w:rPr>
        <w:t>"本体的灵巧性直接决定了智能的下限。用同一套模型实现多任务的复杂接触性操作，只有高自由度灵巧手才能实现。我们day one就面向多本体、高自由度灵巧手的末端做操作。"</w:t>
      </w:r>
    </w:p>
    <w:p w14:paraId="3DAE0B08">
      <w:pPr>
        <w:pStyle w:val="4"/>
      </w:pPr>
      <w:r>
        <w:t>3. 触觉数据与技术路径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6560"/>
      </w:tblGrid>
      <w:tr w14:paraId="7FB0C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388C59CC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6560" w:type="dxa"/>
          </w:tcPr>
          <w:p w14:paraId="1E1E5D0D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45A5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4A9F5ADF">
            <w:pPr>
              <w:spacing w:after="0" w:line="240" w:lineRule="auto"/>
            </w:pPr>
            <w:r>
              <w:rPr>
                <w:sz w:val="18"/>
              </w:rPr>
              <w:t>当前瓶颈</w:t>
            </w:r>
          </w:p>
        </w:tc>
        <w:tc>
          <w:tcPr>
            <w:tcW w:w="6560" w:type="dxa"/>
          </w:tcPr>
          <w:p w14:paraId="3282E25C">
            <w:pPr>
              <w:spacing w:after="0" w:line="240" w:lineRule="auto"/>
            </w:pPr>
            <w:r>
              <w:rPr>
                <w:sz w:val="18"/>
              </w:rPr>
              <w:t>"触觉数据太少太少，冲到System 2里没有任何效果"；先用三群数据做规模化，再做tactile world model</w:t>
            </w:r>
          </w:p>
        </w:tc>
      </w:tr>
      <w:tr w14:paraId="1C4A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2566DC65">
            <w:pPr>
              <w:spacing w:after="0" w:line="240" w:lineRule="auto"/>
            </w:pPr>
            <w:r>
              <w:rPr>
                <w:sz w:val="18"/>
              </w:rPr>
              <w:t>三群数据策略</w:t>
            </w:r>
          </w:p>
        </w:tc>
        <w:tc>
          <w:tcPr>
            <w:tcW w:w="6560" w:type="dxa"/>
          </w:tcPr>
          <w:p w14:paraId="7E41F05C">
            <w:pPr>
              <w:spacing w:after="0" w:line="240" w:lineRule="auto"/>
            </w:pPr>
            <w:r>
              <w:rPr>
                <w:sz w:val="18"/>
              </w:rPr>
              <w:t>第一群：手机APP采集 → 原子动作提取 → 3D资产恢复；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第二群：仿真学习（视觉-触觉对齐）→ 真机部署；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第三群：触觉手套采集（人手可戴，与机器人手传感器同模态）→ 规模化</w:t>
            </w:r>
          </w:p>
        </w:tc>
      </w:tr>
      <w:tr w14:paraId="03DA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74F0EBE4">
            <w:pPr>
              <w:spacing w:after="0" w:line="240" w:lineRule="auto"/>
            </w:pPr>
            <w:r>
              <w:rPr>
                <w:sz w:val="18"/>
              </w:rPr>
              <w:t>已验证能力</w:t>
            </w:r>
          </w:p>
        </w:tc>
        <w:tc>
          <w:tcPr>
            <w:tcW w:w="6560" w:type="dxa"/>
          </w:tcPr>
          <w:p w14:paraId="5CC63CC9">
            <w:pPr>
              <w:spacing w:after="0" w:line="240" w:lineRule="auto"/>
            </w:pPr>
            <w:r>
              <w:rPr>
                <w:sz w:val="18"/>
              </w:rPr>
              <w:t>已能用有限触觉数据预测未来触觉——蓝色=预测与真实一致，红色=有差异</w:t>
            </w:r>
          </w:p>
        </w:tc>
      </w:tr>
      <w:tr w14:paraId="7B36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483F7131">
            <w:pPr>
              <w:spacing w:after="0" w:line="240" w:lineRule="auto"/>
            </w:pPr>
            <w:r>
              <w:rPr>
                <w:sz w:val="18"/>
              </w:rPr>
              <w:t>触觉在System 2的必要性</w:t>
            </w:r>
          </w:p>
        </w:tc>
        <w:tc>
          <w:tcPr>
            <w:tcW w:w="6560" w:type="dxa"/>
          </w:tcPr>
          <w:p w14:paraId="114BD680">
            <w:pPr>
              <w:spacing w:after="0" w:line="240" w:lineRule="auto"/>
            </w:pPr>
            <w:r>
              <w:rPr>
                <w:sz w:val="18"/>
              </w:rPr>
              <w:t>"我今天有一根针，拿到的时候你会知道手会痛"——触觉在System 2也有引入必要性，但当前数据量不支持</w:t>
            </w:r>
          </w:p>
        </w:tc>
      </w:tr>
      <w:tr w14:paraId="3986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31B80549">
            <w:pPr>
              <w:spacing w:after="0" w:line="240" w:lineRule="auto"/>
            </w:pPr>
            <w:r>
              <w:rPr>
                <w:sz w:val="18"/>
              </w:rPr>
              <w:t>判断牛排熟了</w:t>
            </w:r>
          </w:p>
        </w:tc>
        <w:tc>
          <w:tcPr>
            <w:tcW w:w="6560" w:type="dxa"/>
          </w:tcPr>
          <w:p w14:paraId="1C89DFD4">
            <w:pPr>
              <w:spacing w:after="0" w:line="240" w:lineRule="auto"/>
            </w:pPr>
            <w:r>
              <w:rPr>
                <w:sz w:val="18"/>
              </w:rPr>
              <w:t>视觉只能看到表面；老师傅用手压一压感受弹性——"缺的数据"是触觉数据</w:t>
            </w:r>
          </w:p>
        </w:tc>
      </w:tr>
      <w:tr w14:paraId="4178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1DFC4A63">
            <w:pPr>
              <w:spacing w:after="0" w:line="240" w:lineRule="auto"/>
            </w:pPr>
            <w:r>
              <w:rPr>
                <w:sz w:val="18"/>
              </w:rPr>
              <w:t>省力操作</w:t>
            </w:r>
          </w:p>
        </w:tc>
        <w:tc>
          <w:tcPr>
            <w:tcW w:w="6560" w:type="dxa"/>
          </w:tcPr>
          <w:p w14:paraId="24702A89">
            <w:pPr>
              <w:spacing w:after="0" w:line="240" w:lineRule="auto"/>
            </w:pPr>
            <w:r>
              <w:rPr>
                <w:sz w:val="18"/>
              </w:rPr>
              <w:t>翻铲子时人可以灵活动一动，机器人握铲子是固定的——需要省力操作+触觉数据结合</w:t>
            </w:r>
          </w:p>
        </w:tc>
      </w:tr>
      <w:tr w14:paraId="39FA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</w:tcPr>
          <w:p w14:paraId="54978B7D">
            <w:pPr>
              <w:spacing w:after="0" w:line="240" w:lineRule="auto"/>
            </w:pPr>
            <w:r>
              <w:rPr>
                <w:sz w:val="18"/>
              </w:rPr>
              <w:t>单独做触觉模型</w:t>
            </w:r>
          </w:p>
        </w:tc>
        <w:tc>
          <w:tcPr>
            <w:tcW w:w="6560" w:type="dxa"/>
          </w:tcPr>
          <w:p w14:paraId="1FA50EF1">
            <w:pPr>
              <w:spacing w:after="0" w:line="240" w:lineRule="auto"/>
            </w:pPr>
            <w:r>
              <w:rPr>
                <w:sz w:val="18"/>
              </w:rPr>
              <w:t>对无界等单独做触觉模型的公司——"做他的意识"（理解为有意义的尝试），但ROBOX的路径是先做数据规模化</w:t>
            </w:r>
          </w:p>
        </w:tc>
      </w:tr>
    </w:tbl>
    <w:p w14:paraId="5197A29F"/>
    <w:p w14:paraId="3FEA24FD">
      <w:pPr>
        <w:pStyle w:val="4"/>
      </w:pPr>
      <w:r>
        <w:t>4. IP隔离（与之前5场会议一致）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7370"/>
      </w:tblGrid>
      <w:tr w14:paraId="2A2B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</w:tcPr>
          <w:p w14:paraId="5252264E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370" w:type="dxa"/>
          </w:tcPr>
          <w:p w14:paraId="280D81E5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4B55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</w:tcPr>
          <w:p w14:paraId="569CFEF0">
            <w:pPr>
              <w:spacing w:after="0" w:line="240" w:lineRule="auto"/>
            </w:pPr>
            <w:r>
              <w:rPr>
                <w:sz w:val="18"/>
              </w:rPr>
              <w:t>核心表述</w:t>
            </w:r>
          </w:p>
        </w:tc>
        <w:tc>
          <w:tcPr>
            <w:tcW w:w="7370" w:type="dxa"/>
          </w:tcPr>
          <w:p w14:paraId="6C9209D4">
            <w:pPr>
              <w:spacing w:after="0" w:line="240" w:lineRule="auto"/>
            </w:pPr>
            <w:r>
              <w:rPr>
                <w:sz w:val="18"/>
              </w:rPr>
              <w:t>"</w:t>
            </w:r>
            <w:r>
              <w:rPr>
                <w:rFonts w:hint="eastAsia"/>
                <w:sz w:val="18"/>
                <w:lang w:val="en-US" w:eastAsia="zh-CN"/>
              </w:rPr>
              <w:t>所有模型数据</w:t>
            </w:r>
            <w:r>
              <w:rPr>
                <w:sz w:val="18"/>
              </w:rPr>
              <w:t>没有带出来，我可以重新做一遍"</w:t>
            </w:r>
          </w:p>
        </w:tc>
      </w:tr>
      <w:tr w14:paraId="35BB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</w:tcPr>
          <w:p w14:paraId="7085B669">
            <w:pPr>
              <w:spacing w:after="0" w:line="240" w:lineRule="auto"/>
            </w:pPr>
            <w:r>
              <w:rPr>
                <w:sz w:val="18"/>
              </w:rPr>
              <w:t>思路验证</w:t>
            </w:r>
          </w:p>
        </w:tc>
        <w:tc>
          <w:tcPr>
            <w:tcW w:w="7370" w:type="dxa"/>
          </w:tcPr>
          <w:p w14:paraId="07A7CCA0">
            <w:pPr>
              <w:spacing w:after="0" w:line="240" w:lineRule="auto"/>
            </w:pPr>
            <w:r>
              <w:rPr>
                <w:sz w:val="18"/>
              </w:rPr>
              <w:t>"思路做完了，验证完了"；"你不用带任何东西出来，而是我刚才跟你讲的这种思路该怎么去做"</w:t>
            </w:r>
          </w:p>
        </w:tc>
      </w:tr>
      <w:tr w14:paraId="4BBE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</w:tcPr>
          <w:p w14:paraId="76EC98C4">
            <w:pPr>
              <w:spacing w:after="0" w:line="240" w:lineRule="auto"/>
            </w:pPr>
            <w:r>
              <w:rPr>
                <w:sz w:val="18"/>
              </w:rPr>
              <w:t>达摩院贡献</w:t>
            </w:r>
          </w:p>
        </w:tc>
        <w:tc>
          <w:tcPr>
            <w:tcW w:w="7370" w:type="dxa"/>
          </w:tcPr>
          <w:p w14:paraId="5FCE0DF4">
            <w:pPr>
              <w:spacing w:after="0" w:line="240" w:lineRule="auto"/>
            </w:pPr>
            <w:r>
              <w:rPr>
                <w:sz w:val="18"/>
              </w:rPr>
              <w:t>"他们愿意</w:t>
            </w:r>
            <w:r>
              <w:rPr>
                <w:rFonts w:hint="eastAsia"/>
                <w:sz w:val="18"/>
                <w:lang w:val="en-US" w:eastAsia="zh-CN"/>
              </w:rPr>
              <w:t>我们出来，前期的工作</w:t>
            </w:r>
            <w:r>
              <w:rPr>
                <w:sz w:val="18"/>
              </w:rPr>
              <w:t>给我们贡献了很多"——指达摩院对思路验证的支持</w:t>
            </w:r>
          </w:p>
        </w:tc>
      </w:tr>
    </w:tbl>
    <w:p w14:paraId="5B892F90"/>
    <w:p w14:paraId="6CCA9A4F">
      <w:pPr>
        <w:pStyle w:val="4"/>
      </w:pPr>
      <w:r>
        <w:t>5. 团队介绍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369"/>
      </w:tblGrid>
      <w:tr w14:paraId="5CA0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5A70C0B4">
            <w:pPr>
              <w:spacing w:after="0" w:line="240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7369" w:type="dxa"/>
          </w:tcPr>
          <w:p w14:paraId="6C735DB3">
            <w:pPr>
              <w:spacing w:after="0" w:line="240" w:lineRule="auto"/>
            </w:pPr>
            <w:r>
              <w:rPr>
                <w:b/>
                <w:sz w:val="18"/>
              </w:rPr>
              <w:t>信息</w:t>
            </w:r>
          </w:p>
        </w:tc>
      </w:tr>
      <w:tr w14:paraId="24059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20FB5887">
            <w:pPr>
              <w:spacing w:after="0" w:line="240" w:lineRule="auto"/>
            </w:pPr>
            <w:r>
              <w:rPr>
                <w:sz w:val="18"/>
              </w:rPr>
              <w:t>算法负责人</w:t>
            </w:r>
          </w:p>
        </w:tc>
        <w:tc>
          <w:tcPr>
            <w:tcW w:w="7369" w:type="dxa"/>
          </w:tcPr>
          <w:p w14:paraId="7BCD7F3D">
            <w:pPr>
              <w:spacing w:after="0" w:line="240" w:lineRule="auto"/>
            </w:pPr>
            <w:r>
              <w:rPr>
                <w:sz w:val="18"/>
              </w:rPr>
              <w:t>港中文博士毕业5年；"不是刚毕业的小天才，已经是大天才"；达摩院全栈模型架构和每个子模型项目leader；"手下的人随便拿出一个外面就是小天才"；京东挖了两个工作的一作过去，"</w:t>
            </w:r>
            <w:r>
              <w:rPr>
                <w:rFonts w:hint="eastAsia"/>
                <w:sz w:val="18"/>
                <w:lang w:val="en-US" w:eastAsia="zh-CN"/>
              </w:rPr>
              <w:t>把原有团队的人</w:t>
            </w:r>
            <w:r>
              <w:rPr>
                <w:sz w:val="18"/>
              </w:rPr>
              <w:t>全干掉了"</w:t>
            </w:r>
          </w:p>
        </w:tc>
      </w:tr>
      <w:tr w14:paraId="3F2C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10A2228D">
            <w:pPr>
              <w:spacing w:after="0" w:line="240" w:lineRule="auto"/>
            </w:pPr>
            <w:r>
              <w:rPr>
                <w:sz w:val="18"/>
              </w:rPr>
              <w:t>明修本人</w:t>
            </w:r>
          </w:p>
        </w:tc>
        <w:tc>
          <w:tcPr>
            <w:tcW w:w="7369" w:type="dxa"/>
          </w:tcPr>
          <w:p w14:paraId="0FCA7FE7">
            <w:pPr>
              <w:spacing w:after="0" w:line="240" w:lineRule="auto"/>
            </w:pPr>
            <w:r>
              <w:rPr>
                <w:sz w:val="18"/>
              </w:rPr>
              <w:t>PICO初代员工+算法负责人；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阿里第二段（2021年进）从零做AI摄像头，拿下国内所有商超安防市场；"供应链自己跑，所有算法自己搞"；经历过PICO创业生死（"差点快死的时候靠眼镜来扛"）</w:t>
            </w:r>
          </w:p>
        </w:tc>
      </w:tr>
      <w:tr w14:paraId="63DC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4FCA5532">
            <w:pPr>
              <w:spacing w:after="0" w:line="240" w:lineRule="auto"/>
            </w:pPr>
            <w:r>
              <w:rPr>
                <w:sz w:val="18"/>
              </w:rPr>
              <w:t>Eric Wang (CFO)</w:t>
            </w:r>
          </w:p>
        </w:tc>
        <w:tc>
          <w:tcPr>
            <w:tcW w:w="7369" w:type="dxa"/>
          </w:tcPr>
          <w:p w14:paraId="67A58EC2">
            <w:pPr>
              <w:spacing w:after="0" w:line="240" w:lineRule="auto"/>
            </w:pPr>
            <w:r>
              <w:rPr>
                <w:sz w:val="18"/>
              </w:rPr>
              <w:t>"原来汇报给蔡（崇信）的"；阿里集团财务VP → 金山CFO → PICO co-founder；"架构他设计"；仍在帮PICO做路演但已实质履职ROBOX；"已经投钱进来"，"笃定的"</w:t>
            </w:r>
          </w:p>
        </w:tc>
      </w:tr>
      <w:tr w14:paraId="2C4F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5B28B923">
            <w:pPr>
              <w:spacing w:after="0" w:line="240" w:lineRule="auto"/>
            </w:pPr>
            <w:r>
              <w:rPr>
                <w:sz w:val="18"/>
              </w:rPr>
              <w:t>田明</w:t>
            </w:r>
          </w:p>
        </w:tc>
        <w:tc>
          <w:tcPr>
            <w:tcW w:w="7369" w:type="dxa"/>
          </w:tcPr>
          <w:p w14:paraId="50008F12">
            <w:pPr>
              <w:spacing w:after="0" w:line="240" w:lineRule="auto"/>
            </w:pPr>
            <w:r>
              <w:rPr>
                <w:sz w:val="18"/>
              </w:rPr>
              <w:t>原达摩院通讯室（分出去的）；产品负责人</w:t>
            </w:r>
          </w:p>
        </w:tc>
      </w:tr>
      <w:tr w14:paraId="4F4A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0D6C6919">
            <w:pPr>
              <w:spacing w:after="0" w:line="240" w:lineRule="auto"/>
            </w:pPr>
            <w:r>
              <w:rPr>
                <w:sz w:val="18"/>
              </w:rPr>
              <w:t>当前规模</w:t>
            </w:r>
          </w:p>
        </w:tc>
        <w:tc>
          <w:tcPr>
            <w:tcW w:w="7369" w:type="dxa"/>
          </w:tcPr>
          <w:p w14:paraId="51891183">
            <w:pPr>
              <w:spacing w:after="0" w:line="240" w:lineRule="auto"/>
            </w:pPr>
            <w:r>
              <w:rPr>
                <w:sz w:val="18"/>
              </w:rPr>
              <w:t>16人；蚂蚁灵波有人会过来；"不希望对外打造一个太完整的"（避免显得太大意）</w:t>
            </w:r>
          </w:p>
        </w:tc>
      </w:tr>
      <w:tr w14:paraId="70FC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 w14:paraId="59AAA51B">
            <w:pPr>
              <w:spacing w:after="0" w:line="240" w:lineRule="auto"/>
            </w:pPr>
            <w:r>
              <w:rPr>
                <w:sz w:val="18"/>
              </w:rPr>
              <w:t>未来架构</w:t>
            </w:r>
          </w:p>
        </w:tc>
        <w:tc>
          <w:tcPr>
            <w:tcW w:w="7369" w:type="dxa"/>
          </w:tcPr>
          <w:p w14:paraId="65BEE25F">
            <w:pPr>
              <w:spacing w:after="0" w:line="240" w:lineRule="auto"/>
            </w:pPr>
            <w:r>
              <w:rPr>
                <w:sz w:val="18"/>
              </w:rPr>
              <w:t>明修做全栈技术；算法负责人做模型；后续找CTO负责商业化+GR+对外联系+政府关系</w:t>
            </w:r>
          </w:p>
        </w:tc>
      </w:tr>
    </w:tbl>
    <w:p w14:paraId="1025BCE9"/>
    <w:p w14:paraId="6B0D6FD3">
      <w:pPr>
        <w:pStyle w:val="4"/>
      </w:pPr>
      <w:r>
        <w:t>6. 融资进展与策略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7209"/>
      </w:tblGrid>
      <w:tr w14:paraId="5B4B9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3F8C4318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209" w:type="dxa"/>
          </w:tcPr>
          <w:p w14:paraId="3E306F6A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566C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2918FB0F">
            <w:pPr>
              <w:spacing w:after="0" w:line="240" w:lineRule="auto"/>
            </w:pPr>
            <w:r>
              <w:rPr>
                <w:sz w:val="18"/>
              </w:rPr>
              <w:t>已接触机构</w:t>
            </w:r>
          </w:p>
        </w:tc>
        <w:tc>
          <w:tcPr>
            <w:tcW w:w="7209" w:type="dxa"/>
          </w:tcPr>
          <w:p w14:paraId="04A55AFE">
            <w:pPr>
              <w:spacing w:after="0" w:line="240" w:lineRule="auto"/>
            </w:pPr>
            <w:r>
              <w:rPr>
                <w:sz w:val="18"/>
              </w:rPr>
              <w:t>10多家；类型：美元VC、人民币VC、大PE、产业方、地方政府</w:t>
            </w:r>
          </w:p>
        </w:tc>
      </w:tr>
      <w:tr w14:paraId="428B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49B03EDB">
            <w:pPr>
              <w:spacing w:after="0" w:line="240" w:lineRule="auto"/>
            </w:pPr>
            <w:r>
              <w:rPr>
                <w:sz w:val="18"/>
              </w:rPr>
              <w:t>命中率</w:t>
            </w:r>
          </w:p>
        </w:tc>
        <w:tc>
          <w:tcPr>
            <w:tcW w:w="7209" w:type="dxa"/>
          </w:tcPr>
          <w:p w14:paraId="47E70E33">
            <w:pPr>
              <w:spacing w:after="0" w:line="240" w:lineRule="auto"/>
            </w:pPr>
            <w:r>
              <w:rPr>
                <w:sz w:val="18"/>
              </w:rPr>
              <w:t>"超过78%"</w:t>
            </w:r>
          </w:p>
        </w:tc>
      </w:tr>
      <w:tr w14:paraId="0DD4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7E2575B5">
            <w:pPr>
              <w:spacing w:after="0" w:line="240" w:lineRule="auto"/>
            </w:pPr>
            <w:r>
              <w:rPr>
                <w:sz w:val="18"/>
              </w:rPr>
              <w:t>估值调整</w:t>
            </w:r>
          </w:p>
        </w:tc>
        <w:tc>
          <w:tcPr>
            <w:tcW w:w="7209" w:type="dxa"/>
          </w:tcPr>
          <w:p w14:paraId="4DD2BCFD">
            <w:pPr>
              <w:spacing w:after="0" w:line="240" w:lineRule="auto"/>
            </w:pPr>
            <w:r>
              <w:rPr>
                <w:sz w:val="18"/>
              </w:rPr>
              <w:t>最早报价30亿，吓退一个顶级VC（portfolio已满，价格太高）→ 降到20亿；</w:t>
            </w:r>
          </w:p>
        </w:tc>
      </w:tr>
      <w:tr w14:paraId="2BC07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47C36FA4">
            <w:pPr>
              <w:spacing w:after="0" w:line="240" w:lineRule="auto"/>
            </w:pPr>
            <w:r>
              <w:rPr>
                <w:sz w:val="18"/>
              </w:rPr>
              <w:t>当前状态</w:t>
            </w:r>
          </w:p>
        </w:tc>
        <w:tc>
          <w:tcPr>
            <w:tcW w:w="7209" w:type="dxa"/>
          </w:tcPr>
          <w:p w14:paraId="3ED7E67A">
            <w:pPr>
              <w:spacing w:after="0" w:line="240" w:lineRule="auto"/>
            </w:pPr>
            <w:r>
              <w:rPr>
                <w:sz w:val="18"/>
              </w:rPr>
              <w:t>第一轮closing中，已收多家TS/意向；"直接拿钱的那种有好几家"</w:t>
            </w:r>
          </w:p>
        </w:tc>
      </w:tr>
      <w:tr w14:paraId="5F04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6F87E5A8">
            <w:pPr>
              <w:spacing w:after="0" w:line="240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7209" w:type="dxa"/>
          </w:tcPr>
          <w:p w14:paraId="1E8B74CE">
            <w:pPr>
              <w:spacing w:after="0" w:line="240" w:lineRule="auto"/>
            </w:pPr>
            <w:r>
              <w:rPr>
                <w:sz w:val="18"/>
              </w:rPr>
              <w:t>"已经有三家在第二轮"</w:t>
            </w:r>
          </w:p>
        </w:tc>
      </w:tr>
      <w:tr w14:paraId="6A30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3760ECA5">
            <w:pPr>
              <w:spacing w:after="0" w:line="240" w:lineRule="auto"/>
            </w:pPr>
            <w:r>
              <w:rPr>
                <w:sz w:val="18"/>
              </w:rPr>
              <w:t>BP迭代</w:t>
            </w:r>
          </w:p>
        </w:tc>
        <w:tc>
          <w:tcPr>
            <w:tcW w:w="7209" w:type="dxa"/>
          </w:tcPr>
          <w:p w14:paraId="37CC48E6">
            <w:pPr>
              <w:spacing w:after="0" w:line="240" w:lineRule="auto"/>
            </w:pPr>
            <w:r>
              <w:rPr>
                <w:sz w:val="18"/>
              </w:rPr>
              <w:t>"改到第90版了"；早期技术讲太细，现在逐步转向投资人语言</w:t>
            </w:r>
          </w:p>
        </w:tc>
      </w:tr>
      <w:tr w14:paraId="7A4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47563547">
            <w:pPr>
              <w:spacing w:after="0" w:line="240" w:lineRule="auto"/>
            </w:pPr>
            <w:r>
              <w:rPr>
                <w:sz w:val="18"/>
              </w:rPr>
              <w:t>机构类型反馈</w:t>
            </w:r>
          </w:p>
        </w:tc>
        <w:tc>
          <w:tcPr>
            <w:tcW w:w="7209" w:type="dxa"/>
          </w:tcPr>
          <w:p w14:paraId="3C7BFC97">
            <w:pPr>
              <w:spacing w:after="0" w:line="240" w:lineRule="auto"/>
            </w:pPr>
            <w:r>
              <w:rPr>
                <w:sz w:val="18"/>
              </w:rPr>
              <w:t>美元基金仍在反映不确定性，赌创新型思路；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大PE要数据要落地但知道不现实；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纯财务型"就知道投我肯定赚钱"；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产业方有AI化诉求（物业/实体产业）；</w:t>
            </w:r>
            <w:r>
              <w:rPr>
                <w:rFonts w:hint="eastAsia"/>
                <w:sz w:val="18"/>
                <w:lang w:val="en-US" w:eastAsia="zh-CN"/>
              </w:rPr>
              <w:t>本体</w:t>
            </w:r>
            <w:r>
              <w:rPr>
                <w:sz w:val="18"/>
              </w:rPr>
              <w:t>公司"只有本体没有大脑，知道后面一定掉队"</w:t>
            </w:r>
          </w:p>
        </w:tc>
      </w:tr>
      <w:tr w14:paraId="6834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0317406A">
            <w:pPr>
              <w:spacing w:after="0" w:line="240" w:lineRule="auto"/>
            </w:pPr>
            <w:r>
              <w:rPr>
                <w:sz w:val="18"/>
              </w:rPr>
              <w:t>FA认知</w:t>
            </w:r>
          </w:p>
        </w:tc>
        <w:tc>
          <w:tcPr>
            <w:tcW w:w="7209" w:type="dxa"/>
          </w:tcPr>
          <w:p w14:paraId="69720EFE">
            <w:pPr>
              <w:spacing w:after="0" w:line="240" w:lineRule="auto"/>
            </w:pPr>
            <w:r>
              <w:rPr>
                <w:sz w:val="18"/>
              </w:rPr>
              <w:t>"我体会到了FA的重要性"；"怎么找到合适的机构和关键决策人，这是我现在最头疼的"</w:t>
            </w:r>
          </w:p>
        </w:tc>
      </w:tr>
    </w:tbl>
    <w:p w14:paraId="7E9B16FE"/>
    <w:p w14:paraId="203062B3">
      <w:pPr>
        <w:pStyle w:val="4"/>
      </w:pPr>
      <w:r>
        <w:t>7. 商业场景与产品定位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6889"/>
      </w:tblGrid>
      <w:tr w14:paraId="24DC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1B8BAD95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6889" w:type="dxa"/>
          </w:tcPr>
          <w:p w14:paraId="68816718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57A3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3E0AA750">
            <w:pPr>
              <w:spacing w:after="0" w:line="240" w:lineRule="auto"/>
            </w:pPr>
            <w:r>
              <w:rPr>
                <w:sz w:val="18"/>
              </w:rPr>
              <w:t>产品定位</w:t>
            </w:r>
          </w:p>
        </w:tc>
        <w:tc>
          <w:tcPr>
            <w:tcW w:w="6889" w:type="dxa"/>
          </w:tcPr>
          <w:p w14:paraId="569EA860">
            <w:pPr>
              <w:spacing w:after="0" w:line="240" w:lineRule="auto"/>
            </w:pPr>
            <w:r>
              <w:rPr>
                <w:sz w:val="18"/>
              </w:rPr>
              <w:t>"手眼脑协同"——"中国不太存在大脑API这个事儿"；产品是"手眼脑三者协同"，眼睛和手背后联动</w:t>
            </w:r>
          </w:p>
        </w:tc>
      </w:tr>
      <w:tr w14:paraId="46D9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253BA01A">
            <w:pPr>
              <w:spacing w:after="0" w:line="240" w:lineRule="auto"/>
              <w:rPr>
                <w:highlight w:val="yellow"/>
              </w:rPr>
            </w:pPr>
            <w:r>
              <w:rPr>
                <w:sz w:val="18"/>
                <w:highlight w:val="yellow"/>
              </w:rPr>
              <w:t>文旅餐车</w:t>
            </w:r>
          </w:p>
        </w:tc>
        <w:tc>
          <w:tcPr>
            <w:tcW w:w="6889" w:type="dxa"/>
          </w:tcPr>
          <w:p w14:paraId="002CC369">
            <w:pPr>
              <w:spacing w:after="0" w:line="240" w:lineRule="auto"/>
              <w:rPr>
                <w:highlight w:val="yellow"/>
              </w:rPr>
            </w:pPr>
            <w:r>
              <w:rPr>
                <w:sz w:val="18"/>
                <w:highlight w:val="yellow"/>
              </w:rPr>
              <w:t>首发场景（与之前会议一致）</w:t>
            </w:r>
          </w:p>
        </w:tc>
      </w:tr>
      <w:tr w14:paraId="115A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5D30995D">
            <w:pPr>
              <w:spacing w:after="0" w:line="240" w:lineRule="auto"/>
            </w:pPr>
            <w:r>
              <w:rPr>
                <w:sz w:val="18"/>
              </w:rPr>
              <w:t>康复按摩</w:t>
            </w:r>
          </w:p>
        </w:tc>
        <w:tc>
          <w:tcPr>
            <w:tcW w:w="6889" w:type="dxa"/>
          </w:tcPr>
          <w:p w14:paraId="5C54C8BA">
            <w:pPr>
              <w:spacing w:after="0" w:line="240" w:lineRule="auto"/>
            </w:pPr>
            <w:r>
              <w:rPr>
                <w:sz w:val="18"/>
              </w:rPr>
              <w:t>"康复师很贵，培训一个也留不住"；用人戴触觉手套学习优秀手法 → 转为机器人技能；与港大医学院合作</w:t>
            </w:r>
          </w:p>
        </w:tc>
      </w:tr>
      <w:tr w14:paraId="7CBF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00381D60">
            <w:pPr>
              <w:spacing w:after="0" w:line="240" w:lineRule="auto"/>
            </w:pPr>
            <w:r>
              <w:rPr>
                <w:sz w:val="18"/>
              </w:rPr>
              <w:t>飞机餐/高铁零食</w:t>
            </w:r>
          </w:p>
        </w:tc>
        <w:tc>
          <w:tcPr>
            <w:tcW w:w="6889" w:type="dxa"/>
          </w:tcPr>
          <w:p w14:paraId="11554ED7">
            <w:pPr>
              <w:spacing w:after="0" w:line="240" w:lineRule="auto"/>
            </w:pPr>
            <w:r>
              <w:rPr>
                <w:sz w:val="18"/>
              </w:rPr>
              <w:t>"每年20-30亿装盒量"，阿姨在装；精度要求不高、速度要求不高——"很好的场景"</w:t>
            </w:r>
          </w:p>
        </w:tc>
      </w:tr>
      <w:tr w14:paraId="17B9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69DB14CF">
            <w:pPr>
              <w:spacing w:after="0" w:line="240" w:lineRule="auto"/>
            </w:pPr>
            <w:r>
              <w:rPr>
                <w:sz w:val="18"/>
              </w:rPr>
              <w:t>康养</w:t>
            </w:r>
          </w:p>
        </w:tc>
        <w:tc>
          <w:tcPr>
            <w:tcW w:w="6889" w:type="dxa"/>
          </w:tcPr>
          <w:p w14:paraId="0633FD2E">
            <w:pPr>
              <w:spacing w:after="0" w:line="240" w:lineRule="auto"/>
            </w:pPr>
            <w:r>
              <w:rPr>
                <w:sz w:val="18"/>
              </w:rPr>
              <w:t>"三年以后的场景"</w:t>
            </w:r>
          </w:p>
        </w:tc>
      </w:tr>
      <w:tr w14:paraId="1D9B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1" w:type="dxa"/>
          </w:tcPr>
          <w:p w14:paraId="6E7B3017">
            <w:pPr>
              <w:spacing w:after="0" w:line="240" w:lineRule="auto"/>
            </w:pPr>
            <w:r>
              <w:rPr>
                <w:sz w:val="18"/>
              </w:rPr>
              <w:t>场景拓展</w:t>
            </w:r>
          </w:p>
        </w:tc>
        <w:tc>
          <w:tcPr>
            <w:tcW w:w="6889" w:type="dxa"/>
          </w:tcPr>
          <w:p w14:paraId="2903507D">
            <w:pPr>
              <w:spacing w:after="0" w:line="240" w:lineRule="auto"/>
            </w:pPr>
            <w:r>
              <w:rPr>
                <w:sz w:val="18"/>
              </w:rPr>
              <w:t>"未来出去专门针对商业服务继续撒网，会有很多有价值的场景"</w:t>
            </w:r>
          </w:p>
        </w:tc>
      </w:tr>
    </w:tbl>
    <w:p w14:paraId="2993F7AD"/>
    <w:p w14:paraId="77ACAB05">
      <w:pPr>
        <w:pStyle w:val="4"/>
      </w:pPr>
      <w:r>
        <w:t>8. 数据战略与行业判断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6859"/>
      </w:tblGrid>
      <w:tr w14:paraId="562D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7A7CBC88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6859" w:type="dxa"/>
          </w:tcPr>
          <w:p w14:paraId="50D38138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534AD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7760B396">
            <w:pPr>
              <w:spacing w:after="0" w:line="240" w:lineRule="auto"/>
            </w:pPr>
            <w:r>
              <w:rPr>
                <w:sz w:val="18"/>
              </w:rPr>
              <w:t>行业数据规模</w:t>
            </w:r>
          </w:p>
        </w:tc>
        <w:tc>
          <w:tcPr>
            <w:tcW w:w="6859" w:type="dxa"/>
          </w:tcPr>
          <w:p w14:paraId="0794F6E8">
            <w:pPr>
              <w:spacing w:after="0" w:line="240" w:lineRule="auto"/>
            </w:pPr>
            <w:r>
              <w:rPr>
                <w:sz w:val="18"/>
              </w:rPr>
              <w:t>全行业冲击100万小时，"最多是90万"（指竞品声称的数据量有水分）</w:t>
            </w:r>
          </w:p>
        </w:tc>
      </w:tr>
      <w:tr w14:paraId="2DDB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5F3F58D5">
            <w:pPr>
              <w:spacing w:after="0" w:line="240" w:lineRule="auto"/>
            </w:pPr>
            <w:r>
              <w:rPr>
                <w:sz w:val="18"/>
              </w:rPr>
              <w:t>数据基础设施</w:t>
            </w:r>
          </w:p>
        </w:tc>
        <w:tc>
          <w:tcPr>
            <w:tcW w:w="6859" w:type="dxa"/>
          </w:tcPr>
          <w:p w14:paraId="6F6A4B5C">
            <w:pPr>
              <w:spacing w:after="0" w:line="240" w:lineRule="auto"/>
            </w:pPr>
            <w:r>
              <w:rPr>
                <w:sz w:val="18"/>
                <w:highlight w:val="yellow"/>
              </w:rPr>
              <w:t>全自建：手机APP采集 + 仿真对齐 + 真机部署 + 触觉手套；</w:t>
            </w:r>
            <w:r>
              <w:rPr>
                <w:sz w:val="18"/>
              </w:rPr>
              <w:t>"这个能力甚至比外面（数据公司）强"</w:t>
            </w:r>
          </w:p>
        </w:tc>
      </w:tr>
      <w:tr w14:paraId="300E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68D9EE9F">
            <w:pPr>
              <w:spacing w:after="0" w:line="240" w:lineRule="auto"/>
            </w:pPr>
            <w:r>
              <w:rPr>
                <w:sz w:val="18"/>
                <w:highlight w:val="yellow"/>
              </w:rPr>
              <w:t>不做数据倒卖</w:t>
            </w:r>
          </w:p>
        </w:tc>
        <w:tc>
          <w:tcPr>
            <w:tcW w:w="6859" w:type="dxa"/>
          </w:tcPr>
          <w:p w14:paraId="53C8E109">
            <w:pPr>
              <w:spacing w:after="0" w:line="240" w:lineRule="auto"/>
            </w:pPr>
            <w:r>
              <w:rPr>
                <w:sz w:val="18"/>
              </w:rPr>
              <w:t>"我知道出来做数据绝对很赚钱"，但不</w:t>
            </w:r>
            <w:r>
              <w:rPr>
                <w:rFonts w:hint="eastAsia"/>
                <w:sz w:val="18"/>
                <w:lang w:val="en-US" w:eastAsia="zh-CN"/>
              </w:rPr>
              <w:t>卖</w:t>
            </w:r>
            <w:r>
              <w:rPr>
                <w:sz w:val="18"/>
              </w:rPr>
              <w:t>；"把中国数据卖给国外，安全不用说"；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"不可持续"；"非主流的"</w:t>
            </w:r>
          </w:p>
        </w:tc>
      </w:tr>
      <w:tr w14:paraId="00C4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0D8D69B9">
            <w:pPr>
              <w:spacing w:after="0" w:line="240" w:lineRule="auto"/>
            </w:pPr>
            <w:r>
              <w:rPr>
                <w:sz w:val="18"/>
              </w:rPr>
              <w:t>Word Engine评价</w:t>
            </w:r>
          </w:p>
        </w:tc>
        <w:tc>
          <w:tcPr>
            <w:tcW w:w="6859" w:type="dxa"/>
          </w:tcPr>
          <w:p w14:paraId="23EB0A01">
            <w:pPr>
              <w:spacing w:after="0" w:line="240" w:lineRule="auto"/>
            </w:pPr>
            <w:r>
              <w:rPr>
                <w:sz w:val="18"/>
              </w:rPr>
              <w:t>"短期只剩6个月不到了"；数据倒卖不可持续；在北美找"人傻钱多"的客户（易维达/OA）</w:t>
            </w:r>
          </w:p>
        </w:tc>
      </w:tr>
      <w:tr w14:paraId="3678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</w:tcPr>
          <w:p w14:paraId="1E6FCE9D">
            <w:pPr>
              <w:spacing w:after="0" w:line="240" w:lineRule="auto"/>
            </w:pPr>
            <w:r>
              <w:rPr>
                <w:sz w:val="18"/>
                <w:highlight w:val="yellow"/>
              </w:rPr>
              <w:t>数据飞轮</w:t>
            </w:r>
          </w:p>
        </w:tc>
        <w:tc>
          <w:tcPr>
            <w:tcW w:w="6859" w:type="dxa"/>
          </w:tcPr>
          <w:p w14:paraId="25AD094C">
            <w:pPr>
              <w:spacing w:after="0" w:line="240" w:lineRule="auto"/>
            </w:pPr>
            <w:r>
              <w:rPr>
                <w:sz w:val="18"/>
              </w:rPr>
              <w:t>部署越多 → 数据越多 → 模型越强 → 部署越多，形成正循环</w:t>
            </w:r>
          </w:p>
        </w:tc>
      </w:tr>
    </w:tbl>
    <w:p w14:paraId="2ECA48E4"/>
    <w:p w14:paraId="218C84BF">
      <w:pPr>
        <w:pStyle w:val="4"/>
      </w:pPr>
      <w:r>
        <w:t>9. 供应链与硬件能力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719"/>
      </w:tblGrid>
      <w:tr w14:paraId="6223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dxa"/>
          </w:tcPr>
          <w:p w14:paraId="5CC5A790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6719" w:type="dxa"/>
          </w:tcPr>
          <w:p w14:paraId="37D1D8B0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6B56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dxa"/>
          </w:tcPr>
          <w:p w14:paraId="61BC80AA">
            <w:pPr>
              <w:spacing w:after="0" w:line="240" w:lineRule="auto"/>
            </w:pPr>
            <w:r>
              <w:rPr>
                <w:sz w:val="18"/>
              </w:rPr>
              <w:t>阿里第二段经验</w:t>
            </w:r>
          </w:p>
        </w:tc>
        <w:tc>
          <w:tcPr>
            <w:tcW w:w="6719" w:type="dxa"/>
          </w:tcPr>
          <w:p w14:paraId="556D913A">
            <w:pPr>
              <w:spacing w:after="0" w:line="240" w:lineRule="auto"/>
            </w:pPr>
            <w:r>
              <w:rPr>
                <w:sz w:val="18"/>
              </w:rPr>
              <w:t>2021年进阿里，从零做AI摄像头；"供应链自己跑，所有算法自己搞"；拿下国内所有商超安防市场</w:t>
            </w:r>
          </w:p>
        </w:tc>
      </w:tr>
      <w:tr w14:paraId="3269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dxa"/>
          </w:tcPr>
          <w:p w14:paraId="1AFE3BB3">
            <w:pPr>
              <w:spacing w:after="0" w:line="240" w:lineRule="auto"/>
            </w:pPr>
            <w:r>
              <w:rPr>
                <w:sz w:val="18"/>
              </w:rPr>
              <w:t>PICO经验</w:t>
            </w:r>
          </w:p>
        </w:tc>
        <w:tc>
          <w:tcPr>
            <w:tcW w:w="6719" w:type="dxa"/>
          </w:tcPr>
          <w:p w14:paraId="126AD1B3">
            <w:pPr>
              <w:spacing w:after="0" w:line="240" w:lineRule="auto"/>
            </w:pPr>
            <w:r>
              <w:rPr>
                <w:sz w:val="18"/>
              </w:rPr>
              <w:t>PICO初代员工，经历过创业生死；"最后靠眼镜来扛"；与reacher（攻略）团队合作做第一代眼镜</w:t>
            </w:r>
          </w:p>
        </w:tc>
      </w:tr>
      <w:tr w14:paraId="2130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1" w:type="dxa"/>
          </w:tcPr>
          <w:p w14:paraId="005DC96A">
            <w:pPr>
              <w:spacing w:after="0" w:line="240" w:lineRule="auto"/>
            </w:pPr>
            <w:r>
              <w:rPr>
                <w:sz w:val="18"/>
              </w:rPr>
              <w:t>对供应链竞争的判断</w:t>
            </w:r>
          </w:p>
        </w:tc>
        <w:tc>
          <w:tcPr>
            <w:tcW w:w="6719" w:type="dxa"/>
          </w:tcPr>
          <w:p w14:paraId="4E233DD5">
            <w:pPr>
              <w:spacing w:after="0" w:line="240" w:lineRule="auto"/>
            </w:pPr>
            <w:r>
              <w:rPr>
                <w:sz w:val="18"/>
              </w:rPr>
              <w:t>"讲到这点我优势更大"——一旦市场需求清晰，供应链/定价/稳定性将成为竞争维度</w:t>
            </w:r>
          </w:p>
        </w:tc>
      </w:tr>
    </w:tbl>
    <w:p w14:paraId="082E0821"/>
    <w:p w14:paraId="21AE8D93">
      <w:pPr>
        <w:pStyle w:val="4"/>
      </w:pPr>
      <w:r>
        <w:t>10. 明修的自我反思与认知进化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7129"/>
      </w:tblGrid>
      <w:tr w14:paraId="4D21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7138B37B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29" w:type="dxa"/>
          </w:tcPr>
          <w:p w14:paraId="3A3BBD0D">
            <w:pPr>
              <w:spacing w:after="0" w:line="240" w:lineRule="auto"/>
            </w:pPr>
            <w:r>
              <w:rPr>
                <w:b/>
                <w:sz w:val="18"/>
              </w:rPr>
              <w:t>明修表述</w:t>
            </w:r>
          </w:p>
        </w:tc>
      </w:tr>
      <w:tr w14:paraId="03FB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4E37EA19">
            <w:pPr>
              <w:spacing w:after="0" w:line="240" w:lineRule="auto"/>
            </w:pPr>
            <w:r>
              <w:rPr>
                <w:sz w:val="18"/>
              </w:rPr>
              <w:t>对融资的认知</w:t>
            </w:r>
          </w:p>
        </w:tc>
        <w:tc>
          <w:tcPr>
            <w:tcW w:w="7129" w:type="dxa"/>
          </w:tcPr>
          <w:p w14:paraId="220C493D">
            <w:pPr>
              <w:spacing w:after="0" w:line="240" w:lineRule="auto"/>
            </w:pPr>
            <w:r>
              <w:rPr>
                <w:sz w:val="18"/>
              </w:rPr>
              <w:t>"比所有人做的效果都好，一定很值钱，可以快速拿到钱"——"这个思路是我原来有点天真"</w:t>
            </w:r>
          </w:p>
        </w:tc>
      </w:tr>
      <w:tr w14:paraId="6DF8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0AEC9AB1">
            <w:pPr>
              <w:spacing w:after="0" w:line="240" w:lineRule="auto"/>
            </w:pPr>
            <w:r>
              <w:rPr>
                <w:sz w:val="18"/>
              </w:rPr>
              <w:t>FA重要性</w:t>
            </w:r>
          </w:p>
        </w:tc>
        <w:tc>
          <w:tcPr>
            <w:tcW w:w="7129" w:type="dxa"/>
          </w:tcPr>
          <w:p w14:paraId="56485732">
            <w:pPr>
              <w:spacing w:after="0" w:line="240" w:lineRule="auto"/>
            </w:pPr>
            <w:r>
              <w:rPr>
                <w:sz w:val="18"/>
              </w:rPr>
              <w:t>"体会到了FA的重要性"——个人友情帮忙不够，需要专业FA调动市场情绪</w:t>
            </w:r>
          </w:p>
        </w:tc>
      </w:tr>
      <w:tr w14:paraId="75C1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260A0D25">
            <w:pPr>
              <w:spacing w:after="0" w:line="240" w:lineRule="auto"/>
            </w:pPr>
            <w:r>
              <w:rPr>
                <w:sz w:val="18"/>
              </w:rPr>
              <w:t>投资人沟通痛点</w:t>
            </w:r>
          </w:p>
        </w:tc>
        <w:tc>
          <w:tcPr>
            <w:tcW w:w="7129" w:type="dxa"/>
          </w:tcPr>
          <w:p w14:paraId="4F7B5D03">
            <w:pPr>
              <w:spacing w:after="0" w:line="240" w:lineRule="auto"/>
            </w:pPr>
            <w:r>
              <w:rPr>
                <w:sz w:val="18"/>
              </w:rPr>
              <w:t>"我只能聊完那一刻看他脸色就知道想法，但聊之前不知道"；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"底下的人过来都想听你讲一遍，讲完结束了也不告诉你想法"</w:t>
            </w:r>
          </w:p>
        </w:tc>
      </w:tr>
      <w:tr w14:paraId="578B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30E9ECB2">
            <w:pPr>
              <w:spacing w:after="0" w:line="240" w:lineRule="auto"/>
            </w:pPr>
            <w:r>
              <w:rPr>
                <w:sz w:val="18"/>
              </w:rPr>
              <w:t>BP困境</w:t>
            </w:r>
          </w:p>
        </w:tc>
        <w:tc>
          <w:tcPr>
            <w:tcW w:w="7129" w:type="dxa"/>
          </w:tcPr>
          <w:p w14:paraId="55E1B55D">
            <w:pPr>
              <w:spacing w:after="0" w:line="240" w:lineRule="auto"/>
            </w:pPr>
            <w:r>
              <w:rPr>
                <w:sz w:val="18"/>
              </w:rPr>
              <w:t>技术内容讲太细，投资人拿不到核心标签；商业能力没办法在BP中展开，"感觉很吃亏"</w:t>
            </w:r>
          </w:p>
        </w:tc>
      </w:tr>
      <w:tr w14:paraId="6480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09F9C364">
            <w:pPr>
              <w:spacing w:after="0" w:line="240" w:lineRule="auto"/>
            </w:pPr>
            <w:r>
              <w:rPr>
                <w:sz w:val="18"/>
              </w:rPr>
              <w:t>浮出水面顾虑</w:t>
            </w:r>
          </w:p>
        </w:tc>
        <w:tc>
          <w:tcPr>
            <w:tcW w:w="7129" w:type="dxa"/>
          </w:tcPr>
          <w:p w14:paraId="3C6A38D1">
            <w:pPr>
              <w:spacing w:after="0" w:line="240" w:lineRule="auto"/>
            </w:pPr>
            <w:r>
              <w:rPr>
                <w:sz w:val="18"/>
              </w:rPr>
              <w:t>PR浮出水面需要先确定</w:t>
            </w:r>
            <w:r>
              <w:rPr>
                <w:rFonts w:hint="eastAsia"/>
                <w:sz w:val="18"/>
                <w:lang w:val="en-US" w:eastAsia="zh-CN"/>
              </w:rPr>
              <w:t>算法</w:t>
            </w:r>
            <w:r>
              <w:rPr>
                <w:sz w:val="18"/>
              </w:rPr>
              <w:t>负责人；"如果不等可以慢慢</w:t>
            </w:r>
            <w:r>
              <w:rPr>
                <w:rFonts w:hint="eastAsia"/>
                <w:sz w:val="18"/>
                <w:lang w:val="en-US" w:eastAsia="zh-CN"/>
              </w:rPr>
              <w:t>浮出</w:t>
            </w:r>
            <w:r>
              <w:rPr>
                <w:sz w:val="18"/>
              </w:rPr>
              <w:t>，等他出来阵型会更好"</w:t>
            </w:r>
          </w:p>
        </w:tc>
      </w:tr>
      <w:tr w14:paraId="212D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20B0A09F">
            <w:pPr>
              <w:spacing w:after="0" w:line="240" w:lineRule="auto"/>
            </w:pPr>
            <w:r>
              <w:rPr>
                <w:sz w:val="18"/>
              </w:rPr>
              <w:t>时间紧迫感</w:t>
            </w:r>
          </w:p>
        </w:tc>
        <w:tc>
          <w:tcPr>
            <w:tcW w:w="7129" w:type="dxa"/>
          </w:tcPr>
          <w:p w14:paraId="64D55BBE">
            <w:pPr>
              <w:spacing w:after="0" w:line="240" w:lineRule="auto"/>
            </w:pPr>
            <w:r>
              <w:rPr>
                <w:sz w:val="18"/>
              </w:rPr>
              <w:t>"我们知道很着急，所以也才着急做这件事"；"早半年出来会更好"</w:t>
            </w:r>
          </w:p>
        </w:tc>
      </w:tr>
    </w:tbl>
    <w:p w14:paraId="4636CE34"/>
    <w:p w14:paraId="64456669">
      <w:r>
        <w:br w:type="page"/>
      </w:r>
    </w:p>
    <w:p w14:paraId="5293FBF6">
      <w:pPr>
        <w:pStyle w:val="3"/>
      </w:pPr>
      <w:r>
        <w:t>二、Fanny（多维资本）观点逐条整理</w:t>
      </w:r>
    </w:p>
    <w:p w14:paraId="404B5A59">
      <w:pPr>
        <w:pStyle w:val="4"/>
      </w:pPr>
      <w:r>
        <w:t>1. 市场水温与机构心态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7199"/>
      </w:tblGrid>
      <w:tr w14:paraId="7E92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67DFFD37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99" w:type="dxa"/>
          </w:tcPr>
          <w:p w14:paraId="19BD3831">
            <w:pPr>
              <w:spacing w:after="0" w:line="240" w:lineRule="auto"/>
            </w:pPr>
            <w:r>
              <w:rPr>
                <w:b/>
                <w:sz w:val="18"/>
              </w:rPr>
              <w:t>Fanny判断</w:t>
            </w:r>
          </w:p>
        </w:tc>
      </w:tr>
      <w:tr w14:paraId="4E6A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5BB05F7F">
            <w:pPr>
              <w:spacing w:after="0" w:line="240" w:lineRule="auto"/>
            </w:pPr>
            <w:r>
              <w:rPr>
                <w:sz w:val="18"/>
              </w:rPr>
              <w:t>整体判断</w:t>
            </w:r>
          </w:p>
        </w:tc>
        <w:tc>
          <w:tcPr>
            <w:tcW w:w="7199" w:type="dxa"/>
          </w:tcPr>
          <w:p w14:paraId="396C7E86">
            <w:pPr>
              <w:spacing w:after="0" w:line="240" w:lineRule="auto"/>
            </w:pPr>
            <w:r>
              <w:rPr>
                <w:sz w:val="18"/>
              </w:rPr>
              <w:t>"现在不是最好的时间"；融资非常看timing和水温</w:t>
            </w:r>
          </w:p>
        </w:tc>
      </w:tr>
      <w:tr w14:paraId="386C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72A97313">
            <w:pPr>
              <w:spacing w:after="0" w:line="240" w:lineRule="auto"/>
            </w:pPr>
            <w:r>
              <w:rPr>
                <w:sz w:val="18"/>
              </w:rPr>
              <w:t>机构状态</w:t>
            </w:r>
          </w:p>
        </w:tc>
        <w:tc>
          <w:tcPr>
            <w:tcW w:w="7199" w:type="dxa"/>
          </w:tcPr>
          <w:p w14:paraId="5B089728">
            <w:pPr>
              <w:spacing w:after="0" w:line="240" w:lineRule="auto"/>
            </w:pPr>
            <w:r>
              <w:rPr>
                <w:sz w:val="18"/>
              </w:rPr>
              <w:t>已投50+具身智能公司，"盘里满了90%还没赚到钱"；"被伤害"；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"后面不再投了，除非已投的跟投一下"；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"观望态度更多"</w:t>
            </w:r>
          </w:p>
        </w:tc>
      </w:tr>
      <w:tr w14:paraId="43CC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7D8C2F08">
            <w:pPr>
              <w:spacing w:after="0" w:line="240" w:lineRule="auto"/>
            </w:pPr>
            <w:r>
              <w:rPr>
                <w:sz w:val="18"/>
              </w:rPr>
              <w:t>世界模型</w:t>
            </w:r>
          </w:p>
        </w:tc>
        <w:tc>
          <w:tcPr>
            <w:tcW w:w="7199" w:type="dxa"/>
          </w:tcPr>
          <w:p w14:paraId="201F902D">
            <w:pPr>
              <w:spacing w:after="0" w:line="240" w:lineRule="auto"/>
            </w:pPr>
            <w:r>
              <w:rPr>
                <w:sz w:val="18"/>
              </w:rPr>
              <w:t>"机构开始去魅"；"50个世界模型公司"，"清华一家就出来7-8个"；"学术难点技巧提升就能做模型吗？最终落地是什么方式？"</w:t>
            </w:r>
          </w:p>
        </w:tc>
      </w:tr>
      <w:tr w14:paraId="64DA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4B05A642">
            <w:pPr>
              <w:spacing w:after="0" w:line="240" w:lineRule="auto"/>
            </w:pPr>
            <w:r>
              <w:rPr>
                <w:sz w:val="18"/>
              </w:rPr>
              <w:t>补枪问题</w:t>
            </w:r>
          </w:p>
        </w:tc>
        <w:tc>
          <w:tcPr>
            <w:tcW w:w="7199" w:type="dxa"/>
          </w:tcPr>
          <w:p w14:paraId="25B5139B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核心挑战——"我为什么要再加一个？IC说几个月前你说那个最好，现在又来"；</w:t>
            </w:r>
          </w:p>
          <w:p w14:paraId="4D59B739">
            <w:pPr>
              <w:spacing w:after="0" w:line="240" w:lineRule="auto"/>
            </w:pPr>
            <w:r>
              <w:rPr>
                <w:sz w:val="18"/>
              </w:rPr>
              <w:t>机构"自己给自己打脸"</w:t>
            </w:r>
          </w:p>
        </w:tc>
      </w:tr>
      <w:tr w14:paraId="3EE2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243B1387">
            <w:pPr>
              <w:spacing w:after="0" w:line="240" w:lineRule="auto"/>
            </w:pPr>
            <w:r>
              <w:rPr>
                <w:sz w:val="18"/>
              </w:rPr>
              <w:t>第一波复盘</w:t>
            </w:r>
          </w:p>
        </w:tc>
        <w:tc>
          <w:tcPr>
            <w:tcW w:w="7199" w:type="dxa"/>
          </w:tcPr>
          <w:p w14:paraId="68AD771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红杉</w:t>
            </w:r>
            <w:r>
              <w:rPr>
                <w:rFonts w:hint="eastAsia"/>
                <w:sz w:val="18"/>
                <w:lang w:val="en-US" w:eastAsia="zh-CN"/>
              </w:rPr>
              <w:t>高瓴</w:t>
            </w:r>
            <w:r>
              <w:rPr>
                <w:sz w:val="18"/>
              </w:rPr>
              <w:t>"意思一下"→ 美元基金封目跟进 → 第一第二轮"莫名其妙就没了"；"头脑比较冲动、非理性"；</w:t>
            </w:r>
          </w:p>
          <w:p w14:paraId="1668F87A">
            <w:pPr>
              <w:spacing w:after="0" w:line="240" w:lineRule="auto"/>
            </w:pPr>
            <w:r>
              <w:rPr>
                <w:sz w:val="18"/>
              </w:rPr>
              <w:t>现在"内部也在复盘，投完之后下一步怎么办"</w:t>
            </w:r>
          </w:p>
        </w:tc>
      </w:tr>
      <w:tr w14:paraId="5BEE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642E7F8">
            <w:pPr>
              <w:spacing w:after="0" w:line="240" w:lineRule="auto"/>
            </w:pPr>
            <w:r>
              <w:rPr>
                <w:sz w:val="18"/>
              </w:rPr>
              <w:t>资本周期</w:t>
            </w:r>
          </w:p>
        </w:tc>
        <w:tc>
          <w:tcPr>
            <w:tcW w:w="7199" w:type="dxa"/>
          </w:tcPr>
          <w:p w14:paraId="66F65AE0">
            <w:pPr>
              <w:spacing w:after="0" w:line="240" w:lineRule="auto"/>
            </w:pPr>
            <w:r>
              <w:rPr>
                <w:sz w:val="18"/>
              </w:rPr>
              <w:t>经历了3个周期：互联网/硬科技/半导体 → 新能源汽车 → 具身本体 → 模型/AI应用；"每月投资机构的想法都不一样"</w:t>
            </w:r>
          </w:p>
        </w:tc>
      </w:tr>
    </w:tbl>
    <w:p w14:paraId="6F9416EC"/>
    <w:p w14:paraId="1F14FF2B">
      <w:pPr>
        <w:pStyle w:val="4"/>
      </w:pPr>
      <w:r>
        <w:t>2. FA方法论与操盘逻辑</w:t>
      </w:r>
    </w:p>
    <w:p w14:paraId="5BA45E87">
      <w:pPr>
        <w:pStyle w:val="5"/>
      </w:pPr>
      <w:r>
        <w:t>2.1 FA角色定位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7129"/>
      </w:tblGrid>
      <w:tr w14:paraId="440E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576C0411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29" w:type="dxa"/>
          </w:tcPr>
          <w:p w14:paraId="76D0B6B0">
            <w:pPr>
              <w:spacing w:after="0" w:line="240" w:lineRule="auto"/>
            </w:pPr>
            <w:r>
              <w:rPr>
                <w:b/>
                <w:sz w:val="18"/>
              </w:rPr>
              <w:t>Fanny表述</w:t>
            </w:r>
          </w:p>
        </w:tc>
      </w:tr>
      <w:tr w14:paraId="7E7A9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09C91791">
            <w:pPr>
              <w:spacing w:after="0" w:line="240" w:lineRule="auto"/>
            </w:pPr>
            <w:r>
              <w:rPr>
                <w:sz w:val="18"/>
              </w:rPr>
              <w:t>核心角色</w:t>
            </w:r>
          </w:p>
        </w:tc>
        <w:tc>
          <w:tcPr>
            <w:tcW w:w="7129" w:type="dxa"/>
          </w:tcPr>
          <w:p w14:paraId="1453DEB6">
            <w:pPr>
              <w:spacing w:after="0" w:line="240" w:lineRule="auto"/>
            </w:pPr>
            <w:r>
              <w:rPr>
                <w:sz w:val="18"/>
              </w:rPr>
              <w:t>"操盘手、导演、agent"——不是讲技术（讲不过创始人），是调动市场情绪</w:t>
            </w:r>
          </w:p>
        </w:tc>
      </w:tr>
      <w:tr w14:paraId="5262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396DEDEB">
            <w:pPr>
              <w:spacing w:after="0" w:line="240" w:lineRule="auto"/>
            </w:pPr>
            <w:r>
              <w:rPr>
                <w:sz w:val="18"/>
              </w:rPr>
              <w:t>对机构的作用</w:t>
            </w:r>
          </w:p>
        </w:tc>
        <w:tc>
          <w:tcPr>
            <w:tcW w:w="7129" w:type="dxa"/>
          </w:tcPr>
          <w:p w14:paraId="0A1B6E6B">
            <w:pPr>
              <w:spacing w:after="0" w:line="240" w:lineRule="auto"/>
            </w:pPr>
            <w:r>
              <w:rPr>
                <w:sz w:val="18"/>
              </w:rPr>
              <w:t>帮机构"把整个中局描绘清楚"；用杠杆撬杠杆；"到达抢额度的状态"</w:t>
            </w:r>
          </w:p>
        </w:tc>
      </w:tr>
      <w:tr w14:paraId="367D0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1CE8A014">
            <w:pPr>
              <w:spacing w:after="0" w:line="240" w:lineRule="auto"/>
            </w:pPr>
            <w:r>
              <w:rPr>
                <w:sz w:val="18"/>
              </w:rPr>
              <w:t>为什么需要FA</w:t>
            </w:r>
          </w:p>
        </w:tc>
        <w:tc>
          <w:tcPr>
            <w:tcW w:w="7129" w:type="dxa"/>
          </w:tcPr>
          <w:p w14:paraId="1F1452F8">
            <w:pPr>
              <w:spacing w:after="0" w:line="240" w:lineRule="auto"/>
            </w:pPr>
            <w:r>
              <w:rPr>
                <w:sz w:val="18"/>
              </w:rPr>
              <w:t>创始人是当事人，无法调动情绪；对机构内部不了解；机构间互相传消息需要第三方协调</w:t>
            </w:r>
          </w:p>
        </w:tc>
      </w:tr>
      <w:tr w14:paraId="7162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</w:tcPr>
          <w:p w14:paraId="779A3801">
            <w:pPr>
              <w:spacing w:after="0" w:line="240" w:lineRule="auto"/>
            </w:pPr>
            <w:r>
              <w:rPr>
                <w:sz w:val="18"/>
              </w:rPr>
              <w:t>与机构关系</w:t>
            </w:r>
          </w:p>
        </w:tc>
        <w:tc>
          <w:tcPr>
            <w:tcW w:w="7129" w:type="dxa"/>
          </w:tcPr>
          <w:p w14:paraId="7308B9A0">
            <w:pPr>
              <w:spacing w:after="0" w:line="240" w:lineRule="auto"/>
            </w:pPr>
            <w:r>
              <w:rPr>
                <w:sz w:val="18"/>
              </w:rPr>
              <w:t>"对个眼神就知道你有没有忽悠我"；高频交易建立信任；"跟机构关系相对比较好"</w:t>
            </w:r>
          </w:p>
        </w:tc>
      </w:tr>
    </w:tbl>
    <w:p w14:paraId="5C034320"/>
    <w:p w14:paraId="12F0AF00">
      <w:pPr>
        <w:pStyle w:val="5"/>
      </w:pPr>
      <w:r>
        <w:t>2.2 三类投资者结构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810"/>
        <w:gridCol w:w="2930"/>
        <w:gridCol w:w="3459"/>
      </w:tblGrid>
      <w:tr w14:paraId="22F0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76EABE5">
            <w:pPr>
              <w:spacing w:after="0" w:line="240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810" w:type="dxa"/>
          </w:tcPr>
          <w:p w14:paraId="273D1D56">
            <w:pPr>
              <w:spacing w:after="0" w:line="240" w:lineRule="auto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w="2930" w:type="dxa"/>
          </w:tcPr>
          <w:p w14:paraId="7661ECC1">
            <w:pPr>
              <w:spacing w:after="0" w:line="240" w:lineRule="auto"/>
            </w:pPr>
            <w:r>
              <w:rPr>
                <w:b/>
                <w:sz w:val="18"/>
              </w:rPr>
              <w:t>诉求</w:t>
            </w:r>
          </w:p>
        </w:tc>
        <w:tc>
          <w:tcPr>
            <w:tcW w:w="3459" w:type="dxa"/>
          </w:tcPr>
          <w:p w14:paraId="03B2778A">
            <w:pPr>
              <w:spacing w:after="0" w:line="240" w:lineRule="auto"/>
            </w:pPr>
            <w:r>
              <w:rPr>
                <w:b/>
                <w:sz w:val="18"/>
              </w:rPr>
              <w:t>策略</w:t>
            </w:r>
          </w:p>
        </w:tc>
      </w:tr>
      <w:tr w14:paraId="48EA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6BD54DC1">
            <w:pPr>
              <w:spacing w:after="0" w:line="240" w:lineRule="auto"/>
            </w:pPr>
            <w:r>
              <w:rPr>
                <w:sz w:val="18"/>
              </w:rPr>
              <w:t>财务投资机构</w:t>
            </w:r>
          </w:p>
        </w:tc>
        <w:tc>
          <w:tcPr>
            <w:tcW w:w="810" w:type="dxa"/>
          </w:tcPr>
          <w:p w14:paraId="2C302463">
            <w:pPr>
              <w:spacing w:after="0" w:line="240" w:lineRule="auto"/>
            </w:pPr>
            <w:r>
              <w:rPr>
                <w:sz w:val="18"/>
              </w:rPr>
              <w:t>1/3</w:t>
            </w:r>
          </w:p>
        </w:tc>
        <w:tc>
          <w:tcPr>
            <w:tcW w:w="2930" w:type="dxa"/>
          </w:tcPr>
          <w:p w14:paraId="7DDA68BD">
            <w:pPr>
              <w:spacing w:after="0" w:line="240" w:lineRule="auto"/>
            </w:pPr>
            <w:r>
              <w:rPr>
                <w:sz w:val="18"/>
              </w:rPr>
              <w:t>"我为什么要投你"——看差异化优势和最终POI</w:t>
            </w:r>
          </w:p>
        </w:tc>
        <w:tc>
          <w:tcPr>
            <w:tcW w:w="3459" w:type="dxa"/>
          </w:tcPr>
          <w:p w14:paraId="6CB8E3A4">
            <w:pPr>
              <w:spacing w:after="0" w:line="240" w:lineRule="auto"/>
            </w:pPr>
            <w:r>
              <w:rPr>
                <w:sz w:val="18"/>
              </w:rPr>
              <w:t>用标签和叙事打动；抓机构当下焦虑点</w:t>
            </w:r>
          </w:p>
        </w:tc>
      </w:tr>
      <w:tr w14:paraId="50D9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70AD6FFE">
            <w:pPr>
              <w:spacing w:after="0" w:line="240" w:lineRule="auto"/>
            </w:pPr>
            <w:r>
              <w:rPr>
                <w:sz w:val="18"/>
              </w:rPr>
              <w:t>产业方/CVC</w:t>
            </w:r>
          </w:p>
        </w:tc>
        <w:tc>
          <w:tcPr>
            <w:tcW w:w="810" w:type="dxa"/>
          </w:tcPr>
          <w:p w14:paraId="62C7D101">
            <w:pPr>
              <w:spacing w:after="0" w:line="240" w:lineRule="auto"/>
            </w:pPr>
            <w:r>
              <w:rPr>
                <w:sz w:val="18"/>
              </w:rPr>
              <w:t>1/3</w:t>
            </w:r>
          </w:p>
        </w:tc>
        <w:tc>
          <w:tcPr>
            <w:tcW w:w="2930" w:type="dxa"/>
          </w:tcPr>
          <w:p w14:paraId="51B232AE">
            <w:pPr>
              <w:spacing w:after="0" w:line="240" w:lineRule="auto"/>
            </w:pPr>
            <w:r>
              <w:rPr>
                <w:sz w:val="18"/>
              </w:rPr>
              <w:t>匹配与筛选——JA合作/技术授权/业务协同</w:t>
            </w:r>
          </w:p>
        </w:tc>
        <w:tc>
          <w:tcPr>
            <w:tcW w:w="3459" w:type="dxa"/>
          </w:tcPr>
          <w:p w14:paraId="5C5D6651">
            <w:pPr>
              <w:spacing w:after="0" w:line="240" w:lineRule="auto"/>
            </w:pPr>
            <w:r>
              <w:rPr>
                <w:sz w:val="18"/>
              </w:rPr>
              <w:t>根据每家上市公司诉求做双方合作计划；"因为跟你合作了，所以你要投资进来"</w:t>
            </w:r>
          </w:p>
        </w:tc>
      </w:tr>
      <w:tr w14:paraId="2121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2E75A58C">
            <w:pPr>
              <w:spacing w:after="0" w:line="240" w:lineRule="auto"/>
            </w:pPr>
            <w:r>
              <w:rPr>
                <w:sz w:val="18"/>
              </w:rPr>
              <w:t>政府/国资</w:t>
            </w:r>
          </w:p>
        </w:tc>
        <w:tc>
          <w:tcPr>
            <w:tcW w:w="810" w:type="dxa"/>
          </w:tcPr>
          <w:p w14:paraId="7C54FEB6">
            <w:pPr>
              <w:spacing w:after="0" w:line="240" w:lineRule="auto"/>
            </w:pPr>
            <w:r>
              <w:rPr>
                <w:sz w:val="18"/>
              </w:rPr>
              <w:t>1/3</w:t>
            </w:r>
          </w:p>
        </w:tc>
        <w:tc>
          <w:tcPr>
            <w:tcW w:w="2930" w:type="dxa"/>
          </w:tcPr>
          <w:p w14:paraId="27F82B7F">
            <w:pPr>
              <w:spacing w:after="0" w:line="240" w:lineRule="auto"/>
            </w:pPr>
            <w:r>
              <w:rPr>
                <w:sz w:val="18"/>
              </w:rPr>
              <w:t>要出名项目才买单；需要overall structure</w:t>
            </w:r>
          </w:p>
        </w:tc>
        <w:tc>
          <w:tcPr>
            <w:tcW w:w="3459" w:type="dxa"/>
          </w:tcPr>
          <w:p w14:paraId="1F0F4415">
            <w:pPr>
              <w:spacing w:after="0" w:line="240" w:lineRule="auto"/>
            </w:pPr>
            <w:r>
              <w:rPr>
                <w:sz w:val="18"/>
              </w:rPr>
              <w:t>排兵布阵——每轮跟政府谈到什么尺度，答应什么不答应什么；多地方政府需要priority排序</w:t>
            </w:r>
          </w:p>
        </w:tc>
      </w:tr>
    </w:tbl>
    <w:p w14:paraId="28507098"/>
    <w:p w14:paraId="57B892C9">
      <w:pPr>
        <w:pStyle w:val="5"/>
      </w:pPr>
      <w:r>
        <w:t>2.3 融资操盘策略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7170"/>
      </w:tblGrid>
      <w:tr w14:paraId="4C43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1B12FBC5">
            <w:pPr>
              <w:spacing w:after="0" w:line="240" w:lineRule="auto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7170" w:type="dxa"/>
          </w:tcPr>
          <w:p w14:paraId="50F2154D">
            <w:pPr>
              <w:spacing w:after="0" w:line="240" w:lineRule="auto"/>
            </w:pPr>
            <w:r>
              <w:rPr>
                <w:b/>
                <w:sz w:val="18"/>
              </w:rPr>
              <w:t>具体内容</w:t>
            </w:r>
          </w:p>
        </w:tc>
      </w:tr>
      <w:tr w14:paraId="4621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39742B8A">
            <w:pPr>
              <w:spacing w:after="0" w:line="240" w:lineRule="auto"/>
            </w:pPr>
            <w:r>
              <w:rPr>
                <w:sz w:val="18"/>
              </w:rPr>
              <w:t>做一轮看三轮</w:t>
            </w:r>
          </w:p>
        </w:tc>
        <w:tc>
          <w:tcPr>
            <w:tcW w:w="7170" w:type="dxa"/>
          </w:tcPr>
          <w:p w14:paraId="4B5962DB">
            <w:pPr>
              <w:spacing w:after="0" w:line="240" w:lineRule="auto"/>
            </w:pPr>
            <w:r>
              <w:rPr>
                <w:sz w:val="18"/>
              </w:rPr>
              <w:t>跟第一轮机构讲第二、第三轮牌面，"somehow不是纯忽悠"，要有血有肉</w:t>
            </w:r>
          </w:p>
        </w:tc>
      </w:tr>
      <w:tr w14:paraId="0295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6AA04D40">
            <w:pPr>
              <w:spacing w:after="0" w:line="240" w:lineRule="auto"/>
            </w:pPr>
            <w:r>
              <w:rPr>
                <w:sz w:val="18"/>
              </w:rPr>
              <w:t>带节奏</w:t>
            </w:r>
          </w:p>
        </w:tc>
        <w:tc>
          <w:tcPr>
            <w:tcW w:w="7170" w:type="dxa"/>
          </w:tcPr>
          <w:p w14:paraId="55FA639D">
            <w:pPr>
              <w:spacing w:after="0" w:line="240" w:lineRule="auto"/>
            </w:pPr>
            <w:r>
              <w:rPr>
                <w:sz w:val="18"/>
              </w:rPr>
              <w:t>第一轮需要2-3个"强conviction"机构带头；"通常是非常关系非常铁的、安全的机构"；"没有strong conviction的人会抖"</w:t>
            </w:r>
          </w:p>
        </w:tc>
      </w:tr>
      <w:tr w14:paraId="0938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20082648">
            <w:pPr>
              <w:spacing w:after="0" w:line="240" w:lineRule="auto"/>
            </w:pPr>
            <w:r>
              <w:rPr>
                <w:sz w:val="18"/>
              </w:rPr>
              <w:t>前置性筛选</w:t>
            </w:r>
          </w:p>
        </w:tc>
        <w:tc>
          <w:tcPr>
            <w:tcW w:w="7170" w:type="dxa"/>
          </w:tcPr>
          <w:p w14:paraId="46453281">
            <w:pPr>
              <w:spacing w:after="0" w:line="240" w:lineRule="auto"/>
            </w:pPr>
            <w:r>
              <w:rPr>
                <w:sz w:val="18"/>
              </w:rPr>
              <w:t>"勇敢地不聊机构"——减少无效沟通；基于信息做排除法</w:t>
            </w:r>
          </w:p>
        </w:tc>
      </w:tr>
      <w:tr w14:paraId="70FD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7C1F5371">
            <w:pPr>
              <w:spacing w:after="0" w:line="240" w:lineRule="auto"/>
            </w:pPr>
            <w:r>
              <w:rPr>
                <w:sz w:val="18"/>
              </w:rPr>
              <w:t>托的使用</w:t>
            </w:r>
          </w:p>
        </w:tc>
        <w:tc>
          <w:tcPr>
            <w:tcW w:w="7170" w:type="dxa"/>
          </w:tcPr>
          <w:p w14:paraId="1BDEEF97">
            <w:pPr>
              <w:spacing w:after="0" w:line="240" w:lineRule="auto"/>
            </w:pPr>
            <w:r>
              <w:rPr>
                <w:sz w:val="18"/>
              </w:rPr>
              <w:t>"我们会找很多托"——利用关系好的机构在目标机构面前帮忙说话；"用得好是正面托，用不好成负面托"</w:t>
            </w:r>
          </w:p>
        </w:tc>
      </w:tr>
      <w:tr w14:paraId="5E24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32770ACB">
            <w:pPr>
              <w:spacing w:after="0" w:line="240" w:lineRule="auto"/>
            </w:pPr>
            <w:r>
              <w:rPr>
                <w:sz w:val="18"/>
              </w:rPr>
              <w:t>三层操作</w:t>
            </w:r>
          </w:p>
        </w:tc>
        <w:tc>
          <w:tcPr>
            <w:tcW w:w="7170" w:type="dxa"/>
          </w:tcPr>
          <w:p w14:paraId="35F5E09A">
            <w:pPr>
              <w:spacing w:after="0" w:line="240" w:lineRule="auto"/>
            </w:pPr>
            <w:r>
              <w:rPr>
                <w:sz w:val="18"/>
              </w:rPr>
              <w:t>第一线：建什么机构、为什么建；第二线：市场形象怎么立；第三线：每个时间点怎么close deal</w:t>
            </w:r>
          </w:p>
        </w:tc>
      </w:tr>
      <w:tr w14:paraId="6DA8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0" w:type="dxa"/>
          </w:tcPr>
          <w:p w14:paraId="5BA4C48B">
            <w:pPr>
              <w:spacing w:after="0" w:line="240" w:lineRule="auto"/>
            </w:pPr>
            <w:r>
              <w:rPr>
                <w:sz w:val="18"/>
              </w:rPr>
              <w:t>会前会后</w:t>
            </w:r>
          </w:p>
        </w:tc>
        <w:tc>
          <w:tcPr>
            <w:tcW w:w="7170" w:type="dxa"/>
          </w:tcPr>
          <w:p w14:paraId="597450E3">
            <w:pPr>
              <w:spacing w:after="0" w:line="240" w:lineRule="auto"/>
            </w:pPr>
            <w:r>
              <w:rPr>
                <w:sz w:val="18"/>
              </w:rPr>
              <w:t>会前briefing + 会后策略复盘；对等层次：FA老板搞定对方老板，VP搞定中层，分析师搞定分析师</w:t>
            </w:r>
          </w:p>
        </w:tc>
      </w:tr>
    </w:tbl>
    <w:p w14:paraId="5740C26E"/>
    <w:p w14:paraId="5B46F7C6">
      <w:pPr>
        <w:pStyle w:val="4"/>
      </w:pPr>
      <w:r>
        <w:t>3. 多维资本实力与案例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6990"/>
      </w:tblGrid>
      <w:tr w14:paraId="1E0F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008250EA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6990" w:type="dxa"/>
          </w:tcPr>
          <w:p w14:paraId="382CBA1B">
            <w:pPr>
              <w:spacing w:after="0" w:line="240" w:lineRule="auto"/>
            </w:pPr>
            <w:r>
              <w:rPr>
                <w:b/>
                <w:sz w:val="18"/>
              </w:rPr>
              <w:t>数据</w:t>
            </w:r>
          </w:p>
        </w:tc>
      </w:tr>
      <w:tr w14:paraId="49F8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741C7429">
            <w:pPr>
              <w:spacing w:after="0" w:line="240" w:lineRule="auto"/>
            </w:pPr>
            <w:r>
              <w:rPr>
                <w:sz w:val="18"/>
              </w:rPr>
              <w:t>交易额</w:t>
            </w:r>
          </w:p>
        </w:tc>
        <w:tc>
          <w:tcPr>
            <w:tcW w:w="6990" w:type="dxa"/>
          </w:tcPr>
          <w:p w14:paraId="18CBD383">
            <w:pPr>
              <w:spacing w:after="0" w:line="240" w:lineRule="auto"/>
            </w:pPr>
            <w:r>
              <w:rPr>
                <w:sz w:val="18"/>
              </w:rPr>
              <w:t>600亿美元（10年）</w:t>
            </w:r>
          </w:p>
        </w:tc>
      </w:tr>
      <w:tr w14:paraId="0533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6E6508D1">
            <w:pPr>
              <w:spacing w:after="0" w:line="240" w:lineRule="auto"/>
            </w:pPr>
            <w:r>
              <w:rPr>
                <w:sz w:val="18"/>
              </w:rPr>
              <w:t>2026年排名</w:t>
            </w:r>
          </w:p>
        </w:tc>
        <w:tc>
          <w:tcPr>
            <w:tcW w:w="6990" w:type="dxa"/>
          </w:tcPr>
          <w:p w14:paraId="1639B947">
            <w:pPr>
              <w:spacing w:after="0" w:line="240" w:lineRule="auto"/>
            </w:pPr>
            <w:r>
              <w:rPr>
                <w:sz w:val="18"/>
              </w:rPr>
              <w:t>行业第一</w:t>
            </w:r>
          </w:p>
        </w:tc>
      </w:tr>
      <w:tr w14:paraId="0761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79AB75F7">
            <w:pPr>
              <w:spacing w:after="0" w:line="240" w:lineRule="auto"/>
            </w:pPr>
            <w:r>
              <w:rPr>
                <w:sz w:val="18"/>
              </w:rPr>
              <w:t>具身智能项目</w:t>
            </w:r>
          </w:p>
        </w:tc>
        <w:tc>
          <w:tcPr>
            <w:tcW w:w="6990" w:type="dxa"/>
          </w:tcPr>
          <w:p w14:paraId="2DAE8E12">
            <w:pPr>
              <w:spacing w:after="0" w:line="240" w:lineRule="auto"/>
            </w:pPr>
            <w:r>
              <w:rPr>
                <w:sz w:val="18"/>
              </w:rPr>
              <w:t>20+家（自变量、星海图、Libra、松延动力等）；覆盖第一代到第二代</w:t>
            </w:r>
          </w:p>
        </w:tc>
      </w:tr>
      <w:tr w14:paraId="6E27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2B2BA723">
            <w:pPr>
              <w:spacing w:after="0" w:line="240" w:lineRule="auto"/>
            </w:pPr>
            <w:r>
              <w:rPr>
                <w:sz w:val="18"/>
              </w:rPr>
              <w:t>AI大模型</w:t>
            </w:r>
          </w:p>
        </w:tc>
        <w:tc>
          <w:tcPr>
            <w:tcW w:w="6990" w:type="dxa"/>
          </w:tcPr>
          <w:p w14:paraId="5F78A598">
            <w:pPr>
              <w:spacing w:after="0" w:line="240" w:lineRule="auto"/>
            </w:pPr>
            <w:r>
              <w:rPr>
                <w:sz w:val="18"/>
              </w:rPr>
              <w:t>面壁、阶跃等</w:t>
            </w:r>
          </w:p>
        </w:tc>
      </w:tr>
      <w:tr w14:paraId="3BD2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7416E9EE">
            <w:pPr>
              <w:spacing w:after="0" w:line="240" w:lineRule="auto"/>
            </w:pPr>
            <w:r>
              <w:rPr>
                <w:sz w:val="18"/>
              </w:rPr>
              <w:t>机构coverage</w:t>
            </w:r>
          </w:p>
        </w:tc>
        <w:tc>
          <w:tcPr>
            <w:tcW w:w="6990" w:type="dxa"/>
          </w:tcPr>
          <w:p w14:paraId="4E9C6B35">
            <w:pPr>
              <w:spacing w:after="0" w:line="240" w:lineRule="auto"/>
            </w:pPr>
            <w:r>
              <w:rPr>
                <w:sz w:val="18"/>
              </w:rPr>
              <w:t>5000家机构；"每一天对投资机构内部每场会议都有情报"</w:t>
            </w:r>
          </w:p>
        </w:tc>
      </w:tr>
      <w:tr w14:paraId="5D6F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72E83E54">
            <w:pPr>
              <w:spacing w:after="0" w:line="240" w:lineRule="auto"/>
            </w:pPr>
            <w:r>
              <w:rPr>
                <w:sz w:val="18"/>
              </w:rPr>
              <w:t>团队</w:t>
            </w:r>
          </w:p>
        </w:tc>
        <w:tc>
          <w:tcPr>
            <w:tcW w:w="6990" w:type="dxa"/>
          </w:tcPr>
          <w:p w14:paraId="20507E7C">
            <w:pPr>
              <w:spacing w:after="0" w:line="240" w:lineRule="auto"/>
            </w:pPr>
            <w:r>
              <w:rPr>
                <w:sz w:val="18"/>
              </w:rPr>
              <w:t>60-70人（北京十几人+上海40人+珠三角5人）</w:t>
            </w:r>
          </w:p>
        </w:tc>
      </w:tr>
      <w:tr w14:paraId="07D6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66732E3B">
            <w:pPr>
              <w:spacing w:after="0" w:line="240" w:lineRule="auto"/>
            </w:pPr>
            <w:r>
              <w:rPr>
                <w:sz w:val="18"/>
              </w:rPr>
              <w:t>PR能力</w:t>
            </w:r>
          </w:p>
        </w:tc>
        <w:tc>
          <w:tcPr>
            <w:tcW w:w="6990" w:type="dxa"/>
          </w:tcPr>
          <w:p w14:paraId="245077DF">
            <w:pPr>
              <w:spacing w:after="0" w:line="240" w:lineRule="auto"/>
            </w:pPr>
            <w:r>
              <w:rPr>
                <w:sz w:val="18"/>
              </w:rPr>
              <w:t>36氪股东；专用PR团队；20家主流创投媒体关系；公司公众号每次发文章上万投资人阅读</w:t>
            </w:r>
          </w:p>
        </w:tc>
      </w:tr>
      <w:tr w14:paraId="51CC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1A9AA984">
            <w:pPr>
              <w:spacing w:after="0" w:line="240" w:lineRule="auto"/>
            </w:pPr>
            <w:r>
              <w:rPr>
                <w:sz w:val="18"/>
              </w:rPr>
              <w:t>代表案例</w:t>
            </w:r>
          </w:p>
        </w:tc>
        <w:tc>
          <w:tcPr>
            <w:tcW w:w="6990" w:type="dxa"/>
          </w:tcPr>
          <w:p w14:paraId="268B6244">
            <w:pPr>
              <w:spacing w:after="0" w:line="240" w:lineRule="auto"/>
            </w:pPr>
            <w:r>
              <w:rPr>
                <w:sz w:val="18"/>
              </w:rPr>
              <w:t>自变量（IDG/永裕/大厂）、星海图（高启强PR包装——"跟徐鑫对谈"文案都是FA写的）、元力无限（150亿，险资/国家队）</w:t>
            </w:r>
          </w:p>
        </w:tc>
      </w:tr>
      <w:tr w14:paraId="7901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</w:tcPr>
          <w:p w14:paraId="14885CAC">
            <w:pPr>
              <w:spacing w:after="0" w:line="240" w:lineRule="auto"/>
            </w:pPr>
            <w:r>
              <w:rPr>
                <w:sz w:val="18"/>
              </w:rPr>
              <w:t>情报网络</w:t>
            </w:r>
          </w:p>
        </w:tc>
        <w:tc>
          <w:tcPr>
            <w:tcW w:w="6990" w:type="dxa"/>
          </w:tcPr>
          <w:p w14:paraId="7C5A7657">
            <w:pPr>
              <w:spacing w:after="0" w:line="240" w:lineRule="auto"/>
            </w:pPr>
            <w:r>
              <w:rPr>
                <w:sz w:val="18"/>
              </w:rPr>
              <w:t>"build up一个非常重要的情报网"；与高领"吃饭直接说搞不了搞不了"</w:t>
            </w:r>
          </w:p>
        </w:tc>
      </w:tr>
    </w:tbl>
    <w:p w14:paraId="69F5BEA1"/>
    <w:p w14:paraId="7E789392">
      <w:pPr>
        <w:pStyle w:val="4"/>
      </w:pPr>
      <w:r>
        <w:t>4. PR策略与政府资金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300"/>
      </w:tblGrid>
      <w:tr w14:paraId="541D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3313D52E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300" w:type="dxa"/>
          </w:tcPr>
          <w:p w14:paraId="34A46EB4">
            <w:pPr>
              <w:spacing w:after="0" w:line="240" w:lineRule="auto"/>
            </w:pPr>
            <w:r>
              <w:rPr>
                <w:b/>
                <w:sz w:val="18"/>
              </w:rPr>
              <w:t>Fanny建议</w:t>
            </w:r>
          </w:p>
        </w:tc>
      </w:tr>
      <w:tr w14:paraId="0411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2E8D2F34">
            <w:pPr>
              <w:spacing w:after="0" w:line="240" w:lineRule="auto"/>
            </w:pPr>
            <w:r>
              <w:rPr>
                <w:sz w:val="18"/>
              </w:rPr>
              <w:t>PR核心</w:t>
            </w:r>
          </w:p>
        </w:tc>
        <w:tc>
          <w:tcPr>
            <w:tcW w:w="7300" w:type="dxa"/>
          </w:tcPr>
          <w:p w14:paraId="483B11A0">
            <w:pPr>
              <w:spacing w:after="0" w:line="240" w:lineRule="auto"/>
            </w:pPr>
            <w:r>
              <w:rPr>
                <w:sz w:val="18"/>
              </w:rPr>
              <w:t>"政府只会为有名的项目买单"；立体化PR：媒体/panel/政府参观/创始人个人形象</w:t>
            </w:r>
          </w:p>
        </w:tc>
      </w:tr>
      <w:tr w14:paraId="6DA5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3C491181">
            <w:pPr>
              <w:spacing w:after="0" w:line="240" w:lineRule="auto"/>
            </w:pPr>
            <w:r>
              <w:rPr>
                <w:sz w:val="18"/>
              </w:rPr>
              <w:t>创始人包装</w:t>
            </w:r>
          </w:p>
        </w:tc>
        <w:tc>
          <w:tcPr>
            <w:tcW w:w="7300" w:type="dxa"/>
          </w:tcPr>
          <w:p w14:paraId="2E04B029">
            <w:pPr>
              <w:spacing w:after="0" w:line="240" w:lineRule="auto"/>
            </w:pPr>
            <w:r>
              <w:rPr>
                <w:sz w:val="18"/>
              </w:rPr>
              <w:t>每月每周在什么媒体、什么方式曝光——"让别人追着我们跑"</w:t>
            </w:r>
          </w:p>
        </w:tc>
      </w:tr>
      <w:tr w14:paraId="1364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0C894DE0">
            <w:pPr>
              <w:spacing w:after="0" w:line="240" w:lineRule="auto"/>
            </w:pPr>
            <w:r>
              <w:rPr>
                <w:sz w:val="18"/>
              </w:rPr>
              <w:t>PR三个层面</w:t>
            </w:r>
          </w:p>
        </w:tc>
        <w:tc>
          <w:tcPr>
            <w:tcW w:w="7300" w:type="dxa"/>
          </w:tcPr>
          <w:p w14:paraId="6A4FCDCB">
            <w:pPr>
              <w:spacing w:after="0" w:line="240" w:lineRule="auto"/>
            </w:pPr>
            <w:r>
              <w:rPr>
                <w:sz w:val="18"/>
              </w:rPr>
              <w:t>1) 产品和技术PR；2) 创始人个人包装；3) 公开场合高层次panel参与</w:t>
            </w:r>
          </w:p>
        </w:tc>
      </w:tr>
      <w:tr w14:paraId="265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4DC9267E">
            <w:pPr>
              <w:spacing w:after="0" w:line="240" w:lineRule="auto"/>
            </w:pPr>
            <w:r>
              <w:rPr>
                <w:sz w:val="18"/>
              </w:rPr>
              <w:t>政府参观</w:t>
            </w:r>
          </w:p>
        </w:tc>
        <w:tc>
          <w:tcPr>
            <w:tcW w:w="7300" w:type="dxa"/>
          </w:tcPr>
          <w:p w14:paraId="00EDE325">
            <w:pPr>
              <w:spacing w:after="0" w:line="240" w:lineRule="auto"/>
            </w:pPr>
            <w:r>
              <w:rPr>
                <w:sz w:val="18"/>
              </w:rPr>
              <w:t>政府领导参观——"阿里同事们都很擅长"</w:t>
            </w:r>
          </w:p>
        </w:tc>
      </w:tr>
      <w:tr w14:paraId="58A78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69CF5305">
            <w:pPr>
              <w:spacing w:after="0" w:line="240" w:lineRule="auto"/>
            </w:pPr>
            <w:r>
              <w:rPr>
                <w:sz w:val="18"/>
              </w:rPr>
              <w:t>政府资金占比</w:t>
            </w:r>
          </w:p>
        </w:tc>
        <w:tc>
          <w:tcPr>
            <w:tcW w:w="7300" w:type="dxa"/>
          </w:tcPr>
          <w:p w14:paraId="1FBDD45A">
            <w:pPr>
              <w:spacing w:after="0" w:line="240" w:lineRule="auto"/>
            </w:pPr>
            <w:r>
              <w:rPr>
                <w:sz w:val="18"/>
              </w:rPr>
              <w:t>30亿+融资盘需1/3政府资金；帕西</w:t>
            </w:r>
            <w:r>
              <w:rPr>
                <w:rFonts w:hint="eastAsia"/>
                <w:sz w:val="18"/>
                <w:lang w:val="en-US" w:eastAsia="zh-CN"/>
              </w:rPr>
              <w:t>尼</w:t>
            </w:r>
            <w:r>
              <w:rPr>
                <w:sz w:val="18"/>
              </w:rPr>
              <w:t>35亿中15-20亿来自政府，市场化机构仅10亿</w:t>
            </w:r>
          </w:p>
        </w:tc>
      </w:tr>
      <w:tr w14:paraId="686D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3226C0AF">
            <w:pPr>
              <w:spacing w:after="0" w:line="240" w:lineRule="auto"/>
            </w:pPr>
            <w:r>
              <w:rPr>
                <w:sz w:val="18"/>
              </w:rPr>
              <w:t>政府策略</w:t>
            </w:r>
          </w:p>
        </w:tc>
        <w:tc>
          <w:tcPr>
            <w:tcW w:w="7300" w:type="dxa"/>
          </w:tcPr>
          <w:p w14:paraId="01856813">
            <w:pPr>
              <w:spacing w:after="0" w:line="240" w:lineRule="auto"/>
            </w:pPr>
            <w:r>
              <w:rPr>
                <w:sz w:val="18"/>
              </w:rPr>
              <w:t>"不要低估政府的要素"；从50亿开始拼政府盘；每轮跟政府谈尺度，答应什么不答应什么</w:t>
            </w:r>
          </w:p>
        </w:tc>
      </w:tr>
      <w:tr w14:paraId="6064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1586BCD3">
            <w:pPr>
              <w:spacing w:after="0" w:line="240" w:lineRule="auto"/>
            </w:pPr>
            <w:r>
              <w:rPr>
                <w:sz w:val="18"/>
              </w:rPr>
              <w:t>对标案例</w:t>
            </w:r>
          </w:p>
        </w:tc>
        <w:tc>
          <w:tcPr>
            <w:tcW w:w="7300" w:type="dxa"/>
          </w:tcPr>
          <w:p w14:paraId="30613878">
            <w:pPr>
              <w:spacing w:after="0" w:line="240" w:lineRule="auto"/>
            </w:pPr>
            <w:r>
              <w:rPr>
                <w:rFonts w:hint="eastAsia"/>
                <w:sz w:val="18"/>
                <w:lang w:val="en-US" w:eastAsia="zh-CN"/>
              </w:rPr>
              <w:t>王潜</w:t>
            </w:r>
            <w:r>
              <w:rPr>
                <w:sz w:val="18"/>
              </w:rPr>
              <w:t>（自变量）"天天给各种人讲段子"——虽然一号位不做业务，但PR做透了；高</w:t>
            </w:r>
            <w:r>
              <w:rPr>
                <w:rFonts w:hint="eastAsia"/>
                <w:sz w:val="18"/>
                <w:lang w:val="en-US" w:eastAsia="zh-CN"/>
              </w:rPr>
              <w:t>继扬</w:t>
            </w:r>
            <w:r>
              <w:rPr>
                <w:sz w:val="18"/>
              </w:rPr>
              <w:t>（星海图）"一半时间靠PR撑"</w:t>
            </w:r>
          </w:p>
        </w:tc>
      </w:tr>
    </w:tbl>
    <w:p w14:paraId="4FC2B191"/>
    <w:p w14:paraId="0344091C">
      <w:pPr>
        <w:pStyle w:val="4"/>
      </w:pPr>
      <w:r>
        <w:t>5. 对ROBOX的评价与建议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7420"/>
      </w:tblGrid>
      <w:tr w14:paraId="6120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2681094C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420" w:type="dxa"/>
          </w:tcPr>
          <w:p w14:paraId="621E6EA6">
            <w:pPr>
              <w:spacing w:after="0" w:line="240" w:lineRule="auto"/>
            </w:pPr>
            <w:r>
              <w:rPr>
                <w:b/>
                <w:sz w:val="18"/>
              </w:rPr>
              <w:t>Fanny评价</w:t>
            </w:r>
          </w:p>
        </w:tc>
      </w:tr>
      <w:tr w14:paraId="7ACB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5BC080CE">
            <w:pPr>
              <w:spacing w:after="0" w:line="240" w:lineRule="auto"/>
            </w:pPr>
            <w:r>
              <w:rPr>
                <w:sz w:val="18"/>
              </w:rPr>
              <w:t>Demo评价</w:t>
            </w:r>
          </w:p>
        </w:tc>
        <w:tc>
          <w:tcPr>
            <w:tcW w:w="7420" w:type="dxa"/>
          </w:tcPr>
          <w:p w14:paraId="762682A3">
            <w:pPr>
              <w:spacing w:after="0" w:line="240" w:lineRule="auto"/>
            </w:pPr>
            <w:r>
              <w:rPr>
                <w:sz w:val="18"/>
              </w:rPr>
              <w:t>"是我见过所有10亿美金左右公司里最好的，自变量15亿美金的都比不上"</w:t>
            </w:r>
          </w:p>
        </w:tc>
      </w:tr>
      <w:tr w14:paraId="1783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2A3A7EEE">
            <w:pPr>
              <w:spacing w:after="0" w:line="240" w:lineRule="auto"/>
            </w:pPr>
            <w:r>
              <w:rPr>
                <w:sz w:val="18"/>
              </w:rPr>
              <w:t>团队评价</w:t>
            </w:r>
          </w:p>
        </w:tc>
        <w:tc>
          <w:tcPr>
            <w:tcW w:w="7420" w:type="dxa"/>
          </w:tcPr>
          <w:p w14:paraId="5031EBC2">
            <w:pPr>
              <w:spacing w:after="0" w:line="240" w:lineRule="auto"/>
            </w:pPr>
            <w:r>
              <w:rPr>
                <w:sz w:val="18"/>
              </w:rPr>
              <w:t>"可能是我们的封关之作"（具身智能赛道最后一单）；"本来上个月内部讲不再接具身项目了，但听到这个项目义无反顾冲过来"</w:t>
            </w:r>
          </w:p>
        </w:tc>
      </w:tr>
      <w:tr w14:paraId="2672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14E84A97">
            <w:pPr>
              <w:spacing w:after="0" w:line="240" w:lineRule="auto"/>
            </w:pPr>
            <w:r>
              <w:rPr>
                <w:sz w:val="18"/>
              </w:rPr>
              <w:t>BP问题</w:t>
            </w:r>
          </w:p>
        </w:tc>
        <w:tc>
          <w:tcPr>
            <w:tcW w:w="7420" w:type="dxa"/>
          </w:tcPr>
          <w:p w14:paraId="1AAAE6CD">
            <w:pPr>
              <w:spacing w:after="0" w:line="240" w:lineRule="auto"/>
            </w:pPr>
            <w:r>
              <w:rPr>
                <w:sz w:val="18"/>
              </w:rPr>
              <w:t>信息量太大，机构"拿不到核心标签"；"每家都挺有特色，很眼花缭乱"——机构知道你好但跟IC讲不清楚</w:t>
            </w:r>
          </w:p>
        </w:tc>
      </w:tr>
      <w:tr w14:paraId="729D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56B45089">
            <w:pPr>
              <w:spacing w:after="0" w:line="240" w:lineRule="auto"/>
            </w:pPr>
            <w:r>
              <w:rPr>
                <w:sz w:val="18"/>
              </w:rPr>
              <w:t>标签建议</w:t>
            </w:r>
          </w:p>
        </w:tc>
        <w:tc>
          <w:tcPr>
            <w:tcW w:w="7420" w:type="dxa"/>
          </w:tcPr>
          <w:p w14:paraId="256413F9">
            <w:pPr>
              <w:spacing w:after="0" w:line="240" w:lineRule="auto"/>
            </w:pPr>
            <w:r>
              <w:rPr>
                <w:sz w:val="18"/>
              </w:rPr>
              <w:t>每轮次核心标签要足够鲜明，"一下跳出来"</w:t>
            </w:r>
          </w:p>
        </w:tc>
      </w:tr>
      <w:tr w14:paraId="18D0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72EA17FE">
            <w:pPr>
              <w:spacing w:after="0" w:line="240" w:lineRule="auto"/>
            </w:pPr>
            <w:r>
              <w:rPr>
                <w:sz w:val="18"/>
              </w:rPr>
              <w:t>商业叙事</w:t>
            </w:r>
          </w:p>
        </w:tc>
        <w:tc>
          <w:tcPr>
            <w:tcW w:w="7420" w:type="dxa"/>
          </w:tcPr>
          <w:p w14:paraId="0B600276">
            <w:pPr>
              <w:spacing w:after="0" w:line="240" w:lineRule="auto"/>
            </w:pPr>
            <w:r>
              <w:rPr>
                <w:sz w:val="18"/>
              </w:rPr>
              <w:t>需要更清晰的市场判断和竞争对手比较；机构关心"什么时候开始放量"、"客户购买力"</w:t>
            </w:r>
          </w:p>
        </w:tc>
      </w:tr>
      <w:tr w14:paraId="662A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326CF158">
            <w:pPr>
              <w:spacing w:after="0" w:line="240" w:lineRule="auto"/>
            </w:pPr>
            <w:r>
              <w:rPr>
                <w:sz w:val="18"/>
              </w:rPr>
              <w:t>融资结构</w:t>
            </w:r>
          </w:p>
        </w:tc>
        <w:tc>
          <w:tcPr>
            <w:tcW w:w="7420" w:type="dxa"/>
          </w:tcPr>
          <w:p w14:paraId="2D6420C3">
            <w:pPr>
              <w:spacing w:after="0" w:line="240" w:lineRule="auto"/>
            </w:pPr>
            <w:r>
              <w:rPr>
                <w:sz w:val="18"/>
              </w:rPr>
              <w:t>军备架构（可拿美元）；第一轮2-3个强conviction机构带头</w:t>
            </w:r>
          </w:p>
        </w:tc>
      </w:tr>
      <w:tr w14:paraId="4184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400246C6">
            <w:pPr>
              <w:spacing w:after="0" w:line="240" w:lineRule="auto"/>
            </w:pPr>
            <w:r>
              <w:rPr>
                <w:sz w:val="18"/>
              </w:rPr>
              <w:t>时间窗口</w:t>
            </w:r>
          </w:p>
        </w:tc>
        <w:tc>
          <w:tcPr>
            <w:tcW w:w="7420" w:type="dxa"/>
          </w:tcPr>
          <w:p w14:paraId="1F216CC4">
            <w:pPr>
              <w:spacing w:after="0" w:line="240" w:lineRule="auto"/>
            </w:pPr>
            <w:r>
              <w:rPr>
                <w:sz w:val="18"/>
              </w:rPr>
              <w:t>"今年下半年可能是一个冲刺窗口"；"稍微有点晚，早半年会更好"</w:t>
            </w:r>
          </w:p>
        </w:tc>
      </w:tr>
      <w:tr w14:paraId="5EAF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1203D62F">
            <w:pPr>
              <w:spacing w:after="0" w:line="240" w:lineRule="auto"/>
            </w:pPr>
            <w:r>
              <w:rPr>
                <w:sz w:val="18"/>
              </w:rPr>
              <w:t>机构筛选</w:t>
            </w:r>
          </w:p>
        </w:tc>
        <w:tc>
          <w:tcPr>
            <w:tcW w:w="7420" w:type="dxa"/>
          </w:tcPr>
          <w:p w14:paraId="07964FFE">
            <w:pPr>
              <w:spacing w:after="0" w:line="240" w:lineRule="auto"/>
            </w:pPr>
            <w:r>
              <w:rPr>
                <w:sz w:val="18"/>
              </w:rPr>
              <w:t>做排除法——不认可家庭和服务场景的机构不需要花精力；认可商业服务+家庭泛化的机构才是目标</w:t>
            </w:r>
          </w:p>
        </w:tc>
      </w:tr>
      <w:tr w14:paraId="5823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029083A3">
            <w:pPr>
              <w:spacing w:after="0" w:line="240" w:lineRule="auto"/>
            </w:pPr>
            <w:r>
              <w:rPr>
                <w:sz w:val="18"/>
              </w:rPr>
              <w:t>浮出水面</w:t>
            </w:r>
          </w:p>
        </w:tc>
        <w:tc>
          <w:tcPr>
            <w:tcW w:w="7420" w:type="dxa"/>
          </w:tcPr>
          <w:p w14:paraId="17B16B00">
            <w:pPr>
              <w:spacing w:after="0" w:line="240" w:lineRule="auto"/>
            </w:pPr>
            <w:r>
              <w:rPr>
                <w:sz w:val="18"/>
              </w:rPr>
              <w:t>不用一步到位；可以不断释放信息，PR等项目负责人确定后再做</w:t>
            </w:r>
          </w:p>
        </w:tc>
      </w:tr>
    </w:tbl>
    <w:p w14:paraId="6FF6A9E4"/>
    <w:p w14:paraId="4573FB49">
      <w:pPr>
        <w:pStyle w:val="4"/>
      </w:pPr>
      <w:r>
        <w:t>6. 竞品与市场情报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7609"/>
      </w:tblGrid>
      <w:tr w14:paraId="77D0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7ACE71AC">
            <w:pPr>
              <w:spacing w:after="0" w:line="240" w:lineRule="auto"/>
            </w:pPr>
            <w:r>
              <w:rPr>
                <w:b/>
                <w:sz w:val="18"/>
              </w:rPr>
              <w:t>竞品</w:t>
            </w:r>
          </w:p>
        </w:tc>
        <w:tc>
          <w:tcPr>
            <w:tcW w:w="7609" w:type="dxa"/>
          </w:tcPr>
          <w:p w14:paraId="497EE1D6">
            <w:pPr>
              <w:spacing w:after="0" w:line="240" w:lineRule="auto"/>
            </w:pPr>
            <w:r>
              <w:rPr>
                <w:b/>
                <w:sz w:val="18"/>
              </w:rPr>
              <w:t>Fanny情报</w:t>
            </w:r>
          </w:p>
        </w:tc>
      </w:tr>
      <w:tr w14:paraId="79C8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5AB24E20">
            <w:pPr>
              <w:spacing w:after="0" w:line="240" w:lineRule="auto"/>
            </w:pPr>
            <w:r>
              <w:rPr>
                <w:sz w:val="18"/>
              </w:rPr>
              <w:t>雪花</w:t>
            </w:r>
          </w:p>
        </w:tc>
        <w:tc>
          <w:tcPr>
            <w:tcW w:w="7609" w:type="dxa"/>
          </w:tcPr>
          <w:p w14:paraId="3C634A4E">
            <w:pPr>
              <w:spacing w:after="0" w:line="240" w:lineRule="auto"/>
            </w:pPr>
            <w:r>
              <w:rPr>
                <w:sz w:val="18"/>
              </w:rPr>
              <w:t>5亿美金轮次未close；8亿轮次"挺累"；需搬总部到上海；"三轮同时融资"是造势，实际未交割</w:t>
            </w:r>
          </w:p>
        </w:tc>
      </w:tr>
      <w:tr w14:paraId="28FA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58665168">
            <w:pPr>
              <w:spacing w:after="0" w:line="240" w:lineRule="auto"/>
            </w:pPr>
            <w:r>
              <w:rPr>
                <w:sz w:val="18"/>
              </w:rPr>
              <w:t>高领</w:t>
            </w:r>
          </w:p>
        </w:tc>
        <w:tc>
          <w:tcPr>
            <w:tcW w:w="7609" w:type="dxa"/>
          </w:tcPr>
          <w:p w14:paraId="1C98C13E">
            <w:pPr>
              <w:spacing w:after="0" w:line="240" w:lineRule="auto"/>
            </w:pPr>
            <w:r>
              <w:rPr>
                <w:sz w:val="18"/>
              </w:rPr>
              <w:t>"基本不太会去投新的公司"；团队focus已从具身转移</w:t>
            </w:r>
          </w:p>
        </w:tc>
      </w:tr>
      <w:tr w14:paraId="2363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4B340E28">
            <w:pPr>
              <w:spacing w:after="0" w:line="240" w:lineRule="auto"/>
            </w:pPr>
            <w:r>
              <w:rPr>
                <w:sz w:val="18"/>
              </w:rPr>
              <w:t>小米/雷军</w:t>
            </w:r>
          </w:p>
        </w:tc>
        <w:tc>
          <w:tcPr>
            <w:tcW w:w="7609" w:type="dxa"/>
          </w:tcPr>
          <w:p w14:paraId="3A2BCB00">
            <w:pPr>
              <w:spacing w:after="0" w:line="240" w:lineRule="auto"/>
            </w:pPr>
            <w:r>
              <w:rPr>
                <w:sz w:val="18"/>
              </w:rPr>
              <w:t>春节滑雪后疯狂扫货——"一个月内把所有模型公司扫一遍投10家"；5-6月扫了10家；"现在让他去扫，他会想公司是不错，你要早3个月出来该多好"</w:t>
            </w:r>
          </w:p>
        </w:tc>
      </w:tr>
      <w:tr w14:paraId="5DD9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258BE63E">
            <w:pPr>
              <w:spacing w:after="0" w:line="240" w:lineRule="auto"/>
            </w:pPr>
            <w:r>
              <w:rPr>
                <w:sz w:val="18"/>
              </w:rPr>
              <w:t>自变量</w:t>
            </w:r>
          </w:p>
        </w:tc>
        <w:tc>
          <w:tcPr>
            <w:tcW w:w="7609" w:type="dxa"/>
          </w:tcPr>
          <w:p w14:paraId="0AA410A1">
            <w:pPr>
              <w:spacing w:after="0" w:line="240" w:lineRule="auto"/>
            </w:pPr>
            <w:r>
              <w:rPr>
                <w:sz w:val="18"/>
              </w:rPr>
              <w:t>每轮抓住机构焦虑点；</w:t>
            </w:r>
            <w:r>
              <w:rPr>
                <w:rFonts w:hint="eastAsia"/>
                <w:sz w:val="18"/>
                <w:lang w:val="en-US" w:eastAsia="zh-CN"/>
              </w:rPr>
              <w:t>王潜</w:t>
            </w:r>
            <w:r>
              <w:rPr>
                <w:sz w:val="18"/>
              </w:rPr>
              <w:t>"天天讲段子"做PR不做业务；技术实际在王浩那边</w:t>
            </w:r>
          </w:p>
        </w:tc>
      </w:tr>
      <w:tr w14:paraId="2A76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63D56E15">
            <w:pPr>
              <w:spacing w:after="0" w:line="240" w:lineRule="auto"/>
            </w:pPr>
            <w:r>
              <w:rPr>
                <w:sz w:val="18"/>
              </w:rPr>
              <w:t>蚂蚁灵波</w:t>
            </w:r>
          </w:p>
        </w:tc>
        <w:tc>
          <w:tcPr>
            <w:tcW w:w="7609" w:type="dxa"/>
          </w:tcPr>
          <w:p w14:paraId="3C833BD5">
            <w:pPr>
              <w:spacing w:after="0" w:line="240" w:lineRule="auto"/>
            </w:pPr>
            <w:r>
              <w:rPr>
                <w:sz w:val="18"/>
              </w:rPr>
              <w:t>投资人积极原因：蚂蚁投很多下游，资源可导给灵波；"哪怕技术一般，但有客户"</w:t>
            </w:r>
          </w:p>
        </w:tc>
      </w:tr>
      <w:tr w14:paraId="6BD7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758F7025">
            <w:pPr>
              <w:spacing w:after="0" w:line="240" w:lineRule="auto"/>
            </w:pPr>
            <w:r>
              <w:rPr>
                <w:sz w:val="18"/>
              </w:rPr>
              <w:t>教授创业</w:t>
            </w:r>
          </w:p>
        </w:tc>
        <w:tc>
          <w:tcPr>
            <w:tcW w:w="7609" w:type="dxa"/>
          </w:tcPr>
          <w:p w14:paraId="024C2C11">
            <w:pPr>
              <w:spacing w:after="0" w:line="240" w:lineRule="auto"/>
            </w:pPr>
            <w:r>
              <w:rPr>
                <w:sz w:val="18"/>
              </w:rPr>
              <w:t>"投资人对于教授创业会去魅"——不适合具身智能赛道</w:t>
            </w:r>
          </w:p>
        </w:tc>
      </w:tr>
      <w:tr w14:paraId="4E77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65511BA8">
            <w:pPr>
              <w:spacing w:after="0" w:line="240" w:lineRule="auto"/>
            </w:pPr>
            <w:r>
              <w:rPr>
                <w:sz w:val="18"/>
              </w:rPr>
              <w:t>银河</w:t>
            </w:r>
          </w:p>
        </w:tc>
        <w:tc>
          <w:tcPr>
            <w:tcW w:w="7609" w:type="dxa"/>
          </w:tcPr>
          <w:p w14:paraId="31A7232A">
            <w:pPr>
              <w:spacing w:after="0" w:line="240" w:lineRule="auto"/>
            </w:pPr>
            <w:r>
              <w:rPr>
                <w:sz w:val="18"/>
              </w:rPr>
              <w:t>订单来自博眼球+素材；"起步早踏上快车道，可能有上市机会，但上市后没有支撑会有问题"</w:t>
            </w:r>
          </w:p>
        </w:tc>
      </w:tr>
    </w:tbl>
    <w:p w14:paraId="752BC89A"/>
    <w:p w14:paraId="485513BB">
      <w:r>
        <w:br w:type="page"/>
      </w:r>
    </w:p>
    <w:p w14:paraId="416D9EC3">
      <w:pPr>
        <w:pStyle w:val="3"/>
      </w:pPr>
      <w:r>
        <w:t>三、Eric Wang观点逐条整理</w:t>
      </w:r>
    </w:p>
    <w:p w14:paraId="0EC05141">
      <w:r>
        <w:rPr>
          <w:i/>
          <w:color w:val="666666"/>
          <w:sz w:val="18"/>
        </w:rPr>
        <w:t>说明：Eric约在会议进行至01:44时到达（明修在此之前告知Fanny"把CFO叫过来，11:30左右应该能到"），明修随后离场。以下为Eric到达后的发言整理。</w:t>
      </w:r>
    </w:p>
    <w:p w14:paraId="118D84EB">
      <w:pPr>
        <w:pStyle w:val="4"/>
      </w:pPr>
      <w:r>
        <w:t>1. 对市场与赛道的判断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7189"/>
      </w:tblGrid>
      <w:tr w14:paraId="0AD7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3A0E6930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89" w:type="dxa"/>
          </w:tcPr>
          <w:p w14:paraId="2EEAEEEC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0A52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159F6FD">
            <w:pPr>
              <w:spacing w:after="0" w:line="240" w:lineRule="auto"/>
            </w:pPr>
            <w:r>
              <w:rPr>
                <w:sz w:val="18"/>
              </w:rPr>
              <w:t>投资人状态</w:t>
            </w:r>
          </w:p>
        </w:tc>
        <w:tc>
          <w:tcPr>
            <w:tcW w:w="7189" w:type="dxa"/>
          </w:tcPr>
          <w:p w14:paraId="08FA3C9F">
            <w:pPr>
              <w:spacing w:after="0" w:line="240" w:lineRule="auto"/>
            </w:pPr>
            <w:r>
              <w:rPr>
                <w:sz w:val="18"/>
              </w:rPr>
              <w:t>"投资人被伤害"——盘满90%还没赚到钱；"后面再来的话，他会觉得你还能做什么"；内部会议决定"后面就不投了，除非已投的跟投一下"</w:t>
            </w:r>
          </w:p>
        </w:tc>
      </w:tr>
      <w:tr w14:paraId="0CD9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3A139CE8">
            <w:pPr>
              <w:spacing w:after="0" w:line="240" w:lineRule="auto"/>
            </w:pPr>
            <w:r>
              <w:rPr>
                <w:sz w:val="18"/>
              </w:rPr>
              <w:t>赛道周期</w:t>
            </w:r>
          </w:p>
        </w:tc>
        <w:tc>
          <w:tcPr>
            <w:tcW w:w="7189" w:type="dxa"/>
          </w:tcPr>
          <w:p w14:paraId="095597A6">
            <w:pPr>
              <w:spacing w:after="0" w:line="240" w:lineRule="auto"/>
            </w:pPr>
            <w:r>
              <w:rPr>
                <w:sz w:val="18"/>
              </w:rPr>
              <w:t>"机器人领域找商业化路径是很慢的"；过去3-4年很多人出来创业找方向，投资钱进去了，现在遇上行业挑战</w:t>
            </w:r>
          </w:p>
        </w:tc>
      </w:tr>
      <w:tr w14:paraId="7F89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4EAAA543">
            <w:pPr>
              <w:spacing w:after="0" w:line="240" w:lineRule="auto"/>
            </w:pPr>
            <w:r>
              <w:rPr>
                <w:sz w:val="18"/>
              </w:rPr>
              <w:t>行业总结者</w:t>
            </w:r>
          </w:p>
        </w:tc>
        <w:tc>
          <w:tcPr>
            <w:tcW w:w="7189" w:type="dxa"/>
          </w:tcPr>
          <w:p w14:paraId="300191CB">
            <w:pPr>
              <w:spacing w:after="0" w:line="240" w:lineRule="auto"/>
            </w:pPr>
            <w:r>
              <w:rPr>
                <w:sz w:val="18"/>
              </w:rPr>
              <w:t>"我们团队是在那么多年之后做一个总结"——前面50家跑了一段路，我们做总结；"因为他们跑了一段路，所以我才有总结"</w:t>
            </w:r>
          </w:p>
        </w:tc>
      </w:tr>
      <w:tr w14:paraId="6730E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728E7ED4">
            <w:pPr>
              <w:spacing w:after="0" w:line="240" w:lineRule="auto"/>
            </w:pPr>
            <w:r>
              <w:rPr>
                <w:sz w:val="18"/>
              </w:rPr>
              <w:t>终局判断</w:t>
            </w:r>
          </w:p>
        </w:tc>
        <w:tc>
          <w:tcPr>
            <w:tcW w:w="7189" w:type="dxa"/>
          </w:tcPr>
          <w:p w14:paraId="22967C27">
            <w:pPr>
              <w:spacing w:after="0" w:line="240" w:lineRule="auto"/>
            </w:pPr>
            <w:r>
              <w:rPr>
                <w:sz w:val="18"/>
              </w:rPr>
              <w:t>"前面可能有50家公司，后面可能有几家公司"——前面的做硬件/本体，后面的做数据/训练/算法；"硬件最终还会很多出来，中国在供应链上非常容易做"</w:t>
            </w:r>
          </w:p>
        </w:tc>
      </w:tr>
      <w:tr w14:paraId="3EFF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0B6C0C87">
            <w:pPr>
              <w:spacing w:after="0" w:line="240" w:lineRule="auto"/>
            </w:pPr>
            <w:r>
              <w:rPr>
                <w:sz w:val="18"/>
              </w:rPr>
              <w:t>System分层</w:t>
            </w:r>
          </w:p>
        </w:tc>
        <w:tc>
          <w:tcPr>
            <w:tcW w:w="7189" w:type="dxa"/>
          </w:tcPr>
          <w:p w14:paraId="4AA7A0DE">
            <w:pPr>
              <w:spacing w:after="0" w:line="240" w:lineRule="auto"/>
            </w:pPr>
            <w:r>
              <w:rPr>
                <w:sz w:val="18"/>
              </w:rPr>
              <w:t>"为什么人家做不到？因为没有理清层次感"——全团队在摸的过程中很清楚System 0和System 1该怎么分、该怎么打</w:t>
            </w:r>
          </w:p>
        </w:tc>
      </w:tr>
      <w:tr w14:paraId="52ABF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20FAC0B5">
            <w:pPr>
              <w:spacing w:after="0" w:line="240" w:lineRule="auto"/>
            </w:pPr>
            <w:r>
              <w:rPr>
                <w:sz w:val="18"/>
              </w:rPr>
              <w:t>中美竞争</w:t>
            </w:r>
          </w:p>
        </w:tc>
        <w:tc>
          <w:tcPr>
            <w:tcW w:w="7189" w:type="dxa"/>
          </w:tcPr>
          <w:p w14:paraId="4F078FF5">
            <w:pPr>
              <w:spacing w:after="0" w:line="240" w:lineRule="auto"/>
            </w:pPr>
            <w:r>
              <w:rPr>
                <w:sz w:val="18"/>
              </w:rPr>
              <w:t>"3-5年可以比拼全球"——可能5年都不需要；"中美之间在具身智能领域会很快变成有影响力"</w:t>
            </w:r>
          </w:p>
        </w:tc>
      </w:tr>
      <w:tr w14:paraId="103CF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779BE9E5">
            <w:pPr>
              <w:spacing w:after="0" w:line="240" w:lineRule="auto"/>
            </w:pPr>
            <w:r>
              <w:rPr>
                <w:sz w:val="18"/>
              </w:rPr>
              <w:t>杭州优势</w:t>
            </w:r>
          </w:p>
        </w:tc>
        <w:tc>
          <w:tcPr>
            <w:tcW w:w="7189" w:type="dxa"/>
          </w:tcPr>
          <w:p w14:paraId="06B6078E">
            <w:pPr>
              <w:spacing w:after="0" w:line="240" w:lineRule="auto"/>
            </w:pPr>
            <w:r>
              <w:rPr>
                <w:sz w:val="18"/>
              </w:rPr>
              <w:t>"杭州高科技含金量很高"——六小龙、七大八大；"虽然相对晚一点，no problem，是可以做的"</w:t>
            </w:r>
          </w:p>
        </w:tc>
      </w:tr>
    </w:tbl>
    <w:p w14:paraId="39B46D8A"/>
    <w:p w14:paraId="2E30706B">
      <w:pPr>
        <w:pStyle w:val="4"/>
      </w:pPr>
      <w:r>
        <w:t>2. 团队定位与核心标签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7189"/>
      </w:tblGrid>
      <w:tr w14:paraId="2C69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4DEE0540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89" w:type="dxa"/>
          </w:tcPr>
          <w:p w14:paraId="6BDE4C05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0F53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3A1C8F24">
            <w:pPr>
              <w:spacing w:after="0" w:line="240" w:lineRule="auto"/>
            </w:pPr>
            <w:r>
              <w:rPr>
                <w:sz w:val="18"/>
              </w:rPr>
              <w:t>核心标签</w:t>
            </w:r>
          </w:p>
        </w:tc>
        <w:tc>
          <w:tcPr>
            <w:tcW w:w="7189" w:type="dxa"/>
          </w:tcPr>
          <w:p w14:paraId="6A18CC0A">
            <w:pPr>
              <w:spacing w:after="0" w:line="240" w:lineRule="auto"/>
            </w:pPr>
            <w:r>
              <w:rPr>
                <w:sz w:val="18"/>
              </w:rPr>
              <w:t>"脑联手"——手眼脑协同；"本体也好，条数也好，没有一个协调是做不到的"</w:t>
            </w:r>
          </w:p>
        </w:tc>
      </w:tr>
      <w:tr w14:paraId="76D46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29ADA3FF">
            <w:pPr>
              <w:spacing w:after="0" w:line="240" w:lineRule="auto"/>
            </w:pPr>
            <w:r>
              <w:rPr>
                <w:sz w:val="18"/>
              </w:rPr>
              <w:t>团队成熟度</w:t>
            </w:r>
          </w:p>
        </w:tc>
        <w:tc>
          <w:tcPr>
            <w:tcW w:w="7189" w:type="dxa"/>
          </w:tcPr>
          <w:p w14:paraId="4433B927">
            <w:pPr>
              <w:spacing w:after="0" w:line="240" w:lineRule="auto"/>
            </w:pPr>
            <w:r>
              <w:rPr>
                <w:sz w:val="18"/>
              </w:rPr>
              <w:t>"不是零的创业，是已经比较成熟的"；"0到10差不多做完"</w:t>
            </w:r>
          </w:p>
        </w:tc>
      </w:tr>
      <w:tr w14:paraId="64CB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0549F511">
            <w:pPr>
              <w:spacing w:after="0" w:line="240" w:lineRule="auto"/>
            </w:pPr>
            <w:r>
              <w:rPr>
                <w:sz w:val="18"/>
              </w:rPr>
              <w:t>团队特质</w:t>
            </w:r>
          </w:p>
        </w:tc>
        <w:tc>
          <w:tcPr>
            <w:tcW w:w="7189" w:type="dxa"/>
          </w:tcPr>
          <w:p w14:paraId="473021E7">
            <w:pPr>
              <w:spacing w:after="0" w:line="240" w:lineRule="auto"/>
            </w:pPr>
            <w:r>
              <w:rPr>
                <w:sz w:val="18"/>
              </w:rPr>
              <w:t>"相对成熟，综合能力非常强"——不是教授带学生出来创业；"不是三五个人创，然后为了钱目标不明确"</w:t>
            </w:r>
          </w:p>
        </w:tc>
      </w:tr>
      <w:tr w14:paraId="3A41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1CAD05D9">
            <w:pPr>
              <w:spacing w:after="0" w:line="240" w:lineRule="auto"/>
            </w:pPr>
            <w:r>
              <w:rPr>
                <w:sz w:val="18"/>
              </w:rPr>
              <w:t>研发能力</w:t>
            </w:r>
          </w:p>
        </w:tc>
        <w:tc>
          <w:tcPr>
            <w:tcW w:w="7189" w:type="dxa"/>
          </w:tcPr>
          <w:p w14:paraId="3A858948">
            <w:pPr>
              <w:spacing w:after="0" w:line="240" w:lineRule="auto"/>
            </w:pPr>
            <w:r>
              <w:rPr>
                <w:sz w:val="18"/>
              </w:rPr>
              <w:t>"研发能力也非常强"；"我们很稳，就往前走"</w:t>
            </w:r>
          </w:p>
        </w:tc>
      </w:tr>
      <w:tr w14:paraId="07A8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4A6394F4">
            <w:pPr>
              <w:spacing w:after="0" w:line="240" w:lineRule="auto"/>
            </w:pPr>
            <w:r>
              <w:rPr>
                <w:sz w:val="18"/>
              </w:rPr>
              <w:t>节奏感</w:t>
            </w:r>
          </w:p>
        </w:tc>
        <w:tc>
          <w:tcPr>
            <w:tcW w:w="7189" w:type="dxa"/>
          </w:tcPr>
          <w:p w14:paraId="6B2821AA">
            <w:pPr>
              <w:spacing w:after="0" w:line="240" w:lineRule="auto"/>
            </w:pPr>
            <w:r>
              <w:rPr>
                <w:sz w:val="18"/>
              </w:rPr>
              <w:t>"一年、两年、三年，做什么都非常清楚"</w:t>
            </w:r>
          </w:p>
        </w:tc>
      </w:tr>
      <w:tr w14:paraId="1A54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A807263">
            <w:pPr>
              <w:spacing w:after="0" w:line="240" w:lineRule="auto"/>
            </w:pPr>
            <w:r>
              <w:rPr>
                <w:sz w:val="18"/>
              </w:rPr>
              <w:t>资金效率</w:t>
            </w:r>
          </w:p>
        </w:tc>
        <w:tc>
          <w:tcPr>
            <w:tcW w:w="7189" w:type="dxa"/>
          </w:tcPr>
          <w:p w14:paraId="31A3D8B5">
            <w:pPr>
              <w:spacing w:after="0" w:line="240" w:lineRule="auto"/>
            </w:pPr>
            <w:r>
              <w:rPr>
                <w:sz w:val="18"/>
              </w:rPr>
              <w:t>"资金使用效率会很高"——试错少</w:t>
            </w:r>
          </w:p>
        </w:tc>
      </w:tr>
      <w:tr w14:paraId="4C93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67EAA2F2">
            <w:pPr>
              <w:spacing w:after="0" w:line="240" w:lineRule="auto"/>
            </w:pPr>
            <w:r>
              <w:rPr>
                <w:sz w:val="18"/>
              </w:rPr>
              <w:t>团队信心</w:t>
            </w:r>
          </w:p>
        </w:tc>
        <w:tc>
          <w:tcPr>
            <w:tcW w:w="7189" w:type="dxa"/>
          </w:tcPr>
          <w:p w14:paraId="6A5556E1">
            <w:pPr>
              <w:spacing w:after="0" w:line="240" w:lineRule="auto"/>
            </w:pPr>
            <w:r>
              <w:rPr>
                <w:sz w:val="18"/>
              </w:rPr>
              <w:t>"遇上问题不重要，早遇上比晚遇上好"；"稳住整个团队节奏很重要"；"非常有信心"</w:t>
            </w:r>
          </w:p>
        </w:tc>
      </w:tr>
    </w:tbl>
    <w:p w14:paraId="476C5EDA"/>
    <w:p w14:paraId="0900DAA2">
      <w:pPr>
        <w:pStyle w:val="4"/>
      </w:pPr>
      <w:r>
        <w:t>3. 当前阶段融资策略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7179"/>
      </w:tblGrid>
      <w:tr w14:paraId="0373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78BEBA46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79" w:type="dxa"/>
          </w:tcPr>
          <w:p w14:paraId="298C667C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77E2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39A310D1">
            <w:pPr>
              <w:spacing w:after="0" w:line="240" w:lineRule="auto"/>
            </w:pPr>
            <w:r>
              <w:rPr>
                <w:sz w:val="18"/>
              </w:rPr>
              <w:t>优先级</w:t>
            </w:r>
          </w:p>
        </w:tc>
        <w:tc>
          <w:tcPr>
            <w:tcW w:w="7179" w:type="dxa"/>
          </w:tcPr>
          <w:p w14:paraId="429DF25A">
            <w:pPr>
              <w:spacing w:after="0" w:line="240" w:lineRule="auto"/>
            </w:pPr>
            <w:r>
              <w:rPr>
                <w:sz w:val="18"/>
              </w:rPr>
              <w:t>"重点还是产业方"——杭州几家产业方非常感兴趣；"不一定是追求财务投资人"</w:t>
            </w:r>
          </w:p>
        </w:tc>
      </w:tr>
      <w:tr w14:paraId="5870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256B2487">
            <w:pPr>
              <w:spacing w:after="0" w:line="240" w:lineRule="auto"/>
            </w:pPr>
            <w:r>
              <w:rPr>
                <w:sz w:val="18"/>
              </w:rPr>
              <w:t>财务投资人</w:t>
            </w:r>
          </w:p>
        </w:tc>
        <w:tc>
          <w:tcPr>
            <w:tcW w:w="7179" w:type="dxa"/>
          </w:tcPr>
          <w:p w14:paraId="375561B4">
            <w:pPr>
              <w:spacing w:after="0" w:line="240" w:lineRule="auto"/>
            </w:pPr>
            <w:r>
              <w:rPr>
                <w:sz w:val="18"/>
              </w:rPr>
              <w:t>"如果财务投资有兴趣，非常欢迎"——但不作为第一优先</w:t>
            </w:r>
          </w:p>
        </w:tc>
      </w:tr>
      <w:tr w14:paraId="1FF5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6C302388">
            <w:pPr>
              <w:spacing w:after="0" w:line="240" w:lineRule="auto"/>
            </w:pPr>
            <w:r>
              <w:rPr>
                <w:sz w:val="18"/>
              </w:rPr>
              <w:t>节奏判断</w:t>
            </w:r>
          </w:p>
        </w:tc>
        <w:tc>
          <w:tcPr>
            <w:tcW w:w="7179" w:type="dxa"/>
          </w:tcPr>
          <w:p w14:paraId="0E1D8866">
            <w:pPr>
              <w:spacing w:after="0" w:line="240" w:lineRule="auto"/>
            </w:pPr>
            <w:r>
              <w:rPr>
                <w:sz w:val="18"/>
              </w:rPr>
              <w:t>"前面两轮问题不大，第三轮、第四轮被迫需要一个比较吸引人的故事，直接关联最终商业化"</w:t>
            </w:r>
          </w:p>
        </w:tc>
      </w:tr>
      <w:tr w14:paraId="0778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408B11F9">
            <w:pPr>
              <w:spacing w:after="0" w:line="240" w:lineRule="auto"/>
            </w:pPr>
            <w:r>
              <w:rPr>
                <w:sz w:val="18"/>
              </w:rPr>
              <w:t>时间窗口</w:t>
            </w:r>
          </w:p>
        </w:tc>
        <w:tc>
          <w:tcPr>
            <w:tcW w:w="7179" w:type="dxa"/>
          </w:tcPr>
          <w:p w14:paraId="112BFFE3">
            <w:pPr>
              <w:spacing w:after="0" w:line="240" w:lineRule="auto"/>
            </w:pPr>
            <w:r>
              <w:rPr>
                <w:sz w:val="18"/>
              </w:rPr>
              <w:t>"三个月会有独立结果，每个code都有独立结果"——用结果说服投资人</w:t>
            </w:r>
          </w:p>
        </w:tc>
      </w:tr>
      <w:tr w14:paraId="40BE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3F6673C3">
            <w:pPr>
              <w:spacing w:after="0" w:line="240" w:lineRule="auto"/>
            </w:pPr>
            <w:r>
              <w:rPr>
                <w:sz w:val="18"/>
              </w:rPr>
              <w:t>先跑100公里</w:t>
            </w:r>
          </w:p>
        </w:tc>
        <w:tc>
          <w:tcPr>
            <w:tcW w:w="7179" w:type="dxa"/>
          </w:tcPr>
          <w:p w14:paraId="2E4CAD2B">
            <w:pPr>
              <w:spacing w:after="0" w:line="240" w:lineRule="auto"/>
            </w:pPr>
            <w:r>
              <w:rPr>
                <w:sz w:val="18"/>
              </w:rPr>
              <w:t>"先跑一段路很重要，比估值"——"被伤害的能拿什么估值？"</w:t>
            </w:r>
          </w:p>
        </w:tc>
      </w:tr>
      <w:tr w14:paraId="2629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 w14:paraId="66BDA5FA">
            <w:pPr>
              <w:spacing w:after="0" w:line="240" w:lineRule="auto"/>
            </w:pPr>
            <w:r>
              <w:rPr>
                <w:sz w:val="18"/>
              </w:rPr>
              <w:t>投资人沟通</w:t>
            </w:r>
          </w:p>
        </w:tc>
        <w:tc>
          <w:tcPr>
            <w:tcW w:w="7179" w:type="dxa"/>
          </w:tcPr>
          <w:p w14:paraId="0C919577">
            <w:pPr>
              <w:spacing w:after="0" w:line="240" w:lineRule="auto"/>
            </w:pPr>
            <w:r>
              <w:rPr>
                <w:sz w:val="18"/>
              </w:rPr>
              <w:t>"先融到钱，先进来"——降低门槛，用结果说话</w:t>
            </w:r>
          </w:p>
        </w:tc>
      </w:tr>
    </w:tbl>
    <w:p w14:paraId="5A553087"/>
    <w:p w14:paraId="6841431B">
      <w:pPr>
        <w:pStyle w:val="4"/>
      </w:pPr>
      <w:r>
        <w:t>4. 投资条款与创始人保护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7189"/>
      </w:tblGrid>
      <w:tr w14:paraId="6D1C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1DE128C6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89" w:type="dxa"/>
          </w:tcPr>
          <w:p w14:paraId="7A1AD0B1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6469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A5F9AC7">
            <w:pPr>
              <w:spacing w:after="0" w:line="240" w:lineRule="auto"/>
            </w:pPr>
            <w:r>
              <w:rPr>
                <w:sz w:val="18"/>
              </w:rPr>
              <w:t>条款经验</w:t>
            </w:r>
          </w:p>
        </w:tc>
        <w:tc>
          <w:tcPr>
            <w:tcW w:w="7189" w:type="dxa"/>
          </w:tcPr>
          <w:p w14:paraId="2095C577">
            <w:pPr>
              <w:spacing w:after="0" w:line="240" w:lineRule="auto"/>
            </w:pPr>
            <w:r>
              <w:rPr>
                <w:sz w:val="18"/>
              </w:rPr>
              <w:t>"你有什么可以给，有什么绝对不能给"——"前面给了后面会加"</w:t>
            </w:r>
          </w:p>
        </w:tc>
      </w:tr>
      <w:tr w14:paraId="126C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3A3E5E56">
            <w:pPr>
              <w:spacing w:after="0" w:line="240" w:lineRule="auto"/>
            </w:pPr>
            <w:r>
              <w:rPr>
                <w:sz w:val="18"/>
              </w:rPr>
              <w:t>创始人保护</w:t>
            </w:r>
          </w:p>
        </w:tc>
        <w:tc>
          <w:tcPr>
            <w:tcW w:w="7189" w:type="dxa"/>
          </w:tcPr>
          <w:p w14:paraId="3182B986">
            <w:pPr>
              <w:spacing w:after="0" w:line="240" w:lineRule="auto"/>
            </w:pPr>
            <w:r>
              <w:rPr>
                <w:sz w:val="18"/>
              </w:rPr>
              <w:t>"对团队来说，对创始人来说是一个很大的伤害"——条款过度让步后续难以吸引人才</w:t>
            </w:r>
          </w:p>
        </w:tc>
      </w:tr>
      <w:tr w14:paraId="0566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3BFD5D3">
            <w:pPr>
              <w:spacing w:after="0" w:line="240" w:lineRule="auto"/>
            </w:pPr>
            <w:r>
              <w:rPr>
                <w:sz w:val="18"/>
              </w:rPr>
              <w:t>后果警示</w:t>
            </w:r>
          </w:p>
        </w:tc>
        <w:tc>
          <w:tcPr>
            <w:tcW w:w="7189" w:type="dxa"/>
          </w:tcPr>
          <w:p w14:paraId="0CB479CF">
            <w:pPr>
              <w:spacing w:after="0" w:line="240" w:lineRule="auto"/>
            </w:pPr>
            <w:r>
              <w:rPr>
                <w:sz w:val="18"/>
              </w:rPr>
              <w:t>"你剩下来他不给你以下的一个创始人，人家不敢来了——就觉得你们这帮人就是打工"</w:t>
            </w:r>
          </w:p>
        </w:tc>
      </w:tr>
      <w:tr w14:paraId="38AC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D6E0095">
            <w:pPr>
              <w:spacing w:after="0" w:line="240" w:lineRule="auto"/>
            </w:pPr>
            <w:r>
              <w:rPr>
                <w:sz w:val="18"/>
              </w:rPr>
              <w:t>投资视角</w:t>
            </w:r>
          </w:p>
        </w:tc>
        <w:tc>
          <w:tcPr>
            <w:tcW w:w="7189" w:type="dxa"/>
          </w:tcPr>
          <w:p w14:paraId="73C2D483">
            <w:pPr>
              <w:spacing w:after="0" w:line="240" w:lineRule="auto"/>
            </w:pPr>
            <w:r>
              <w:rPr>
                <w:sz w:val="18"/>
              </w:rPr>
              <w:t>"因为我做过投资，也做被投，也做过公司的策划跟管理运营"——能从投资人角度判断；"我的盘已经七七八八了，剩下的也不多，顶多投两三千万试一把"</w:t>
            </w:r>
          </w:p>
        </w:tc>
      </w:tr>
    </w:tbl>
    <w:p w14:paraId="3C1CBCD7"/>
    <w:p w14:paraId="071601FC">
      <w:pPr>
        <w:pStyle w:val="4"/>
      </w:pPr>
      <w:r>
        <w:t>5. 对FA的期望与要求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7199"/>
      </w:tblGrid>
      <w:tr w14:paraId="05A0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7190EE20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199" w:type="dxa"/>
          </w:tcPr>
          <w:p w14:paraId="1E9DA435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1DB0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00B83D9D">
            <w:pPr>
              <w:spacing w:after="0" w:line="240" w:lineRule="auto"/>
            </w:pPr>
            <w:r>
              <w:rPr>
                <w:sz w:val="18"/>
              </w:rPr>
              <w:t>不是中介</w:t>
            </w:r>
          </w:p>
        </w:tc>
        <w:tc>
          <w:tcPr>
            <w:tcW w:w="7199" w:type="dxa"/>
          </w:tcPr>
          <w:p w14:paraId="3A5F7614">
            <w:pPr>
              <w:spacing w:after="0" w:line="240" w:lineRule="auto"/>
            </w:pPr>
            <w:r>
              <w:rPr>
                <w:sz w:val="18"/>
              </w:rPr>
              <w:t>"不是做中介拿个提成"——要长远陪伴</w:t>
            </w:r>
          </w:p>
        </w:tc>
      </w:tr>
      <w:tr w14:paraId="7C743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6FF61BF5">
            <w:pPr>
              <w:spacing w:after="0" w:line="240" w:lineRule="auto"/>
            </w:pPr>
            <w:r>
              <w:rPr>
                <w:sz w:val="18"/>
              </w:rPr>
              <w:t>陪伴角色</w:t>
            </w:r>
          </w:p>
        </w:tc>
        <w:tc>
          <w:tcPr>
            <w:tcW w:w="7199" w:type="dxa"/>
          </w:tcPr>
          <w:p w14:paraId="1B47271A">
            <w:pPr>
              <w:spacing w:after="0" w:line="240" w:lineRule="auto"/>
            </w:pPr>
            <w:r>
              <w:rPr>
                <w:sz w:val="18"/>
              </w:rPr>
              <w:t>"融资的路可能不断会有，特别是这个赛道融的可能互相会比较快"——需要长期FA伙伴</w:t>
            </w:r>
          </w:p>
        </w:tc>
      </w:tr>
      <w:tr w14:paraId="36D6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DDB8EE0">
            <w:pPr>
              <w:spacing w:after="0" w:line="240" w:lineRule="auto"/>
            </w:pPr>
            <w:r>
              <w:rPr>
                <w:sz w:val="18"/>
              </w:rPr>
              <w:t>三重功能</w:t>
            </w:r>
          </w:p>
        </w:tc>
        <w:tc>
          <w:tcPr>
            <w:tcW w:w="7199" w:type="dxa"/>
          </w:tcPr>
          <w:p w14:paraId="2797408A">
            <w:pPr>
              <w:spacing w:after="0" w:line="240" w:lineRule="auto"/>
            </w:pPr>
            <w:r>
              <w:rPr>
                <w:sz w:val="18"/>
              </w:rPr>
              <w:t>1) 资金盘沟通；2) PR——"让大家知道我们在做这个事情"；3) 结果分步释放</w:t>
            </w:r>
          </w:p>
        </w:tc>
      </w:tr>
      <w:tr w14:paraId="3E24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4783DFDC">
            <w:pPr>
              <w:spacing w:after="0" w:line="240" w:lineRule="auto"/>
            </w:pPr>
            <w:r>
              <w:rPr>
                <w:sz w:val="18"/>
              </w:rPr>
              <w:t>PR重要性</w:t>
            </w:r>
          </w:p>
        </w:tc>
        <w:tc>
          <w:tcPr>
            <w:tcW w:w="7199" w:type="dxa"/>
          </w:tcPr>
          <w:p w14:paraId="6A3D678A">
            <w:pPr>
              <w:spacing w:after="0" w:line="240" w:lineRule="auto"/>
            </w:pPr>
            <w:r>
              <w:rPr>
                <w:sz w:val="18"/>
              </w:rPr>
              <w:t>"太重要了，比你苦干有用——大家不知道"</w:t>
            </w:r>
          </w:p>
        </w:tc>
      </w:tr>
      <w:tr w14:paraId="1417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462EE5B">
            <w:pPr>
              <w:spacing w:after="0" w:line="240" w:lineRule="auto"/>
            </w:pPr>
            <w:r>
              <w:rPr>
                <w:sz w:val="18"/>
              </w:rPr>
              <w:t>保荐人角色</w:t>
            </w:r>
          </w:p>
        </w:tc>
        <w:tc>
          <w:tcPr>
            <w:tcW w:w="7199" w:type="dxa"/>
          </w:tcPr>
          <w:p w14:paraId="198BB0CE">
            <w:pPr>
              <w:spacing w:after="0" w:line="240" w:lineRule="auto"/>
            </w:pPr>
            <w:r>
              <w:rPr>
                <w:sz w:val="18"/>
              </w:rPr>
              <w:t>"有点像上市的保荐人这个角色"——要理解公司业务、互调怎么做、经常互动</w:t>
            </w:r>
          </w:p>
        </w:tc>
      </w:tr>
      <w:tr w14:paraId="7EBD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DD2CC45">
            <w:pPr>
              <w:spacing w:after="0" w:line="240" w:lineRule="auto"/>
            </w:pPr>
            <w:r>
              <w:rPr>
                <w:sz w:val="18"/>
              </w:rPr>
              <w:t>信息价值</w:t>
            </w:r>
          </w:p>
        </w:tc>
        <w:tc>
          <w:tcPr>
            <w:tcW w:w="7199" w:type="dxa"/>
          </w:tcPr>
          <w:p w14:paraId="22455CD5">
            <w:pPr>
              <w:spacing w:after="0" w:line="240" w:lineRule="auto"/>
            </w:pPr>
            <w:r>
              <w:rPr>
                <w:sz w:val="18"/>
              </w:rPr>
              <w:t>FA认识团队、经常交流、知道外面所有情况——"不是一般的中介"</w:t>
            </w:r>
          </w:p>
        </w:tc>
      </w:tr>
    </w:tbl>
    <w:p w14:paraId="636DBCDD"/>
    <w:p w14:paraId="00474BB3">
      <w:pPr>
        <w:pStyle w:val="4"/>
      </w:pPr>
      <w:r>
        <w:t>6. 长期愿景与行业判断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7209"/>
      </w:tblGrid>
      <w:tr w14:paraId="4D7C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4851B8D2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209" w:type="dxa"/>
          </w:tcPr>
          <w:p w14:paraId="06AFC6B2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425A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64D9203D">
            <w:pPr>
              <w:spacing w:after="0" w:line="240" w:lineRule="auto"/>
            </w:pPr>
            <w:r>
              <w:rPr>
                <w:sz w:val="18"/>
              </w:rPr>
              <w:t>3-5年愿景</w:t>
            </w:r>
          </w:p>
        </w:tc>
        <w:tc>
          <w:tcPr>
            <w:tcW w:w="7209" w:type="dxa"/>
          </w:tcPr>
          <w:p w14:paraId="2FCCDBCC">
            <w:pPr>
              <w:spacing w:after="0" w:line="240" w:lineRule="auto"/>
            </w:pPr>
            <w:r>
              <w:rPr>
                <w:sz w:val="18"/>
              </w:rPr>
              <w:t>"3-5年可以比拼全球"——"可能5年都不需要"；中美之间在具身智能领域会很快变成有影响力</w:t>
            </w:r>
          </w:p>
        </w:tc>
      </w:tr>
      <w:tr w14:paraId="5D10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7D36E473">
            <w:pPr>
              <w:spacing w:after="0" w:line="240" w:lineRule="auto"/>
            </w:pPr>
            <w:r>
              <w:rPr>
                <w:sz w:val="18"/>
              </w:rPr>
              <w:t>行业格局</w:t>
            </w:r>
          </w:p>
        </w:tc>
        <w:tc>
          <w:tcPr>
            <w:tcW w:w="7209" w:type="dxa"/>
          </w:tcPr>
          <w:p w14:paraId="64B51DDA">
            <w:pPr>
              <w:spacing w:after="0" w:line="240" w:lineRule="auto"/>
            </w:pPr>
            <w:r>
              <w:rPr>
                <w:sz w:val="18"/>
              </w:rPr>
              <w:t>"前面50家公司，后面可能就几家公司"——前面的做硬件/本体，后面的做数据/训练/算法</w:t>
            </w:r>
          </w:p>
        </w:tc>
      </w:tr>
      <w:tr w14:paraId="654F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170CD752">
            <w:pPr>
              <w:spacing w:after="0" w:line="240" w:lineRule="auto"/>
            </w:pPr>
            <w:r>
              <w:rPr>
                <w:sz w:val="18"/>
              </w:rPr>
              <w:t>商业化路径</w:t>
            </w:r>
          </w:p>
        </w:tc>
        <w:tc>
          <w:tcPr>
            <w:tcW w:w="7209" w:type="dxa"/>
          </w:tcPr>
          <w:p w14:paraId="7743482B">
            <w:pPr>
              <w:spacing w:after="0" w:line="240" w:lineRule="auto"/>
            </w:pPr>
            <w:r>
              <w:rPr>
                <w:sz w:val="18"/>
              </w:rPr>
              <w:t>"机器人领域找商业化路径是很慢的"——但最终需要to B商业化+家庭进入</w:t>
            </w:r>
          </w:p>
        </w:tc>
      </w:tr>
      <w:tr w14:paraId="248A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786436BF">
            <w:pPr>
              <w:spacing w:after="0" w:line="240" w:lineRule="auto"/>
            </w:pPr>
            <w:r>
              <w:rPr>
                <w:sz w:val="18"/>
              </w:rPr>
              <w:t>团队梦想</w:t>
            </w:r>
          </w:p>
        </w:tc>
        <w:tc>
          <w:tcPr>
            <w:tcW w:w="7209" w:type="dxa"/>
          </w:tcPr>
          <w:p w14:paraId="1FD12F61">
            <w:pPr>
              <w:spacing w:after="0" w:line="240" w:lineRule="auto"/>
            </w:pPr>
            <w:r>
              <w:rPr>
                <w:sz w:val="18"/>
              </w:rPr>
              <w:t>"我们都有一个梦想，希望智能聚能在中国里面可以做得非常大"</w:t>
            </w:r>
          </w:p>
        </w:tc>
      </w:tr>
      <w:tr w14:paraId="1F9E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78825874">
            <w:pPr>
              <w:spacing w:after="0" w:line="240" w:lineRule="auto"/>
            </w:pPr>
            <w:r>
              <w:rPr>
                <w:sz w:val="18"/>
              </w:rPr>
              <w:t>杭州定位</w:t>
            </w:r>
          </w:p>
        </w:tc>
        <w:tc>
          <w:tcPr>
            <w:tcW w:w="7209" w:type="dxa"/>
          </w:tcPr>
          <w:p w14:paraId="4985CAF7">
            <w:pPr>
              <w:spacing w:after="0" w:line="240" w:lineRule="auto"/>
            </w:pPr>
            <w:r>
              <w:rPr>
                <w:sz w:val="18"/>
              </w:rPr>
              <w:t>"杭州是我们家在这里"（余杭）；高科技含金量高，环境好</w:t>
            </w:r>
          </w:p>
        </w:tc>
      </w:tr>
    </w:tbl>
    <w:p w14:paraId="457C08C2"/>
    <w:p w14:paraId="2FA72C79">
      <w:pPr>
        <w:pStyle w:val="4"/>
      </w:pPr>
      <w:r>
        <w:t>7. 对投资人心态的判断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7209"/>
      </w:tblGrid>
      <w:tr w14:paraId="254E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662616C0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7209" w:type="dxa"/>
          </w:tcPr>
          <w:p w14:paraId="1E28E4E3">
            <w:pPr>
              <w:spacing w:after="0" w:line="240" w:lineRule="auto"/>
            </w:pPr>
            <w:r>
              <w:rPr>
                <w:b/>
                <w:sz w:val="18"/>
              </w:rPr>
              <w:t>Eric表述</w:t>
            </w:r>
          </w:p>
        </w:tc>
      </w:tr>
      <w:tr w14:paraId="6D3CD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7D28E1F5">
            <w:pPr>
              <w:spacing w:after="0" w:line="240" w:lineRule="auto"/>
            </w:pPr>
            <w:r>
              <w:rPr>
                <w:sz w:val="18"/>
              </w:rPr>
              <w:t>宏观环境</w:t>
            </w:r>
          </w:p>
        </w:tc>
        <w:tc>
          <w:tcPr>
            <w:tcW w:w="7209" w:type="dxa"/>
          </w:tcPr>
          <w:p w14:paraId="0E16DFE8">
            <w:pPr>
              <w:spacing w:after="0" w:line="240" w:lineRule="auto"/>
            </w:pPr>
            <w:r>
              <w:rPr>
                <w:sz w:val="18"/>
              </w:rPr>
              <w:t>"在宏观环境里面，产业方很保守"</w:t>
            </w:r>
          </w:p>
        </w:tc>
      </w:tr>
      <w:tr w14:paraId="0E8E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24DF9787">
            <w:pPr>
              <w:spacing w:after="0" w:line="240" w:lineRule="auto"/>
            </w:pPr>
            <w:r>
              <w:rPr>
                <w:sz w:val="18"/>
              </w:rPr>
              <w:t>投资人心理</w:t>
            </w:r>
          </w:p>
        </w:tc>
        <w:tc>
          <w:tcPr>
            <w:tcW w:w="7209" w:type="dxa"/>
          </w:tcPr>
          <w:p w14:paraId="28961BBA">
            <w:pPr>
              <w:spacing w:after="0" w:line="240" w:lineRule="auto"/>
            </w:pPr>
            <w:r>
              <w:rPr>
                <w:sz w:val="18"/>
              </w:rPr>
              <w:t>"投资人看太多portfolio、太多标签，你又来看什么新标签？"</w:t>
            </w:r>
          </w:p>
        </w:tc>
      </w:tr>
      <w:tr w14:paraId="1772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6C130703">
            <w:pPr>
              <w:spacing w:after="0" w:line="240" w:lineRule="auto"/>
            </w:pPr>
            <w:r>
              <w:rPr>
                <w:sz w:val="18"/>
              </w:rPr>
              <w:t>投资决策</w:t>
            </w:r>
          </w:p>
        </w:tc>
        <w:tc>
          <w:tcPr>
            <w:tcW w:w="7209" w:type="dxa"/>
          </w:tcPr>
          <w:p w14:paraId="61147EC9">
            <w:pPr>
              <w:spacing w:after="0" w:line="240" w:lineRule="auto"/>
            </w:pPr>
            <w:r>
              <w:rPr>
                <w:sz w:val="18"/>
              </w:rPr>
              <w:t>"被伤害之后，后面再来的话，能拿什么估值？"——先跑出结果再谈估值</w:t>
            </w:r>
          </w:p>
        </w:tc>
      </w:tr>
      <w:tr w14:paraId="1096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0831B989">
            <w:pPr>
              <w:spacing w:after="0" w:line="240" w:lineRule="auto"/>
            </w:pPr>
            <w:r>
              <w:rPr>
                <w:sz w:val="18"/>
              </w:rPr>
              <w:t>节奏感</w:t>
            </w:r>
          </w:p>
        </w:tc>
        <w:tc>
          <w:tcPr>
            <w:tcW w:w="7209" w:type="dxa"/>
          </w:tcPr>
          <w:p w14:paraId="2E987430">
            <w:pPr>
              <w:spacing w:after="0" w:line="240" w:lineRule="auto"/>
            </w:pPr>
            <w:r>
              <w:rPr>
                <w:sz w:val="18"/>
              </w:rPr>
              <w:t>"如果整个公司融资、节奏、打法、市场声音方方面面都越来越好，他自然而然就会加入"——像炒股一样调动情绪</w:t>
            </w:r>
          </w:p>
        </w:tc>
      </w:tr>
      <w:tr w14:paraId="7365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</w:tcPr>
          <w:p w14:paraId="61820354">
            <w:pPr>
              <w:spacing w:after="0" w:line="240" w:lineRule="auto"/>
            </w:pPr>
            <w:r>
              <w:rPr>
                <w:sz w:val="18"/>
              </w:rPr>
              <w:t>标签</w:t>
            </w:r>
          </w:p>
        </w:tc>
        <w:tc>
          <w:tcPr>
            <w:tcW w:w="7209" w:type="dxa"/>
          </w:tcPr>
          <w:p w14:paraId="32761828">
            <w:pPr>
              <w:spacing w:after="0" w:line="240" w:lineRule="auto"/>
            </w:pPr>
            <w:r>
              <w:rPr>
                <w:sz w:val="18"/>
              </w:rPr>
              <w:t>"标签是对的，因为投资人看太多，需要一个亮眼的点"</w:t>
            </w:r>
          </w:p>
        </w:tc>
      </w:tr>
    </w:tbl>
    <w:p w14:paraId="4F0D9236"/>
    <w:p w14:paraId="5C4B0AE5">
      <w:r>
        <w:br w:type="page"/>
      </w:r>
    </w:p>
    <w:p w14:paraId="3A891263">
      <w:pPr>
        <w:pStyle w:val="3"/>
      </w:pPr>
      <w:r>
        <w:t>四、三人观点交叉对比</w:t>
      </w:r>
    </w:p>
    <w:p w14:paraId="2C5DB273">
      <w:pPr>
        <w:pStyle w:val="4"/>
      </w:pPr>
      <w:r>
        <w:t>1. 对"补枪问题"的不同视角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810"/>
        <w:gridCol w:w="5939"/>
      </w:tblGrid>
      <w:tr w14:paraId="516C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 w14:paraId="42A7891A">
            <w:pPr>
              <w:spacing w:after="0" w:line="240" w:lineRule="auto"/>
            </w:pPr>
            <w:r>
              <w:rPr>
                <w:b/>
                <w:sz w:val="18"/>
              </w:rPr>
              <w:t>发言人</w:t>
            </w:r>
          </w:p>
        </w:tc>
        <w:tc>
          <w:tcPr>
            <w:tcW w:w="1810" w:type="dxa"/>
          </w:tcPr>
          <w:p w14:paraId="3BD67CAC">
            <w:pPr>
              <w:spacing w:after="0" w:line="240" w:lineRule="auto"/>
            </w:pPr>
            <w:r>
              <w:rPr>
                <w:b/>
                <w:sz w:val="18"/>
              </w:rPr>
              <w:t>视角</w:t>
            </w:r>
          </w:p>
        </w:tc>
        <w:tc>
          <w:tcPr>
            <w:tcW w:w="5939" w:type="dxa"/>
          </w:tcPr>
          <w:p w14:paraId="0916B905">
            <w:pPr>
              <w:spacing w:after="0" w:line="240" w:lineRule="auto"/>
            </w:pPr>
            <w:r>
              <w:rPr>
                <w:b/>
                <w:sz w:val="18"/>
              </w:rPr>
              <w:t>核心观点</w:t>
            </w:r>
          </w:p>
        </w:tc>
      </w:tr>
      <w:tr w14:paraId="2FB6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 w14:paraId="0869D9E0">
            <w:pPr>
              <w:spacing w:after="0" w:line="240" w:lineRule="auto"/>
            </w:pPr>
            <w:r>
              <w:rPr>
                <w:sz w:val="18"/>
              </w:rPr>
              <w:t>Fanny</w:t>
            </w:r>
          </w:p>
        </w:tc>
        <w:tc>
          <w:tcPr>
            <w:tcW w:w="1810" w:type="dxa"/>
          </w:tcPr>
          <w:p w14:paraId="21A436B1">
            <w:pPr>
              <w:spacing w:after="0" w:line="240" w:lineRule="auto"/>
            </w:pPr>
            <w:r>
              <w:rPr>
                <w:sz w:val="18"/>
              </w:rPr>
              <w:t>FA操盘视角</w:t>
            </w:r>
          </w:p>
        </w:tc>
        <w:tc>
          <w:tcPr>
            <w:tcW w:w="5939" w:type="dxa"/>
          </w:tcPr>
          <w:p w14:paraId="17DFD02A">
            <w:pPr>
              <w:spacing w:after="0" w:line="240" w:lineRule="auto"/>
            </w:pPr>
            <w:r>
              <w:rPr>
                <w:sz w:val="18"/>
              </w:rPr>
              <w:t>"机构盘满90%还没赚到钱"——核心挑战是说服机构"为什么再加一个"；需要前置性筛选+做一轮看三轮</w:t>
            </w:r>
          </w:p>
        </w:tc>
      </w:tr>
      <w:tr w14:paraId="3316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 w14:paraId="67B0722F">
            <w:pPr>
              <w:spacing w:after="0" w:line="240" w:lineRule="auto"/>
            </w:pPr>
            <w:r>
              <w:rPr>
                <w:sz w:val="18"/>
              </w:rPr>
              <w:t>Eric</w:t>
            </w:r>
          </w:p>
        </w:tc>
        <w:tc>
          <w:tcPr>
            <w:tcW w:w="1810" w:type="dxa"/>
          </w:tcPr>
          <w:p w14:paraId="5A6B7989">
            <w:pPr>
              <w:spacing w:after="0" w:line="240" w:lineRule="auto"/>
            </w:pPr>
            <w:r>
              <w:rPr>
                <w:sz w:val="18"/>
              </w:rPr>
              <w:t>被投+投资双重视角</w:t>
            </w:r>
          </w:p>
        </w:tc>
        <w:tc>
          <w:tcPr>
            <w:tcW w:w="5939" w:type="dxa"/>
          </w:tcPr>
          <w:p w14:paraId="5E394AAF">
            <w:pPr>
              <w:spacing w:after="0" w:line="240" w:lineRule="auto"/>
            </w:pPr>
            <w:r>
              <w:rPr>
                <w:sz w:val="18"/>
              </w:rPr>
              <w:t>"投资人被伤害，后面不投了除非跟投"——先跑出结果，用结果说话，不追求最完美状态</w:t>
            </w:r>
          </w:p>
        </w:tc>
      </w:tr>
      <w:tr w14:paraId="0537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 w14:paraId="36D610F1">
            <w:pPr>
              <w:spacing w:after="0" w:line="240" w:lineRule="auto"/>
            </w:pPr>
            <w:r>
              <w:rPr>
                <w:sz w:val="18"/>
              </w:rPr>
              <w:t>明修</w:t>
            </w:r>
          </w:p>
        </w:tc>
        <w:tc>
          <w:tcPr>
            <w:tcW w:w="1810" w:type="dxa"/>
          </w:tcPr>
          <w:p w14:paraId="2798A4C9">
            <w:pPr>
              <w:spacing w:after="0" w:line="240" w:lineRule="auto"/>
            </w:pPr>
            <w:r>
              <w:rPr>
                <w:sz w:val="18"/>
              </w:rPr>
              <w:t>创始人视角</w:t>
            </w:r>
          </w:p>
        </w:tc>
        <w:tc>
          <w:tcPr>
            <w:tcW w:w="5939" w:type="dxa"/>
          </w:tcPr>
          <w:p w14:paraId="2C244DF8">
            <w:pPr>
              <w:spacing w:after="0" w:line="240" w:lineRule="auto"/>
            </w:pPr>
            <w:r>
              <w:rPr>
                <w:sz w:val="18"/>
              </w:rPr>
              <w:t>"命中率高但聊之前不知道想法"——需要FA帮助判断机构真实意向，减少无效沟通</w:t>
            </w:r>
          </w:p>
        </w:tc>
      </w:tr>
    </w:tbl>
    <w:p w14:paraId="270B6DE6"/>
    <w:p w14:paraId="481F2861">
      <w:pPr>
        <w:pStyle w:val="4"/>
      </w:pPr>
      <w:r>
        <w:t>2. 对"标签与叙事"的不同视角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000"/>
        <w:gridCol w:w="6739"/>
      </w:tblGrid>
      <w:tr w14:paraId="68C7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</w:tcPr>
          <w:p w14:paraId="41203DA9">
            <w:pPr>
              <w:spacing w:after="0" w:line="240" w:lineRule="auto"/>
            </w:pPr>
            <w:r>
              <w:rPr>
                <w:b/>
                <w:sz w:val="18"/>
              </w:rPr>
              <w:t>发言人</w:t>
            </w:r>
          </w:p>
        </w:tc>
        <w:tc>
          <w:tcPr>
            <w:tcW w:w="1000" w:type="dxa"/>
          </w:tcPr>
          <w:p w14:paraId="2C8F98A8">
            <w:pPr>
              <w:spacing w:after="0" w:line="240" w:lineRule="auto"/>
            </w:pPr>
            <w:r>
              <w:rPr>
                <w:b/>
                <w:sz w:val="18"/>
              </w:rPr>
              <w:t>视角</w:t>
            </w:r>
          </w:p>
        </w:tc>
        <w:tc>
          <w:tcPr>
            <w:tcW w:w="6739" w:type="dxa"/>
          </w:tcPr>
          <w:p w14:paraId="36DC000E">
            <w:pPr>
              <w:spacing w:after="0" w:line="240" w:lineRule="auto"/>
            </w:pPr>
            <w:r>
              <w:rPr>
                <w:b/>
                <w:sz w:val="18"/>
              </w:rPr>
              <w:t>核心观点</w:t>
            </w:r>
          </w:p>
        </w:tc>
      </w:tr>
      <w:tr w14:paraId="7E0F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</w:tcPr>
          <w:p w14:paraId="2E985434">
            <w:pPr>
              <w:spacing w:after="0" w:line="240" w:lineRule="auto"/>
            </w:pPr>
            <w:r>
              <w:rPr>
                <w:sz w:val="18"/>
              </w:rPr>
              <w:t>Fanny</w:t>
            </w:r>
          </w:p>
        </w:tc>
        <w:tc>
          <w:tcPr>
            <w:tcW w:w="1000" w:type="dxa"/>
          </w:tcPr>
          <w:p w14:paraId="37F9827C">
            <w:pPr>
              <w:spacing w:after="0" w:line="240" w:lineRule="auto"/>
            </w:pPr>
            <w:r>
              <w:rPr>
                <w:sz w:val="18"/>
              </w:rPr>
              <w:t>市场包装</w:t>
            </w:r>
          </w:p>
        </w:tc>
        <w:tc>
          <w:tcPr>
            <w:tcW w:w="6739" w:type="dxa"/>
          </w:tcPr>
          <w:p w14:paraId="0515E0F8">
            <w:pPr>
              <w:spacing w:after="0" w:line="240" w:lineRule="auto"/>
            </w:pPr>
            <w:r>
              <w:rPr>
                <w:sz w:val="18"/>
              </w:rPr>
              <w:t>"每轮次核心标签要足够鲜明，一下跳出来"；BP信息量太大，机构拿不到核心标签</w:t>
            </w:r>
          </w:p>
        </w:tc>
      </w:tr>
      <w:tr w14:paraId="5331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</w:tcPr>
          <w:p w14:paraId="50B29186">
            <w:pPr>
              <w:spacing w:after="0" w:line="240" w:lineRule="auto"/>
            </w:pPr>
            <w:r>
              <w:rPr>
                <w:sz w:val="18"/>
              </w:rPr>
              <w:t>Eric</w:t>
            </w:r>
          </w:p>
        </w:tc>
        <w:tc>
          <w:tcPr>
            <w:tcW w:w="1000" w:type="dxa"/>
          </w:tcPr>
          <w:p w14:paraId="755B97A5">
            <w:pPr>
              <w:spacing w:after="0" w:line="240" w:lineRule="auto"/>
            </w:pPr>
            <w:r>
              <w:rPr>
                <w:sz w:val="18"/>
              </w:rPr>
              <w:t>战略定位</w:t>
            </w:r>
          </w:p>
        </w:tc>
        <w:tc>
          <w:tcPr>
            <w:tcW w:w="6739" w:type="dxa"/>
          </w:tcPr>
          <w:p w14:paraId="57607BB1">
            <w:pPr>
              <w:spacing w:after="0" w:line="240" w:lineRule="auto"/>
            </w:pPr>
            <w:r>
              <w:rPr>
                <w:sz w:val="18"/>
              </w:rPr>
              <w:t>"脑联手"——已浓缩为核心定位；标签是对的，投资人看太多需要一个亮眼点</w:t>
            </w:r>
          </w:p>
        </w:tc>
      </w:tr>
      <w:tr w14:paraId="0AD0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</w:tcPr>
          <w:p w14:paraId="3EE7495C">
            <w:pPr>
              <w:spacing w:after="0" w:line="240" w:lineRule="auto"/>
            </w:pPr>
            <w:r>
              <w:rPr>
                <w:sz w:val="18"/>
              </w:rPr>
              <w:t>明修</w:t>
            </w:r>
          </w:p>
        </w:tc>
        <w:tc>
          <w:tcPr>
            <w:tcW w:w="1000" w:type="dxa"/>
          </w:tcPr>
          <w:p w14:paraId="7F2B10A0">
            <w:pPr>
              <w:spacing w:after="0" w:line="240" w:lineRule="auto"/>
            </w:pPr>
            <w:r>
              <w:rPr>
                <w:sz w:val="18"/>
              </w:rPr>
              <w:t>技术自信</w:t>
            </w:r>
          </w:p>
        </w:tc>
        <w:tc>
          <w:tcPr>
            <w:tcW w:w="6739" w:type="dxa"/>
          </w:tcPr>
          <w:p w14:paraId="6A7FA10E">
            <w:pPr>
              <w:spacing w:after="0" w:line="240" w:lineRule="auto"/>
            </w:pPr>
            <w:r>
              <w:rPr>
                <w:sz w:val="18"/>
              </w:rPr>
              <w:t>"在科学家层面，我们的算法一点都不（差）"——从0到10差不多做完；"整体性能力10分钟讲不完"</w:t>
            </w:r>
          </w:p>
        </w:tc>
      </w:tr>
    </w:tbl>
    <w:p w14:paraId="25DA05CB"/>
    <w:p w14:paraId="74169F58">
      <w:pPr>
        <w:pStyle w:val="4"/>
      </w:pPr>
      <w:r>
        <w:t>3. 对"政府资金"的不同视角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030"/>
        <w:gridCol w:w="6729"/>
      </w:tblGrid>
      <w:tr w14:paraId="095E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04315CF0">
            <w:pPr>
              <w:spacing w:after="0" w:line="240" w:lineRule="auto"/>
            </w:pPr>
            <w:r>
              <w:rPr>
                <w:b/>
                <w:sz w:val="18"/>
              </w:rPr>
              <w:t>发言人</w:t>
            </w:r>
          </w:p>
        </w:tc>
        <w:tc>
          <w:tcPr>
            <w:tcW w:w="1030" w:type="dxa"/>
          </w:tcPr>
          <w:p w14:paraId="512C3FF2">
            <w:pPr>
              <w:spacing w:after="0" w:line="240" w:lineRule="auto"/>
            </w:pPr>
            <w:r>
              <w:rPr>
                <w:b/>
                <w:sz w:val="18"/>
              </w:rPr>
              <w:t>视角</w:t>
            </w:r>
          </w:p>
        </w:tc>
        <w:tc>
          <w:tcPr>
            <w:tcW w:w="6729" w:type="dxa"/>
          </w:tcPr>
          <w:p w14:paraId="74668A1C">
            <w:pPr>
              <w:spacing w:after="0" w:line="240" w:lineRule="auto"/>
            </w:pPr>
            <w:r>
              <w:rPr>
                <w:b/>
                <w:sz w:val="18"/>
              </w:rPr>
              <w:t>核心观点</w:t>
            </w:r>
          </w:p>
        </w:tc>
      </w:tr>
      <w:tr w14:paraId="1C56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180A1D2A">
            <w:pPr>
              <w:spacing w:after="0" w:line="240" w:lineRule="auto"/>
            </w:pPr>
            <w:r>
              <w:rPr>
                <w:sz w:val="18"/>
              </w:rPr>
              <w:t>Fanny</w:t>
            </w:r>
          </w:p>
        </w:tc>
        <w:tc>
          <w:tcPr>
            <w:tcW w:w="1030" w:type="dxa"/>
          </w:tcPr>
          <w:p w14:paraId="2B0584E1">
            <w:pPr>
              <w:spacing w:after="0" w:line="240" w:lineRule="auto"/>
            </w:pPr>
            <w:r>
              <w:rPr>
                <w:sz w:val="18"/>
              </w:rPr>
              <w:t>FA操盘</w:t>
            </w:r>
          </w:p>
        </w:tc>
        <w:tc>
          <w:tcPr>
            <w:tcW w:w="6729" w:type="dxa"/>
          </w:tcPr>
          <w:p w14:paraId="457EF2A7">
            <w:pPr>
              <w:spacing w:after="0" w:line="240" w:lineRule="auto"/>
            </w:pPr>
            <w:r>
              <w:rPr>
                <w:sz w:val="18"/>
              </w:rPr>
              <w:t>30亿+融资盘需1/3政府资金；帕西35亿中15-20亿来自政府；"政府只会为有名的项目买单"</w:t>
            </w:r>
          </w:p>
        </w:tc>
      </w:tr>
      <w:tr w14:paraId="5240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0482DFE6">
            <w:pPr>
              <w:spacing w:after="0" w:line="240" w:lineRule="auto"/>
            </w:pPr>
            <w:r>
              <w:rPr>
                <w:sz w:val="18"/>
              </w:rPr>
              <w:t>Eric</w:t>
            </w:r>
          </w:p>
        </w:tc>
        <w:tc>
          <w:tcPr>
            <w:tcW w:w="1030" w:type="dxa"/>
          </w:tcPr>
          <w:p w14:paraId="7F45B317">
            <w:pPr>
              <w:spacing w:after="0" w:line="240" w:lineRule="auto"/>
            </w:pPr>
            <w:r>
              <w:rPr>
                <w:sz w:val="18"/>
              </w:rPr>
              <w:t>属地落地</w:t>
            </w:r>
          </w:p>
        </w:tc>
        <w:tc>
          <w:tcPr>
            <w:tcW w:w="6729" w:type="dxa"/>
          </w:tcPr>
          <w:p w14:paraId="18078F8E">
            <w:pPr>
              <w:spacing w:after="0" w:line="240" w:lineRule="auto"/>
            </w:pPr>
            <w:r>
              <w:rPr>
                <w:sz w:val="18"/>
              </w:rPr>
              <w:t>"杭州是我们家在这里"；重点产业方；"不一定是追求财务投资人"</w:t>
            </w:r>
          </w:p>
        </w:tc>
      </w:tr>
      <w:tr w14:paraId="078D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6039AB5D">
            <w:pPr>
              <w:spacing w:after="0" w:line="240" w:lineRule="auto"/>
            </w:pPr>
            <w:r>
              <w:rPr>
                <w:sz w:val="18"/>
              </w:rPr>
              <w:t>明修</w:t>
            </w:r>
          </w:p>
        </w:tc>
        <w:tc>
          <w:tcPr>
            <w:tcW w:w="1030" w:type="dxa"/>
          </w:tcPr>
          <w:p w14:paraId="6D3AE46C">
            <w:pPr>
              <w:spacing w:after="0" w:line="240" w:lineRule="auto"/>
            </w:pPr>
            <w:r>
              <w:rPr>
                <w:sz w:val="18"/>
              </w:rPr>
              <w:t>创始人</w:t>
            </w:r>
          </w:p>
        </w:tc>
        <w:tc>
          <w:tcPr>
            <w:tcW w:w="6729" w:type="dxa"/>
          </w:tcPr>
          <w:p w14:paraId="57CB0C83">
            <w:pPr>
              <w:spacing w:after="0" w:line="240" w:lineRule="auto"/>
            </w:pPr>
            <w:r>
              <w:rPr>
                <w:sz w:val="18"/>
              </w:rPr>
              <w:t>"地方政府太牛逼了"——已接触地方政府类投资人；知道政府资源的重要性但需要规划</w:t>
            </w:r>
          </w:p>
        </w:tc>
      </w:tr>
    </w:tbl>
    <w:p w14:paraId="18B26931"/>
    <w:p w14:paraId="5562C607">
      <w:pPr>
        <w:pStyle w:val="4"/>
      </w:pPr>
      <w:r>
        <w:t>4. 对"FA选聘"的不同视角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030"/>
        <w:gridCol w:w="6729"/>
      </w:tblGrid>
      <w:tr w14:paraId="2EC6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62DC8960">
            <w:pPr>
              <w:spacing w:after="0" w:line="240" w:lineRule="auto"/>
            </w:pPr>
            <w:r>
              <w:rPr>
                <w:b/>
                <w:sz w:val="18"/>
              </w:rPr>
              <w:t>发言人</w:t>
            </w:r>
          </w:p>
        </w:tc>
        <w:tc>
          <w:tcPr>
            <w:tcW w:w="1030" w:type="dxa"/>
          </w:tcPr>
          <w:p w14:paraId="0FAD4BAE">
            <w:pPr>
              <w:spacing w:after="0" w:line="240" w:lineRule="auto"/>
            </w:pPr>
            <w:r>
              <w:rPr>
                <w:b/>
                <w:sz w:val="18"/>
              </w:rPr>
              <w:t>视角</w:t>
            </w:r>
          </w:p>
        </w:tc>
        <w:tc>
          <w:tcPr>
            <w:tcW w:w="6729" w:type="dxa"/>
          </w:tcPr>
          <w:p w14:paraId="42B30DA0">
            <w:pPr>
              <w:spacing w:after="0" w:line="240" w:lineRule="auto"/>
            </w:pPr>
            <w:r>
              <w:rPr>
                <w:b/>
                <w:sz w:val="18"/>
              </w:rPr>
              <w:t>核心观点</w:t>
            </w:r>
          </w:p>
        </w:tc>
      </w:tr>
      <w:tr w14:paraId="5797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602BECA1">
            <w:pPr>
              <w:spacing w:after="0" w:line="240" w:lineRule="auto"/>
            </w:pPr>
            <w:r>
              <w:rPr>
                <w:sz w:val="18"/>
              </w:rPr>
              <w:t>Fanny</w:t>
            </w:r>
          </w:p>
        </w:tc>
        <w:tc>
          <w:tcPr>
            <w:tcW w:w="1030" w:type="dxa"/>
          </w:tcPr>
          <w:p w14:paraId="5F7B2B85">
            <w:pPr>
              <w:spacing w:after="0" w:line="240" w:lineRule="auto"/>
            </w:pPr>
            <w:r>
              <w:rPr>
                <w:sz w:val="18"/>
              </w:rPr>
              <w:t>自荐</w:t>
            </w:r>
          </w:p>
        </w:tc>
        <w:tc>
          <w:tcPr>
            <w:tcW w:w="6729" w:type="dxa"/>
          </w:tcPr>
          <w:p w14:paraId="6C7AA90B">
            <w:pPr>
              <w:spacing w:after="0" w:line="240" w:lineRule="auto"/>
            </w:pPr>
            <w:r>
              <w:rPr>
                <w:sz w:val="18"/>
              </w:rPr>
              <w:t>多维20+具身项目经验、5000家机构情报网、36氪股东PR能力、行业第一排名；"封关之作"</w:t>
            </w:r>
          </w:p>
        </w:tc>
      </w:tr>
      <w:tr w14:paraId="4411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67677CAB">
            <w:pPr>
              <w:spacing w:after="0" w:line="240" w:lineRule="auto"/>
            </w:pPr>
            <w:r>
              <w:rPr>
                <w:sz w:val="18"/>
              </w:rPr>
              <w:t>Eric</w:t>
            </w:r>
          </w:p>
        </w:tc>
        <w:tc>
          <w:tcPr>
            <w:tcW w:w="1030" w:type="dxa"/>
          </w:tcPr>
          <w:p w14:paraId="0B09749E">
            <w:pPr>
              <w:spacing w:after="0" w:line="240" w:lineRule="auto"/>
            </w:pPr>
            <w:r>
              <w:rPr>
                <w:sz w:val="18"/>
              </w:rPr>
              <w:t>长期陪伴</w:t>
            </w:r>
          </w:p>
        </w:tc>
        <w:tc>
          <w:tcPr>
            <w:tcW w:w="6729" w:type="dxa"/>
          </w:tcPr>
          <w:p w14:paraId="74D8443A">
            <w:pPr>
              <w:spacing w:after="0" w:line="240" w:lineRule="auto"/>
            </w:pPr>
            <w:r>
              <w:rPr>
                <w:sz w:val="18"/>
              </w:rPr>
              <w:t>不是中介拿提成；长远陪伴；三重功能（资金+PR+结果释放）；像上市保荐人</w:t>
            </w:r>
          </w:p>
        </w:tc>
      </w:tr>
      <w:tr w14:paraId="5D30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</w:tcPr>
          <w:p w14:paraId="4BEC38DF">
            <w:pPr>
              <w:spacing w:after="0" w:line="240" w:lineRule="auto"/>
            </w:pPr>
            <w:r>
              <w:rPr>
                <w:sz w:val="18"/>
              </w:rPr>
              <w:t>明修</w:t>
            </w:r>
          </w:p>
        </w:tc>
        <w:tc>
          <w:tcPr>
            <w:tcW w:w="1030" w:type="dxa"/>
          </w:tcPr>
          <w:p w14:paraId="207EFC64">
            <w:pPr>
              <w:spacing w:after="0" w:line="240" w:lineRule="auto"/>
            </w:pPr>
            <w:r>
              <w:rPr>
                <w:sz w:val="18"/>
              </w:rPr>
              <w:t>迫切需求</w:t>
            </w:r>
          </w:p>
        </w:tc>
        <w:tc>
          <w:tcPr>
            <w:tcW w:w="6729" w:type="dxa"/>
          </w:tcPr>
          <w:p w14:paraId="3CD13ADF">
            <w:pPr>
              <w:spacing w:after="0" w:line="240" w:lineRule="auto"/>
            </w:pPr>
            <w:r>
              <w:rPr>
                <w:sz w:val="18"/>
              </w:rPr>
              <w:t>"最头疼的是怎么找到合适机构和关键决策人"；BP改到第90版仍感觉吃亏；需要FA帮判断机构意向</w:t>
            </w:r>
          </w:p>
        </w:tc>
      </w:tr>
    </w:tbl>
    <w:p w14:paraId="2929B455"/>
    <w:p w14:paraId="5509A1AE">
      <w:pPr>
        <w:pStyle w:val="3"/>
      </w:pPr>
      <w:r>
        <w:t>五、与之前6场会议对比的新增信息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040"/>
        <w:gridCol w:w="5199"/>
      </w:tblGrid>
      <w:tr w14:paraId="69DB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3C92691A">
            <w:pPr>
              <w:spacing w:after="0" w:line="240" w:lineRule="auto"/>
            </w:pPr>
            <w:r>
              <w:rPr>
                <w:b/>
                <w:sz w:val="18"/>
              </w:rPr>
              <w:t>新信息维度</w:t>
            </w:r>
          </w:p>
        </w:tc>
        <w:tc>
          <w:tcPr>
            <w:tcW w:w="2040" w:type="dxa"/>
          </w:tcPr>
          <w:p w14:paraId="783A732B">
            <w:pPr>
              <w:spacing w:after="0" w:line="240" w:lineRule="auto"/>
            </w:pPr>
            <w:r>
              <w:rPr>
                <w:b/>
                <w:sz w:val="18"/>
              </w:rPr>
              <w:t>之前的表述</w:t>
            </w:r>
          </w:p>
        </w:tc>
        <w:tc>
          <w:tcPr>
            <w:tcW w:w="5199" w:type="dxa"/>
          </w:tcPr>
          <w:p w14:paraId="0D348638">
            <w:pPr>
              <w:spacing w:after="0" w:line="240" w:lineRule="auto"/>
            </w:pPr>
            <w:r>
              <w:rPr>
                <w:b/>
                <w:sz w:val="18"/>
              </w:rPr>
              <w:t>本次新增</w:t>
            </w:r>
          </w:p>
        </w:tc>
      </w:tr>
      <w:tr w14:paraId="1794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415129E7">
            <w:pPr>
              <w:spacing w:after="0" w:line="240" w:lineRule="auto"/>
            </w:pPr>
            <w:r>
              <w:rPr>
                <w:sz w:val="18"/>
              </w:rPr>
              <w:t>估值调整过程</w:t>
            </w:r>
          </w:p>
        </w:tc>
        <w:tc>
          <w:tcPr>
            <w:tcW w:w="2040" w:type="dxa"/>
          </w:tcPr>
          <w:p w14:paraId="01EEE76B">
            <w:pPr>
              <w:spacing w:after="0" w:line="240" w:lineRule="auto"/>
            </w:pPr>
            <w:r>
              <w:rPr>
                <w:sz w:val="18"/>
              </w:rPr>
              <w:t>20亿（一致）</w:t>
            </w:r>
          </w:p>
        </w:tc>
        <w:tc>
          <w:tcPr>
            <w:tcW w:w="5199" w:type="dxa"/>
          </w:tcPr>
          <w:p w14:paraId="33C79656">
            <w:pPr>
              <w:spacing w:after="0" w:line="240" w:lineRule="auto"/>
            </w:pPr>
            <w:r>
              <w:rPr>
                <w:sz w:val="18"/>
              </w:rPr>
              <w:t>原报价30亿，吓退顶级VC后降至20亿；"也不会回头去降"</w:t>
            </w:r>
          </w:p>
        </w:tc>
      </w:tr>
      <w:tr w14:paraId="6BE7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4CA6375B">
            <w:pPr>
              <w:spacing w:after="0" w:line="240" w:lineRule="auto"/>
            </w:pPr>
            <w:r>
              <w:rPr>
                <w:sz w:val="18"/>
              </w:rPr>
              <w:t>命中率</w:t>
            </w:r>
          </w:p>
        </w:tc>
        <w:tc>
          <w:tcPr>
            <w:tcW w:w="2040" w:type="dxa"/>
          </w:tcPr>
          <w:p w14:paraId="7BD9BEE4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05C84D5A">
            <w:pPr>
              <w:spacing w:after="0" w:line="240" w:lineRule="auto"/>
            </w:pPr>
            <w:r>
              <w:rPr>
                <w:sz w:val="18"/>
              </w:rPr>
              <w:t>78%+，10多家机构已接触</w:t>
            </w:r>
          </w:p>
        </w:tc>
      </w:tr>
      <w:tr w14:paraId="2607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7D6C0AAC">
            <w:pPr>
              <w:spacing w:after="0" w:line="240" w:lineRule="auto"/>
            </w:pPr>
            <w:r>
              <w:rPr>
                <w:sz w:val="18"/>
              </w:rPr>
              <w:t>团队规模</w:t>
            </w:r>
          </w:p>
        </w:tc>
        <w:tc>
          <w:tcPr>
            <w:tcW w:w="2040" w:type="dxa"/>
          </w:tcPr>
          <w:p w14:paraId="79DF1E71">
            <w:pPr>
              <w:spacing w:after="0" w:line="240" w:lineRule="auto"/>
            </w:pPr>
            <w:r>
              <w:rPr>
                <w:sz w:val="18"/>
              </w:rPr>
              <w:t>"首批10人"</w:t>
            </w:r>
          </w:p>
        </w:tc>
        <w:tc>
          <w:tcPr>
            <w:tcW w:w="5199" w:type="dxa"/>
          </w:tcPr>
          <w:p w14:paraId="6E4CF1E9">
            <w:pPr>
              <w:spacing w:after="0" w:line="240" w:lineRule="auto"/>
            </w:pPr>
            <w:r>
              <w:rPr>
                <w:sz w:val="18"/>
              </w:rPr>
              <w:t>当前16人，</w:t>
            </w:r>
            <w:r>
              <w:rPr>
                <w:rFonts w:hint="eastAsia"/>
                <w:sz w:val="18"/>
                <w:lang w:val="en-US" w:eastAsia="zh-CN"/>
              </w:rPr>
              <w:t>灵波</w:t>
            </w:r>
            <w:r>
              <w:rPr>
                <w:sz w:val="18"/>
              </w:rPr>
              <w:t>有人要过来</w:t>
            </w:r>
          </w:p>
        </w:tc>
      </w:tr>
      <w:tr w14:paraId="4538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31F54BD3">
            <w:pPr>
              <w:spacing w:after="0" w:line="240" w:lineRule="auto"/>
            </w:pPr>
            <w:r>
              <w:rPr>
                <w:sz w:val="18"/>
              </w:rPr>
              <w:t>算法负责人</w:t>
            </w:r>
          </w:p>
        </w:tc>
        <w:tc>
          <w:tcPr>
            <w:tcW w:w="2040" w:type="dxa"/>
          </w:tcPr>
          <w:p w14:paraId="2C8E8C33">
            <w:pPr>
              <w:spacing w:after="0" w:line="240" w:lineRule="auto"/>
            </w:pPr>
            <w:r>
              <w:rPr>
                <w:sz w:val="18"/>
              </w:rPr>
              <w:t>未具名</w:t>
            </w:r>
          </w:p>
        </w:tc>
        <w:tc>
          <w:tcPr>
            <w:tcW w:w="5199" w:type="dxa"/>
          </w:tcPr>
          <w:p w14:paraId="2980916C">
            <w:pPr>
              <w:spacing w:after="0" w:line="240" w:lineRule="auto"/>
            </w:pPr>
            <w:r>
              <w:rPr>
                <w:sz w:val="18"/>
              </w:rPr>
              <w:t>港中文博士5年，"大天才"；京东挖两个一作过去"全被干掉了"</w:t>
            </w:r>
          </w:p>
        </w:tc>
      </w:tr>
      <w:tr w14:paraId="79E7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012C56F2">
            <w:pPr>
              <w:spacing w:after="0" w:line="240" w:lineRule="auto"/>
            </w:pPr>
            <w:r>
              <w:rPr>
                <w:sz w:val="18"/>
              </w:rPr>
              <w:t>明修背景</w:t>
            </w:r>
          </w:p>
        </w:tc>
        <w:tc>
          <w:tcPr>
            <w:tcW w:w="2040" w:type="dxa"/>
          </w:tcPr>
          <w:p w14:paraId="60EB70D8">
            <w:pPr>
              <w:spacing w:after="0" w:line="240" w:lineRule="auto"/>
            </w:pPr>
            <w:r>
              <w:rPr>
                <w:sz w:val="18"/>
              </w:rPr>
              <w:t>达摩院</w:t>
            </w:r>
          </w:p>
        </w:tc>
        <w:tc>
          <w:tcPr>
            <w:tcW w:w="5199" w:type="dxa"/>
          </w:tcPr>
          <w:p w14:paraId="671CE8E5">
            <w:pPr>
              <w:spacing w:after="0" w:line="240" w:lineRule="auto"/>
            </w:pPr>
            <w:r>
              <w:rPr>
                <w:sz w:val="18"/>
              </w:rPr>
              <w:t>PICO初代员工+算法负责人；阿里第二段做AI摄像头拿下商超安防市场；经历PICO创业生死</w:t>
            </w:r>
          </w:p>
        </w:tc>
      </w:tr>
      <w:tr w14:paraId="4A61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7857291B">
            <w:pPr>
              <w:spacing w:after="0" w:line="240" w:lineRule="auto"/>
            </w:pPr>
            <w:r>
              <w:rPr>
                <w:sz w:val="18"/>
              </w:rPr>
              <w:t>Eric Wang</w:t>
            </w:r>
          </w:p>
        </w:tc>
        <w:tc>
          <w:tcPr>
            <w:tcW w:w="2040" w:type="dxa"/>
          </w:tcPr>
          <w:p w14:paraId="404F0064">
            <w:pPr>
              <w:spacing w:after="0" w:line="240" w:lineRule="auto"/>
            </w:pPr>
            <w:r>
              <w:rPr>
                <w:sz w:val="18"/>
              </w:rPr>
              <w:t>CFO在履职</w:t>
            </w:r>
          </w:p>
        </w:tc>
        <w:tc>
          <w:tcPr>
            <w:tcW w:w="5199" w:type="dxa"/>
          </w:tcPr>
          <w:p w14:paraId="3880B675">
            <w:pPr>
              <w:spacing w:after="0" w:line="240" w:lineRule="auto"/>
            </w:pPr>
            <w:r>
              <w:rPr>
                <w:sz w:val="18"/>
              </w:rPr>
              <w:t>"已投钱进来"；仍在帮PICO做路演但已实质履职；有投资+被投+运营三重经验</w:t>
            </w:r>
          </w:p>
        </w:tc>
      </w:tr>
      <w:tr w14:paraId="3F93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4B011E3F">
            <w:pPr>
              <w:spacing w:after="0" w:line="240" w:lineRule="auto"/>
            </w:pPr>
            <w:r>
              <w:rPr>
                <w:sz w:val="18"/>
              </w:rPr>
              <w:t>模型命名</w:t>
            </w:r>
          </w:p>
        </w:tc>
        <w:tc>
          <w:tcPr>
            <w:tcW w:w="2040" w:type="dxa"/>
          </w:tcPr>
          <w:p w14:paraId="6401C540">
            <w:pPr>
              <w:spacing w:after="0" w:line="240" w:lineRule="auto"/>
            </w:pPr>
            <w:r>
              <w:rPr>
                <w:sz w:val="18"/>
              </w:rPr>
              <w:t>Rainbow Brain 122B</w:t>
            </w:r>
          </w:p>
        </w:tc>
        <w:tc>
          <w:tcPr>
            <w:tcW w:w="5199" w:type="dxa"/>
          </w:tcPr>
          <w:p w14:paraId="176BBF9D">
            <w:pPr>
              <w:spacing w:after="0" w:line="240" w:lineRule="auto"/>
            </w:pPr>
            <w:r>
              <w:rPr>
                <w:sz w:val="18"/>
              </w:rPr>
              <w:t>Nebula 1.0（4月）→ Nebula 1.1（7月16日）</w:t>
            </w:r>
          </w:p>
        </w:tc>
      </w:tr>
      <w:tr w14:paraId="6D62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1523A97E">
            <w:pPr>
              <w:spacing w:after="0" w:line="240" w:lineRule="auto"/>
            </w:pPr>
            <w:r>
              <w:rPr>
                <w:sz w:val="18"/>
              </w:rPr>
              <w:t>FA选聘</w:t>
            </w:r>
          </w:p>
        </w:tc>
        <w:tc>
          <w:tcPr>
            <w:tcW w:w="2040" w:type="dxa"/>
          </w:tcPr>
          <w:p w14:paraId="17070D5E">
            <w:pPr>
              <w:spacing w:after="0" w:line="240" w:lineRule="auto"/>
            </w:pPr>
            <w:r>
              <w:rPr>
                <w:sz w:val="18"/>
              </w:rPr>
              <w:t>光源资本权博已沟通</w:t>
            </w:r>
          </w:p>
        </w:tc>
        <w:tc>
          <w:tcPr>
            <w:tcW w:w="5199" w:type="dxa"/>
          </w:tcPr>
          <w:p w14:paraId="7C10D2CC">
            <w:pPr>
              <w:spacing w:after="0" w:line="240" w:lineRule="auto"/>
            </w:pPr>
            <w:r>
              <w:rPr>
                <w:sz w:val="18"/>
              </w:rPr>
              <w:t>多维资本Fanny本次pitch，自荐为"封关之作"；两家FA同步沟通中</w:t>
            </w:r>
          </w:p>
        </w:tc>
      </w:tr>
      <w:tr w14:paraId="7B30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6409624F">
            <w:pPr>
              <w:spacing w:after="0" w:line="240" w:lineRule="auto"/>
            </w:pPr>
            <w:r>
              <w:rPr>
                <w:sz w:val="18"/>
              </w:rPr>
              <w:t>竞品情报</w:t>
            </w:r>
          </w:p>
        </w:tc>
        <w:tc>
          <w:tcPr>
            <w:tcW w:w="2040" w:type="dxa"/>
          </w:tcPr>
          <w:p w14:paraId="1ADD34AD">
            <w:pPr>
              <w:spacing w:after="0" w:line="240" w:lineRule="auto"/>
            </w:pPr>
            <w:r>
              <w:rPr>
                <w:sz w:val="18"/>
              </w:rPr>
              <w:t>魔心/宁波/Cosmos</w:t>
            </w:r>
          </w:p>
        </w:tc>
        <w:tc>
          <w:tcPr>
            <w:tcW w:w="5199" w:type="dxa"/>
          </w:tcPr>
          <w:p w14:paraId="31B9C0B9">
            <w:pPr>
              <w:spacing w:after="0" w:line="240" w:lineRule="auto"/>
            </w:pPr>
            <w:r>
              <w:rPr>
                <w:sz w:val="18"/>
              </w:rPr>
              <w:t>雪花5亿轮未close需搬上海；高领不再投新公司；小米5-6月扫了10家；银河卖分销商博眼球</w:t>
            </w:r>
          </w:p>
        </w:tc>
      </w:tr>
      <w:tr w14:paraId="15A0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3FFEF096">
            <w:pPr>
              <w:spacing w:after="0" w:line="240" w:lineRule="auto"/>
            </w:pPr>
            <w:r>
              <w:rPr>
                <w:sz w:val="18"/>
              </w:rPr>
              <w:t>新场景</w:t>
            </w:r>
          </w:p>
        </w:tc>
        <w:tc>
          <w:tcPr>
            <w:tcW w:w="2040" w:type="dxa"/>
          </w:tcPr>
          <w:p w14:paraId="1A87ECDA">
            <w:pPr>
              <w:spacing w:after="0" w:line="240" w:lineRule="auto"/>
            </w:pPr>
            <w:r>
              <w:rPr>
                <w:sz w:val="18"/>
              </w:rPr>
              <w:t>文旅/酒店/餐饮</w:t>
            </w:r>
          </w:p>
        </w:tc>
        <w:tc>
          <w:tcPr>
            <w:tcW w:w="5199" w:type="dxa"/>
          </w:tcPr>
          <w:p w14:paraId="275C5681">
            <w:pPr>
              <w:spacing w:after="0" w:line="240" w:lineRule="auto"/>
            </w:pPr>
            <w:r>
              <w:rPr>
                <w:sz w:val="18"/>
              </w:rPr>
              <w:t>康复按摩（触觉手套学手法）；飞机餐/高铁零食装配（年20-30亿盒）</w:t>
            </w:r>
          </w:p>
        </w:tc>
      </w:tr>
      <w:tr w14:paraId="3FE2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7B574467">
            <w:pPr>
              <w:spacing w:after="0" w:line="240" w:lineRule="auto"/>
            </w:pPr>
            <w:r>
              <w:rPr>
                <w:sz w:val="18"/>
              </w:rPr>
              <w:t>BP迭代</w:t>
            </w:r>
          </w:p>
        </w:tc>
        <w:tc>
          <w:tcPr>
            <w:tcW w:w="2040" w:type="dxa"/>
          </w:tcPr>
          <w:p w14:paraId="1352A1DB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2A81B680">
            <w:pPr>
              <w:spacing w:after="0" w:line="240" w:lineRule="auto"/>
            </w:pPr>
            <w:r>
              <w:rPr>
                <w:sz w:val="18"/>
              </w:rPr>
              <w:t>"改到第90版"；早期技术讲太细，现转向投资人语言</w:t>
            </w:r>
          </w:p>
        </w:tc>
      </w:tr>
      <w:tr w14:paraId="3751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28EA81C8">
            <w:pPr>
              <w:spacing w:after="0" w:line="240" w:lineRule="auto"/>
            </w:pPr>
            <w:r>
              <w:rPr>
                <w:sz w:val="18"/>
              </w:rPr>
              <w:t>团队架构规划</w:t>
            </w:r>
          </w:p>
        </w:tc>
        <w:tc>
          <w:tcPr>
            <w:tcW w:w="2040" w:type="dxa"/>
          </w:tcPr>
          <w:p w14:paraId="0E1AD02C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09090292">
            <w:pPr>
              <w:spacing w:after="0" w:line="240" w:lineRule="auto"/>
            </w:pPr>
            <w:r>
              <w:rPr>
                <w:sz w:val="18"/>
              </w:rPr>
              <w:t>明修做全栈技术；后续找CTO负责商业化+GR+对外联系+政府关系</w:t>
            </w:r>
          </w:p>
        </w:tc>
      </w:tr>
      <w:tr w14:paraId="48AA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5BFC6B87">
            <w:pPr>
              <w:spacing w:after="0" w:line="240" w:lineRule="auto"/>
            </w:pPr>
            <w:r>
              <w:rPr>
                <w:sz w:val="18"/>
              </w:rPr>
              <w:t>投资条款</w:t>
            </w:r>
          </w:p>
        </w:tc>
        <w:tc>
          <w:tcPr>
            <w:tcW w:w="2040" w:type="dxa"/>
          </w:tcPr>
          <w:p w14:paraId="3DF9C71E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18F6E90A">
            <w:pPr>
              <w:spacing w:after="0" w:line="240" w:lineRule="auto"/>
            </w:pPr>
            <w:r>
              <w:rPr>
                <w:sz w:val="18"/>
              </w:rPr>
              <w:t>Eric有丰富条款经验——"什么可以给，什么绝对不能给"</w:t>
            </w:r>
          </w:p>
        </w:tc>
      </w:tr>
      <w:tr w14:paraId="0557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31AC0031">
            <w:pPr>
              <w:spacing w:after="0" w:line="240" w:lineRule="auto"/>
            </w:pPr>
            <w:r>
              <w:rPr>
                <w:sz w:val="18"/>
              </w:rPr>
              <w:t>FA方法论</w:t>
            </w:r>
          </w:p>
        </w:tc>
        <w:tc>
          <w:tcPr>
            <w:tcW w:w="2040" w:type="dxa"/>
          </w:tcPr>
          <w:p w14:paraId="65035E07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3C731003">
            <w:pPr>
              <w:spacing w:after="0" w:line="240" w:lineRule="auto"/>
            </w:pPr>
            <w:r>
              <w:rPr>
                <w:sz w:val="18"/>
              </w:rPr>
              <w:t>三类投资者1/3结构；做一轮看三轮；带节奏需要2-3个强conviction机构；"托"的使用</w:t>
            </w:r>
          </w:p>
        </w:tc>
      </w:tr>
      <w:tr w14:paraId="2BD6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5A769B39">
            <w:pPr>
              <w:spacing w:after="0" w:line="240" w:lineRule="auto"/>
            </w:pPr>
            <w:r>
              <w:rPr>
                <w:sz w:val="18"/>
              </w:rPr>
              <w:t>PR策略</w:t>
            </w:r>
          </w:p>
        </w:tc>
        <w:tc>
          <w:tcPr>
            <w:tcW w:w="2040" w:type="dxa"/>
          </w:tcPr>
          <w:p w14:paraId="2B3131D8">
            <w:pPr>
              <w:spacing w:after="0" w:line="240" w:lineRule="auto"/>
            </w:pPr>
            <w:r>
              <w:rPr>
                <w:sz w:val="18"/>
              </w:rPr>
              <w:t>未提及</w:t>
            </w:r>
          </w:p>
        </w:tc>
        <w:tc>
          <w:tcPr>
            <w:tcW w:w="5199" w:type="dxa"/>
          </w:tcPr>
          <w:p w14:paraId="071CBBD6">
            <w:pPr>
              <w:spacing w:after="0" w:line="240" w:lineRule="auto"/>
            </w:pPr>
            <w:r>
              <w:rPr>
                <w:sz w:val="18"/>
              </w:rPr>
              <w:t>立体化PR（媒体/panel/政府参观/创始人形象）；36氪股东；自变量王倩"天天讲段子"做PR</w:t>
            </w:r>
          </w:p>
        </w:tc>
      </w:tr>
      <w:tr w14:paraId="683E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1" w:type="dxa"/>
          </w:tcPr>
          <w:p w14:paraId="43D26CBD">
            <w:pPr>
              <w:spacing w:after="0" w:line="240" w:lineRule="auto"/>
            </w:pPr>
            <w:r>
              <w:rPr>
                <w:sz w:val="18"/>
              </w:rPr>
              <w:t>Eric战略角色</w:t>
            </w:r>
          </w:p>
        </w:tc>
        <w:tc>
          <w:tcPr>
            <w:tcW w:w="2040" w:type="dxa"/>
          </w:tcPr>
          <w:p w14:paraId="4AE3F3B8">
            <w:pPr>
              <w:spacing w:after="0" w:line="240" w:lineRule="auto"/>
            </w:pPr>
            <w:r>
              <w:rPr>
                <w:sz w:val="18"/>
              </w:rPr>
              <w:t>CFO+创业导师</w:t>
            </w:r>
          </w:p>
        </w:tc>
        <w:tc>
          <w:tcPr>
            <w:tcW w:w="5199" w:type="dxa"/>
          </w:tcPr>
          <w:p w14:paraId="430774A8">
            <w:pPr>
              <w:spacing w:after="0" w:line="240" w:lineRule="auto"/>
            </w:pPr>
            <w:r>
              <w:rPr>
                <w:sz w:val="18"/>
              </w:rPr>
              <w:t>在融资策略上展现独立判断——"重点产业方""不追求财务投资人""先跑100公里"</w:t>
            </w:r>
          </w:p>
        </w:tc>
      </w:tr>
    </w:tbl>
    <w:p w14:paraId="0978FEF4"/>
    <w:p w14:paraId="02F10D70">
      <w:pPr>
        <w:pStyle w:val="3"/>
      </w:pPr>
      <w:r>
        <w:t>六、关键判断</w:t>
      </w:r>
    </w:p>
    <w:p w14:paraId="66151963">
      <w:r>
        <w:rPr>
          <w:b/>
          <w:sz w:val="21"/>
        </w:rPr>
        <w:t>1. 明修的融资认知在快速进化：</w:t>
      </w:r>
      <w:r>
        <w:rPr>
          <w:sz w:val="21"/>
        </w:rPr>
        <w:t>从"做好效果就能快速拿到钱"（自认"有点天真"）到理解FA节奏感、机构补枪逻辑、PR重要性。BP改到第90版说明在密集迭代投资人语言。但仍有短板——"最头疼怎么找到合适机构和关键决策人"，这正是FA的核心价值。</w:t>
      </w:r>
    </w:p>
    <w:p w14:paraId="4A4EC8E7"/>
    <w:p w14:paraId="7BBC48BF">
      <w:r>
        <w:rPr>
          <w:b/>
          <w:sz w:val="21"/>
        </w:rPr>
        <w:t>2. Eric在融资策略上展现独立战略判断：</w:t>
      </w:r>
      <w:r>
        <w:rPr>
          <w:sz w:val="21"/>
        </w:rPr>
        <w:t>"重点产业方""不追求财务投资人""先跑100公里"——这不是CFO执行层面的发言，是战略层面的独立判断。结合"什么可以给什么绝对不能给"的条款经验，Eric实质上在扮演co-CEO/战略合伙人角色，远超传统CFO职能。</w:t>
      </w:r>
    </w:p>
    <w:p w14:paraId="3466C4BF"/>
    <w:p w14:paraId="6B8EE005">
      <w:r>
        <w:rPr>
          <w:b/>
          <w:sz w:val="21"/>
        </w:rPr>
        <w:t>3. Fanny/多维资本是当前最匹配的FA选择：</w:t>
      </w:r>
      <w:r>
        <w:rPr>
          <w:sz w:val="21"/>
        </w:rPr>
        <w:t>20+具身项目经验、5000家机构情报网、36氪股东PR能力、行业第一排名。对ROBOX的评价（"封关之作"）和具体建议（标签鲜明化、做一轮看三轮、立体化PR、三类投资者1/3结构）都切中要害。与光源资本权博形成竞争——两家FA同步沟通中，Anson可配合评估。</w:t>
      </w:r>
    </w:p>
    <w:p w14:paraId="4BE6018B"/>
    <w:p w14:paraId="300E3EFB">
      <w:r>
        <w:rPr>
          <w:b/>
          <w:sz w:val="21"/>
        </w:rPr>
        <w:t>4. 30亿→20亿估值调整是明智但双刃的决策：</w:t>
      </w:r>
      <w:r>
        <w:rPr>
          <w:sz w:val="21"/>
        </w:rPr>
        <w:t>在当前市场水温下（机构盘满、观望为主），20亿比30亿更容易close。但吓退顶级VC意味着失去了一个高影响力背书。"也不会回头去降"说明有估值底线——后续融资节奏需要证明20亿是"便宜的好货"而非"降了也没人买"。</w:t>
      </w:r>
    </w:p>
    <w:p w14:paraId="7186ED13"/>
    <w:p w14:paraId="389F3A6B">
      <w:r>
        <w:rPr>
          <w:b/>
          <w:sz w:val="21"/>
        </w:rPr>
        <w:t>5. "手眼脑协同"定位在本次会议中再次确认：</w:t>
      </w:r>
      <w:r>
        <w:rPr>
          <w:sz w:val="21"/>
        </w:rPr>
        <w:t>明修说"中国不太存在大脑API这个事儿"，产品是"手眼脑三者协同"。Eric说核心标签是"脑联手"。这与之前5场会议分析结论一致——触觉是重要差异化能力，但公司定位是"手眼脑协同的物理智能系统"，不是"触觉公司"。</w:t>
      </w:r>
    </w:p>
    <w:p w14:paraId="06DF30B7"/>
    <w:p w14:paraId="7AC1FCD0">
      <w:r>
        <w:rPr>
          <w:b/>
          <w:sz w:val="21"/>
        </w:rPr>
        <w:t>6. Anson的GA角色在本场会议中被间接确认：</w:t>
      </w:r>
      <w:r>
        <w:rPr>
          <w:sz w:val="21"/>
        </w:rPr>
        <w:t>Fanny明确提到"政府资源排兵布阵""政府只会为有名的项目买单""三分之一政府资金"。Eric说"杭州是我们家在这里"。明修提到后续架构中"政府关系"是独立职能。Anson的余杭区政府关系+产业园区网络正是Fanny所说"政府这条线"的核心执行人。</w:t>
      </w:r>
    </w:p>
    <w:p w14:paraId="1092812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A642DD"/>
    <w:rsid w:val="34B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CA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CA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CA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5CA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1408</Words>
  <Characters>1808</Characters>
  <Lines>0</Lines>
  <Paragraphs>0</Paragraphs>
  <TotalTime>1308</TotalTime>
  <ScaleCrop>false</ScaleCrop>
  <LinksUpToDate>false</LinksUpToDate>
  <CharactersWithSpaces>1877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2026-08-08T03:28:15Z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2C4DB82E4C5141F5992621C354D3F22C_13</vt:lpwstr>
  </property>
</Properties>
</file>